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8.png" ContentType="image/png"/>
  <Override PartName="/word/media/rId51.png" ContentType="image/png"/>
  <Override PartName="/word/media/rId95.png" ContentType="image/png"/>
  <Override PartName="/word/media/rId86.png" ContentType="image/png"/>
  <Override PartName="/word/media/rId89.png" ContentType="image/png"/>
  <Override PartName="/word/media/rId108.png" ContentType="image/png"/>
  <Override PartName="/word/media/rId92.png" ContentType="image/png"/>
  <Override PartName="/word/media/rId172.png" ContentType="image/png"/>
  <Override PartName="/word/media/rId148.png" ContentType="image/png"/>
  <Override PartName="/word/media/rId151.png" ContentType="image/png"/>
  <Override PartName="/word/media/rId154.png" ContentType="image/png"/>
  <Override PartName="/word/media/rId157.png" ContentType="image/png"/>
  <Override PartName="/word/media/rId169.png" ContentType="image/png"/>
  <Override PartName="/word/media/rId181.png" ContentType="image/png"/>
  <Override PartName="/word/media/rId269.png" ContentType="image/png"/>
  <Override PartName="/word/media/rId184.png" ContentType="image/png"/>
  <Override PartName="/word/media/rId187.png" ContentType="image/png"/>
  <Override PartName="/word/media/rId190.png" ContentType="image/png"/>
  <Override PartName="/word/media/rId308.png" ContentType="image/png"/>
  <Override PartName="/word/media/rId193.png" ContentType="image/png"/>
  <Override PartName="/word/media/rId196.png" ContentType="image/png"/>
  <Override PartName="/word/media/rId317.png" ContentType="image/png"/>
  <Override PartName="/word/media/rId199.png" ContentType="image/png"/>
  <Override PartName="/word/media/rId211.png" ContentType="image/png"/>
  <Override PartName="/word/media/rId214.png" ContentType="image/png"/>
  <Override PartName="/word/media/rId217.png" ContentType="image/png"/>
  <Override PartName="/word/media/rId220.png" ContentType="image/png"/>
  <Override PartName="/word/media/rId223.png" ContentType="image/png"/>
  <Override PartName="/word/media/rId226.png" ContentType="image/png"/>
  <Override PartName="/word/media/rId232.png" ContentType="image/png"/>
  <Override PartName="/word/media/rId235.png" ContentType="image/png"/>
  <Override PartName="/word/media/rId238.png" ContentType="image/png"/>
  <Override PartName="/word/media/rId241.png" ContentType="image/png"/>
  <Override PartName="/word/media/rId244.png" ContentType="image/png"/>
  <Override PartName="/word/media/rId247.png" ContentType="image/png"/>
  <Override PartName="/word/media/rId250.png" ContentType="image/png"/>
  <Override PartName="/word/media/rId253.png" ContentType="image/png"/>
  <Override PartName="/word/media/rId256.png" ContentType="image/png"/>
  <Override PartName="/word/media/rId259.png" ContentType="image/png"/>
  <Override PartName="/word/media/rId262.png" ContentType="image/png"/>
  <Override PartName="/word/media/rId266.png" ContentType="image/png"/>
  <Override PartName="/word/media/rId272.png" ContentType="image/png"/>
  <Override PartName="/word/media/rId275.png" ContentType="image/png"/>
  <Override PartName="/word/media/rId278.png" ContentType="image/png"/>
  <Override PartName="/word/media/rId281.png" ContentType="image/png"/>
  <Override PartName="/word/media/rId285.png" ContentType="image/png"/>
  <Override PartName="/word/media/rId288.png" ContentType="image/png"/>
  <Override PartName="/word/media/rId291.png" ContentType="image/png"/>
  <Override PartName="/word/media/rId294.png" ContentType="image/png"/>
  <Override PartName="/word/media/rId297.png" ContentType="image/png"/>
  <Override PartName="/word/media/rId302.png" ContentType="image/png"/>
  <Override PartName="/word/media/rId305.png" ContentType="image/png"/>
  <Override PartName="/word/media/rId311.png" ContentType="image/png"/>
  <Override PartName="/word/media/rId314.png" ContentType="image/png"/>
  <Override PartName="/word/media/rId202.png" ContentType="image/png"/>
  <Override PartName="/word/media/rId205.png" ContentType="image/png"/>
  <Override PartName="/word/media/rId208.png" ContentType="image/png"/>
  <Override PartName="/word/media/rId324.png" ContentType="image/png"/>
  <Override PartName="/word/media/rId327.png" ContentType="image/png"/>
  <Override PartName="/word/media/rId330.png" ContentType="image/png"/>
  <Override PartName="/word/media/rId337.png" ContentType="image/png"/>
  <Override PartName="/word/media/rId384.png" ContentType="image/png"/>
  <Override PartName="/word/media/rId387.png" ContentType="image/png"/>
  <Override PartName="/word/media/rId390.png" ContentType="image/png"/>
  <Override PartName="/word/media/rId396.png" ContentType="image/png"/>
  <Override PartName="/word/media/rId393.png" ContentType="image/png"/>
  <Override PartName="/word/media/rId380.png" ContentType="image/png"/>
  <Override PartName="/word/media/rId354.png" ContentType="image/png"/>
  <Override PartName="/word/media/rId359.png" ContentType="image/png"/>
  <Override PartName="/word/media/rId362.png" ContentType="image/png"/>
  <Override PartName="/word/media/rId365.png" ContentType="image/png"/>
  <Override PartName="/word/media/rId368.png" ContentType="image/png"/>
  <Override PartName="/word/media/rId371.png" ContentType="image/png"/>
  <Override PartName="/word/media/rId374.png" ContentType="image/png"/>
  <Override PartName="/word/media/rId377.png" ContentType="image/png"/>
  <Override PartName="/word/media/rId345.png" ContentType="image/png"/>
  <Override PartName="/word/media/rId348.png" ContentType="image/png"/>
  <Override PartName="/word/media/rId351.png" ContentType="image/png"/>
  <Override PartName="/word/media/rId482.png" ContentType="image/png"/>
  <Override PartName="/word/media/rId485.png" ContentType="image/png"/>
  <Override PartName="/word/media/rId419.png" ContentType="image/png"/>
  <Override PartName="/word/media/rId422.png" ContentType="image/png"/>
  <Override PartName="/word/media/rId425.png" ContentType="image/png"/>
  <Override PartName="/word/media/rId428.png" ContentType="image/png"/>
  <Override PartName="/word/media/rId431.png" ContentType="image/png"/>
  <Override PartName="/word/media/rId434.png" ContentType="image/png"/>
  <Override PartName="/word/media/rId462.png" ContentType="image/png"/>
  <Override PartName="/word/media/rId465.png" ContentType="image/png"/>
  <Override PartName="/word/media/rId448.png" ContentType="image/png"/>
  <Override PartName="/word/media/rId458.png" ContentType="image/png"/>
  <Override PartName="/word/media/rId416.png" ContentType="image/png"/>
  <Override PartName="/word/media/rId437.png" ContentType="image/png"/>
  <Override PartName="/word/media/rId441.png" ContentType="image/png"/>
  <Override PartName="/word/media/rId444.png" ContentType="image/png"/>
  <Override PartName="/word/media/rId451.png" ContentType="image/png"/>
  <Override PartName="/word/media/rId455.png" ContentType="image/png"/>
  <Override PartName="/word/media/rId407.png" ContentType="image/png"/>
  <Override PartName="/word/media/rId469.png" ContentType="image/png"/>
  <Override PartName="/word/media/rId472.png" ContentType="image/png"/>
  <Override PartName="/word/media/rId476.png" ContentType="image/png"/>
  <Override PartName="/word/media/rId479.png" ContentType="image/png"/>
  <Override PartName="/word/media/rId410.png" ContentType="image/png"/>
  <Override PartName="/word/media/rId413.png" ContentType="image/png"/>
  <Override PartName="/word/media/rId72.png" ContentType="image/png"/>
  <Override PartName="/word/media/rId59.png" ContentType="image/png"/>
  <Override PartName="/word/media/rId62.png" ContentType="image/png"/>
  <Override PartName="/word/media/rId65.png" ContentType="image/png"/>
  <Override PartName="/word/media/rId68.png" ContentType="image/png"/>
  <Override PartName="/word/media/rId401.png" ContentType="image/png"/>
  <Override PartName="/word/media/rId40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Análisis de encuestas con R</w:t>
      </w:r>
    </w:p>
    <w:p>
      <w:pPr>
        <w:pStyle w:val="Author"/>
      </w:pPr>
      <w:r>
        <w:t xml:space="preserve">Andrés Gutiérrez</w:t>
      </w:r>
      <w:r>
        <w:rPr>
          <w:rStyle w:val="FootnoteReference"/>
        </w:rPr>
        <w:footnoteReference w:id="20"/>
      </w:r>
      <w:r>
        <w:t xml:space="preserve">,Stalyn Guerrero</w:t>
      </w:r>
      <w:r>
        <w:rPr>
          <w:rStyle w:val="FootnoteReference"/>
        </w:rPr>
        <w:footnoteReference w:id="22"/>
      </w:r>
      <w:r>
        <w:t xml:space="preserve">, Cristian Téllez</w:t>
      </w:r>
      <w:r>
        <w:rPr>
          <w:rStyle w:val="FootnoteReference"/>
        </w:rPr>
        <w:footnoteReference w:id="24"/>
      </w:r>
      <w:r>
        <w:t xml:space="preserve">, Giovany Babativa</w:t>
      </w:r>
      <w:r>
        <w:rPr>
          <w:rStyle w:val="FootnoteReference"/>
        </w:rPr>
        <w:footnoteReference w:id="26"/>
      </w:r>
    </w:p>
    <w:p>
      <w:pPr>
        <w:pStyle w:val="Date"/>
      </w:pPr>
      <w:r>
        <w:t xml:space="preserve">2025-09-29</w:t>
      </w:r>
    </w:p>
    <w:sdt>
      <w:sdtPr>
        <w:docPartObj>
          <w:docPartGallery w:val="List of Figures"/>
          <w:docPartUnique/>
        </w:docPartObj>
      </w:sdtPr>
      <w:sdtContent>
        <w:p>
          <w:pPr>
            <w:pStyle w:val="TOCHeading"/>
          </w:pPr>
          <w:r>
            <w:t xml:space="preserve">Índice de figuras</w:t>
          </w:r>
        </w:p>
        <w:p>
          <w:r>
            <w:fldChar w:fldCharType="begin" w:dirty="true"/>
            <w:instrText xml:space="preserve">TOC \h \z \t "Image Caption" \c</w:instrText>
            <w:fldChar w:fldCharType="separate"/>
            <w:fldChar w:fldCharType="end"/>
          </w:r>
        </w:p>
      </w:sdtContent>
    </w:sdt>
    <w:sdt>
      <w:sdtPr>
        <w:docPartObj>
          <w:docPartGallery w:val="List of Tables"/>
          <w:docPartUnique/>
        </w:docPartObj>
      </w:sdtPr>
      <w:sdtContent>
        <w:p>
          <w:pPr>
            <w:pStyle w:val="TOCHeading"/>
          </w:pPr>
          <w:r>
            <w:t xml:space="preserve">Índice de cuadros</w:t>
          </w:r>
        </w:p>
        <w:p>
          <w:r>
            <w:fldChar w:fldCharType="begin" w:dirty="true"/>
            <w:instrText xml:space="preserve">TOC \h \z \t "Table Caption" \c</w:instrText>
            <w:fldChar w:fldCharType="separate"/>
            <w:fldChar w:fldCharType="end"/>
          </w:r>
        </w:p>
      </w:sdtContent>
    </w:sdt>
    <w:bookmarkStart w:id="29" w:name="prefacio"/>
    <w:p>
      <w:pPr>
        <w:pStyle w:val="Heading1"/>
      </w:pPr>
      <w:r>
        <w:t xml:space="preserve">Prefacio</w:t>
      </w:r>
    </w:p>
    <w:p>
      <w:pPr>
        <w:pStyle w:val="FirstParagraph"/>
      </w:pPr>
      <w:r>
        <w:t xml:space="preserve">La versión online de este libro está licenciada bajo una</w:t>
      </w:r>
      <w:r>
        <w:t xml:space="preserve"> </w:t>
      </w:r>
      <w:hyperlink r:id="rId28">
        <w:r>
          <w:rPr>
            <w:rStyle w:val="Hyperlink"/>
          </w:rPr>
          <w:t xml:space="preserve">Licencia Internacional de Creative Commons para compartir con atribución no comercial 4.0</w:t>
        </w:r>
      </w:hyperlink>
      <w:r>
        <w:t xml:space="preserve">.</w:t>
      </w:r>
    </w:p>
    <w:p>
      <w:pPr>
        <w:pStyle w:val="BodyText"/>
      </w:pPr>
      <w:r>
        <w:t xml:space="preserve">Este libro es el resultado de un compendio de las experiencias internacionales prácticas adquiridas por el autor como Experto Regional en Estadísticas Sociales de la CEPAL.</w:t>
      </w:r>
    </w:p>
    <w:bookmarkEnd w:id="29"/>
    <w:bookmarkStart w:id="30" w:name="introducción"/>
    <w:p>
      <w:pPr>
        <w:pStyle w:val="Heading1"/>
      </w:pPr>
      <w:r>
        <w:rPr>
          <w:rStyle w:val="SectionNumber"/>
        </w:rPr>
        <w:t xml:space="preserve">1</w:t>
      </w:r>
      <w:r>
        <w:tab/>
      </w:r>
      <w:r>
        <w:t xml:space="preserve">Introducción</w:t>
      </w:r>
    </w:p>
    <w:p>
      <w:pPr>
        <w:pStyle w:val="FirstParagraph"/>
      </w:pPr>
      <w:r>
        <w:t xml:space="preserve">FALTA ESTO: BADEHOG en la Cepal</w:t>
      </w:r>
    </w:p>
    <w:p>
      <w:pPr>
        <w:pStyle w:val="BodyText"/>
      </w:pPr>
      <w:r>
        <w:t xml:space="preserve">Las encuestas de hogares se han consolidado como una de las principales fuentes de información estadística para el diseño, la evaluación y el seguimiento de políticas públicas. Su relevancia se extiende más allá del ámbito nacional: constituyen un insumo indispensable para el monitoreo de los Objetivos de Desarrollo Sostenible (ODS) en el marco de la Agenda 2030. Gracias a la amplitud temática que abarcan —educación, salud, empleo, ingresos, condiciones de vida y pobreza, entre otros—, las encuestas de hogares permiten elaborar indicadores que reflejan la situación de las poblaciones y orientan la formulación de estrategias de desarrollo inclusivas y sostenibles.</w:t>
      </w:r>
    </w:p>
    <w:p>
      <w:pPr>
        <w:pStyle w:val="BodyText"/>
      </w:pPr>
      <w:r>
        <w:t xml:space="preserve">Sin embargo, la utilidad de estas encuestas no depende únicamente de la calidad del operativo de campo. La producción de estadísticas oficiales exige un compromiso adicional: garantizar que los resultados sean precisos, confiables y comparables. En este sentido, las oficinas nacionales de estadística y los investigadores deben adoptar métodos robustos que respeten los Principios Fundamentales de las Estadísticas Oficiales de las Naciones Unidas, particularmente aquellos relacionados con la responsabilidad y transparencia (Principio 3) y la prevención del uso indebido de la información (Principio 4). Estos principios enfatizan la necesidad de documentar y difundir con claridad las fuentes, los métodos y los procedimientos utilizados, así como de pronunciarse cuando se detectan interpretaciones incorrectas de los datos.</w:t>
      </w:r>
    </w:p>
    <w:p>
      <w:pPr>
        <w:pStyle w:val="BodyText"/>
      </w:pPr>
      <w:r>
        <w:t xml:space="preserve">En las últimas décadas, la revolución informática y el acceso cada vez mayor a software estadístico han multiplicado las posibilidades de análisis. Hoy en día, los datos de encuestas de hogares se utilizan tanto en aplicaciones descriptivas (como la estimación de medias poblacionales, tasas de pobreza o distribuciones de frecuencia) como en aplicaciones analíticas o inferenciales (pruebas de hipótesis, construcción de modelos de regresión, estimaciones de bienestar multidimensional). Sin embargo, este avance trae consigo un riesgo: los programas estadísticos tradicionales, cuando se emplean sin tener en cuenta la complejidad del diseño muestral, pueden producir estimaciones sesgadas e intervalos de confianza engañosos, induciendo a conclusiones erróneas que pueden repercutir en la toma de decisiones públicas.</w:t>
      </w:r>
    </w:p>
    <w:p>
      <w:pPr>
        <w:pStyle w:val="BodyText"/>
      </w:pPr>
      <w:r>
        <w:t xml:space="preserve">El desafío central reside en que las encuestas de hogares rara vez utilizan un muestreo aleatorio simple. Por el contrario, se basan en diseños de muestreo complejos que incorporan procedimientos como:</w:t>
      </w:r>
    </w:p>
    <w:p>
      <w:pPr>
        <w:pStyle w:val="Compact"/>
        <w:numPr>
          <w:ilvl w:val="0"/>
          <w:numId w:val="1001"/>
        </w:numPr>
      </w:pPr>
      <w:r>
        <w:t xml:space="preserve">Estratificación, donde la población se divide en subgrupos homogéneos (por ejemplo, región, área urbana/rural o nivel socioeconómico), a partir de los cuales se seleccionan muestras independientes. Este procedimiento asegura representatividad y mejora la precisión de las estimaciones.</w:t>
      </w:r>
    </w:p>
    <w:p>
      <w:pPr>
        <w:pStyle w:val="Compact"/>
        <w:numPr>
          <w:ilvl w:val="0"/>
          <w:numId w:val="1001"/>
        </w:numPr>
      </w:pPr>
      <w:r>
        <w:t xml:space="preserve">Conglomeración, que consiste en agrupar las unidades de observación en unidades primarias de muestreo (manzanas, sectores censales, áreas de enumeración). En una primera etapa se seleccionan los conglomerados, y en etapas subsiguientes los hogares dentro de estos.</w:t>
      </w:r>
    </w:p>
    <w:p>
      <w:pPr>
        <w:pStyle w:val="Compact"/>
        <w:numPr>
          <w:ilvl w:val="0"/>
          <w:numId w:val="1001"/>
        </w:numPr>
      </w:pPr>
      <w:r>
        <w:t xml:space="preserve">Probabilidades desiguales de selección, diseñadas para garantizar la inclusión adecuada de subpoblaciones de interés, especialmente aquellas pequeñas o con alta heterogeneidad.</w:t>
      </w:r>
    </w:p>
    <w:p>
      <w:pPr>
        <w:pStyle w:val="Compact"/>
        <w:numPr>
          <w:ilvl w:val="0"/>
          <w:numId w:val="1001"/>
        </w:numPr>
      </w:pPr>
      <w:r>
        <w:t xml:space="preserve">Ajustes de ponderación, mediante los cuales los factores de expansión iniciales se corrigen para compensar problemas de cobertura, no respuesta o para calibrar los resultados frente a totales poblacionales conocidos.</w:t>
      </w:r>
    </w:p>
    <w:p>
      <w:pPr>
        <w:pStyle w:val="FirstParagraph"/>
      </w:pPr>
      <w:r>
        <w:t xml:space="preserve">Estas características convierten al análisis de encuestas en una tarea especializada, que requiere técnicas específicas para obtener estimaciones no sesgadas y una correcta cuantificación de la incertidumbre.</w:t>
      </w:r>
    </w:p>
    <w:p>
      <w:pPr>
        <w:pStyle w:val="BodyText"/>
      </w:pPr>
      <w:r>
        <w:t xml:space="preserve">En este marco, el presente libro tiene como objetivo principal ofrecer al lector una guía práctica y accesible para el análisis de encuestas complejas, con un énfasis particular en las dinámicas de los hogares. Se propone como un material tanto de formación como de consulta, que combina la explicación conceptual con la aplicación práctica en el software estadístico R. La elección de R responde a tres razones fundamentales: (i) es un software de código abierto, disponible gratuitamente para cualquier usuario o institución; (ii) cuenta con un ecosistema robusto de paquetes especializados, entre ellos</w:t>
      </w:r>
      <w:r>
        <w:t xml:space="preserve"> </w:t>
      </w:r>
      <w:r>
        <w:rPr>
          <w:rStyle w:val="VerbatimChar"/>
        </w:rPr>
        <w:t xml:space="preserve">survey</w:t>
      </w:r>
      <w:r>
        <w:t xml:space="preserve">, que facilita el trabajo con diseños muestrales complejos; y (iii) es ampliamente adoptado por la comunidad académica y los institutos de estadística, lo que lo convierte en una herramienta idónea para la enseñanza, la replicación y la transparencia en los procesos analíticos.</w:t>
      </w:r>
    </w:p>
    <w:p>
      <w:pPr>
        <w:pStyle w:val="BodyText"/>
      </w:pPr>
      <w:r>
        <w:t xml:space="preserve">El lector encontrará a lo largo del libro no solo los fundamentos teóricos, sino también ejemplos reproducibles, tablas y gráficos generados íntegramente en R, acompañados del código necesario para su replicación. De esta manera, se busca que cada usuario pueda adaptar los procedimientos a sus propios datos y necesidades.</w:t>
      </w:r>
    </w:p>
    <w:p>
      <w:pPr>
        <w:pStyle w:val="BodyText"/>
      </w:pPr>
      <w:r>
        <w:t xml:space="preserve">La estructura del libro se organiza en capítulos progresivos:</w:t>
      </w:r>
    </w:p>
    <w:p>
      <w:pPr>
        <w:pStyle w:val="Compact"/>
        <w:numPr>
          <w:ilvl w:val="0"/>
          <w:numId w:val="1002"/>
        </w:numPr>
      </w:pPr>
      <w:r>
        <w:t xml:space="preserve">El Capítulo 2 introduce los conceptos esenciales sobre encuestas complejas y su importancia en el análisis de hogares.</w:t>
      </w:r>
    </w:p>
    <w:p>
      <w:pPr>
        <w:pStyle w:val="Compact"/>
        <w:numPr>
          <w:ilvl w:val="0"/>
          <w:numId w:val="1002"/>
        </w:numPr>
      </w:pPr>
      <w:r>
        <w:t xml:space="preserve">Los Capítulos 3 y 4 desarrollan la teoría de las variables aleatorias discretas y continuas en el contexto del muestreo probabilístico, sentando las bases para el análisis inferencial.</w:t>
      </w:r>
    </w:p>
    <w:p>
      <w:pPr>
        <w:pStyle w:val="Compact"/>
        <w:numPr>
          <w:ilvl w:val="0"/>
          <w:numId w:val="1002"/>
        </w:numPr>
      </w:pPr>
      <w:r>
        <w:t xml:space="preserve">El Capítulo 5 aborda la estimación de modelos de regresión lineal, mientras que el Capítulo 6 introduce el ajuste de modelos de regresión logística, ambos pilares del análisis aplicado en encuestas de hogares.</w:t>
      </w:r>
    </w:p>
    <w:p>
      <w:pPr>
        <w:pStyle w:val="Compact"/>
        <w:numPr>
          <w:ilvl w:val="0"/>
          <w:numId w:val="1002"/>
        </w:numPr>
      </w:pPr>
      <w:r>
        <w:t xml:space="preserve">Los Capítulos 7 y 8 amplían el enfoque hacia modelos lineales generalizados y multiniveles, necesarios para capturar relaciones más complejas y estructuras jerárquicas de los datos.</w:t>
      </w:r>
    </w:p>
    <w:p>
      <w:pPr>
        <w:pStyle w:val="Compact"/>
        <w:numPr>
          <w:ilvl w:val="0"/>
          <w:numId w:val="1002"/>
        </w:numPr>
      </w:pPr>
      <w:r>
        <w:t xml:space="preserve">El Capítulo 9 se centra en la imputación de datos, una herramienta indispensable para enfrentar el aumento de la no respuesta, fenómeno que se intensificó tras la pandemia.</w:t>
      </w:r>
    </w:p>
    <w:p>
      <w:pPr>
        <w:pStyle w:val="Compact"/>
        <w:numPr>
          <w:ilvl w:val="0"/>
          <w:numId w:val="1002"/>
        </w:numPr>
      </w:pPr>
      <w:r>
        <w:t xml:space="preserve">Finalmente, el Capítulo 10 explora las técnicas de visualización y comunicación de resultados, un aspecto crucial para garantizar que los hallazgos lleguen de manera clara y efectiva a audiencias técnicas y no técnicas.</w:t>
      </w:r>
    </w:p>
    <w:p>
      <w:pPr>
        <w:pStyle w:val="FirstParagraph"/>
      </w:pPr>
      <w:r>
        <w:t xml:space="preserve">Con esta estructura, el libro pretende dotar al lector de un conjunto integral de herramientas que abarcan desde los fundamentos conceptuales hasta las aplicaciones más avanzadas. Más allá de ser un manual técnico, busca contribuir a una cultura estadística orientada a la calidad, la transparencia y la utilidad de la información derivada de encuestas de hogares.</w:t>
      </w:r>
    </w:p>
    <w:p>
      <w:pPr>
        <w:pStyle w:val="BodyText"/>
      </w:pPr>
      <w:r>
        <w:t xml:space="preserve">En síntesis, este libro se propone como una guía para investigadores, estudiantes y profesionales que deseen comprender y aplicar los métodos de análisis de encuestas complejas en R, y como un aporte al fortalecimiento de las capacidades estadísticas en la región. Al integrar teoría, práctica y principios internacionales, aspira a fomentar análisis más rigurosos y decisiones más informadas, contribuyendo así al avance del conocimiento y al logro de los objetivos de desarrollo en nuestras sociedades.</w:t>
      </w:r>
    </w:p>
    <w:bookmarkEnd w:id="30"/>
    <w:bookmarkStart w:id="55" w:name="Xbba9d5d0a30c9d1af07c5ea54a130352154b8f1"/>
    <w:p>
      <w:pPr>
        <w:pStyle w:val="Heading1"/>
      </w:pPr>
      <w:r>
        <w:rPr>
          <w:rStyle w:val="SectionNumber"/>
        </w:rPr>
        <w:t xml:space="preserve">2</w:t>
      </w:r>
      <w:r>
        <w:tab/>
      </w:r>
      <w:r>
        <w:t xml:space="preserve">Conceptos básicos en encuestas de hogares</w:t>
      </w:r>
    </w:p>
    <w:p>
      <w:pPr>
        <w:pStyle w:val="FirstParagraph"/>
      </w:pPr>
      <w:r>
        <w:t xml:space="preserve">El análisis riguroso de encuestas de hogares parte de una comprensión clara de sus fundamentos conceptuales y metodológicos. Como señalan</w:t>
      </w:r>
      <w:r>
        <w:t xml:space="preserve"> </w:t>
      </w:r>
      <w:r>
        <w:rPr>
          <w:i/>
          <w:iCs/>
        </w:rPr>
        <w:t xml:space="preserve">Sarndal, Swensson &amp; Wretman (1992)</w:t>
      </w:r>
      <w:r>
        <w:t xml:space="preserve"> </w:t>
      </w:r>
      <w:r>
        <w:t xml:space="preserve">y</w:t>
      </w:r>
      <w:r>
        <w:t xml:space="preserve"> </w:t>
      </w:r>
      <w:r>
        <w:rPr>
          <w:i/>
          <w:iCs/>
        </w:rPr>
        <w:t xml:space="preserve">Gutiérrez (2016)</w:t>
      </w:r>
      <w:r>
        <w:t xml:space="preserve">, el punto de partida es la definición de la población objetivo, el universo de estudio y el marco muestral, que sirven de base para el diseño de la encuesta y la selección de la muestra. Estos elementos son esenciales para garantizar la validez de las inferencias y la representatividad de los resultados.</w:t>
      </w:r>
    </w:p>
    <w:p>
      <w:pPr>
        <w:pStyle w:val="BodyText"/>
      </w:pPr>
      <w:r>
        <w:t xml:space="preserve">En este contexto, un aspecto crucial es la consideración del diseño muestral. Para obtener conclusiones válidas sobre la población, es necesario adoptar un enfoque de inferencia basada en el diseño, el cual reconoce que la muestra no surge de una selección aleatoria simple, sino de un plan probabilístico bien definido. En dicho plan, cada unidad de la población tiene una probabilidad conocida y distinta de cero de ser incluida en la muestra, lo que constituye la garantía fundamental de que los resultados puedan generalizarse a la población de referencia.</w:t>
      </w:r>
    </w:p>
    <w:p>
      <w:pPr>
        <w:pStyle w:val="BodyText"/>
      </w:pPr>
      <w:r>
        <w:t xml:space="preserve">Bajo este enfoque, las estimaciones son insesgadas (o prácticamente insesgadas) en relación con el esquema de muestreo, sin depender de supuestos sobre la distribución de la variable de interés. Esto otorga a la inferencia basada en el diseño un carácter robusto y ampliamente aceptado en el análisis de encuestas de hogares.</w:t>
      </w:r>
    </w:p>
    <w:p>
      <w:pPr>
        <w:pStyle w:val="BodyText"/>
      </w:pPr>
      <w:r>
        <w:t xml:space="preserve">Un elemento central de este proceso son los pesos de muestreo, que indican cuántas unidades de la población está representando cada unidad seleccionada. Dichos pesos permiten ajustar las estimaciones a las particularidades del diseño, de modo que los resultados reflejen con fidelidad la estructura poblacional. Además, un diseño bien documentado facilita el análisis estadístico, respalda la interpretación rigurosa de los datos y posibilita obtener conclusiones significativas sobre fenómenos complejos.</w:t>
      </w:r>
    </w:p>
    <w:p>
      <w:pPr>
        <w:pStyle w:val="BodyText"/>
      </w:pPr>
      <w:r>
        <w:t xml:space="preserve">En contraste, ignorar el diseño muestral y aplicar métodos de análisis que asumen una muestra aleatoria simple puede llevar a estimaciones sesgadas, errores de inferencia y conclusiones equivocadas. Por ello, el análisis de encuestas de hogares no puede desligarse de su diseño de selección: este no es un detalle técnico accesorio, sino el núcleo mismo que sustenta la validez de la información producida.</w:t>
      </w:r>
    </w:p>
    <w:bookmarkStart w:id="31" w:name="universo-de-estudio-y-población-objetivo"/>
    <w:p>
      <w:pPr>
        <w:pStyle w:val="Heading2"/>
      </w:pPr>
      <w:r>
        <w:rPr>
          <w:rStyle w:val="SectionNumber"/>
        </w:rPr>
        <w:t xml:space="preserve">2.1</w:t>
      </w:r>
      <w:r>
        <w:tab/>
      </w:r>
      <w:r>
        <w:t xml:space="preserve">Universo de estudio y población objetivo</w:t>
      </w:r>
    </w:p>
    <w:p>
      <w:pPr>
        <w:pStyle w:val="FirstParagraph"/>
      </w:pPr>
      <w:r>
        <w:t xml:space="preserve">El término encuesta se encuentra directamente relacionado con una población finita compuesta de individuos a los cuales es necesario entrevistar. El</w:t>
      </w:r>
      <w:r>
        <w:t xml:space="preserve"> </w:t>
      </w:r>
      <w:r>
        <w:rPr>
          <w:i/>
          <w:iCs/>
        </w:rPr>
        <w:t xml:space="preserve">universo de estudio</w:t>
      </w:r>
      <w:r>
        <w:t xml:space="preserve"> </w:t>
      </w:r>
      <w:r>
        <w:t xml:space="preserve">lo constituye el total de individuos o elementos que poseen dichas características a ser estudiadas. Ahora bien, conjunto de unidades de interés sobre los cuales se tendrán resultados recibe el nombre de</w:t>
      </w:r>
      <w:r>
        <w:t xml:space="preserve"> </w:t>
      </w:r>
      <w:r>
        <w:rPr>
          <w:i/>
          <w:iCs/>
        </w:rPr>
        <w:t xml:space="preserve">población objetivo</w:t>
      </w:r>
      <w:r>
        <w:t xml:space="preserve">. Por ejemplo,</w:t>
      </w:r>
      <w:r>
        <w:t xml:space="preserve"> </w:t>
      </w:r>
      <w:r>
        <w:rPr>
          <w:i/>
          <w:iCs/>
        </w:rPr>
        <w:t xml:space="preserve">la Encuesta Nacional de Empleo y Desempleo</w:t>
      </w:r>
      <w:r>
        <w:t xml:space="preserve"> </w:t>
      </w:r>
      <w:r>
        <w:t xml:space="preserve">de Ecuador define su población objetivo como todas las personas mayores de 10 años residentes en viviendas particulares en Ecuador.</w:t>
      </w:r>
    </w:p>
    <w:bookmarkEnd w:id="31"/>
    <w:bookmarkStart w:id="32" w:name="unidades-de-análisis"/>
    <w:p>
      <w:pPr>
        <w:pStyle w:val="Heading2"/>
      </w:pPr>
      <w:r>
        <w:rPr>
          <w:rStyle w:val="SectionNumber"/>
        </w:rPr>
        <w:t xml:space="preserve">2.2</w:t>
      </w:r>
      <w:r>
        <w:tab/>
      </w:r>
      <w:r>
        <w:t xml:space="preserve">Unidades de análisis</w:t>
      </w:r>
    </w:p>
    <w:p>
      <w:pPr>
        <w:pStyle w:val="FirstParagraph"/>
      </w:pPr>
      <w:r>
        <w:t xml:space="preserve">Corresponden a los diferentes niveles de desagregación establecidos para consolidar el diseño probabilístico y sobre los que se presentan los resultados de interés. En México, la</w:t>
      </w:r>
      <w:r>
        <w:t xml:space="preserve"> </w:t>
      </w:r>
      <w:r>
        <w:rPr>
          <w:i/>
          <w:iCs/>
        </w:rPr>
        <w:t xml:space="preserve">Encuesta Nacional de Ingresos y Gastos de los Hogares</w:t>
      </w:r>
      <w:r>
        <w:t xml:space="preserve"> </w:t>
      </w:r>
      <w:r>
        <w:t xml:space="preserve">define como unidades de análisis el ámbito al que pertenece la vivienda, urbano alto, complemento urbano y rural. La</w:t>
      </w:r>
      <w:r>
        <w:t xml:space="preserve"> </w:t>
      </w:r>
      <w:r>
        <w:rPr>
          <w:i/>
          <w:iCs/>
        </w:rPr>
        <w:t xml:space="preserve">Gran Encuesta Integrada de Hogres</w:t>
      </w:r>
      <w:r>
        <w:t xml:space="preserve"> </w:t>
      </w:r>
      <w:r>
        <w:t xml:space="preserve">de Colombia tiene cobertura nacional y sus unidades de análisis están definidas por 13 grandes ciudades junto con sus áreas metropolitanas.</w:t>
      </w:r>
    </w:p>
    <w:bookmarkEnd w:id="32"/>
    <w:bookmarkStart w:id="33" w:name="unidades-de-muestreo"/>
    <w:p>
      <w:pPr>
        <w:pStyle w:val="Heading2"/>
      </w:pPr>
      <w:r>
        <w:rPr>
          <w:rStyle w:val="SectionNumber"/>
        </w:rPr>
        <w:t xml:space="preserve">2.3</w:t>
      </w:r>
      <w:r>
        <w:tab/>
      </w:r>
      <w:r>
        <w:t xml:space="preserve">Unidades de muestreo</w:t>
      </w:r>
    </w:p>
    <w:p>
      <w:pPr>
        <w:pStyle w:val="FirstParagraph"/>
      </w:pPr>
      <w:r>
        <w:t xml:space="preserve">El diseño de una encuesta de hogares en América Latina plantea la necesidad de seleccionar en varias etapas ciertas</w:t>
      </w:r>
      <w:r>
        <w:t xml:space="preserve"> </w:t>
      </w:r>
      <w:r>
        <w:rPr>
          <w:i/>
          <w:iCs/>
        </w:rPr>
        <w:t xml:space="preserve">unidades de muestreo</w:t>
      </w:r>
      <w:r>
        <w:t xml:space="preserve"> </w:t>
      </w:r>
      <w:r>
        <w:t xml:space="preserve">que sirven como medio para seleccionar finalmente a los hogares que participarán de la muestra. La</w:t>
      </w:r>
      <w:r>
        <w:t xml:space="preserve"> </w:t>
      </w:r>
      <w:r>
        <w:rPr>
          <w:i/>
          <w:iCs/>
        </w:rPr>
        <w:t xml:space="preserve">Pesquisa Nacional por Amostra de Domicilios</w:t>
      </w:r>
      <w:r>
        <w:t xml:space="preserve"> </w:t>
      </w:r>
      <w:r>
        <w:t xml:space="preserve">en Brasil se realiza por medio de una muestra de viviendas en tres etapas, cada etapa se define como una unidad de muestreo. Por ejemplo, las unidades de muestreo en PNAD son:</w:t>
      </w:r>
    </w:p>
    <w:p>
      <w:pPr>
        <w:pStyle w:val="Compact"/>
        <w:numPr>
          <w:ilvl w:val="0"/>
          <w:numId w:val="1003"/>
        </w:numPr>
      </w:pPr>
      <w:r>
        <w:t xml:space="preserve">Las unidades primarias de muestreo (UPM) son los municipios,</w:t>
      </w:r>
    </w:p>
    <w:p>
      <w:pPr>
        <w:pStyle w:val="Compact"/>
        <w:numPr>
          <w:ilvl w:val="0"/>
          <w:numId w:val="1003"/>
        </w:numPr>
      </w:pPr>
      <w:r>
        <w:t xml:space="preserve">Las unidades secundarias de muestreo (USM) son los sectores censales, que conforman una malla territorial conformada en el último Censo Demográfico.</w:t>
      </w:r>
    </w:p>
    <w:p>
      <w:pPr>
        <w:pStyle w:val="Compact"/>
        <w:numPr>
          <w:ilvl w:val="0"/>
          <w:numId w:val="1003"/>
        </w:numPr>
      </w:pPr>
      <w:r>
        <w:t xml:space="preserve">Las últimas unidades en ser seleccionadas son las viviendas.</w:t>
      </w:r>
    </w:p>
    <w:bookmarkEnd w:id="33"/>
    <w:bookmarkStart w:id="34" w:name="marcos-de-muestreo"/>
    <w:p>
      <w:pPr>
        <w:pStyle w:val="Heading2"/>
      </w:pPr>
      <w:r>
        <w:rPr>
          <w:rStyle w:val="SectionNumber"/>
        </w:rPr>
        <w:t xml:space="preserve">2.4</w:t>
      </w:r>
      <w:r>
        <w:tab/>
      </w:r>
      <w:r>
        <w:t xml:space="preserve">Marcos de muestreo</w:t>
      </w:r>
    </w:p>
    <w:p>
      <w:pPr>
        <w:pStyle w:val="FirstParagraph"/>
      </w:pPr>
      <w:r>
        <w:t xml:space="preserve">Para realizar el proceso de selección sistemática de los hogares es necesario contar con un marco de muestreo que sirva de</w:t>
      </w:r>
      <w:r>
        <w:t xml:space="preserve"> </w:t>
      </w:r>
      <w:r>
        <w:rPr>
          <w:i/>
          <w:iCs/>
        </w:rPr>
        <w:t xml:space="preserve">link</w:t>
      </w:r>
      <w:r>
        <w:t xml:space="preserve"> </w:t>
      </w:r>
      <w:r>
        <w:t xml:space="preserve">entre los hogares y las unidades de muestreo y que permita tener acceso a la población de interés. En este sentido, el</w:t>
      </w:r>
      <w:r>
        <w:t xml:space="preserve"> </w:t>
      </w:r>
      <w:r>
        <w:rPr>
          <w:i/>
          <w:iCs/>
        </w:rPr>
        <w:t xml:space="preserve">marco muestral</w:t>
      </w:r>
      <w:r>
        <w:t xml:space="preserve"> </w:t>
      </w:r>
      <w:r>
        <w:t xml:space="preserve">es el conjunto en el cual se identifican a todos los elementos que componen la población objeto de estudio, de la cual se selecciona la muestra. Los marcos de muestreo más utilizados en encuestas complejas son de áreas geográficas que vinculan directamente a los hogares o personas.</w:t>
      </w:r>
    </w:p>
    <w:p>
      <w:pPr>
        <w:pStyle w:val="BodyText"/>
      </w:pPr>
      <w:r>
        <w:t xml:space="preserve">A modo de ejemplo, la</w:t>
      </w:r>
      <w:r>
        <w:t xml:space="preserve"> </w:t>
      </w:r>
      <w:r>
        <w:rPr>
          <w:i/>
          <w:iCs/>
        </w:rPr>
        <w:t xml:space="preserve">Encuesta Nacional de Hogares</w:t>
      </w:r>
      <w:r>
        <w:t xml:space="preserve"> </w:t>
      </w:r>
      <w:r>
        <w:t xml:space="preserve">de Costa Rica utiliza un marco muestral construido a partir de los censos nacionales de población y vivienda de 2011. Dicho marco corresponde a uno de áreas en donde sus unidades son superficies geográficas asociadas con las viviendas. Este marco permite la definición de UPM con 150 viviendas en las zonas urbanas y 100 viviendas en las zonas rurales. Este marco está conformado por 10461 UPM (64.5% urbanas y 35.5% rurales).</w:t>
      </w:r>
    </w:p>
    <w:bookmarkEnd w:id="34"/>
    <w:bookmarkStart w:id="39" w:name="motivación"/>
    <w:p>
      <w:pPr>
        <w:pStyle w:val="Heading2"/>
      </w:pPr>
      <w:r>
        <w:rPr>
          <w:rStyle w:val="SectionNumber"/>
        </w:rPr>
        <w:t xml:space="preserve">2.5</w:t>
      </w:r>
      <w:r>
        <w:tab/>
      </w:r>
      <w:r>
        <w:t xml:space="preserve">Motivación</w:t>
      </w:r>
    </w:p>
    <w:p>
      <w:pPr>
        <w:pStyle w:val="BlockText"/>
      </w:pPr>
      <w:r>
        <w:t xml:space="preserve">Desde que se popularizaron las encuestas de hogares en 1940, se han hecho evidentes algunas tendencias vinculadas a los avances tecnológicos tanto en las agencias estadísticas como en la sociedad, las cuales se han acelerado con la introducción del computador.</w:t>
      </w:r>
      <w:r>
        <w:t xml:space="preserve"> </w:t>
      </w:r>
      <w:r>
        <w:rPr>
          <w:i/>
          <w:iCs/>
        </w:rPr>
        <w:t xml:space="preserve">Gambino &amp; Silva (2009)</w:t>
      </w:r>
    </w:p>
    <w:p>
      <w:pPr>
        <w:pStyle w:val="FirstParagraph"/>
      </w:pPr>
      <w:r>
        <w:t xml:space="preserve">El muestreo surge como respuesta a la necesidad de obtener información estadística precisa sobre una población objetivo, sin recurrir a un censo completo. Como señala</w:t>
      </w:r>
      <w:r>
        <w:t xml:space="preserve"> </w:t>
      </w:r>
      <w:r>
        <w:rPr>
          <w:i/>
          <w:iCs/>
        </w:rPr>
        <w:t xml:space="preserve">Gutiérrez (2016)</w:t>
      </w:r>
      <w:r>
        <w:t xml:space="preserve">, el muestreo consiste en investigaciones parciales sobre la población que permiten inferir resultados al conjunto total. En las últimas décadas, esta metodología se ha consolidado en distintos campos —especialmente en el sector gubernamental, con la producción de estadísticas oficiales que facilitan el seguimiento de políticas públicas y de los Objetivos de Desarrollo Sostenible—, pero también en el ámbito académico, privado y de comunicaciones.</w:t>
      </w:r>
    </w:p>
    <w:p>
      <w:pPr>
        <w:pStyle w:val="BodyText"/>
      </w:pPr>
      <w:r>
        <w:t xml:space="preserve">En el marco de este libro, el foco se centra en el análisis de encuestas de hogares. Para que el lector disponga de ejemplos prácticos, en este capítulo se empleará la base de datos</w:t>
      </w:r>
      <w:r>
        <w:t xml:space="preserve"> </w:t>
      </w:r>
      <w:r>
        <w:rPr>
          <w:b/>
          <w:bCs/>
        </w:rPr>
        <w:t xml:space="preserve">BigCity</w:t>
      </w:r>
      <w:r>
        <w:t xml:space="preserve">, que contiene información socioeconómica de 150 266 personas de una ciudad en un año específico. Entre sus variables destacan:</w:t>
      </w:r>
    </w:p>
    <w:p>
      <w:pPr>
        <w:pStyle w:val="Compact"/>
        <w:numPr>
          <w:ilvl w:val="0"/>
          <w:numId w:val="1004"/>
        </w:numPr>
      </w:pPr>
      <w:r>
        <w:rPr>
          <w:i/>
          <w:iCs/>
        </w:rPr>
        <w:t xml:space="preserve">HHID:</w:t>
      </w:r>
      <w:r>
        <w:t xml:space="preserve"> </w:t>
      </w:r>
      <w:r>
        <w:t xml:space="preserve">Identificador del hogar.</w:t>
      </w:r>
    </w:p>
    <w:p>
      <w:pPr>
        <w:pStyle w:val="Compact"/>
        <w:numPr>
          <w:ilvl w:val="0"/>
          <w:numId w:val="1004"/>
        </w:numPr>
      </w:pPr>
      <w:r>
        <w:rPr>
          <w:i/>
          <w:iCs/>
        </w:rPr>
        <w:t xml:space="preserve">PersonID:</w:t>
      </w:r>
      <w:r>
        <w:t xml:space="preserve"> </w:t>
      </w:r>
      <w:r>
        <w:t xml:space="preserve">Identificador de la persona dentro del hogar.</w:t>
      </w:r>
    </w:p>
    <w:p>
      <w:pPr>
        <w:pStyle w:val="Compact"/>
        <w:numPr>
          <w:ilvl w:val="0"/>
          <w:numId w:val="1004"/>
        </w:numPr>
      </w:pPr>
      <w:r>
        <w:rPr>
          <w:i/>
          <w:iCs/>
        </w:rPr>
        <w:t xml:space="preserve">Stratum:</w:t>
      </w:r>
      <w:r>
        <w:t xml:space="preserve"> </w:t>
      </w:r>
      <w:r>
        <w:t xml:space="preserve">Estrato geográfico (119 en total).</w:t>
      </w:r>
    </w:p>
    <w:p>
      <w:pPr>
        <w:pStyle w:val="Compact"/>
        <w:numPr>
          <w:ilvl w:val="0"/>
          <w:numId w:val="1004"/>
        </w:numPr>
      </w:pPr>
      <w:r>
        <w:rPr>
          <w:i/>
          <w:iCs/>
        </w:rPr>
        <w:t xml:space="preserve">PSU:</w:t>
      </w:r>
      <w:r>
        <w:t xml:space="preserve"> </w:t>
      </w:r>
      <w:r>
        <w:t xml:space="preserve">Unidades primarias de muestreo (1664 en total).</w:t>
      </w:r>
    </w:p>
    <w:p>
      <w:pPr>
        <w:pStyle w:val="Compact"/>
        <w:numPr>
          <w:ilvl w:val="0"/>
          <w:numId w:val="1004"/>
        </w:numPr>
      </w:pPr>
      <w:r>
        <w:rPr>
          <w:i/>
          <w:iCs/>
        </w:rPr>
        <w:t xml:space="preserve">Zone:</w:t>
      </w:r>
      <w:r>
        <w:t xml:space="preserve"> </w:t>
      </w:r>
      <w:r>
        <w:t xml:space="preserve">Zona urbana o rural.</w:t>
      </w:r>
    </w:p>
    <w:p>
      <w:pPr>
        <w:pStyle w:val="Compact"/>
        <w:numPr>
          <w:ilvl w:val="0"/>
          <w:numId w:val="1004"/>
        </w:numPr>
      </w:pPr>
      <w:r>
        <w:rPr>
          <w:i/>
          <w:iCs/>
        </w:rPr>
        <w:t xml:space="preserve">Sex:</w:t>
      </w:r>
      <w:r>
        <w:t xml:space="preserve"> </w:t>
      </w:r>
      <w:r>
        <w:t xml:space="preserve">Sexo del entrevistado.</w:t>
      </w:r>
    </w:p>
    <w:p>
      <w:pPr>
        <w:pStyle w:val="Compact"/>
        <w:numPr>
          <w:ilvl w:val="0"/>
          <w:numId w:val="1004"/>
        </w:numPr>
      </w:pPr>
      <w:r>
        <w:rPr>
          <w:i/>
          <w:iCs/>
        </w:rPr>
        <w:t xml:space="preserve">Income:</w:t>
      </w:r>
      <w:r>
        <w:t xml:space="preserve"> </w:t>
      </w:r>
      <w:r>
        <w:t xml:space="preserve">Ingreso mensual per cápita.</w:t>
      </w:r>
    </w:p>
    <w:p>
      <w:pPr>
        <w:pStyle w:val="Compact"/>
        <w:numPr>
          <w:ilvl w:val="0"/>
          <w:numId w:val="1004"/>
        </w:numPr>
      </w:pPr>
      <w:r>
        <w:rPr>
          <w:i/>
          <w:iCs/>
        </w:rPr>
        <w:t xml:space="preserve">Expenditure:</w:t>
      </w:r>
      <w:r>
        <w:t xml:space="preserve"> </w:t>
      </w:r>
      <w:r>
        <w:t xml:space="preserve">Gasto mensual per cápita.</w:t>
      </w:r>
    </w:p>
    <w:p>
      <w:pPr>
        <w:pStyle w:val="Compact"/>
        <w:numPr>
          <w:ilvl w:val="0"/>
          <w:numId w:val="1004"/>
        </w:numPr>
      </w:pPr>
      <w:r>
        <w:rPr>
          <w:i/>
          <w:iCs/>
        </w:rPr>
        <w:t xml:space="preserve">Employment:</w:t>
      </w:r>
      <w:r>
        <w:t xml:space="preserve"> </w:t>
      </w:r>
      <w:r>
        <w:t xml:space="preserve">Situación laboral.</w:t>
      </w:r>
    </w:p>
    <w:p>
      <w:pPr>
        <w:pStyle w:val="Compact"/>
        <w:numPr>
          <w:ilvl w:val="0"/>
          <w:numId w:val="1004"/>
        </w:numPr>
      </w:pPr>
      <w:r>
        <w:rPr>
          <w:i/>
          <w:iCs/>
        </w:rPr>
        <w:t xml:space="preserve">Poverty:</w:t>
      </w:r>
      <w:r>
        <w:t xml:space="preserve"> </w:t>
      </w:r>
      <w:r>
        <w:t xml:space="preserve">Condición de pobreza según ingresos.</w:t>
      </w:r>
    </w:p>
    <w:bookmarkStart w:id="38" w:name="X943f487a9669c4fb13413a7fecb865316b3a02f"/>
    <w:p>
      <w:pPr>
        <w:pStyle w:val="Heading3"/>
      </w:pPr>
      <w:r>
        <w:rPr>
          <w:rStyle w:val="SectionNumber"/>
        </w:rPr>
        <w:t xml:space="preserve">2.5.1</w:t>
      </w:r>
      <w:r>
        <w:tab/>
      </w:r>
      <w:r>
        <w:t xml:space="preserve">La importancia de considerar el diseño muestral</w:t>
      </w:r>
    </w:p>
    <w:p>
      <w:pPr>
        <w:pStyle w:val="FirstParagraph"/>
      </w:pPr>
      <w:r>
        <w:t xml:space="preserve">Al analizar datos de encuestas de hogares, ignorar el diseño de muestreo compromete la representatividad, la precisión y la credibilidad de los resultados, lo que puede conducir a decisiones erróneas. Korn y Graubard (1995) muestran cómo las estimaciones ponderadas y no ponderadas pueden diferir sustancialmente, lo que resalta la necesidad de aplicar siempre métodos consistentes con el diseño.</w:t>
      </w:r>
    </w:p>
    <w:p>
      <w:pPr>
        <w:pStyle w:val="BodyText"/>
      </w:pPr>
      <w:r>
        <w:t xml:space="preserve">Como se mencionó, las encuestas de hogares se caracterizan por:</w:t>
      </w:r>
    </w:p>
    <w:p>
      <w:pPr>
        <w:pStyle w:val="Compact"/>
        <w:numPr>
          <w:ilvl w:val="0"/>
          <w:numId w:val="1005"/>
        </w:numPr>
      </w:pPr>
      <w:r>
        <w:t xml:space="preserve">Diseños de muestreo complejos (estratificación, conglomeración y probabilidades desiguales de selección), que buscan mejorar la eficiencia y la precisión.</w:t>
      </w:r>
    </w:p>
    <w:p>
      <w:pPr>
        <w:pStyle w:val="Compact"/>
        <w:numPr>
          <w:ilvl w:val="0"/>
          <w:numId w:val="1005"/>
        </w:numPr>
      </w:pPr>
      <w:r>
        <w:t xml:space="preserve">Pesos de muestreo para cada unidad, que permiten representar adecuadamente a la población.</w:t>
      </w:r>
    </w:p>
    <w:bookmarkStart w:id="35" w:name="ejemplo-ilustrativo"/>
    <w:p>
      <w:pPr>
        <w:pStyle w:val="Heading4"/>
      </w:pPr>
      <w:r>
        <w:rPr>
          <w:rStyle w:val="SectionNumber"/>
        </w:rPr>
        <w:t xml:space="preserve">2.5.1.1</w:t>
      </w:r>
      <w:r>
        <w:tab/>
      </w:r>
      <w:r>
        <w:t xml:space="preserve">Ejemplo ilustrativo</w:t>
      </w:r>
    </w:p>
    <w:p>
      <w:pPr>
        <w:pStyle w:val="FirstParagraph"/>
      </w:pPr>
      <w:r>
        <w:t xml:space="preserve">Supóngase un país con dos regiones: la Región A (100 habitantes, ingreso promedio de $10 000) y la Región B (900 habitantes, ingreso promedio de $2 000). El ingreso promedio verdadero es:</w:t>
      </w:r>
    </w:p>
    <w:p>
      <w:pPr>
        <w:pStyle w:val="BodyText"/>
      </w:pPr>
      <m:oMathPara>
        <m:oMathParaPr>
          <m:jc m:val="center"/>
        </m:oMathParaPr>
        <m:oMath>
          <m:r>
            <m:t>θ</m:t>
          </m:r>
          <m:r>
            <m:rPr>
              <m:sty m:val="p"/>
            </m:rPr>
            <m:t>=</m:t>
          </m:r>
          <m:f>
            <m:fPr>
              <m:type m:val="bar"/>
            </m:fPr>
            <m:num>
              <m:d>
                <m:dPr>
                  <m:begChr m:val="("/>
                  <m:sepChr m:val=""/>
                  <m:endChr m:val=")"/>
                  <m:grow/>
                </m:dPr>
                <m:e>
                  <m:r>
                    <m:t>100</m:t>
                  </m:r>
                  <m:r>
                    <m:rPr>
                      <m:sty m:val="p"/>
                    </m:rPr>
                    <m:t>×</m:t>
                  </m:r>
                  <m:r>
                    <m:t>10</m:t>
                  </m:r>
                  <m:r>
                    <m:rPr>
                      <m:sty m:val="p"/>
                    </m:rPr>
                    <m:t>,</m:t>
                  </m:r>
                  <m:r>
                    <m:t>000</m:t>
                  </m:r>
                </m:e>
              </m:d>
              <m:r>
                <m:rPr>
                  <m:sty m:val="p"/>
                </m:rPr>
                <m:t>+</m:t>
              </m:r>
              <m:d>
                <m:dPr>
                  <m:begChr m:val="("/>
                  <m:sepChr m:val=""/>
                  <m:endChr m:val=")"/>
                  <m:grow/>
                </m:dPr>
                <m:e>
                  <m:r>
                    <m:t>900</m:t>
                  </m:r>
                  <m:r>
                    <m:rPr>
                      <m:sty m:val="p"/>
                    </m:rPr>
                    <m:t>×</m:t>
                  </m:r>
                  <m:r>
                    <m:t>2</m:t>
                  </m:r>
                  <m:r>
                    <m:rPr>
                      <m:sty m:val="p"/>
                    </m:rPr>
                    <m:t>,</m:t>
                  </m:r>
                  <m:r>
                    <m:t>000</m:t>
                  </m:r>
                </m:e>
              </m:d>
            </m:num>
            <m:den>
              <m:r>
                <m:t>100</m:t>
              </m:r>
              <m:r>
                <m:rPr>
                  <m:sty m:val="p"/>
                </m:rPr>
                <m:t>+</m:t>
              </m:r>
              <m:r>
                <m:t>900</m:t>
              </m:r>
            </m:den>
          </m:f>
          <m:r>
            <m:rPr>
              <m:sty m:val="p"/>
            </m:rPr>
            <m:t>=</m:t>
          </m:r>
          <m:r>
            <m:t>2</m:t>
          </m:r>
          <m:r>
            <m:rPr>
              <m:sty m:val="p"/>
            </m:rPr>
            <m:t>,</m:t>
          </m:r>
          <m:r>
            <m:t>800</m:t>
          </m:r>
        </m:oMath>
      </m:oMathPara>
    </w:p>
    <w:p>
      <w:pPr>
        <w:pStyle w:val="FirstParagraph"/>
      </w:pPr>
      <w:r>
        <w:t xml:space="preserve">Si se encuestan 50 personas en cada región y se ignora el diseño de muestreo, asignando el mismo peso a todas las observaciones, se obtiene:</w:t>
      </w:r>
    </w:p>
    <w:p>
      <w:pPr>
        <w:pStyle w:val="BodyText"/>
      </w:pPr>
      <m:oMathPara>
        <m:oMathParaPr>
          <m:jc m:val="center"/>
        </m:oMathParaPr>
        <m:oMath>
          <m:acc>
            <m:accPr>
              <m:chr m:val="̂"/>
            </m:accPr>
            <m:e>
              <m:r>
                <m:t>θ</m:t>
              </m:r>
            </m:e>
          </m:acc>
          <m:r>
            <m:rPr>
              <m:sty m:val="p"/>
            </m:rPr>
            <m:t>=</m:t>
          </m:r>
          <m:f>
            <m:fPr>
              <m:type m:val="bar"/>
            </m:fPr>
            <m:num>
              <m:d>
                <m:dPr>
                  <m:begChr m:val="("/>
                  <m:sepChr m:val=""/>
                  <m:endChr m:val=")"/>
                  <m:grow/>
                </m:dPr>
                <m:e>
                  <m:r>
                    <m:t>50</m:t>
                  </m:r>
                  <m:r>
                    <m:rPr>
                      <m:sty m:val="p"/>
                    </m:rPr>
                    <m:t>×</m:t>
                  </m:r>
                  <m:r>
                    <m:t>10</m:t>
                  </m:r>
                  <m:r>
                    <m:rPr>
                      <m:sty m:val="p"/>
                    </m:rPr>
                    <m:t>,</m:t>
                  </m:r>
                  <m:r>
                    <m:t>000</m:t>
                  </m:r>
                </m:e>
              </m:d>
              <m:r>
                <m:rPr>
                  <m:sty m:val="p"/>
                </m:rPr>
                <m:t>+</m:t>
              </m:r>
              <m:d>
                <m:dPr>
                  <m:begChr m:val="("/>
                  <m:sepChr m:val=""/>
                  <m:endChr m:val=")"/>
                  <m:grow/>
                </m:dPr>
                <m:e>
                  <m:r>
                    <m:t>50</m:t>
                  </m:r>
                  <m:r>
                    <m:rPr>
                      <m:sty m:val="p"/>
                    </m:rPr>
                    <m:t>×</m:t>
                  </m:r>
                  <m:r>
                    <m:t>2</m:t>
                  </m:r>
                  <m:r>
                    <m:rPr>
                      <m:sty m:val="p"/>
                    </m:rPr>
                    <m:t>,</m:t>
                  </m:r>
                  <m:r>
                    <m:t>000</m:t>
                  </m:r>
                </m:e>
              </m:d>
            </m:num>
            <m:den>
              <m:r>
                <m:t>100</m:t>
              </m:r>
            </m:den>
          </m:f>
          <m:r>
            <m:rPr>
              <m:sty m:val="p"/>
            </m:rPr>
            <m:t>=</m:t>
          </m:r>
          <m:r>
            <m:t>6</m:t>
          </m:r>
          <m:r>
            <m:rPr>
              <m:sty m:val="p"/>
            </m:rPr>
            <m:t>,</m:t>
          </m:r>
          <m:r>
            <m:t>000</m:t>
          </m:r>
        </m:oMath>
      </m:oMathPara>
    </w:p>
    <w:p>
      <w:pPr>
        <w:pStyle w:val="FirstParagraph"/>
      </w:pPr>
      <w:r>
        <w:t xml:space="preserve">El sesgo es evidente: se sobreestima el ingreso nacional, pues la Región A (10 % de la población) influye tanto como la Región B (90 %).</w:t>
      </w:r>
    </w:p>
    <w:p>
      <w:pPr>
        <w:pStyle w:val="BodyText"/>
      </w:pPr>
      <w:r>
        <w:t xml:space="preserve">En cambio, si se aplican</w:t>
      </w:r>
      <w:r>
        <w:t xml:space="preserve"> </w:t>
      </w:r>
      <w:r>
        <w:rPr>
          <w:b/>
          <w:bCs/>
        </w:rPr>
        <w:t xml:space="preserve">pesos proporcionales al tamaño poblacional</w:t>
      </w:r>
      <w:r>
        <w:t xml:space="preserve"> </w:t>
      </w:r>
      <w:r>
        <w:t xml:space="preserve">(2 para la Región A y 18 para la Región B), la estimación corregida es:</w:t>
      </w:r>
    </w:p>
    <w:p>
      <w:pPr>
        <w:pStyle w:val="BodyText"/>
      </w:pPr>
      <m:oMathPara>
        <m:oMathParaPr>
          <m:jc m:val="center"/>
        </m:oMathParaPr>
        <m:oMath>
          <m:acc>
            <m:accPr>
              <m:chr m:val="̂"/>
            </m:accPr>
            <m:e>
              <m:r>
                <m:t>θ</m:t>
              </m:r>
            </m:e>
          </m:acc>
          <m:r>
            <m:rPr>
              <m:sty m:val="p"/>
            </m:rPr>
            <m:t>=</m:t>
          </m:r>
          <m:f>
            <m:fPr>
              <m:type m:val="bar"/>
            </m:fPr>
            <m:num>
              <m:d>
                <m:dPr>
                  <m:begChr m:val="("/>
                  <m:sepChr m:val=""/>
                  <m:endChr m:val=")"/>
                  <m:grow/>
                </m:dPr>
                <m:e>
                  <m:r>
                    <m:t>2</m:t>
                  </m:r>
                  <m:r>
                    <m:rPr>
                      <m:sty m:val="p"/>
                    </m:rPr>
                    <m:t>×</m:t>
                  </m:r>
                  <m:r>
                    <m:t>50</m:t>
                  </m:r>
                  <m:r>
                    <m:rPr>
                      <m:sty m:val="p"/>
                    </m:rPr>
                    <m:t>×</m:t>
                  </m:r>
                  <m:r>
                    <m:t>10</m:t>
                  </m:r>
                  <m:r>
                    <m:rPr>
                      <m:sty m:val="p"/>
                    </m:rPr>
                    <m:t>,</m:t>
                  </m:r>
                  <m:r>
                    <m:t>000</m:t>
                  </m:r>
                </m:e>
              </m:d>
              <m:r>
                <m:rPr>
                  <m:sty m:val="p"/>
                </m:rPr>
                <m:t>+</m:t>
              </m:r>
              <m:d>
                <m:dPr>
                  <m:begChr m:val="("/>
                  <m:sepChr m:val=""/>
                  <m:endChr m:val=")"/>
                  <m:grow/>
                </m:dPr>
                <m:e>
                  <m:r>
                    <m:t>18</m:t>
                  </m:r>
                  <m:r>
                    <m:rPr>
                      <m:sty m:val="p"/>
                    </m:rPr>
                    <m:t>×</m:t>
                  </m:r>
                  <m:r>
                    <m:t>50</m:t>
                  </m:r>
                  <m:r>
                    <m:rPr>
                      <m:sty m:val="p"/>
                    </m:rPr>
                    <m:t>×</m:t>
                  </m:r>
                  <m:r>
                    <m:t>2</m:t>
                  </m:r>
                  <m:r>
                    <m:rPr>
                      <m:sty m:val="p"/>
                    </m:rPr>
                    <m:t>,</m:t>
                  </m:r>
                  <m:r>
                    <m:t>000</m:t>
                  </m:r>
                </m:e>
              </m:d>
            </m:num>
            <m:den>
              <m:d>
                <m:dPr>
                  <m:begChr m:val="("/>
                  <m:sepChr m:val=""/>
                  <m:endChr m:val=")"/>
                  <m:grow/>
                </m:dPr>
                <m:e>
                  <m:r>
                    <m:t>2</m:t>
                  </m:r>
                  <m:r>
                    <m:rPr>
                      <m:sty m:val="p"/>
                    </m:rPr>
                    <m:t>×</m:t>
                  </m:r>
                  <m:r>
                    <m:t>50</m:t>
                  </m:r>
                </m:e>
              </m:d>
              <m:r>
                <m:rPr>
                  <m:sty m:val="p"/>
                </m:rPr>
                <m:t>+</m:t>
              </m:r>
              <m:d>
                <m:dPr>
                  <m:begChr m:val="("/>
                  <m:sepChr m:val=""/>
                  <m:endChr m:val=")"/>
                  <m:grow/>
                </m:dPr>
                <m:e>
                  <m:r>
                    <m:t>18</m:t>
                  </m:r>
                  <m:r>
                    <m:rPr>
                      <m:sty m:val="p"/>
                    </m:rPr>
                    <m:t>×</m:t>
                  </m:r>
                  <m:r>
                    <m:t>50</m:t>
                  </m:r>
                </m:e>
              </m:d>
            </m:den>
          </m:f>
          <m:r>
            <m:rPr>
              <m:sty m:val="p"/>
            </m:rPr>
            <m:t>=</m:t>
          </m:r>
          <m:r>
            <m:t>2</m:t>
          </m:r>
          <m:r>
            <m:rPr>
              <m:sty m:val="p"/>
            </m:rPr>
            <m:t>,</m:t>
          </m:r>
          <m:r>
            <m:t>800</m:t>
          </m:r>
        </m:oMath>
      </m:oMathPara>
    </w:p>
    <w:p>
      <w:pPr>
        <w:pStyle w:val="FirstParagraph"/>
      </w:pPr>
      <w:r>
        <w:t xml:space="preserve">Lo que reproduce el valor verdadero y elimina el sesgo.</w:t>
      </w:r>
    </w:p>
    <w:bookmarkEnd w:id="35"/>
    <w:bookmarkStart w:id="36" w:name="conglomeración-y-precisión"/>
    <w:p>
      <w:pPr>
        <w:pStyle w:val="Heading4"/>
      </w:pPr>
      <w:r>
        <w:rPr>
          <w:rStyle w:val="SectionNumber"/>
        </w:rPr>
        <w:t xml:space="preserve">2.5.1.2</w:t>
      </w:r>
      <w:r>
        <w:tab/>
      </w:r>
      <w:r>
        <w:t xml:space="preserve">Conglomeración y precisión</w:t>
      </w:r>
    </w:p>
    <w:p>
      <w:pPr>
        <w:pStyle w:val="FirstParagraph"/>
      </w:pPr>
      <w:r>
        <w:t xml:space="preserve">Otra característica crítica es la</w:t>
      </w:r>
      <w:r>
        <w:t xml:space="preserve"> </w:t>
      </w:r>
      <w:r>
        <w:rPr>
          <w:b/>
          <w:bCs/>
        </w:rPr>
        <w:t xml:space="preserve">conglomeración</w:t>
      </w:r>
      <w:r>
        <w:t xml:space="preserve">. La mayoría de encuestas selecciona unidades primarias de muestreo (UPM) como sectores censales o áreas de enumeración, y dentro de ellas, submuestras de hogares. Este diseño reduce costos, pero afecta la precisión: si los hogares dentro de un conglomerado son muy similares, la información adicional que aporta cada uno disminuye.</w:t>
      </w:r>
    </w:p>
    <w:p>
      <w:pPr>
        <w:pStyle w:val="BodyText"/>
      </w:pPr>
      <w:r>
        <w:t xml:space="preserve">Por ejemplo, si una encuesta selecciona 100 conglomerados y dentro de cada uno 10 hogares, se obtiene una muestra de 1 000 hogares. Si todos los hogares de un mismo conglomerado comparten la misma característica (p. ej., acceso a electricidad), la muestra ofrece la misma precisión que una muestra aleatoria simple de solo 100 hogares. Analizar ingenuamente los 1 000 hogares como si fueran independientes conduce a subestimar gravemente los errores estándar.</w:t>
      </w:r>
    </w:p>
    <w:bookmarkEnd w:id="36"/>
    <w:bookmarkStart w:id="37" w:name="recomendaciones-prácticas"/>
    <w:p>
      <w:pPr>
        <w:pStyle w:val="Heading4"/>
      </w:pPr>
      <w:r>
        <w:rPr>
          <w:rStyle w:val="SectionNumber"/>
        </w:rPr>
        <w:t xml:space="preserve">2.5.1.3</w:t>
      </w:r>
      <w:r>
        <w:tab/>
      </w:r>
      <w:r>
        <w:t xml:space="preserve">Recomendaciones prácticas</w:t>
      </w:r>
    </w:p>
    <w:p>
      <w:pPr>
        <w:pStyle w:val="FirstParagraph"/>
      </w:pPr>
      <w:r>
        <w:t xml:space="preserve">Para un análisis adecuado es indispensable que las bases de datos de encuestas incluyan:</w:t>
      </w:r>
    </w:p>
    <w:p>
      <w:pPr>
        <w:pStyle w:val="Compact"/>
        <w:numPr>
          <w:ilvl w:val="0"/>
          <w:numId w:val="1006"/>
        </w:numPr>
      </w:pPr>
      <w:r>
        <w:t xml:space="preserve">Identificadores de</w:t>
      </w:r>
      <w:r>
        <w:t xml:space="preserve"> </w:t>
      </w:r>
      <w:r>
        <w:rPr>
          <w:b/>
          <w:bCs/>
        </w:rPr>
        <w:t xml:space="preserve">estratos</w:t>
      </w:r>
      <w:r>
        <w:t xml:space="preserve"> </w:t>
      </w:r>
      <w:r>
        <w:t xml:space="preserve">y</w:t>
      </w:r>
      <w:r>
        <w:t xml:space="preserve"> </w:t>
      </w:r>
      <w:r>
        <w:rPr>
          <w:b/>
          <w:bCs/>
        </w:rPr>
        <w:t xml:space="preserve">UPM</w:t>
      </w:r>
      <w:r>
        <w:t xml:space="preserve">.</w:t>
      </w:r>
    </w:p>
    <w:p>
      <w:pPr>
        <w:pStyle w:val="Compact"/>
        <w:numPr>
          <w:ilvl w:val="0"/>
          <w:numId w:val="1006"/>
        </w:numPr>
      </w:pPr>
      <w:r>
        <w:t xml:space="preserve">Pesos de muestreo a nivel de hogar o persona.</w:t>
      </w:r>
    </w:p>
    <w:p>
      <w:pPr>
        <w:pStyle w:val="FirstParagraph"/>
      </w:pPr>
      <w:r>
        <w:t xml:space="preserve">Cuando no se dispone de esta información, se recomienda que al menos se proporcionen</w:t>
      </w:r>
      <w:r>
        <w:t xml:space="preserve"> </w:t>
      </w:r>
      <w:r>
        <w:rPr>
          <w:b/>
          <w:bCs/>
        </w:rPr>
        <w:t xml:space="preserve">pesos replicados</w:t>
      </w:r>
      <w:r>
        <w:t xml:space="preserve">, junto con instrucciones claras para calcular estimaciones y errores estándar.</w:t>
      </w:r>
    </w:p>
    <w:bookmarkEnd w:id="37"/>
    <w:bookmarkEnd w:id="38"/>
    <w:bookmarkEnd w:id="39"/>
    <w:bookmarkStart w:id="42" w:name="parámetros-y-estimadores"/>
    <w:p>
      <w:pPr>
        <w:pStyle w:val="Heading2"/>
      </w:pPr>
      <w:r>
        <w:rPr>
          <w:rStyle w:val="SectionNumber"/>
        </w:rPr>
        <w:t xml:space="preserve">2.6</w:t>
      </w:r>
      <w:r>
        <w:tab/>
      </w:r>
      <w:r>
        <w:t xml:space="preserve">Parámetros y Estimadores</w:t>
      </w:r>
    </w:p>
    <w:p>
      <w:pPr>
        <w:pStyle w:val="FirstParagraph"/>
      </w:pPr>
      <w:r>
        <w:t xml:space="preserve">Al analizar datos de encuestas, el primer paso es definir el parámetro de interés, un valor numérico fijo que describe una característica de toda la población (</w:t>
      </w:r>
      <m:oMath>
        <m:r>
          <m:t>U</m:t>
        </m:r>
      </m:oMath>
      <w:r>
        <w:t xml:space="preserve">). Ejemplos comunes incluyen el total y la media de la población. Dado que no es práctico observar a toda la población, se utilizan encuestas por muestreo para inferir estos parámetros a partir de una muestra (</w:t>
      </w:r>
      <m:oMath>
        <m:r>
          <m:t>s</m:t>
        </m:r>
      </m:oMath>
      <w:r>
        <w:t xml:space="preserve">).</w:t>
      </w:r>
    </w:p>
    <w:p>
      <w:pPr>
        <w:pStyle w:val="BodyText"/>
      </w:pPr>
      <w:r>
        <w:t xml:space="preserve">El enfoque de inferencia y estimación basado en el diseño se basa en la estructura de probabilidad del plan de muestreo. Las propiedades estadísticas de los estimadores, como la precisión y el sesgo, se evalúan en relación con la distribución de aleatorización que el diseño de muestreo genera.</w:t>
      </w:r>
    </w:p>
    <w:p>
      <w:pPr>
        <w:pStyle w:val="BodyText"/>
      </w:pPr>
      <w:r>
        <w:t xml:space="preserve">En el muestreo probabilístico, cada unidad de la población tiene una probabilidad de inclusión conocida. Estas probabilidades son la base para el cálculo de los pesos básicos de muestreo, que a su vez se utilizan para estimar los parámetros poblacionales a través de sumas ponderadas de los datos de la encuesta. Cuando se aplican correctamente, las estimaciones son insesgadas, lo que significa que en promedio coinciden con el valor real de la población si la encuesta se repitiera bajo las mismas condiciones.</w:t>
      </w:r>
    </w:p>
    <w:bookmarkStart w:id="40" w:name="ajustes-adicionales-de-los-pesos"/>
    <w:p>
      <w:pPr>
        <w:pStyle w:val="Heading3"/>
      </w:pPr>
      <w:r>
        <w:rPr>
          <w:rStyle w:val="SectionNumber"/>
        </w:rPr>
        <w:t xml:space="preserve">2.6.1</w:t>
      </w:r>
      <w:r>
        <w:tab/>
      </w:r>
      <w:r>
        <w:t xml:space="preserve">Ajustes Adicionales de los Pesos</w:t>
      </w:r>
    </w:p>
    <w:p>
      <w:pPr>
        <w:pStyle w:val="FirstParagraph"/>
      </w:pPr>
      <w:r>
        <w:t xml:space="preserve">A pesar de lo anterior, los pesos básicos de muestreo suelen necesitar ajustes adicionales para mejorar la precisión y robustez de las estimaciones. Los ajustes más comunes son:</w:t>
      </w:r>
    </w:p>
    <w:p>
      <w:pPr>
        <w:pStyle w:val="Compact"/>
        <w:numPr>
          <w:ilvl w:val="0"/>
          <w:numId w:val="1007"/>
        </w:numPr>
      </w:pPr>
      <w:r>
        <w:t xml:space="preserve">Ajuste por no respuesta: Los pesos de las unidades que sí respondieron se incrementan para representar también a las unidades seleccionadas que no participaron, lo cual ayuda a reducir el sesgo y a aumentar la fiabilidad de los resultados.</w:t>
      </w:r>
    </w:p>
    <w:p>
      <w:pPr>
        <w:pStyle w:val="Compact"/>
        <w:numPr>
          <w:ilvl w:val="0"/>
          <w:numId w:val="1007"/>
        </w:numPr>
      </w:pPr>
      <w:r>
        <w:t xml:space="preserve">Calibración: Los pesos se modifican para asegurar que las sumas ponderadas de variables de control (como edad o sexo, obtenidas de censos o proyecciones demográficas) se alineen con los valores poblacionales conocidos. Esto es una herramienta útil para identificar problemas de cobertura o no respuesta y reforzar la validez de las estimaciones.</w:t>
      </w:r>
    </w:p>
    <w:bookmarkEnd w:id="40"/>
    <w:bookmarkStart w:id="41" w:name="importancia-de-los-ajustes"/>
    <w:p>
      <w:pPr>
        <w:pStyle w:val="Heading3"/>
      </w:pPr>
      <w:r>
        <w:rPr>
          <w:rStyle w:val="SectionNumber"/>
        </w:rPr>
        <w:t xml:space="preserve">2.6.2</w:t>
      </w:r>
      <w:r>
        <w:tab/>
      </w:r>
      <w:r>
        <w:t xml:space="preserve">Importancia de los Ajustes</w:t>
      </w:r>
    </w:p>
    <w:p>
      <w:pPr>
        <w:pStyle w:val="FirstParagraph"/>
      </w:pPr>
      <w:r>
        <w:t xml:space="preserve">La calibración, en particular, es crucial porque permite comparar las estimaciones iniciales con los valores de referencia antes del ajuste. Esta comparación es una herramienta valiosa para detectar posibles problemas de cobertura o de no respuesta, lo que refuerza la validez de los resultados finales.</w:t>
      </w:r>
    </w:p>
    <w:bookmarkEnd w:id="41"/>
    <w:bookmarkEnd w:id="42"/>
    <w:bookmarkStart w:id="44" w:name="estimación-de-totales"/>
    <w:p>
      <w:pPr>
        <w:pStyle w:val="Heading2"/>
      </w:pPr>
      <w:r>
        <w:rPr>
          <w:rStyle w:val="SectionNumber"/>
        </w:rPr>
        <w:t xml:space="preserve">2.7</w:t>
      </w:r>
      <w:r>
        <w:tab/>
      </w:r>
      <w:r>
        <w:t xml:space="preserve">Estimación de totales</w:t>
      </w:r>
    </w:p>
    <w:p>
      <w:pPr>
        <w:pStyle w:val="FirstParagraph"/>
      </w:pPr>
      <w:r>
        <w:t xml:space="preserve">La estimación de totales en encuestas constituye un paso central en el análisis estadístico aplicado a poblaciones finitas. Gran parte de los indicadores de interés para la formulación de políticas públicas, como el número de personas en situación de pobreza, el total de ocupados o el gasto agregado de los hogares, se derivan de un total poblacional. Por esta razón, comprender cómo se definen y estiman los totales resulta fundamental para garantizar la calidad y pertinencia de la información producida.</w:t>
      </w:r>
    </w:p>
    <w:p>
      <w:pPr>
        <w:pStyle w:val="BodyText"/>
      </w:pPr>
      <w:r>
        <w:t xml:space="preserve">En términos formales, si</w:t>
      </w:r>
      <w:r>
        <w:t xml:space="preserve"> </w:t>
      </w:r>
      <m:oMath>
        <m:sSub>
          <m:e>
            <m:r>
              <m:t>y</m:t>
            </m:r>
          </m:e>
          <m:sub>
            <m:r>
              <m:t>k</m:t>
            </m:r>
          </m:sub>
        </m:sSub>
      </m:oMath>
      <w:r>
        <w:t xml:space="preserve"> </w:t>
      </w:r>
      <w:r>
        <w:t xml:space="preserve">denota el valor de una variable de interés para la unidad</w:t>
      </w:r>
      <w:r>
        <w:t xml:space="preserve"> </w:t>
      </w:r>
      <m:oMath>
        <m:r>
          <m:t>k</m:t>
        </m:r>
        <m:r>
          <m:rPr>
            <m:sty m:val="p"/>
          </m:rPr>
          <m:t>∈</m:t>
        </m:r>
        <m:r>
          <m:t>U</m:t>
        </m:r>
      </m:oMath>
      <w:r>
        <w:t xml:space="preserve">, el total poblacional se define como</w:t>
      </w:r>
    </w:p>
    <w:p>
      <w:pPr>
        <w:pStyle w:val="BodyText"/>
      </w:pPr>
      <m:oMathPara>
        <m:oMathParaPr>
          <m:jc m:val="center"/>
        </m:oMathParaPr>
        <m:oMath>
          <m:r>
            <m:t>Y</m:t>
          </m:r>
          <m:r>
            <m:rPr>
              <m:sty m:val="p"/>
            </m:rPr>
            <m:t>=</m:t>
          </m:r>
          <m:nary>
            <m:naryPr>
              <m:chr m:val="∑"/>
              <m:limLoc m:val="undOvr"/>
              <m:subHide m:val="off"/>
              <m:supHide m:val="on"/>
            </m:naryPr>
            <m:sub>
              <m:r>
                <m:t>U</m:t>
              </m:r>
            </m:sub>
            <m:sup>
              <m:r>
                <m:t>​</m:t>
              </m:r>
            </m:sup>
            <m:e>
              <m:sSub>
                <m:e>
                  <m:r>
                    <m:t>y</m:t>
                  </m:r>
                </m:e>
                <m:sub>
                  <m:r>
                    <m:t>k</m:t>
                  </m:r>
                </m:sub>
              </m:sSub>
            </m:e>
          </m:nary>
          <m:r>
            <m:rPr>
              <m:sty m:val="p"/>
            </m:rPr>
            <m:t>,</m:t>
          </m:r>
        </m:oMath>
      </m:oMathPara>
    </w:p>
    <w:p>
      <w:pPr>
        <w:pStyle w:val="FirstParagraph"/>
      </w:pPr>
      <w:r>
        <w:t xml:space="preserve">y su media poblacional como</w:t>
      </w:r>
    </w:p>
    <w:p>
      <w:pPr>
        <w:pStyle w:val="BodyText"/>
      </w:pPr>
      <m:oMathPara>
        <m:oMathParaPr>
          <m:jc m:val="center"/>
        </m:oMathParaPr>
        <m:oMath>
          <m:acc>
            <m:accPr>
              <m:chr m:val="‾"/>
            </m:accPr>
            <m:e>
              <m:r>
                <m:t>Y</m:t>
              </m:r>
            </m:e>
          </m:acc>
          <m:r>
            <m:rPr>
              <m:sty m:val="p"/>
            </m:rPr>
            <m:t>=</m:t>
          </m:r>
          <m:f>
            <m:fPr>
              <m:type m:val="bar"/>
            </m:fPr>
            <m:num>
              <m:r>
                <m:t>Y</m:t>
              </m:r>
            </m:num>
            <m:den>
              <m:r>
                <m:t>N</m:t>
              </m:r>
            </m:den>
          </m:f>
          <m:r>
            <m:rPr>
              <m:sty m:val="p"/>
            </m:rPr>
            <m:t>.</m:t>
          </m:r>
        </m:oMath>
      </m:oMathPara>
    </w:p>
    <w:p>
      <w:pPr>
        <w:pStyle w:val="FirstParagraph"/>
      </w:pPr>
      <w:r>
        <w:t xml:space="preserve">Dado que en la práctica solo se observa una muestra</w:t>
      </w:r>
      <w:r>
        <w:t xml:space="preserve"> </w:t>
      </w:r>
      <m:oMath>
        <m:r>
          <m:t>s</m:t>
        </m:r>
        <m:r>
          <m:rPr>
            <m:sty m:val="p"/>
          </m:rPr>
          <m:t>⊂</m:t>
        </m:r>
        <m:r>
          <m:t>U</m:t>
        </m:r>
      </m:oMath>
      <w:r>
        <w:t xml:space="preserve">, es necesario recurrir a estimadores que incorporen el diseño de muestreo. El estimador de Horvitz–Thompson (HT) es el más utilizado bajo el enfoque de diseño y se expresa como</w:t>
      </w:r>
    </w:p>
    <w:p>
      <w:pPr>
        <w:pStyle w:val="BodyText"/>
      </w:pPr>
      <m:oMathPara>
        <m:oMathParaPr>
          <m:jc m:val="center"/>
        </m:oMathParaPr>
        <m:oMath>
          <m:sSub>
            <m:e>
              <m:acc>
                <m:accPr>
                  <m:chr m:val="̂"/>
                </m:accPr>
                <m:e>
                  <m:r>
                    <m:t>Y</m:t>
                  </m:r>
                </m:e>
              </m:acc>
            </m:e>
            <m:sub>
              <m:r>
                <m:t>H</m:t>
              </m:r>
              <m:r>
                <m:t>T</m:t>
              </m:r>
            </m:sub>
          </m:sSub>
          <m:r>
            <m:rPr>
              <m:sty m:val="p"/>
            </m:rPr>
            <m:t>=</m:t>
          </m:r>
          <m:nary>
            <m:naryPr>
              <m:chr m:val="∑"/>
              <m:limLoc m:val="undOvr"/>
              <m:subHide m:val="off"/>
              <m:supHide m:val="on"/>
            </m:naryPr>
            <m:sub>
              <m:r>
                <m:t>s</m:t>
              </m:r>
            </m:sub>
            <m:sup>
              <m:r>
                <m:t>​</m:t>
              </m:r>
            </m:sup>
            <m:e>
              <m:sSub>
                <m:e>
                  <m:r>
                    <m:t>d</m:t>
                  </m:r>
                </m:e>
                <m:sub>
                  <m:r>
                    <m:t>k</m:t>
                  </m:r>
                </m:sub>
              </m:sSub>
            </m:e>
          </m:nary>
          <m:sSub>
            <m:e>
              <m:r>
                <m:t>y</m:t>
              </m:r>
            </m:e>
            <m:sub>
              <m:r>
                <m:t>k</m:t>
              </m:r>
            </m:sub>
          </m:sSub>
          <m:r>
            <m:rPr>
              <m:sty m:val="p"/>
            </m:rPr>
            <m:t>,</m:t>
          </m:r>
          <m:r>
            <m:t>  </m:t>
          </m:r>
          <m:sSub>
            <m:e>
              <m:acc>
                <m:accPr>
                  <m:chr m:val="‾"/>
                </m:accPr>
                <m:e>
                  <m:r>
                    <m:t>y</m:t>
                  </m:r>
                </m:e>
              </m:acc>
            </m:e>
            <m:sub>
              <m:r>
                <m:t>H</m:t>
              </m:r>
              <m:r>
                <m:t>T</m:t>
              </m:r>
            </m:sub>
          </m:sSub>
          <m:r>
            <m:rPr>
              <m:sty m:val="p"/>
            </m:rPr>
            <m:t>=</m:t>
          </m:r>
          <m:f>
            <m:fPr>
              <m:type m:val="bar"/>
            </m:fPr>
            <m:num>
              <m:sSub>
                <m:e>
                  <m:acc>
                    <m:accPr>
                      <m:chr m:val="̂"/>
                    </m:accPr>
                    <m:e>
                      <m:r>
                        <m:t>Y</m:t>
                      </m:r>
                    </m:e>
                  </m:acc>
                </m:e>
                <m:sub>
                  <m:r>
                    <m:t>H</m:t>
                  </m:r>
                  <m:r>
                    <m:t>T</m:t>
                  </m:r>
                </m:sub>
              </m:sSub>
            </m:num>
            <m:den>
              <m:sSub>
                <m:e>
                  <m:acc>
                    <m:accPr>
                      <m:chr m:val="̂"/>
                    </m:accPr>
                    <m:e>
                      <m:r>
                        <m:t>N</m:t>
                      </m:r>
                    </m:e>
                  </m:acc>
                </m:e>
                <m:sub>
                  <m:r>
                    <m:t>H</m:t>
                  </m:r>
                  <m:r>
                    <m:t>T</m:t>
                  </m:r>
                </m:sub>
              </m:sSub>
            </m:den>
          </m:f>
          <m:r>
            <m:rPr>
              <m:sty m:val="p"/>
            </m:rPr>
            <m:t>,</m:t>
          </m:r>
          <m:r>
            <m:t> </m:t>
          </m:r>
          <m:sSub>
            <m:e>
              <m:acc>
                <m:accPr>
                  <m:chr m:val="̂"/>
                </m:accPr>
                <m:e>
                  <m:r>
                    <m:t>N</m:t>
                  </m:r>
                </m:e>
              </m:acc>
            </m:e>
            <m:sub>
              <m:r>
                <m:t>H</m:t>
              </m:r>
              <m:r>
                <m:t>T</m:t>
              </m:r>
            </m:sub>
          </m:sSub>
          <m:r>
            <m:rPr>
              <m:sty m:val="p"/>
            </m:rPr>
            <m:t>=</m:t>
          </m:r>
          <m:nary>
            <m:naryPr>
              <m:chr m:val="∑"/>
              <m:limLoc m:val="undOvr"/>
              <m:subHide m:val="off"/>
              <m:supHide m:val="on"/>
            </m:naryPr>
            <m:sub>
              <m:r>
                <m:t>s</m:t>
              </m:r>
            </m:sub>
            <m:sup>
              <m:r>
                <m:t>​</m:t>
              </m:r>
            </m:sup>
            <m:e>
              <m:sSub>
                <m:e>
                  <m:r>
                    <m:t>d</m:t>
                  </m:r>
                </m:e>
                <m:sub>
                  <m:r>
                    <m:t>k</m:t>
                  </m:r>
                </m:sub>
              </m:sSub>
            </m:e>
          </m:nary>
          <m:r>
            <m:rPr>
              <m:sty m:val="p"/>
            </m:rPr>
            <m:t>,</m:t>
          </m:r>
        </m:oMath>
      </m:oMathPara>
    </w:p>
    <w:p>
      <w:pPr>
        <w:pStyle w:val="FirstParagraph"/>
      </w:pPr>
      <w:r>
        <w:t xml:space="preserve">donde</w:t>
      </w:r>
      <w:r>
        <w:t xml:space="preserve"> </w:t>
      </w:r>
      <m:oMath>
        <m:sSub>
          <m:e>
            <m:r>
              <m:t>d</m:t>
            </m:r>
          </m:e>
          <m:sub>
            <m:r>
              <m:t>k</m:t>
            </m:r>
          </m:sub>
        </m:sSub>
        <m:r>
          <m:rPr>
            <m:sty m:val="p"/>
          </m:rPr>
          <m:t>=</m:t>
        </m:r>
        <m:r>
          <m:t>1</m:t>
        </m:r>
        <m:r>
          <m:rPr>
            <m:sty m:val="p"/>
          </m:rPr>
          <m:t>/</m:t>
        </m:r>
        <m:sSub>
          <m:e>
            <m:r>
              <m:t>π</m:t>
            </m:r>
          </m:e>
          <m:sub>
            <m:r>
              <m:t>k</m:t>
            </m:r>
          </m:sub>
        </m:sSub>
      </m:oMath>
      <w:r>
        <w:t xml:space="preserve"> </w:t>
      </w:r>
      <w:r>
        <w:t xml:space="preserve">son los pesos básicos de diseño y</w:t>
      </w:r>
      <w:r>
        <w:t xml:space="preserve"> </w:t>
      </w:r>
      <m:oMath>
        <m:sSub>
          <m:e>
            <m:r>
              <m:t>π</m:t>
            </m:r>
          </m:e>
          <m:sub>
            <m:r>
              <m:t>k</m:t>
            </m:r>
          </m:sub>
        </m:sSub>
        <m:r>
          <m:rPr>
            <m:sty m:val="p"/>
          </m:rPr>
          <m:t>=</m:t>
        </m:r>
        <m:r>
          <m:rPr>
            <m:sty m:val="p"/>
          </m:rPr>
          <m:t>Pr</m:t>
        </m:r>
        <m:d>
          <m:dPr>
            <m:begChr m:val="("/>
            <m:sepChr m:val=""/>
            <m:endChr m:val=")"/>
            <m:grow/>
          </m:dPr>
          <m:e>
            <m:r>
              <m:t>k</m:t>
            </m:r>
            <m:r>
              <m:rPr>
                <m:sty m:val="p"/>
              </m:rPr>
              <m:t>∈</m:t>
            </m:r>
            <m:r>
              <m:t>s</m:t>
            </m:r>
          </m:e>
        </m:d>
      </m:oMath>
      <w:r>
        <w:t xml:space="preserve"> </w:t>
      </w:r>
      <w:r>
        <w:t xml:space="preserve">son las probabilidades de inclusión de primer orden.</w:t>
      </w:r>
    </w:p>
    <w:p>
      <w:pPr>
        <w:pStyle w:val="BodyText"/>
      </w:pPr>
      <w:r>
        <w:t xml:space="preserve">En la práctica, los pesos de diseño suelen modificarse para reflejar procesos adicionales como el ajuste por no respuesta o la calibración a totales poblacionales conocidos, obteniendo así los pesos ajustados</w:t>
      </w:r>
      <w:r>
        <w:t xml:space="preserve"> </w:t>
      </w:r>
      <m:oMath>
        <m:sSub>
          <m:e>
            <m:r>
              <m:t>w</m:t>
            </m:r>
          </m:e>
          <m:sub>
            <m:r>
              <m:t>k</m:t>
            </m:r>
          </m:sub>
        </m:sSub>
      </m:oMath>
      <w:r>
        <w:t xml:space="preserve">. El reemplazo de</w:t>
      </w:r>
      <w:r>
        <w:t xml:space="preserve"> </w:t>
      </w:r>
      <m:oMath>
        <m:sSub>
          <m:e>
            <m:r>
              <m:t>d</m:t>
            </m:r>
          </m:e>
          <m:sub>
            <m:r>
              <m:t>k</m:t>
            </m:r>
          </m:sub>
        </m:sSub>
      </m:oMath>
      <w:r>
        <w:t xml:space="preserve"> </w:t>
      </w:r>
      <w:r>
        <w:t xml:space="preserve">por</w:t>
      </w:r>
      <w:r>
        <w:t xml:space="preserve"> </w:t>
      </w:r>
      <m:oMath>
        <m:sSub>
          <m:e>
            <m:r>
              <m:t>w</m:t>
            </m:r>
          </m:e>
          <m:sub>
            <m:r>
              <m:t>k</m:t>
            </m:r>
          </m:sub>
        </m:sSub>
      </m:oMath>
      <w:r>
        <w:t xml:space="preserve"> </w:t>
      </w:r>
      <w:r>
        <w:t xml:space="preserve">permite mejorar la precisión y reducir sesgos en las estimaciones, especialmente cuando existen fuentes auxiliares de información confiables.</w:t>
      </w:r>
    </w:p>
    <w:p>
      <w:pPr>
        <w:pStyle w:val="BodyText"/>
      </w:pPr>
      <w:r>
        <w:t xml:space="preserve">No obstante, toda estimación a partir de una muestra conlleva incertidumbre. Incluso cuando el estimador es insesgado, los resultados variarán de una muestra a otra debido al azar del diseño. Esta variabilidad se cuantifica mediante la</w:t>
      </w:r>
      <w:r>
        <w:t xml:space="preserve"> </w:t>
      </w:r>
      <w:r>
        <w:rPr>
          <w:b/>
          <w:bCs/>
        </w:rPr>
        <w:t xml:space="preserve">varianza de muestreo</w:t>
      </w:r>
      <w:r>
        <w:t xml:space="preserve">, el</w:t>
      </w:r>
      <w:r>
        <w:t xml:space="preserve"> </w:t>
      </w:r>
      <w:r>
        <w:rPr>
          <w:b/>
          <w:bCs/>
        </w:rPr>
        <w:t xml:space="preserve">error estándar (</w:t>
      </w:r>
      <m:oMath>
        <m:r>
          <m:t>s</m:t>
        </m:r>
        <m:r>
          <m:t>e</m:t>
        </m:r>
      </m:oMath>
      <w:r>
        <w:rPr>
          <w:b/>
          <w:bCs/>
        </w:rPr>
        <w:t xml:space="preserve">)</w:t>
      </w:r>
      <w:r>
        <w:t xml:space="preserve"> </w:t>
      </w:r>
      <w:r>
        <w:t xml:space="preserve">o el</w:t>
      </w:r>
      <w:r>
        <w:t xml:space="preserve"> </w:t>
      </w:r>
      <w:r>
        <w:rPr>
          <w:b/>
          <w:bCs/>
        </w:rPr>
        <w:t xml:space="preserve">coeficiente de variación (</w:t>
      </w:r>
      <m:oMath>
        <m:r>
          <m:t>c</m:t>
        </m:r>
        <m:r>
          <m:t>v</m:t>
        </m:r>
      </m:oMath>
      <w:r>
        <w:rPr>
          <w:b/>
          <w:bCs/>
        </w:rPr>
        <w:t xml:space="preserve">)</w:t>
      </w:r>
      <w:r>
        <w:t xml:space="preserve">. Estos indicadores son herramientas indispensables para evaluar la confiabilidad de los totales estimados y, por tanto, para interpretar de manera adecuada la información estadística.</w:t>
      </w:r>
    </w:p>
    <w:p>
      <w:pPr>
        <w:pStyle w:val="BodyText"/>
      </w:pPr>
      <w:r>
        <w:t xml:space="preserve">Bajo el enfoque de diseño, la varianza insesgada del estimador de Horvitz–Thompson puede expresarse como:</w:t>
      </w:r>
    </w:p>
    <w:p>
      <w:pPr>
        <w:pStyle w:val="BodyText"/>
      </w:pPr>
      <m:oMathPara>
        <m:oMathParaPr>
          <m:jc m:val="center"/>
        </m:oMathParaPr>
        <m:oMath>
          <m:sSub>
            <m:e>
              <m:acc>
                <m:accPr>
                  <m:chr m:val="̂"/>
                </m:accPr>
                <m:e>
                  <m:r>
                    <m:t>V</m:t>
                  </m:r>
                </m:e>
              </m:acc>
            </m:e>
            <m:sub>
              <m:r>
                <m:t>p</m:t>
              </m:r>
            </m:sub>
          </m:sSub>
          <m:d>
            <m:dPr>
              <m:begChr m:val="("/>
              <m:sepChr m:val=""/>
              <m:endChr m:val=")"/>
              <m:grow/>
            </m:dPr>
            <m:e>
              <m:sSub>
                <m:e>
                  <m:acc>
                    <m:accPr>
                      <m:chr m:val="̂"/>
                    </m:accPr>
                    <m:e>
                      <m:r>
                        <m:t>Y</m:t>
                      </m:r>
                    </m:e>
                  </m:acc>
                </m:e>
                <m:sub>
                  <m:r>
                    <m:t>H</m:t>
                  </m:r>
                  <m:r>
                    <m:t>T</m:t>
                  </m:r>
                </m:sub>
              </m:sSub>
            </m:e>
          </m:d>
          <m:r>
            <m:rPr>
              <m:sty m:val="p"/>
            </m:rPr>
            <m:t>=</m:t>
          </m:r>
          <m:nary>
            <m:naryPr>
              <m:chr m:val="∑"/>
              <m:limLoc m:val="undOvr"/>
              <m:subHide m:val="off"/>
              <m:supHide m:val="on"/>
            </m:naryPr>
            <m:sub>
              <m:r>
                <m:t>k</m:t>
              </m:r>
              <m:r>
                <m:rPr>
                  <m:sty m:val="p"/>
                </m:rPr>
                <m:t>∈</m:t>
              </m:r>
              <m:r>
                <m:t>s</m:t>
              </m:r>
            </m:sub>
            <m:sup>
              <m:r>
                <m:t>​</m:t>
              </m:r>
            </m:sup>
            <m:e>
              <m:nary>
                <m:naryPr>
                  <m:chr m:val="∑"/>
                  <m:limLoc m:val="undOvr"/>
                  <m:subHide m:val="off"/>
                  <m:supHide m:val="on"/>
                </m:naryPr>
                <m:sub>
                  <m:r>
                    <m:t>l</m:t>
                  </m:r>
                  <m:r>
                    <m:rPr>
                      <m:sty m:val="p"/>
                    </m:rPr>
                    <m:t>∈</m:t>
                  </m:r>
                  <m:r>
                    <m:t>s</m:t>
                  </m:r>
                </m:sub>
                <m:sup>
                  <m:r>
                    <m:t>​</m:t>
                  </m:r>
                </m:sup>
                <m:e>
                  <m:d>
                    <m:dPr>
                      <m:begChr m:val="("/>
                      <m:sepChr m:val=""/>
                      <m:endChr m:val=")"/>
                      <m:grow/>
                    </m:dPr>
                    <m:e>
                      <m:sSub>
                        <m:e>
                          <m:r>
                            <m:t>d</m:t>
                          </m:r>
                        </m:e>
                        <m:sub>
                          <m:r>
                            <m:t>k</m:t>
                          </m:r>
                        </m:sub>
                      </m:sSub>
                      <m:sSub>
                        <m:e>
                          <m:r>
                            <m:t>d</m:t>
                          </m:r>
                        </m:e>
                        <m:sub>
                          <m:r>
                            <m:t>l</m:t>
                          </m:r>
                        </m:sub>
                      </m:sSub>
                      <m:r>
                        <m:rPr>
                          <m:sty m:val="p"/>
                        </m:rPr>
                        <m:t>−</m:t>
                      </m:r>
                      <m:sSub>
                        <m:e>
                          <m:r>
                            <m:t>d</m:t>
                          </m:r>
                        </m:e>
                        <m:sub>
                          <m:r>
                            <m:t>k</m:t>
                          </m:r>
                          <m:r>
                            <m:t>l</m:t>
                          </m:r>
                        </m:sub>
                      </m:sSub>
                    </m:e>
                  </m:d>
                </m:e>
              </m:nary>
            </m:e>
          </m:nary>
          <m:sSub>
            <m:e>
              <m:r>
                <m:t>y</m:t>
              </m:r>
            </m:e>
            <m:sub>
              <m:r>
                <m:t>k</m:t>
              </m:r>
            </m:sub>
          </m:sSub>
          <m:sSub>
            <m:e>
              <m:r>
                <m:t>y</m:t>
              </m:r>
            </m:e>
            <m:sub>
              <m:r>
                <m:t>l</m:t>
              </m:r>
            </m:sub>
          </m:sSub>
          <m:r>
            <m:rPr>
              <m:sty m:val="p"/>
            </m:rPr>
            <m:t>,</m:t>
          </m:r>
        </m:oMath>
      </m:oMathPara>
    </w:p>
    <w:p>
      <w:pPr>
        <w:pStyle w:val="FirstParagraph"/>
      </w:pPr>
      <w:r>
        <w:t xml:space="preserve">donde</w:t>
      </w:r>
      <w:r>
        <w:t xml:space="preserve"> </w:t>
      </w:r>
      <m:oMath>
        <m:sSub>
          <m:e>
            <m:r>
              <m:t>d</m:t>
            </m:r>
          </m:e>
          <m:sub>
            <m:r>
              <m:t>k</m:t>
            </m:r>
            <m:r>
              <m:t>l</m:t>
            </m:r>
          </m:sub>
        </m:sSub>
        <m:r>
          <m:rPr>
            <m:sty m:val="p"/>
          </m:rPr>
          <m:t>=</m:t>
        </m:r>
        <m:r>
          <m:t>1</m:t>
        </m:r>
        <m:r>
          <m:rPr>
            <m:sty m:val="p"/>
          </m:rPr>
          <m:t>/</m:t>
        </m:r>
        <m:sSub>
          <m:e>
            <m:r>
              <m:t>π</m:t>
            </m:r>
          </m:e>
          <m:sub>
            <m:r>
              <m:t>k</m:t>
            </m:r>
            <m:r>
              <m:t>l</m:t>
            </m:r>
          </m:sub>
        </m:sSub>
      </m:oMath>
      <w:r>
        <w:t xml:space="preserve"> </w:t>
      </w:r>
      <w:r>
        <w:t xml:space="preserve">y</w:t>
      </w:r>
      <w:r>
        <w:t xml:space="preserve"> </w:t>
      </w:r>
      <m:oMath>
        <m:sSub>
          <m:e>
            <m:r>
              <m:t>π</m:t>
            </m:r>
          </m:e>
          <m:sub>
            <m:r>
              <m:t>k</m:t>
            </m:r>
            <m:r>
              <m:t>l</m:t>
            </m:r>
          </m:sub>
        </m:sSub>
        <m:r>
          <m:rPr>
            <m:sty m:val="p"/>
          </m:rPr>
          <m:t>=</m:t>
        </m:r>
        <m:r>
          <m:rPr>
            <m:sty m:val="p"/>
          </m:rPr>
          <m:t>Pr</m:t>
        </m:r>
        <m:d>
          <m:dPr>
            <m:begChr m:val="("/>
            <m:sepChr m:val=""/>
            <m:endChr m:val=")"/>
            <m:grow/>
          </m:dPr>
          <m:e>
            <m:r>
              <m:t>k</m:t>
            </m:r>
            <m:r>
              <m:rPr>
                <m:sty m:val="p"/>
              </m:rPr>
              <m:t>,</m:t>
            </m:r>
            <m:r>
              <m:t>l</m:t>
            </m:r>
            <m:r>
              <m:rPr>
                <m:sty m:val="p"/>
              </m:rPr>
              <m:t>∈</m:t>
            </m:r>
            <m:r>
              <m:t>s</m:t>
            </m:r>
          </m:e>
        </m:d>
      </m:oMath>
      <w:r>
        <w:t xml:space="preserve"> </w:t>
      </w:r>
      <w:r>
        <w:t xml:space="preserve">representan las probabilidades conjuntas de inclusión. Esta expresión requiere que el diseño de muestreo cumpla</w:t>
      </w:r>
      <w:r>
        <w:t xml:space="preserve"> </w:t>
      </w:r>
      <m:oMath>
        <m:sSub>
          <m:e>
            <m:r>
              <m:t>π</m:t>
            </m:r>
          </m:e>
          <m:sub>
            <m:r>
              <m:t>k</m:t>
            </m:r>
            <m:r>
              <m:t>l</m:t>
            </m:r>
          </m:sub>
        </m:sSub>
        <m:r>
          <m:rPr>
            <m:sty m:val="p"/>
          </m:rPr>
          <m:t>&gt;</m:t>
        </m:r>
        <m:r>
          <m:t>0</m:t>
        </m:r>
      </m:oMath>
      <w:r>
        <w:t xml:space="preserve"> </w:t>
      </w:r>
      <w:r>
        <w:t xml:space="preserve">para todo par de unidades</w:t>
      </w:r>
      <w:r>
        <w:t xml:space="preserve"> </w:t>
      </w:r>
      <m:oMath>
        <m:r>
          <m:t>k</m:t>
        </m:r>
        <m:r>
          <m:rPr>
            <m:sty m:val="p"/>
          </m:rPr>
          <m:t>,</m:t>
        </m:r>
        <m:r>
          <m:t>l</m:t>
        </m:r>
        <m:r>
          <m:rPr>
            <m:sty m:val="p"/>
          </m:rPr>
          <m:t>∈</m:t>
        </m:r>
        <m:r>
          <m:t>U</m:t>
        </m:r>
      </m:oMath>
      <w:r>
        <w:t xml:space="preserve">.</w:t>
      </w:r>
    </w:p>
    <w:p>
      <w:pPr>
        <w:pStyle w:val="BodyText"/>
      </w:pPr>
      <w:r>
        <w:t xml:space="preserve">En síntesis, la estimación de totales es la piedra angular sobre la cual se construyen indicadores más complejos. Su estudio permite entender tanto la lógica de los ponderadores como la necesidad de medir y comunicar la precisión de las estimaciones, lo que constituye un elemento esencial en la producción de estadísticas de calidad.</w:t>
      </w:r>
    </w:p>
    <w:bookmarkStart w:id="43" w:name="ejemplo-ilustrativo-1"/>
    <w:p>
      <w:pPr>
        <w:pStyle w:val="Heading3"/>
      </w:pPr>
      <w:r>
        <w:rPr>
          <w:rStyle w:val="SectionNumber"/>
        </w:rPr>
        <w:t xml:space="preserve">2.7.1</w:t>
      </w:r>
      <w:r>
        <w:tab/>
      </w:r>
      <w:r>
        <w:t xml:space="preserve">Ejemplo ilustrativo</w:t>
      </w:r>
    </w:p>
    <w:p>
      <w:pPr>
        <w:pStyle w:val="FirstParagraph"/>
      </w:pPr>
      <w:r>
        <w:t xml:space="preserve">Para comprender de manera más tangible la importancia de considerar el diseño muestral en la estimación de totales y sus varianzas, analicemos un ejemplo sencillo.</w:t>
      </w:r>
    </w:p>
    <w:p>
      <w:pPr>
        <w:pStyle w:val="BodyText"/>
      </w:pPr>
      <w:r>
        <w:t xml:space="preserve">Supóngase una población de tamaño</w:t>
      </w:r>
      <w:r>
        <w:t xml:space="preserve"> </w:t>
      </w:r>
      <m:oMath>
        <m:r>
          <m:t>N</m:t>
        </m:r>
        <m:r>
          <m:rPr>
            <m:sty m:val="p"/>
          </m:rPr>
          <m:t>=</m:t>
        </m:r>
        <m:r>
          <m:t>6</m:t>
        </m:r>
      </m:oMath>
      <w:r>
        <w:t xml:space="preserve"> </w:t>
      </w:r>
      <w:r>
        <w:t xml:space="preserve">y una muestra aleatoria simple de tamaño</w:t>
      </w:r>
      <w:r>
        <w:t xml:space="preserve"> </w:t>
      </w:r>
      <m:oMath>
        <m:r>
          <m:t>n</m:t>
        </m:r>
        <m:r>
          <m:rPr>
            <m:sty m:val="p"/>
          </m:rPr>
          <m:t>=</m:t>
        </m:r>
        <m:r>
          <m:t>3</m:t>
        </m:r>
      </m:oMath>
      <w:r>
        <w:t xml:space="preserve">, seleccionada sin reemplazo, en la que se observan los valores</w:t>
      </w:r>
      <w:r>
        <w:t xml:space="preserve"> </w:t>
      </w:r>
      <m:oMath>
        <m:d>
          <m:dPr>
            <m:begChr m:val="("/>
            <m:sepChr m:val=""/>
            <m:endChr m:val=")"/>
            <m:grow/>
          </m:dPr>
          <m:e>
            <m:r>
              <m:t>y</m:t>
            </m:r>
            <m:r>
              <m:rPr>
                <m:sty m:val="p"/>
              </m:rPr>
              <m:t>_</m:t>
            </m:r>
            <m:r>
              <m:t>1</m:t>
            </m:r>
            <m:r>
              <m:rPr>
                <m:sty m:val="p"/>
              </m:rPr>
              <m:t>=</m:t>
            </m:r>
            <m:r>
              <m:t>10</m:t>
            </m:r>
            <m:r>
              <m:rPr>
                <m:sty m:val="p"/>
              </m:rPr>
              <m:t>,</m:t>
            </m:r>
            <m:r>
              <m:t>y</m:t>
            </m:r>
            <m:r>
              <m:rPr>
                <m:sty m:val="p"/>
              </m:rPr>
              <m:t>_</m:t>
            </m:r>
            <m:r>
              <m:t>2</m:t>
            </m:r>
            <m:r>
              <m:rPr>
                <m:sty m:val="p"/>
              </m:rPr>
              <m:t>=</m:t>
            </m:r>
            <m:r>
              <m:t>14</m:t>
            </m:r>
            <m:r>
              <m:rPr>
                <m:sty m:val="p"/>
              </m:rPr>
              <m:t>,</m:t>
            </m:r>
            <m:r>
              <m:t>y</m:t>
            </m:r>
            <m:r>
              <m:rPr>
                <m:sty m:val="p"/>
              </m:rPr>
              <m:t>_</m:t>
            </m:r>
            <m:r>
              <m:t>3</m:t>
            </m:r>
            <m:r>
              <m:rPr>
                <m:sty m:val="p"/>
              </m:rPr>
              <m:t>=</m:t>
            </m:r>
            <m:r>
              <m:t>18</m:t>
            </m:r>
          </m:e>
        </m:d>
      </m:oMath>
      <w:r>
        <w:t xml:space="preserve">. Bajo este diseño, la varianza estimada del estimador de Horvitz–Thompson se calcula como</w:t>
      </w:r>
    </w:p>
    <w:p>
      <w:pPr>
        <w:pStyle w:val="BodyText"/>
      </w:pPr>
      <m:oMathPara>
        <m:oMathParaPr>
          <m:jc m:val="center"/>
        </m:oMathParaPr>
        <m:oMath>
          <m:sSub>
            <m:e>
              <m:acc>
                <m:accPr>
                  <m:chr m:val="̂"/>
                </m:accPr>
                <m:e>
                  <m:r>
                    <m:t>V</m:t>
                  </m:r>
                </m:e>
              </m:acc>
            </m:e>
            <m:sub>
              <m:r>
                <m:t>S</m:t>
              </m:r>
              <m:r>
                <m:t>R</m:t>
              </m:r>
              <m:r>
                <m:t>S</m:t>
              </m:r>
            </m:sub>
          </m:sSub>
          <m:d>
            <m:dPr>
              <m:begChr m:val="("/>
              <m:sepChr m:val=""/>
              <m:endChr m:val=")"/>
              <m:grow/>
            </m:dPr>
            <m:e>
              <m:sSub>
                <m:e>
                  <m:acc>
                    <m:accPr>
                      <m:chr m:val="̂"/>
                    </m:accPr>
                    <m:e>
                      <m:r>
                        <m:t>Y</m:t>
                      </m:r>
                    </m:e>
                  </m:acc>
                </m:e>
                <m:sub>
                  <m:r>
                    <m:t>H</m:t>
                  </m:r>
                  <m:r>
                    <m:t>T</m:t>
                  </m:r>
                </m:sub>
              </m:sSub>
            </m:e>
          </m:d>
          <m:r>
            <m:rPr>
              <m:sty m:val="p"/>
            </m:rPr>
            <m:t>=</m:t>
          </m:r>
          <m:f>
            <m:fPr>
              <m:type m:val="bar"/>
            </m:fPr>
            <m:num>
              <m:sSup>
                <m:e>
                  <m:r>
                    <m:t>N</m:t>
                  </m:r>
                </m:e>
                <m:sup>
                  <m:r>
                    <m:t>2</m:t>
                  </m:r>
                </m:sup>
              </m:sSup>
            </m:num>
            <m:den>
              <m:r>
                <m:t>n</m:t>
              </m:r>
            </m:den>
          </m:f>
          <m:d>
            <m:dPr>
              <m:begChr m:val="("/>
              <m:sepChr m:val=""/>
              <m:endChr m:val=")"/>
              <m:grow/>
            </m:dPr>
            <m:e>
              <m:r>
                <m:t>1</m:t>
              </m:r>
              <m:r>
                <m:rPr>
                  <m:sty m:val="p"/>
                </m:rPr>
                <m:t>−</m:t>
              </m:r>
              <m:f>
                <m:fPr>
                  <m:type m:val="bar"/>
                </m:fPr>
                <m:num>
                  <m:r>
                    <m:t>n</m:t>
                  </m:r>
                </m:num>
                <m:den>
                  <m:r>
                    <m:t>N</m:t>
                  </m:r>
                </m:den>
              </m:f>
            </m:e>
          </m:d>
          <m:sSubSup>
            <m:e>
              <m:r>
                <m:t>S</m:t>
              </m:r>
            </m:e>
            <m:sub>
              <m:d>
                <m:dPr>
                  <m:begChr m:val="("/>
                  <m:sepChr m:val=""/>
                  <m:endChr m:val=")"/>
                  <m:grow/>
                </m:dPr>
                <m:e>
                  <m:sSub>
                    <m:e>
                      <m:r>
                        <m:t>y</m:t>
                      </m:r>
                    </m:e>
                    <m:sub>
                      <m:r>
                        <m:t>s</m:t>
                      </m:r>
                    </m:sub>
                  </m:sSub>
                </m:e>
              </m:d>
            </m:sub>
            <m:sup>
              <m:r>
                <m:t>2</m:t>
              </m:r>
            </m:sup>
          </m:sSubSup>
        </m:oMath>
      </m:oMathPara>
    </w:p>
    <w:p>
      <w:pPr>
        <w:pStyle w:val="FirstParagraph"/>
      </w:pPr>
      <w:r>
        <w:t xml:space="preserve">donde</w:t>
      </w:r>
      <w:r>
        <w:t xml:space="preserve"> </w:t>
      </w:r>
      <m:oMath>
        <m:r>
          <m:t>S</m:t>
        </m:r>
        <m:r>
          <m:rPr>
            <m:sty m:val="p"/>
          </m:rPr>
          <m:t>_</m:t>
        </m:r>
        <m:sSup>
          <m:e>
            <m:d>
              <m:dPr>
                <m:begChr m:val="("/>
                <m:sepChr m:val=""/>
                <m:endChr m:val=")"/>
                <m:grow/>
              </m:dPr>
              <m:e>
                <m:r>
                  <m:t>y</m:t>
                </m:r>
                <m:r>
                  <m:rPr>
                    <m:sty m:val="p"/>
                  </m:rPr>
                  <m:t>_</m:t>
                </m:r>
                <m:r>
                  <m:t>s</m:t>
                </m:r>
              </m:e>
            </m:d>
          </m:e>
          <m:sup>
            <m:r>
              <m:t>2</m:t>
            </m:r>
          </m:sup>
        </m:sSup>
      </m:oMath>
      <w:r>
        <w:t xml:space="preserve"> </w:t>
      </w:r>
      <w:r>
        <w:t xml:space="preserve">corresponde a la varianza muestral de los valores observados. Sustituyendo en la expresión, se obtiene</w:t>
      </w:r>
    </w:p>
    <w:p>
      <w:pPr>
        <w:pStyle w:val="BodyText"/>
      </w:pPr>
      <m:oMathPara>
        <m:oMathParaPr>
          <m:jc m:val="center"/>
        </m:oMathParaPr>
        <m:oMath>
          <m:sSub>
            <m:e>
              <m:acc>
                <m:accPr>
                  <m:chr m:val="̂"/>
                </m:accPr>
                <m:e>
                  <m:r>
                    <m:t>V</m:t>
                  </m:r>
                </m:e>
              </m:acc>
            </m:e>
            <m:sub>
              <m:r>
                <m:t>p</m:t>
              </m:r>
            </m:sub>
          </m:sSub>
          <m:d>
            <m:dPr>
              <m:begChr m:val="("/>
              <m:sepChr m:val=""/>
              <m:endChr m:val=")"/>
              <m:grow/>
            </m:dPr>
            <m:e>
              <m:sSub>
                <m:e>
                  <m:acc>
                    <m:accPr>
                      <m:chr m:val="̂"/>
                    </m:accPr>
                    <m:e>
                      <m:r>
                        <m:t>Y</m:t>
                      </m:r>
                    </m:e>
                  </m:acc>
                </m:e>
                <m:sub>
                  <m:r>
                    <m:t>H</m:t>
                  </m:r>
                  <m:r>
                    <m:t>T</m:t>
                  </m:r>
                </m:sub>
              </m:sSub>
            </m:e>
          </m:d>
          <m:r>
            <m:rPr>
              <m:sty m:val="p"/>
            </m:rPr>
            <m:t>=</m:t>
          </m:r>
          <m:f>
            <m:fPr>
              <m:type m:val="bar"/>
            </m:fPr>
            <m:num>
              <m:r>
                <m:t>36</m:t>
              </m:r>
            </m:num>
            <m:den>
              <m:r>
                <m:t>3</m:t>
              </m:r>
            </m:den>
          </m:f>
          <m:d>
            <m:dPr>
              <m:begChr m:val="("/>
              <m:sepChr m:val=""/>
              <m:endChr m:val=")"/>
              <m:grow/>
            </m:dPr>
            <m:e>
              <m:r>
                <m:t>1</m:t>
              </m:r>
              <m:r>
                <m:rPr>
                  <m:sty m:val="p"/>
                </m:rPr>
                <m:t>−</m:t>
              </m:r>
              <m:f>
                <m:fPr>
                  <m:type m:val="bar"/>
                </m:fPr>
                <m:num>
                  <m:r>
                    <m:t>3</m:t>
                  </m:r>
                </m:num>
                <m:den>
                  <m:r>
                    <m:t>6</m:t>
                  </m:r>
                </m:den>
              </m:f>
            </m:e>
          </m:d>
          <m:r>
            <m:t>16</m:t>
          </m:r>
          <m:r>
            <m:rPr>
              <m:sty m:val="p"/>
            </m:rPr>
            <m:t>=</m:t>
          </m:r>
          <m:r>
            <m:t>96</m:t>
          </m:r>
          <m:r>
            <m:rPr>
              <m:sty m:val="p"/>
            </m:rPr>
            <m:t>.</m:t>
          </m:r>
        </m:oMath>
      </m:oMathPara>
    </w:p>
    <w:p>
      <w:pPr>
        <w:pStyle w:val="FirstParagraph"/>
      </w:pPr>
      <w:r>
        <w:t xml:space="preserve">En contraste, si se ignora el diseño de muestreo, un analista inexperto podría calcular erróneamente la varianza mediante la fórmula simplificada:</w:t>
      </w:r>
    </w:p>
    <w:p>
      <w:pPr>
        <w:pStyle w:val="BodyText"/>
      </w:pPr>
      <m:oMathPara>
        <m:oMathParaPr>
          <m:jc m:val="center"/>
        </m:oMathParaPr>
        <m:oMath>
          <m:f>
            <m:fPr>
              <m:type m:val="bar"/>
            </m:fPr>
            <m:num>
              <m:sSup>
                <m:e>
                  <m:r>
                    <m:t>N</m:t>
                  </m:r>
                </m:e>
                <m:sup>
                  <m:r>
                    <m:t>2</m:t>
                  </m:r>
                </m:sup>
              </m:sSup>
            </m:num>
            <m:den>
              <m:r>
                <m:t>n</m:t>
              </m:r>
            </m:den>
          </m:f>
          <m:sSubSup>
            <m:e>
              <m:r>
                <m:t>S</m:t>
              </m:r>
            </m:e>
            <m:sub>
              <m:d>
                <m:dPr>
                  <m:begChr m:val="("/>
                  <m:sepChr m:val=""/>
                  <m:endChr m:val=")"/>
                  <m:grow/>
                </m:dPr>
                <m:e>
                  <m:sSub>
                    <m:e>
                      <m:r>
                        <m:t>y</m:t>
                      </m:r>
                    </m:e>
                    <m:sub>
                      <m:r>
                        <m:t>s</m:t>
                      </m:r>
                    </m:sub>
                  </m:sSub>
                </m:e>
              </m:d>
            </m:sub>
            <m:sup>
              <m:r>
                <m:t>2</m:t>
              </m:r>
            </m:sup>
          </m:sSubSup>
          <m:r>
            <m:rPr>
              <m:sty m:val="p"/>
            </m:rPr>
            <m:t>=</m:t>
          </m:r>
          <m:r>
            <m:t>192</m:t>
          </m:r>
          <m:r>
            <m:rPr>
              <m:sty m:val="p"/>
            </m:rPr>
            <m:t>,</m:t>
          </m:r>
        </m:oMath>
      </m:oMathPara>
    </w:p>
    <w:p>
      <w:pPr>
        <w:pStyle w:val="FirstParagraph"/>
      </w:pPr>
      <w:r>
        <w:t xml:space="preserve">lo que conduciría a una</w:t>
      </w:r>
      <w:r>
        <w:t xml:space="preserve"> </w:t>
      </w:r>
      <w:r>
        <w:rPr>
          <w:b/>
          <w:bCs/>
        </w:rPr>
        <w:t xml:space="preserve">sobreestimación de la varianza</w:t>
      </w:r>
      <w:r>
        <w:t xml:space="preserve"> </w:t>
      </w:r>
      <w:r>
        <w:t xml:space="preserve">por no considerar las características del diseño de selección.</w:t>
      </w:r>
    </w:p>
    <w:p>
      <w:pPr>
        <w:pStyle w:val="BodyText"/>
      </w:pPr>
      <w:r>
        <w:t xml:space="preserve">La estimación del total poblacional es</w:t>
      </w:r>
      <w:r>
        <w:t xml:space="preserve"> </w:t>
      </w:r>
      <m:oMath>
        <m:acc>
          <m:accPr>
            <m:chr m:val="̂"/>
          </m:accPr>
          <m:e>
            <m:r>
              <m:t>Y</m:t>
            </m:r>
          </m:e>
        </m:acc>
        <m:r>
          <m:rPr>
            <m:sty m:val="p"/>
          </m:rPr>
          <m:t>_</m:t>
        </m:r>
        <m:r>
          <m:t>H</m:t>
        </m:r>
        <m:r>
          <m:t>T</m:t>
        </m:r>
        <m:r>
          <m:rPr>
            <m:sty m:val="p"/>
          </m:rPr>
          <m:t>=</m:t>
        </m:r>
        <m:r>
          <m:t>84</m:t>
        </m:r>
      </m:oMath>
      <w:r>
        <w:t xml:space="preserve">. El error estándar correcto, calculado según el diseño de muestreo, es</w:t>
      </w:r>
    </w:p>
    <w:p>
      <w:pPr>
        <w:pStyle w:val="BodyText"/>
      </w:pPr>
      <m:oMathPara>
        <m:oMathParaPr>
          <m:jc m:val="center"/>
        </m:oMathParaPr>
        <m:oMath>
          <m:rad>
            <m:radPr>
              <m:degHide m:val="on"/>
            </m:radPr>
            <m:deg/>
            <m:e>
              <m:sSub>
                <m:e>
                  <m:acc>
                    <m:accPr>
                      <m:chr m:val="̂"/>
                    </m:accPr>
                    <m:e>
                      <m:r>
                        <m:t>V</m:t>
                      </m:r>
                    </m:e>
                  </m:acc>
                </m:e>
                <m:sub>
                  <m:r>
                    <m:t>p</m:t>
                  </m:r>
                </m:sub>
              </m:sSub>
              <m:d>
                <m:dPr>
                  <m:begChr m:val="("/>
                  <m:sepChr m:val=""/>
                  <m:endChr m:val=")"/>
                  <m:grow/>
                </m:dPr>
                <m:e>
                  <m:sSub>
                    <m:e>
                      <m:acc>
                        <m:accPr>
                          <m:chr m:val="̂"/>
                        </m:accPr>
                        <m:e>
                          <m:r>
                            <m:t>Y</m:t>
                          </m:r>
                        </m:e>
                      </m:acc>
                    </m:e>
                    <m:sub>
                      <m:r>
                        <m:t>H</m:t>
                      </m:r>
                      <m:r>
                        <m:t>T</m:t>
                      </m:r>
                    </m:sub>
                  </m:sSub>
                </m:e>
              </m:d>
            </m:e>
          </m:rad>
          <m:r>
            <m:rPr>
              <m:sty m:val="p"/>
            </m:rPr>
            <m:t>=</m:t>
          </m:r>
          <m:rad>
            <m:radPr>
              <m:degHide m:val="on"/>
            </m:radPr>
            <m:deg/>
            <m:e>
              <m:r>
                <m:t>96</m:t>
              </m:r>
            </m:e>
          </m:rad>
          <m:r>
            <m:rPr>
              <m:sty m:val="p"/>
            </m:rPr>
            <m:t>≈</m:t>
          </m:r>
          <m:r>
            <m:t>9.80</m:t>
          </m:r>
          <m:r>
            <m:rPr>
              <m:sty m:val="p"/>
            </m:rPr>
            <m:t>.</m:t>
          </m:r>
        </m:oMath>
      </m:oMathPara>
    </w:p>
    <w:p>
      <w:pPr>
        <w:pStyle w:val="FirstParagraph"/>
      </w:pPr>
      <w:r>
        <w:t xml:space="preserve">En cambio, si la varianza se estimara usando un método ingenuo que ignore el diseño de muestreo, el intervalo de confianza resultante sería más amplio y desalineado, lo que podría conducir a inferencias erróneas. Este ejemplo evidencia claramente la relevancia de incorporar el diseño de muestreo al estimar varianzas, errores estándar e intervalos de confianza.</w:t>
      </w:r>
    </w:p>
    <w:p>
      <w:pPr>
        <w:pStyle w:val="BodyText"/>
      </w:pPr>
      <w:r>
        <w:t xml:space="preserve">Si bien la fórmula general para la estimación de la varianza</w:t>
      </w:r>
      <w:r>
        <w:t xml:space="preserve"> </w:t>
      </w:r>
      <m:oMath>
        <m:acc>
          <m:accPr>
            <m:chr m:val="̂"/>
          </m:accPr>
          <m:e>
            <m:r>
              <m:t>V</m:t>
            </m:r>
          </m:e>
        </m:acc>
        <m:r>
          <m:rPr>
            <m:sty m:val="p"/>
          </m:rPr>
          <m:t>*</m:t>
        </m:r>
        <m:r>
          <m:t>p</m:t>
        </m:r>
      </m:oMath>
      <w:r>
        <w:t xml:space="preserve"> </w:t>
      </w:r>
      <w:r>
        <w:t xml:space="preserve">es aplicable a distintos diseños de muestreo, en la práctica rara vez se utiliza porque las probabilidades de inclusión de segundo orden</w:t>
      </w:r>
      <w:r>
        <w:t xml:space="preserve"> </w:t>
      </w:r>
      <m:oMath>
        <m:r>
          <m:t>π</m:t>
        </m:r>
        <m:r>
          <m:rPr>
            <m:sty m:val="p"/>
          </m:rPr>
          <m:t>*</m:t>
        </m:r>
        <m:r>
          <m:t>k</m:t>
        </m:r>
        <m:r>
          <m:t>l</m:t>
        </m:r>
      </m:oMath>
      <w:r>
        <w:t xml:space="preserve"> </w:t>
      </w:r>
      <w:r>
        <w:t xml:space="preserve">y los pesos pareados</w:t>
      </w:r>
      <w:r>
        <w:t xml:space="preserve"> </w:t>
      </w:r>
      <m:oMath>
        <m:r>
          <m:t>d</m:t>
        </m:r>
        <m:r>
          <m:rPr>
            <m:sty m:val="p"/>
          </m:rPr>
          <m:t>_</m:t>
        </m:r>
        <m:r>
          <m:t>k</m:t>
        </m:r>
        <m:r>
          <m:t>l</m:t>
        </m:r>
      </m:oMath>
      <w:r>
        <w:t xml:space="preserve"> </w:t>
      </w:r>
      <w:r>
        <w:t xml:space="preserve">suelen ser desconocidos para los usuarios secundarios. Incluso los propios productores de datos evitan calcular estos valores, pues existen métodos más simples y eficientes para la estimación de varianzas, como el método linealizado, la replicación y el bootstrap, que permiten cuantificar la incertidumbre sin necesidad de contar con información tan detallada.</w:t>
      </w:r>
    </w:p>
    <w:bookmarkEnd w:id="43"/>
    <w:bookmarkEnd w:id="44"/>
    <w:bookmarkStart w:id="45" w:name="efecto-del-diseño-deff"/>
    <w:p>
      <w:pPr>
        <w:pStyle w:val="Heading2"/>
      </w:pPr>
      <w:r>
        <w:rPr>
          <w:rStyle w:val="SectionNumber"/>
        </w:rPr>
        <w:t xml:space="preserve">2.8</w:t>
      </w:r>
      <w:r>
        <w:tab/>
      </w:r>
      <w:r>
        <w:t xml:space="preserve">Efecto del diseño (DEFF)</w:t>
      </w:r>
    </w:p>
    <w:p>
      <w:pPr>
        <w:pStyle w:val="FirstParagraph"/>
      </w:pPr>
      <w:r>
        <w:t xml:space="preserve">De acuerdo con Kish (1965, p. 258), el efecto del diseño (DEFF) se define como la relación entre la varianza de un estimador calculado bajo un diseño de muestreo complejo y la varianza del mismo estimador cuando se emplea un muestreo aleatorio simple (MAS) con igual tamaño de muestra. Su estimación se formula como:</w:t>
      </w:r>
    </w:p>
    <w:p>
      <w:pPr>
        <w:pStyle w:val="BodyText"/>
      </w:pPr>
      <m:oMathPara>
        <m:oMathParaPr>
          <m:jc m:val="center"/>
        </m:oMathParaPr>
        <m:oMath>
          <m:acc>
            <m:accPr>
              <m:chr m:val="̂"/>
            </m:accPr>
            <m:e>
              <m:r>
                <m:rPr>
                  <m:nor/>
                  <m:sty m:val="p"/>
                </m:rPr>
                <m:t>DEFF</m:t>
              </m:r>
            </m:e>
          </m:acc>
          <m:r>
            <m:rPr>
              <m:sty m:val="p"/>
            </m:rPr>
            <m:t>=</m:t>
          </m:r>
          <m:f>
            <m:fPr>
              <m:type m:val="bar"/>
            </m:fPr>
            <m:num>
              <m:sSub>
                <m:e>
                  <m:acc>
                    <m:accPr>
                      <m:chr m:val="̂"/>
                    </m:accPr>
                    <m:e>
                      <m:r>
                        <m:t>V</m:t>
                      </m:r>
                    </m:e>
                  </m:acc>
                </m:e>
                <m:sub>
                  <m:r>
                    <m:t>p</m:t>
                  </m:r>
                </m:sub>
              </m:sSub>
              <m:d>
                <m:dPr>
                  <m:begChr m:val="("/>
                  <m:sepChr m:val=""/>
                  <m:endChr m:val=")"/>
                  <m:grow/>
                </m:dPr>
                <m:e>
                  <m:acc>
                    <m:accPr>
                      <m:chr m:val="̂"/>
                    </m:accPr>
                    <m:e>
                      <m:r>
                        <m:t>θ</m:t>
                      </m:r>
                    </m:e>
                  </m:acc>
                </m:e>
              </m:d>
            </m:num>
            <m:den>
              <m:sSub>
                <m:e>
                  <m:acc>
                    <m:accPr>
                      <m:chr m:val="̂"/>
                    </m:accPr>
                    <m:e>
                      <m:r>
                        <m:t>V</m:t>
                      </m:r>
                    </m:e>
                  </m:acc>
                </m:e>
                <m:sub>
                  <m:r>
                    <m:rPr>
                      <m:nor/>
                      <m:sty m:val="p"/>
                    </m:rPr>
                    <m:t>SRS</m:t>
                  </m:r>
                </m:sub>
              </m:sSub>
              <m:d>
                <m:dPr>
                  <m:begChr m:val="("/>
                  <m:sepChr m:val=""/>
                  <m:endChr m:val=")"/>
                  <m:grow/>
                </m:dPr>
                <m:e>
                  <m:acc>
                    <m:accPr>
                      <m:chr m:val="̂"/>
                    </m:accPr>
                    <m:e>
                      <m:r>
                        <m:t>θ</m:t>
                      </m:r>
                    </m:e>
                  </m:acc>
                </m:e>
              </m:d>
            </m:den>
          </m:f>
        </m:oMath>
      </m:oMathPara>
    </w:p>
    <w:p>
      <w:pPr>
        <w:pStyle w:val="FirstParagraph"/>
      </w:pPr>
      <w:r>
        <w:t xml:space="preserve">donde</w:t>
      </w:r>
      <w:r>
        <w:t xml:space="preserve"> </w:t>
      </w:r>
      <m:oMath>
        <m:acc>
          <m:accPr>
            <m:chr m:val="̂"/>
          </m:accPr>
          <m:e>
            <m:r>
              <m:t>V</m:t>
            </m:r>
          </m:e>
        </m:acc>
        <m:r>
          <m:rPr>
            <m:sty m:val="p"/>
          </m:rPr>
          <m:t>*</m:t>
        </m:r>
        <m:r>
          <m:t>p</m:t>
        </m:r>
        <m:d>
          <m:dPr>
            <m:begChr m:val="("/>
            <m:sepChr m:val=""/>
            <m:endChr m:val=")"/>
            <m:grow/>
          </m:dPr>
          <m:e>
            <m:acc>
              <m:accPr>
                <m:chr m:val="̂"/>
              </m:accPr>
              <m:e>
                <m:r>
                  <m:t>θ</m:t>
                </m:r>
              </m:e>
            </m:acc>
          </m:e>
        </m:d>
      </m:oMath>
      <w:r>
        <w:t xml:space="preserve"> </w:t>
      </w:r>
      <w:r>
        <w:t xml:space="preserve">corresponde a la varianza estimada de</w:t>
      </w:r>
      <w:r>
        <w:t xml:space="preserve"> </w:t>
      </w:r>
      <m:oMath>
        <m:acc>
          <m:accPr>
            <m:chr m:val="̂"/>
          </m:accPr>
          <m:e>
            <m:r>
              <m:t>θ</m:t>
            </m:r>
          </m:e>
        </m:acc>
      </m:oMath>
      <w:r>
        <w:t xml:space="preserve"> </w:t>
      </w:r>
      <w:r>
        <w:t xml:space="preserve">bajo el diseño complejo</w:t>
      </w:r>
      <w:r>
        <w:t xml:space="preserve"> </w:t>
      </w:r>
      <m:oMath>
        <m:r>
          <m:t>p</m:t>
        </m:r>
        <m:d>
          <m:dPr>
            <m:begChr m:val="("/>
            <m:sepChr m:val=""/>
            <m:endChr m:val=")"/>
            <m:grow/>
          </m:dPr>
          <m:e>
            <m:r>
              <m:t>s</m:t>
            </m:r>
          </m:e>
        </m:d>
      </m:oMath>
      <w:r>
        <w:t xml:space="preserve">, mientras que</w:t>
      </w:r>
      <w:r>
        <w:t xml:space="preserve"> </w:t>
      </w:r>
      <m:oMath>
        <m:acc>
          <m:accPr>
            <m:chr m:val="̂"/>
          </m:accPr>
          <m:e>
            <m:r>
              <m:t>V</m:t>
            </m:r>
          </m:e>
        </m:acc>
        <m:r>
          <m:rPr>
            <m:sty m:val="p"/>
          </m:rPr>
          <m:t>*</m:t>
        </m:r>
        <m:r>
          <m:rPr>
            <m:nor/>
            <m:sty m:val="p"/>
          </m:rPr>
          <m:t>SRS</m:t>
        </m:r>
        <m:d>
          <m:dPr>
            <m:begChr m:val="("/>
            <m:sepChr m:val=""/>
            <m:endChr m:val=")"/>
            <m:grow/>
          </m:dPr>
          <m:e>
            <m:acc>
              <m:accPr>
                <m:chr m:val="̂"/>
              </m:accPr>
              <m:e>
                <m:r>
                  <m:t>θ</m:t>
                </m:r>
              </m:e>
            </m:acc>
          </m:e>
        </m:d>
      </m:oMath>
      <w:r>
        <w:t xml:space="preserve"> </w:t>
      </w:r>
      <w:r>
        <w:t xml:space="preserve">representa la varianza estimada del mismo estimador bajo un MAS de igual tamaño. Este indicador permite cuantificar cuánto aumenta la varianza debido a la conglomeración y otras características propias de los diseños complejos en comparación con un muestreo simple. Según Naciones Unidas (2008, p. 49), el DEFF puede entenderse de tres maneras: como el factor de incremento de la varianza frente al MAS, como una medida de la pérdida relativa de precisión o como una indicación del aumento en el tamaño de la muestra que sería necesario en un diseño complejo para alcanzar el mismo nivel de varianza que en un MAS.</w:t>
      </w:r>
    </w:p>
    <w:p>
      <w:pPr>
        <w:pStyle w:val="BodyText"/>
      </w:pPr>
      <w:r>
        <w:t xml:space="preserve">Según Park et al. (2003), el efecto del diseño de una encuesta puede desglosarse en tres factores multiplicativos:</w:t>
      </w:r>
    </w:p>
    <w:p>
      <w:pPr>
        <w:pStyle w:val="Compact"/>
        <w:numPr>
          <w:ilvl w:val="0"/>
          <w:numId w:val="1008"/>
        </w:numPr>
      </w:pPr>
      <w:r>
        <w:rPr>
          <w:b/>
          <w:bCs/>
        </w:rPr>
        <w:t xml:space="preserve">Ponderación desigual:</w:t>
      </w:r>
      <w:r>
        <w:t xml:space="preserve"> </w:t>
      </w:r>
      <w:r>
        <w:t xml:space="preserve">La presencia de pesos muestrales no uniformes suele incrementar ligeramente la varianza; por ello, el uso de pesos iguales resulta ventajoso y explica por qué los diseños auto-ponderados son preferidos en encuestas de hogares.</w:t>
      </w:r>
    </w:p>
    <w:p>
      <w:pPr>
        <w:pStyle w:val="Compact"/>
        <w:numPr>
          <w:ilvl w:val="0"/>
          <w:numId w:val="1008"/>
        </w:numPr>
      </w:pPr>
      <w:r>
        <w:rPr>
          <w:b/>
          <w:bCs/>
        </w:rPr>
        <w:t xml:space="preserve">Estratificación:</w:t>
      </w:r>
      <w:r>
        <w:t xml:space="preserve"> </w:t>
      </w:r>
      <w:r>
        <w:t xml:space="preserve">Cuando se aplica correctamente, puede disminuir la varianza, aunque en la práctica su efecto reductor suele ser moderado.</w:t>
      </w:r>
    </w:p>
    <w:p>
      <w:pPr>
        <w:pStyle w:val="Compact"/>
        <w:numPr>
          <w:ilvl w:val="0"/>
          <w:numId w:val="1008"/>
        </w:numPr>
      </w:pPr>
      <w:r>
        <w:rPr>
          <w:b/>
          <w:bCs/>
        </w:rPr>
        <w:t xml:space="preserve">Muestreo en varias etapas:</w:t>
      </w:r>
      <w:r>
        <w:t xml:space="preserve"> </w:t>
      </w:r>
      <w:r>
        <w:t xml:space="preserve">Generalmente incrementa la varianza, ya que las unidades dentro de un mismo conglomerado tienden a ser más homogéneas entre sí que en comparación con las de otros conglomerados.</w:t>
      </w:r>
    </w:p>
    <w:p>
      <w:pPr>
        <w:pStyle w:val="FirstParagraph"/>
      </w:pPr>
      <w:r>
        <w:t xml:space="preserve">Al analizar encuestas, el DEFF se convierte en un indicador fundamental para medir la calidad de las estimaciones y orientar el diseño de estudios futuros. Un valor elevado evidencia que el diseño complejo introduce ineficiencias que incrementan la varianza y reducen la precisión de los resultados. Por el contrario, un valor cercano a uno indica que el diseño tiene un efecto mínimo sobre la varianza. Esta información permite a los investigadores identificar si es necesario ajustar la ponderación, optimizar la estratificación o modificar el tamaño del submuestreo para aumentar la eficiencia en levantamientos posteriores.</w:t>
      </w:r>
    </w:p>
    <w:p>
      <w:pPr>
        <w:pStyle w:val="BodyText"/>
      </w:pPr>
      <w:r>
        <w:t xml:space="preserve">La interpretación de un DEFF alto debe hacerse con precaución, ya que no siempre implica que el diseño muestral sea inadecuado. Es fundamental considerar el contexto de la encuesta: un valor superior a tres podría parecer alarmante, pero a menudo se debe a limitaciones prácticas como restricciones presupuestales, dificultades logísticas o la necesidad de garantizar la participación de los entrevistados. En ciertos levantamientos de hogares, puede ser indispensable seleccionar solo una fracción de los individuos elegibles en cada hogar. Además, problemas de cobertura o tasas de no respuesta pueden aumentar la variabilidad de los pesos muestrales y, en consecuencia, elevar los valores del DEFF.</w:t>
      </w:r>
    </w:p>
    <w:bookmarkEnd w:id="45"/>
    <w:bookmarkStart w:id="46" w:name="X5239830d1553e5825a62a430670658bdcbb6ca1"/>
    <w:p>
      <w:pPr>
        <w:pStyle w:val="Heading2"/>
      </w:pPr>
      <w:r>
        <w:rPr>
          <w:rStyle w:val="SectionNumber"/>
        </w:rPr>
        <w:t xml:space="preserve">2.9</w:t>
      </w:r>
      <w:r>
        <w:tab/>
      </w:r>
      <w:r>
        <w:t xml:space="preserve">Muestreo aleatorio simple en dos etapas estratificado</w:t>
      </w:r>
    </w:p>
    <w:p>
      <w:pPr>
        <w:pStyle w:val="FirstParagraph"/>
      </w:pPr>
      <w:r>
        <w:t xml:space="preserve">Con la finalidad de mantener un equilibrio entre los costos económicos y las propiedades estadísticas de la estrategia de muestreo se puede aprovechar la homogeneidad dentro de los conglomerados y, así, no tener que realizar censos dentro de cada Unidad Primaria de Muestreo (UPM) sino, proceder a seleccionar una sub-muestra dentro del conglomerado seleccionado.</w:t>
      </w:r>
    </w:p>
    <w:p>
      <w:pPr>
        <w:pStyle w:val="BodyText"/>
      </w:pPr>
      <w:r>
        <w:t xml:space="preserve">Los diseños de muestreo en las encuestas de hogares se caracterizan por ser diseños complejos los cuales involucran, entre otras, más de una etapa en la selección de las unidades de observación, estratos y estimadores complejos. En su mayoría, las unidades primarias de muestreo son seleccionadas dentro de los estrato. Ahora bien, según la teoría de muestreo</w:t>
      </w:r>
      <w:r>
        <w:t xml:space="preserve"> </w:t>
      </w:r>
      <w:r>
        <w:rPr>
          <w:i/>
          <w:iCs/>
        </w:rPr>
        <w:t xml:space="preserve">(Cochran, W. G., 1977)</w:t>
      </w:r>
      <w:r>
        <w:t xml:space="preserve"> </w:t>
      </w:r>
      <w:r>
        <w:t xml:space="preserve">se asume que el muestreo en cada estrato respeta el principio de la independencia. Esto es, las estimaciones del total, así como el cálculo y estimación de la varianza son el resultado de añadir o sumar para cada estrato la respectiva cantidad. Dentro de cada estrato</w:t>
      </w:r>
      <w:r>
        <w:t xml:space="preserve"> </w:t>
      </w:r>
      <m:oMath>
        <m:sSub>
          <m:e>
            <m:r>
              <m:t>U</m:t>
            </m:r>
          </m:e>
          <m:sub>
            <m:r>
              <m:t>h</m:t>
            </m:r>
          </m:sub>
        </m:sSub>
      </m:oMath>
      <w:r>
        <w:t xml:space="preserve"> </w:t>
      </w:r>
      <w:r>
        <w:t xml:space="preserve">con</w:t>
      </w:r>
      <w:r>
        <w:t xml:space="preserve"> </w:t>
      </w:r>
      <m:oMath>
        <m:r>
          <m:t>h</m:t>
        </m:r>
        <m:r>
          <m:rPr>
            <m:sty m:val="p"/>
          </m:rPr>
          <m:t>=</m:t>
        </m:r>
        <m:r>
          <m:t>1</m:t>
        </m:r>
        <m:r>
          <m:rPr>
            <m:sty m:val="p"/>
          </m:rPr>
          <m:t>,</m:t>
        </m:r>
        <m:r>
          <m:rPr>
            <m:sty m:val="p"/>
          </m:rPr>
          <m:t>…</m:t>
        </m:r>
        <m:r>
          <m:rPr>
            <m:sty m:val="p"/>
          </m:rPr>
          <m:t>,</m:t>
        </m:r>
        <m:r>
          <m:t>H</m:t>
        </m:r>
      </m:oMath>
      <w:r>
        <w:t xml:space="preserve"> </w:t>
      </w:r>
      <w:r>
        <w:t xml:space="preserve">existen</w:t>
      </w:r>
      <w:r>
        <w:t xml:space="preserve"> </w:t>
      </w:r>
      <m:oMath>
        <m:sSub>
          <m:e>
            <m:r>
              <m:t>N</m:t>
            </m:r>
          </m:e>
          <m:sub>
            <m:r>
              <m:t>I</m:t>
            </m:r>
            <m:r>
              <m:t>h</m:t>
            </m:r>
          </m:sub>
        </m:sSub>
      </m:oMath>
      <w:r>
        <w:t xml:space="preserve"> </w:t>
      </w:r>
      <w:r>
        <w:t xml:space="preserve">unidades primarias de muestreo, de las cuales se selecciona una muestra</w:t>
      </w:r>
      <w:r>
        <w:t xml:space="preserve"> </w:t>
      </w:r>
      <m:oMath>
        <m:sSub>
          <m:e>
            <m:r>
              <m:t>s</m:t>
            </m:r>
          </m:e>
          <m:sub>
            <m:r>
              <m:t>I</m:t>
            </m:r>
            <m:r>
              <m:t>h</m:t>
            </m:r>
          </m:sub>
        </m:sSub>
      </m:oMath>
      <w:r>
        <w:t xml:space="preserve"> </w:t>
      </w:r>
      <w:r>
        <w:t xml:space="preserve">de tamaño</w:t>
      </w:r>
      <w:r>
        <w:t xml:space="preserve"> </w:t>
      </w:r>
      <m:oMath>
        <m:sSub>
          <m:e>
            <m:r>
              <m:t>n</m:t>
            </m:r>
          </m:e>
          <m:sub>
            <m:r>
              <m:t>I</m:t>
            </m:r>
            <m:r>
              <m:t>h</m:t>
            </m:r>
          </m:sub>
        </m:sSub>
      </m:oMath>
      <w:r>
        <w:t xml:space="preserve"> </w:t>
      </w:r>
      <w:r>
        <w:t xml:space="preserve">mediante un diseño de muestreo aleatorio simple. Suponga, además que el sub-muestreo dentro de cada unidad primaria seleccionada es también aleatorio simple. En este sentido, para cada unidad primaria de muestreo seleccionada</w:t>
      </w:r>
      <w:r>
        <w:t xml:space="preserve"> </w:t>
      </w:r>
      <m:oMath>
        <m:r>
          <m:t>i</m:t>
        </m:r>
        <m:r>
          <m:rPr>
            <m:sty m:val="p"/>
          </m:rPr>
          <m:t>∈</m:t>
        </m:r>
        <m:sSub>
          <m:e>
            <m:r>
              <m:t>s</m:t>
            </m:r>
          </m:e>
          <m:sub>
            <m:r>
              <m:t>I</m:t>
            </m:r>
            <m:r>
              <m:t>h</m:t>
            </m:r>
          </m:sub>
        </m:sSub>
      </m:oMath>
      <w:r>
        <w:t xml:space="preserve"> </w:t>
      </w:r>
      <w:r>
        <w:t xml:space="preserve">de tamaño</w:t>
      </w:r>
      <w:r>
        <w:t xml:space="preserve"> </w:t>
      </w:r>
      <m:oMath>
        <m:sSub>
          <m:e>
            <m:r>
              <m:t>N</m:t>
            </m:r>
          </m:e>
          <m:sub>
            <m:r>
              <m:t>i</m:t>
            </m:r>
          </m:sub>
        </m:sSub>
      </m:oMath>
      <w:r>
        <w:t xml:space="preserve"> </w:t>
      </w:r>
      <w:r>
        <w:t xml:space="preserve">se selecciona una muestra</w:t>
      </w:r>
      <w:r>
        <w:t xml:space="preserve"> </w:t>
      </w:r>
      <m:oMath>
        <m:sSub>
          <m:e>
            <m:r>
              <m:t>s</m:t>
            </m:r>
          </m:e>
          <m:sub>
            <m:r>
              <m:t>i</m:t>
            </m:r>
          </m:sub>
        </m:sSub>
      </m:oMath>
      <w:r>
        <w:t xml:space="preserve"> </w:t>
      </w:r>
      <w:r>
        <w:t xml:space="preserve">de elementos de tamaño</w:t>
      </w:r>
      <w:r>
        <w:t xml:space="preserve"> </w:t>
      </w:r>
      <m:oMath>
        <m:sSub>
          <m:e>
            <m:r>
              <m:t>n</m:t>
            </m:r>
          </m:e>
          <m:sub>
            <m:r>
              <m:t>i</m:t>
            </m:r>
          </m:sub>
        </m:sSub>
      </m:oMath>
      <w:r>
        <w:t xml:space="preserve">.</w:t>
      </w:r>
    </w:p>
    <w:p>
      <w:pPr>
        <w:pStyle w:val="BodyText"/>
      </w:pPr>
      <w:r>
        <w:t xml:space="preserve">Como es ampliamente conocido, el proceso de estimación de un parámetro particular, por ejemplo, la media de los ingresos consiste en multiplicar la observación obtenida en la muestra por su respectivo factor de expansión y dividirlo sobre la suma de los factores de expansión de acuerdo con el nivel de desagregación que se quiera estimar. Sin embargo, cuando el diseño es complejo como es el caso de las encuestas de hogares, la estimación de la varianza se torna un poco difícil de realizar utilizando ecuaciones cerradas. Para estos casos y como lo recomienda la literatura especializada</w:t>
      </w:r>
      <w:r>
        <w:t xml:space="preserve"> </w:t>
      </w:r>
      <w:r>
        <w:rPr>
          <w:i/>
          <w:iCs/>
        </w:rPr>
        <w:t xml:space="preserve">(Hansen, M. H., &amp; Steinberg, J., 1956))</w:t>
      </w:r>
      <w:r>
        <w:t xml:space="preserve">, se procede a utilizar la técnica del último conglomerado. Esta técnica consiste en aproximar la varianza sólo teniendo en cuenta la varianza de los</w:t>
      </w:r>
      <w:r>
        <w:t xml:space="preserve"> </w:t>
      </w:r>
      <w:r>
        <w:t xml:space="preserve">estimadores en la primera etapa. Para esto se debe suponer que el diseño de muestreo fue realizado con reemplazo.</w:t>
      </w:r>
    </w:p>
    <w:p>
      <w:pPr>
        <w:pStyle w:val="BodyText"/>
      </w:pPr>
      <w:r>
        <w:t xml:space="preserve">Para poder utilizar los principios de estimación del último conglomerado en las encuestas de hogares se definen las siguientes cantidades:</w:t>
      </w:r>
    </w:p>
    <w:p>
      <w:pPr>
        <w:numPr>
          <w:ilvl w:val="0"/>
          <w:numId w:val="1009"/>
        </w:numPr>
      </w:pPr>
      <m:oMath>
        <m:sSub>
          <m:e>
            <m:r>
              <m:t>d</m:t>
            </m:r>
          </m:e>
          <m:sub>
            <m:sSub>
              <m:e>
                <m:r>
                  <m:t>I</m:t>
                </m:r>
              </m:e>
              <m:sub>
                <m:r>
                  <m:t>i</m:t>
                </m:r>
              </m:sub>
            </m:sSub>
          </m:sub>
        </m:sSub>
        <m:r>
          <m:rPr>
            <m:sty m:val="p"/>
          </m:rPr>
          <m:t>=</m:t>
        </m:r>
        <m:f>
          <m:fPr>
            <m:type m:val="bar"/>
          </m:fPr>
          <m:num>
            <m:sSub>
              <m:e>
                <m:r>
                  <m:t>N</m:t>
                </m:r>
              </m:e>
              <m:sub>
                <m:r>
                  <m:t>I</m:t>
                </m:r>
                <m:r>
                  <m:t>h</m:t>
                </m:r>
              </m:sub>
            </m:sSub>
          </m:num>
          <m:den>
            <m:sSub>
              <m:e>
                <m:r>
                  <m:t>n</m:t>
                </m:r>
              </m:e>
              <m:sub>
                <m:r>
                  <m:t>I</m:t>
                </m:r>
                <m:r>
                  <m:t>h</m:t>
                </m:r>
              </m:sub>
            </m:sSub>
          </m:den>
        </m:f>
      </m:oMath>
      <w:r>
        <w:t xml:space="preserve">, que es el factor de expansión de la</w:t>
      </w:r>
      <w:r>
        <w:t xml:space="preserve"> </w:t>
      </w:r>
      <m:oMath>
        <m:r>
          <m:t>i</m:t>
        </m:r>
      </m:oMath>
      <w:r>
        <w:t xml:space="preserve">-ésima UPM en el estrato</w:t>
      </w:r>
      <w:r>
        <w:t xml:space="preserve"> </w:t>
      </w:r>
      <m:oMath>
        <m:r>
          <m:t>h</m:t>
        </m:r>
      </m:oMath>
      <w:r>
        <w:t xml:space="preserve">.</w:t>
      </w:r>
    </w:p>
    <w:p>
      <w:pPr>
        <w:numPr>
          <w:ilvl w:val="0"/>
          <w:numId w:val="1009"/>
        </w:numPr>
      </w:pPr>
      <m:oMath>
        <m:sSub>
          <m:e>
            <m:r>
              <m:t>d</m:t>
            </m:r>
          </m:e>
          <m:sub>
            <m:r>
              <m:t>k</m:t>
            </m:r>
            <m:r>
              <m:rPr>
                <m:sty m:val="p"/>
              </m:rPr>
              <m:t>|</m:t>
            </m:r>
            <m:r>
              <m:t>i</m:t>
            </m:r>
          </m:sub>
        </m:sSub>
        <m:r>
          <m:rPr>
            <m:sty m:val="p"/>
          </m:rPr>
          <m:t>=</m:t>
        </m:r>
        <m:f>
          <m:fPr>
            <m:type m:val="bar"/>
          </m:fPr>
          <m:num>
            <m:sSub>
              <m:e>
                <m:r>
                  <m:t>N</m:t>
                </m:r>
              </m:e>
              <m:sub>
                <m:r>
                  <m:t>i</m:t>
                </m:r>
              </m:sub>
            </m:sSub>
          </m:num>
          <m:den>
            <m:sSub>
              <m:e>
                <m:r>
                  <m:t>n</m:t>
                </m:r>
              </m:e>
              <m:sub>
                <m:r>
                  <m:t>i</m:t>
                </m:r>
              </m:sub>
            </m:sSub>
          </m:den>
        </m:f>
      </m:oMath>
      <w:r>
        <w:t xml:space="preserve">, que es el factor de expansión del</w:t>
      </w:r>
      <w:r>
        <w:t xml:space="preserve"> </w:t>
      </w:r>
      <m:oMath>
        <m:r>
          <m:t>k</m:t>
        </m:r>
      </m:oMath>
      <w:r>
        <w:t xml:space="preserve">-ésimo hogar para la</w:t>
      </w:r>
      <w:r>
        <w:t xml:space="preserve"> </w:t>
      </w:r>
      <m:oMath>
        <m:r>
          <m:t>i</m:t>
        </m:r>
      </m:oMath>
      <w:r>
        <w:t xml:space="preserve">-ésima UPM.</w:t>
      </w:r>
    </w:p>
    <w:p>
      <w:pPr>
        <w:numPr>
          <w:ilvl w:val="0"/>
          <w:numId w:val="1009"/>
        </w:numPr>
      </w:pPr>
      <m:oMath>
        <m:sSub>
          <m:e>
            <m:r>
              <m:t>d</m:t>
            </m:r>
          </m:e>
          <m:sub>
            <m:r>
              <m:t>k</m:t>
            </m:r>
          </m:sub>
        </m:sSub>
        <m:r>
          <m:rPr>
            <m:sty m:val="p"/>
          </m:rPr>
          <m:t>=</m:t>
        </m:r>
        <m:sSub>
          <m:e>
            <m:r>
              <m:t>d</m:t>
            </m:r>
          </m:e>
          <m:sub>
            <m:sSub>
              <m:e>
                <m:r>
                  <m:t>I</m:t>
                </m:r>
              </m:e>
              <m:sub>
                <m:r>
                  <m:t>i</m:t>
                </m:r>
              </m:sub>
            </m:sSub>
          </m:sub>
        </m:sSub>
        <m:r>
          <m:rPr>
            <m:sty m:val="p"/>
          </m:rPr>
          <m:t>×</m:t>
        </m:r>
        <m:sSub>
          <m:e>
            <m:r>
              <m:t>d</m:t>
            </m:r>
          </m:e>
          <m:sub>
            <m:r>
              <m:t>k</m:t>
            </m:r>
            <m:r>
              <m:rPr>
                <m:sty m:val="p"/>
              </m:rPr>
              <m:t>|</m:t>
            </m:r>
            <m:r>
              <m:t>i</m:t>
            </m:r>
          </m:sub>
        </m:sSub>
        <m:r>
          <m:rPr>
            <m:sty m:val="p"/>
          </m:rPr>
          <m:t>=</m:t>
        </m:r>
        <m:f>
          <m:fPr>
            <m:type m:val="bar"/>
          </m:fPr>
          <m:num>
            <m:sSub>
              <m:e>
                <m:r>
                  <m:t>N</m:t>
                </m:r>
              </m:e>
              <m:sub>
                <m:r>
                  <m:t>I</m:t>
                </m:r>
                <m:r>
                  <m:t>h</m:t>
                </m:r>
              </m:sub>
            </m:sSub>
          </m:num>
          <m:den>
            <m:sSub>
              <m:e>
                <m:r>
                  <m:t>n</m:t>
                </m:r>
              </m:e>
              <m:sub>
                <m:r>
                  <m:t>I</m:t>
                </m:r>
                <m:r>
                  <m:t>h</m:t>
                </m:r>
              </m:sub>
            </m:sSub>
          </m:den>
        </m:f>
        <m:r>
          <m:rPr>
            <m:sty m:val="p"/>
          </m:rPr>
          <m:t>×</m:t>
        </m:r>
        <m:f>
          <m:fPr>
            <m:type m:val="bar"/>
          </m:fPr>
          <m:num>
            <m:sSub>
              <m:e>
                <m:r>
                  <m:t>N</m:t>
                </m:r>
              </m:e>
              <m:sub>
                <m:r>
                  <m:t>i</m:t>
                </m:r>
              </m:sub>
            </m:sSub>
          </m:num>
          <m:den>
            <m:sSub>
              <m:e>
                <m:r>
                  <m:t>n</m:t>
                </m:r>
              </m:e>
              <m:sub>
                <m:r>
                  <m:t>i</m:t>
                </m:r>
              </m:sub>
            </m:sSub>
          </m:den>
        </m:f>
      </m:oMath>
      <w:r>
        <w:t xml:space="preserve">, que es el factor de expansión final del</w:t>
      </w:r>
      <w:r>
        <w:t xml:space="preserve"> </w:t>
      </w:r>
      <m:oMath>
        <m:r>
          <m:t>k</m:t>
        </m:r>
      </m:oMath>
      <w:r>
        <w:t xml:space="preserve">-ésimo elemento para toda la población</w:t>
      </w:r>
      <w:r>
        <w:t xml:space="preserve"> </w:t>
      </w:r>
      <m:oMath>
        <m:r>
          <m:t>U</m:t>
        </m:r>
      </m:oMath>
      <w:r>
        <w:t xml:space="preserve">.</w:t>
      </w:r>
    </w:p>
    <w:bookmarkEnd w:id="46"/>
    <w:bookmarkStart w:id="47" w:name="práctica-en-r"/>
    <w:p>
      <w:pPr>
        <w:pStyle w:val="Heading2"/>
      </w:pPr>
      <w:r>
        <w:rPr>
          <w:rStyle w:val="SectionNumber"/>
        </w:rPr>
        <w:t xml:space="preserve">2.10</w:t>
      </w:r>
      <w:r>
        <w:tab/>
      </w:r>
      <w:r>
        <w:t xml:space="preserve">Práctica en</w:t>
      </w:r>
      <w:r>
        <w:t xml:space="preserve"> </w:t>
      </w:r>
      <w:r>
        <w:rPr>
          <w:rStyle w:val="VerbatimChar"/>
        </w:rPr>
        <w:t xml:space="preserve">R</w:t>
      </w:r>
    </w:p>
    <w:p>
      <w:pPr>
        <w:pStyle w:val="FirstParagraph"/>
      </w:pPr>
      <w:r>
        <w:t xml:space="preserve">En esta sección se utilizarán las funciones estudiadas en el capítulo anterior para la manipulación de la base de datos de ejemplo. Inicialmente, se cargarán las librerías</w:t>
      </w:r>
      <w:r>
        <w:t xml:space="preserve"> </w:t>
      </w:r>
      <w:r>
        <w:rPr>
          <w:rStyle w:val="VerbatimChar"/>
        </w:rPr>
        <w:t xml:space="preserve">ggplot2</w:t>
      </w:r>
      <w:r>
        <w:t xml:space="preserve"> </w:t>
      </w:r>
      <w:r>
        <w:t xml:space="preserve">que permitirá generar gráficos de alta calidad en</w:t>
      </w:r>
      <w:r>
        <w:t xml:space="preserve"> </w:t>
      </w:r>
      <w:r>
        <w:rPr>
          <w:rStyle w:val="VerbatimChar"/>
        </w:rPr>
        <w:t xml:space="preserve">R</w:t>
      </w:r>
      <w:r>
        <w:t xml:space="preserve">,</w:t>
      </w:r>
      <w:r>
        <w:t xml:space="preserve"> </w:t>
      </w:r>
      <w:r>
        <w:rPr>
          <w:rStyle w:val="VerbatimChar"/>
        </w:rPr>
        <w:t xml:space="preserve">TeachingSampling</w:t>
      </w:r>
      <w:r>
        <w:t xml:space="preserve"> </w:t>
      </w:r>
      <w:r>
        <w:t xml:space="preserve">que permite tomar muestras probabilísticas utilizando los diseños de muestreo usuales,</w:t>
      </w:r>
      <w:r>
        <w:t xml:space="preserve"> </w:t>
      </w:r>
      <w:r>
        <w:rPr>
          <w:rStyle w:val="VerbatimChar"/>
        </w:rPr>
        <w:t xml:space="preserve">survey</w:t>
      </w:r>
      <w:r>
        <w:t xml:space="preserve"> </w:t>
      </w:r>
      <w:r>
        <w:t xml:space="preserve">y</w:t>
      </w:r>
      <w:r>
        <w:t xml:space="preserve"> </w:t>
      </w:r>
      <w:r>
        <w:rPr>
          <w:rStyle w:val="VerbatimChar"/>
        </w:rPr>
        <w:t xml:space="preserve">srvyr</w:t>
      </w:r>
      <w:r>
        <w:t xml:space="preserve"> </w:t>
      </w:r>
      <w:r>
        <w:t xml:space="preserve">que permitirán definir los diseños muestrales y por último</w:t>
      </w:r>
      <w:r>
        <w:t xml:space="preserve"> </w:t>
      </w:r>
      <w:r>
        <w:rPr>
          <w:rStyle w:val="VerbatimChar"/>
        </w:rPr>
        <w:t xml:space="preserve">dplyr</w:t>
      </w:r>
      <w:r>
        <w:t xml:space="preserve"> </w:t>
      </w:r>
      <w:r>
        <w:t xml:space="preserve">que permite la manipulación de las bases de datos.</w:t>
      </w:r>
    </w:p>
    <w:p>
      <w:pPr>
        <w:pStyle w:val="SourceCode"/>
      </w:pPr>
      <w:r>
        <w:rPr>
          <w:rStyle w:val="FunctionTok"/>
        </w:rPr>
        <w:t xml:space="preserve">library</w:t>
      </w:r>
      <w:r>
        <w:rPr>
          <w:rStyle w:val="NormalTok"/>
        </w:rPr>
        <w:t xml:space="preserve">(ggplot2)</w:t>
      </w:r>
      <w:r>
        <w:br/>
      </w:r>
      <w:r>
        <w:rPr>
          <w:rStyle w:val="FunctionTok"/>
        </w:rPr>
        <w:t xml:space="preserve">library</w:t>
      </w:r>
      <w:r>
        <w:rPr>
          <w:rStyle w:val="NormalTok"/>
        </w:rPr>
        <w:t xml:space="preserve">(TeachingSampling)</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(survey)</w:t>
      </w:r>
      <w:r>
        <w:br/>
      </w:r>
      <w:r>
        <w:rPr>
          <w:rStyle w:val="FunctionTok"/>
        </w:rPr>
        <w:t xml:space="preserve">library</w:t>
      </w:r>
      <w:r>
        <w:rPr>
          <w:rStyle w:val="NormalTok"/>
        </w:rPr>
        <w:t xml:space="preserve">(srvyr)</w:t>
      </w:r>
    </w:p>
    <w:p>
      <w:pPr>
        <w:pStyle w:val="FirstParagraph"/>
      </w:pPr>
      <w:r>
        <w:t xml:space="preserve">Una vez cargada las librerías, se procede a calcular la cantidad de personas en la base de datos, el total de ingresos y total de gastos para cada UPM dentro de cada estrato:</w:t>
      </w:r>
    </w:p>
    <w:p>
      <w:pPr>
        <w:pStyle w:val="SourceCode"/>
      </w:pPr>
      <w:r>
        <w:rPr>
          <w:rStyle w:val="FunctionTok"/>
        </w:rPr>
        <w:t xml:space="preserve">data</w:t>
      </w:r>
      <w:r>
        <w:rPr>
          <w:rStyle w:val="NormalTok"/>
        </w:rPr>
        <w:t xml:space="preserve">(</w:t>
      </w:r>
      <w:r>
        <w:rPr>
          <w:rStyle w:val="StringTok"/>
        </w:rPr>
        <w:t xml:space="preserve">'BigCity'</w:t>
      </w:r>
      <w:r>
        <w:rPr>
          <w:rStyle w:val="NormalTok"/>
        </w:rPr>
        <w:t xml:space="preserve">)</w:t>
      </w:r>
      <w:r>
        <w:br/>
      </w:r>
      <w:r>
        <w:br/>
      </w:r>
      <w:r>
        <w:rPr>
          <w:rStyle w:val="NormalTok"/>
        </w:rPr>
        <w:t xml:space="preserve"> FrameI </w:t>
      </w:r>
      <w:r>
        <w:rPr>
          <w:rStyle w:val="OtherTok"/>
        </w:rPr>
        <w:t xml:space="preserve">&lt;-</w:t>
      </w:r>
      <w:r>
        <w:rPr>
          <w:rStyle w:val="NormalTok"/>
        </w:rPr>
        <w:t xml:space="preserve"> BigCity </w:t>
      </w:r>
      <w:r>
        <w:rPr>
          <w:rStyle w:val="SpecialCharTok"/>
        </w:rPr>
        <w:t xml:space="preserve">%&gt;%</w:t>
      </w:r>
      <w:r>
        <w:rPr>
          <w:rStyle w:val="NormalTok"/>
        </w:rPr>
        <w:t xml:space="preserve"> </w:t>
      </w:r>
      <w:r>
        <w:rPr>
          <w:rStyle w:val="FunctionTok"/>
        </w:rPr>
        <w:t xml:space="preserve">group_by</w:t>
      </w:r>
      <w:r>
        <w:rPr>
          <w:rStyle w:val="NormalTok"/>
        </w:rPr>
        <w:t xml:space="preserve">(PSU) </w:t>
      </w:r>
      <w:r>
        <w:rPr>
          <w:rStyle w:val="SpecialCharTok"/>
        </w:rPr>
        <w:t xml:space="preserve">%&gt;%</w:t>
      </w:r>
      <w:r>
        <w:br/>
      </w:r>
      <w:r>
        <w:rPr>
          <w:rStyle w:val="NormalTok"/>
        </w:rPr>
        <w:t xml:space="preserve"> </w:t>
      </w:r>
      <w:r>
        <w:rPr>
          <w:rStyle w:val="FunctionTok"/>
        </w:rPr>
        <w:t xml:space="preserve">summarise</w:t>
      </w:r>
      <w:r>
        <w:rPr>
          <w:rStyle w:val="NormalTok"/>
        </w:rPr>
        <w:t xml:space="preserve">(</w:t>
      </w:r>
      <w:r>
        <w:rPr>
          <w:rStyle w:val="AttributeTok"/>
        </w:rPr>
        <w:t xml:space="preserve">Stratum =</w:t>
      </w:r>
      <w:r>
        <w:rPr>
          <w:rStyle w:val="NormalTok"/>
        </w:rPr>
        <w:t xml:space="preserve"> </w:t>
      </w:r>
      <w:r>
        <w:rPr>
          <w:rStyle w:val="FunctionTok"/>
        </w:rPr>
        <w:t xml:space="preserve">unique</w:t>
      </w:r>
      <w:r>
        <w:rPr>
          <w:rStyle w:val="NormalTok"/>
        </w:rPr>
        <w:t xml:space="preserve">(Stratum),</w:t>
      </w:r>
      <w:r>
        <w:br/>
      </w:r>
      <w:r>
        <w:rPr>
          <w:rStyle w:val="NormalTok"/>
        </w:rPr>
        <w:t xml:space="preserve">           </w:t>
      </w:r>
      <w:r>
        <w:rPr>
          <w:rStyle w:val="AttributeTok"/>
        </w:rPr>
        <w:t xml:space="preserve">Persons =</w:t>
      </w:r>
      <w:r>
        <w:rPr>
          <w:rStyle w:val="NormalTok"/>
        </w:rPr>
        <w:t xml:space="preserve"> </w:t>
      </w:r>
      <w:r>
        <w:rPr>
          <w:rStyle w:val="FunctionTok"/>
        </w:rPr>
        <w:t xml:space="preserve">n</w:t>
      </w:r>
      <w:r>
        <w:rPr>
          <w:rStyle w:val="NormalTok"/>
        </w:rPr>
        <w:t xml:space="preserve">(),</w:t>
      </w:r>
      <w:r>
        <w:br/>
      </w:r>
      <w:r>
        <w:rPr>
          <w:rStyle w:val="NormalTok"/>
        </w:rPr>
        <w:t xml:space="preserve">           </w:t>
      </w:r>
      <w:r>
        <w:rPr>
          <w:rStyle w:val="AttributeTok"/>
        </w:rPr>
        <w:t xml:space="preserve">Income =</w:t>
      </w:r>
      <w:r>
        <w:rPr>
          <w:rStyle w:val="NormalTok"/>
        </w:rPr>
        <w:t xml:space="preserve"> </w:t>
      </w:r>
      <w:r>
        <w:rPr>
          <w:rStyle w:val="FunctionTok"/>
        </w:rPr>
        <w:t xml:space="preserve">sum</w:t>
      </w:r>
      <w:r>
        <w:rPr>
          <w:rStyle w:val="NormalTok"/>
        </w:rPr>
        <w:t xml:space="preserve">(Income),</w:t>
      </w:r>
      <w:r>
        <w:br/>
      </w:r>
      <w:r>
        <w:rPr>
          <w:rStyle w:val="NormalTok"/>
        </w:rPr>
        <w:t xml:space="preserve">           </w:t>
      </w:r>
      <w:r>
        <w:rPr>
          <w:rStyle w:val="AttributeTok"/>
        </w:rPr>
        <w:t xml:space="preserve">Expenditure =</w:t>
      </w:r>
      <w:r>
        <w:rPr>
          <w:rStyle w:val="NormalTok"/>
        </w:rPr>
        <w:t xml:space="preserve"> </w:t>
      </w:r>
      <w:r>
        <w:rPr>
          <w:rStyle w:val="FunctionTok"/>
        </w:rPr>
        <w:t xml:space="preserve">sum</w:t>
      </w:r>
      <w:r>
        <w:rPr>
          <w:rStyle w:val="NormalTok"/>
        </w:rPr>
        <w:t xml:space="preserve">(Expenditure))</w:t>
      </w:r>
      <w:r>
        <w:br/>
      </w:r>
      <w:r>
        <w:rPr>
          <w:rStyle w:val="NormalTok"/>
        </w:rPr>
        <w:t xml:space="preserve">             </w:t>
      </w:r>
      <w:r>
        <w:br/>
      </w:r>
      <w:r>
        <w:rPr>
          <w:rStyle w:val="FunctionTok"/>
        </w:rPr>
        <w:t xml:space="preserve">attach</w:t>
      </w:r>
      <w:r>
        <w:rPr>
          <w:rStyle w:val="NormalTok"/>
        </w:rPr>
        <w:t xml:space="preserve">(FrameI)</w:t>
      </w:r>
    </w:p>
    <w:p>
      <w:pPr>
        <w:pStyle w:val="SourceCode"/>
      </w:pPr>
      <w:r>
        <w:rPr>
          <w:rStyle w:val="FunctionTok"/>
        </w:rPr>
        <w:t xml:space="preserve">head</w:t>
      </w:r>
      <w:r>
        <w:rPr>
          <w:rStyle w:val="NormalTok"/>
        </w:rPr>
        <w:t xml:space="preserve">(FrameI, </w:t>
      </w:r>
      <w:r>
        <w:rPr>
          <w:rStyle w:val="DecValTok"/>
        </w:rPr>
        <w:t xml:space="preserve">10</w:t>
      </w:r>
      <w:r>
        <w:rPr>
          <w:rStyle w:val="NormalTok"/>
        </w:rPr>
        <w:t xml:space="preserve">)</w:t>
      </w:r>
    </w:p>
    <w:tbl>
      <w:tblPr>
        <w:tblStyle w:val="Table"/>
        <w:tblW w:type="auto" w:w="0"/>
        <w:tblLook w:firstRow="1" w:lastRow="0" w:firstColumn="0" w:lastColumn="0" w:noHBand="0" w:noVBand="0" w:val="0020"/>
      </w:tblPr>
      <w:tblGrid>
        <w:gridCol w:w="1584"/>
        <w:gridCol w:w="1584"/>
        <w:gridCol w:w="1584"/>
        <w:gridCol w:w="1584"/>
        <w:gridCol w:w="1584"/>
      </w:tblGrid>
      <w:tr>
        <w:trPr>
          <w:tblHeader w:val="on"/>
        </w:trPr>
        <w:tc>
          <w:tcPr/>
          <w:p>
            <w:pPr>
              <w:pStyle w:val="Compact"/>
              <w:jc w:val="left"/>
            </w:pPr>
            <w:r>
              <w:t xml:space="preserve">PSU</w:t>
            </w:r>
          </w:p>
        </w:tc>
        <w:tc>
          <w:tcPr/>
          <w:p>
            <w:pPr>
              <w:pStyle w:val="Compact"/>
              <w:jc w:val="left"/>
            </w:pPr>
            <w:r>
              <w:t xml:space="preserve">Stratum</w:t>
            </w:r>
          </w:p>
        </w:tc>
        <w:tc>
          <w:tcPr/>
          <w:p>
            <w:pPr>
              <w:pStyle w:val="Compact"/>
              <w:jc w:val="right"/>
            </w:pPr>
            <w:r>
              <w:t xml:space="preserve">Persons</w:t>
            </w:r>
          </w:p>
        </w:tc>
        <w:tc>
          <w:tcPr/>
          <w:p>
            <w:pPr>
              <w:pStyle w:val="Compact"/>
              <w:jc w:val="right"/>
            </w:pPr>
            <w:r>
              <w:t xml:space="preserve">Income</w:t>
            </w:r>
          </w:p>
        </w:tc>
        <w:tc>
          <w:tcPr/>
          <w:p>
            <w:pPr>
              <w:pStyle w:val="Compact"/>
              <w:jc w:val="right"/>
            </w:pPr>
            <w:r>
              <w:t xml:space="preserve">Expenditure</w:t>
            </w:r>
          </w:p>
        </w:tc>
      </w:tr>
      <w:tr>
        <w:tc>
          <w:tcPr/>
          <w:p>
            <w:pPr>
              <w:pStyle w:val="Compact"/>
              <w:jc w:val="left"/>
            </w:pPr>
            <w:r>
              <w:t xml:space="preserve">PSU0001</w:t>
            </w:r>
          </w:p>
        </w:tc>
        <w:tc>
          <w:tcPr/>
          <w:p>
            <w:pPr>
              <w:pStyle w:val="Compact"/>
              <w:jc w:val="left"/>
            </w:pPr>
            <w:r>
              <w:t xml:space="preserve">idStrt001</w:t>
            </w:r>
          </w:p>
        </w:tc>
        <w:tc>
          <w:tcPr/>
          <w:p>
            <w:pPr>
              <w:pStyle w:val="Compact"/>
              <w:jc w:val="right"/>
            </w:pPr>
            <w:r>
              <w:t xml:space="preserve">118</w:t>
            </w:r>
          </w:p>
        </w:tc>
        <w:tc>
          <w:tcPr/>
          <w:p>
            <w:pPr>
              <w:pStyle w:val="Compact"/>
              <w:jc w:val="right"/>
            </w:pPr>
            <w:r>
              <w:t xml:space="preserve">70911.72</w:t>
            </w:r>
          </w:p>
        </w:tc>
        <w:tc>
          <w:tcPr/>
          <w:p>
            <w:pPr>
              <w:pStyle w:val="Compact"/>
              <w:jc w:val="right"/>
            </w:pPr>
            <w:r>
              <w:t xml:space="preserve">44231.78</w:t>
            </w:r>
          </w:p>
        </w:tc>
      </w:tr>
      <w:tr>
        <w:tc>
          <w:tcPr/>
          <w:p>
            <w:pPr>
              <w:pStyle w:val="Compact"/>
              <w:jc w:val="left"/>
            </w:pPr>
            <w:r>
              <w:t xml:space="preserve">PSU0002</w:t>
            </w:r>
          </w:p>
        </w:tc>
        <w:tc>
          <w:tcPr/>
          <w:p>
            <w:pPr>
              <w:pStyle w:val="Compact"/>
              <w:jc w:val="left"/>
            </w:pPr>
            <w:r>
              <w:t xml:space="preserve">idStrt001</w:t>
            </w:r>
          </w:p>
        </w:tc>
        <w:tc>
          <w:tcPr/>
          <w:p>
            <w:pPr>
              <w:pStyle w:val="Compact"/>
              <w:jc w:val="right"/>
            </w:pPr>
            <w:r>
              <w:t xml:space="preserve">136</w:t>
            </w:r>
          </w:p>
        </w:tc>
        <w:tc>
          <w:tcPr/>
          <w:p>
            <w:pPr>
              <w:pStyle w:val="Compact"/>
              <w:jc w:val="right"/>
            </w:pPr>
            <w:r>
              <w:t xml:space="preserve">68886.60</w:t>
            </w:r>
          </w:p>
        </w:tc>
        <w:tc>
          <w:tcPr/>
          <w:p>
            <w:pPr>
              <w:pStyle w:val="Compact"/>
              <w:jc w:val="right"/>
            </w:pPr>
            <w:r>
              <w:t xml:space="preserve">38381.90</w:t>
            </w:r>
          </w:p>
        </w:tc>
      </w:tr>
      <w:tr>
        <w:tc>
          <w:tcPr/>
          <w:p>
            <w:pPr>
              <w:pStyle w:val="Compact"/>
              <w:jc w:val="left"/>
            </w:pPr>
            <w:r>
              <w:t xml:space="preserve">PSU0003</w:t>
            </w:r>
          </w:p>
        </w:tc>
        <w:tc>
          <w:tcPr/>
          <w:p>
            <w:pPr>
              <w:pStyle w:val="Compact"/>
              <w:jc w:val="left"/>
            </w:pPr>
            <w:r>
              <w:t xml:space="preserve">idStrt001</w:t>
            </w:r>
          </w:p>
        </w:tc>
        <w:tc>
          <w:tcPr/>
          <w:p>
            <w:pPr>
              <w:pStyle w:val="Compact"/>
              <w:jc w:val="right"/>
            </w:pPr>
            <w:r>
              <w:t xml:space="preserve">96</w:t>
            </w:r>
          </w:p>
        </w:tc>
        <w:tc>
          <w:tcPr/>
          <w:p>
            <w:pPr>
              <w:pStyle w:val="Compact"/>
              <w:jc w:val="right"/>
            </w:pPr>
            <w:r>
              <w:t xml:space="preserve">37213.10</w:t>
            </w:r>
          </w:p>
        </w:tc>
        <w:tc>
          <w:tcPr/>
          <w:p>
            <w:pPr>
              <w:pStyle w:val="Compact"/>
              <w:jc w:val="right"/>
            </w:pPr>
            <w:r>
              <w:t xml:space="preserve">19494.78</w:t>
            </w:r>
          </w:p>
        </w:tc>
      </w:tr>
      <w:tr>
        <w:tc>
          <w:tcPr/>
          <w:p>
            <w:pPr>
              <w:pStyle w:val="Compact"/>
              <w:jc w:val="left"/>
            </w:pPr>
            <w:r>
              <w:t xml:space="preserve">PSU0004</w:t>
            </w:r>
          </w:p>
        </w:tc>
        <w:tc>
          <w:tcPr/>
          <w:p>
            <w:pPr>
              <w:pStyle w:val="Compact"/>
              <w:jc w:val="left"/>
            </w:pPr>
            <w:r>
              <w:t xml:space="preserve">idStrt001</w:t>
            </w:r>
          </w:p>
        </w:tc>
        <w:tc>
          <w:tcPr/>
          <w:p>
            <w:pPr>
              <w:pStyle w:val="Compact"/>
              <w:jc w:val="right"/>
            </w:pPr>
            <w:r>
              <w:t xml:space="preserve">88</w:t>
            </w:r>
          </w:p>
        </w:tc>
        <w:tc>
          <w:tcPr/>
          <w:p>
            <w:pPr>
              <w:pStyle w:val="Compact"/>
              <w:jc w:val="right"/>
            </w:pPr>
            <w:r>
              <w:t xml:space="preserve">36926.46</w:t>
            </w:r>
          </w:p>
        </w:tc>
        <w:tc>
          <w:tcPr/>
          <w:p>
            <w:pPr>
              <w:pStyle w:val="Compact"/>
              <w:jc w:val="right"/>
            </w:pPr>
            <w:r>
              <w:t xml:space="preserve">24030.74</w:t>
            </w:r>
          </w:p>
        </w:tc>
      </w:tr>
      <w:tr>
        <w:tc>
          <w:tcPr/>
          <w:p>
            <w:pPr>
              <w:pStyle w:val="Compact"/>
              <w:jc w:val="left"/>
            </w:pPr>
            <w:r>
              <w:t xml:space="preserve">PSU0005</w:t>
            </w:r>
          </w:p>
        </w:tc>
        <w:tc>
          <w:tcPr/>
          <w:p>
            <w:pPr>
              <w:pStyle w:val="Compact"/>
              <w:jc w:val="left"/>
            </w:pPr>
            <w:r>
              <w:t xml:space="preserve">idStrt001</w:t>
            </w:r>
          </w:p>
        </w:tc>
        <w:tc>
          <w:tcPr/>
          <w:p>
            <w:pPr>
              <w:pStyle w:val="Compact"/>
              <w:jc w:val="right"/>
            </w:pPr>
            <w:r>
              <w:t xml:space="preserve">110</w:t>
            </w:r>
          </w:p>
        </w:tc>
        <w:tc>
          <w:tcPr/>
          <w:p>
            <w:pPr>
              <w:pStyle w:val="Compact"/>
              <w:jc w:val="right"/>
            </w:pPr>
            <w:r>
              <w:t xml:space="preserve">57493.88</w:t>
            </w:r>
          </w:p>
        </w:tc>
        <w:tc>
          <w:tcPr/>
          <w:p>
            <w:pPr>
              <w:pStyle w:val="Compact"/>
              <w:jc w:val="right"/>
            </w:pPr>
            <w:r>
              <w:t xml:space="preserve">31142.36</w:t>
            </w:r>
          </w:p>
        </w:tc>
      </w:tr>
      <w:tr>
        <w:tc>
          <w:tcPr/>
          <w:p>
            <w:pPr>
              <w:pStyle w:val="Compact"/>
              <w:jc w:val="left"/>
            </w:pPr>
            <w:r>
              <w:t xml:space="preserve">PSU0006</w:t>
            </w:r>
          </w:p>
        </w:tc>
        <w:tc>
          <w:tcPr/>
          <w:p>
            <w:pPr>
              <w:pStyle w:val="Compact"/>
              <w:jc w:val="left"/>
            </w:pPr>
            <w:r>
              <w:t xml:space="preserve">idStrt001</w:t>
            </w:r>
          </w:p>
        </w:tc>
        <w:tc>
          <w:tcPr/>
          <w:p>
            <w:pPr>
              <w:pStyle w:val="Compact"/>
              <w:jc w:val="right"/>
            </w:pPr>
            <w:r>
              <w:t xml:space="preserve">116</w:t>
            </w:r>
          </w:p>
        </w:tc>
        <w:tc>
          <w:tcPr/>
          <w:p>
            <w:pPr>
              <w:pStyle w:val="Compact"/>
              <w:jc w:val="right"/>
            </w:pPr>
            <w:r>
              <w:t xml:space="preserve">75272.06</w:t>
            </w:r>
          </w:p>
        </w:tc>
        <w:tc>
          <w:tcPr/>
          <w:p>
            <w:pPr>
              <w:pStyle w:val="Compact"/>
              <w:jc w:val="right"/>
            </w:pPr>
            <w:r>
              <w:t xml:space="preserve">43473.28</w:t>
            </w:r>
          </w:p>
        </w:tc>
      </w:tr>
      <w:tr>
        <w:tc>
          <w:tcPr/>
          <w:p>
            <w:pPr>
              <w:pStyle w:val="Compact"/>
              <w:jc w:val="left"/>
            </w:pPr>
            <w:r>
              <w:t xml:space="preserve">PSU0007</w:t>
            </w:r>
          </w:p>
        </w:tc>
        <w:tc>
          <w:tcPr/>
          <w:p>
            <w:pPr>
              <w:pStyle w:val="Compact"/>
              <w:jc w:val="left"/>
            </w:pPr>
            <w:r>
              <w:t xml:space="preserve">idStrt001</w:t>
            </w:r>
          </w:p>
        </w:tc>
        <w:tc>
          <w:tcPr/>
          <w:p>
            <w:pPr>
              <w:pStyle w:val="Compact"/>
              <w:jc w:val="right"/>
            </w:pPr>
            <w:r>
              <w:t xml:space="preserve">68</w:t>
            </w:r>
          </w:p>
        </w:tc>
        <w:tc>
          <w:tcPr/>
          <w:p>
            <w:pPr>
              <w:pStyle w:val="Compact"/>
              <w:jc w:val="right"/>
            </w:pPr>
            <w:r>
              <w:t xml:space="preserve">33027.84</w:t>
            </w:r>
          </w:p>
        </w:tc>
        <w:tc>
          <w:tcPr/>
          <w:p>
            <w:pPr>
              <w:pStyle w:val="Compact"/>
              <w:jc w:val="right"/>
            </w:pPr>
            <w:r>
              <w:t xml:space="preserve">21832.66</w:t>
            </w:r>
          </w:p>
        </w:tc>
      </w:tr>
      <w:tr>
        <w:tc>
          <w:tcPr/>
          <w:p>
            <w:pPr>
              <w:pStyle w:val="Compact"/>
              <w:jc w:val="left"/>
            </w:pPr>
            <w:r>
              <w:t xml:space="preserve">PSU0008</w:t>
            </w:r>
          </w:p>
        </w:tc>
        <w:tc>
          <w:tcPr/>
          <w:p>
            <w:pPr>
              <w:pStyle w:val="Compact"/>
              <w:jc w:val="left"/>
            </w:pPr>
            <w:r>
              <w:t xml:space="preserve">idStrt001</w:t>
            </w:r>
          </w:p>
        </w:tc>
        <w:tc>
          <w:tcPr/>
          <w:p>
            <w:pPr>
              <w:pStyle w:val="Compact"/>
              <w:jc w:val="right"/>
            </w:pPr>
            <w:r>
              <w:t xml:space="preserve">136</w:t>
            </w:r>
          </w:p>
        </w:tc>
        <w:tc>
          <w:tcPr/>
          <w:p>
            <w:pPr>
              <w:pStyle w:val="Compact"/>
              <w:jc w:val="right"/>
            </w:pPr>
            <w:r>
              <w:t xml:space="preserve">64293.02</w:t>
            </w:r>
          </w:p>
        </w:tc>
        <w:tc>
          <w:tcPr/>
          <w:p>
            <w:pPr>
              <w:pStyle w:val="Compact"/>
              <w:jc w:val="right"/>
            </w:pPr>
            <w:r>
              <w:t xml:space="preserve">47660.02</w:t>
            </w:r>
          </w:p>
        </w:tc>
      </w:tr>
      <w:tr>
        <w:tc>
          <w:tcPr/>
          <w:p>
            <w:pPr>
              <w:pStyle w:val="Compact"/>
              <w:jc w:val="left"/>
            </w:pPr>
            <w:r>
              <w:t xml:space="preserve">PSU0009</w:t>
            </w:r>
          </w:p>
        </w:tc>
        <w:tc>
          <w:tcPr/>
          <w:p>
            <w:pPr>
              <w:pStyle w:val="Compact"/>
              <w:jc w:val="left"/>
            </w:pPr>
            <w:r>
              <w:t xml:space="preserve">idStrt001</w:t>
            </w:r>
          </w:p>
        </w:tc>
        <w:tc>
          <w:tcPr/>
          <w:p>
            <w:pPr>
              <w:pStyle w:val="Compact"/>
              <w:jc w:val="right"/>
            </w:pPr>
            <w:r>
              <w:t xml:space="preserve">122</w:t>
            </w:r>
          </w:p>
        </w:tc>
        <w:tc>
          <w:tcPr/>
          <w:p>
            <w:pPr>
              <w:pStyle w:val="Compact"/>
              <w:jc w:val="right"/>
            </w:pPr>
            <w:r>
              <w:t xml:space="preserve">33156.14</w:t>
            </w:r>
          </w:p>
        </w:tc>
        <w:tc>
          <w:tcPr/>
          <w:p>
            <w:pPr>
              <w:pStyle w:val="Compact"/>
              <w:jc w:val="right"/>
            </w:pPr>
            <w:r>
              <w:t xml:space="preserve">23292.16</w:t>
            </w:r>
          </w:p>
        </w:tc>
      </w:tr>
      <w:tr>
        <w:tc>
          <w:tcPr/>
          <w:p>
            <w:pPr>
              <w:pStyle w:val="Compact"/>
              <w:jc w:val="left"/>
            </w:pPr>
            <w:r>
              <w:t xml:space="preserve">PSU0010</w:t>
            </w:r>
          </w:p>
        </w:tc>
        <w:tc>
          <w:tcPr/>
          <w:p>
            <w:pPr>
              <w:pStyle w:val="Compact"/>
              <w:jc w:val="left"/>
            </w:pPr>
            <w:r>
              <w:t xml:space="preserve">idStrt002</w:t>
            </w:r>
          </w:p>
        </w:tc>
        <w:tc>
          <w:tcPr/>
          <w:p>
            <w:pPr>
              <w:pStyle w:val="Compact"/>
              <w:jc w:val="right"/>
            </w:pPr>
            <w:r>
              <w:t xml:space="preserve">70</w:t>
            </w:r>
          </w:p>
        </w:tc>
        <w:tc>
          <w:tcPr/>
          <w:p>
            <w:pPr>
              <w:pStyle w:val="Compact"/>
              <w:jc w:val="right"/>
            </w:pPr>
            <w:r>
              <w:t xml:space="preserve">65253.78</w:t>
            </w:r>
          </w:p>
        </w:tc>
        <w:tc>
          <w:tcPr/>
          <w:p>
            <w:pPr>
              <w:pStyle w:val="Compact"/>
              <w:jc w:val="right"/>
            </w:pPr>
            <w:r>
              <w:t xml:space="preserve">37114.76</w:t>
            </w:r>
          </w:p>
        </w:tc>
      </w:tr>
    </w:tbl>
    <w:p>
      <w:pPr>
        <w:pStyle w:val="BodyText"/>
      </w:pPr>
      <w:r>
        <w:t xml:space="preserve">Ahora bien, para calcular los tamaños poblacionales de los estratos (NIh) y los tamaños de muestra dentro de cada estrato (nIh), se realiza de la siguiente manera:</w:t>
      </w:r>
    </w:p>
    <w:p>
      <w:pPr>
        <w:pStyle w:val="SourceCode"/>
      </w:pPr>
      <w:r>
        <w:rPr>
          <w:rStyle w:val="NormalTok"/>
        </w:rPr>
        <w:t xml:space="preserve">sizes </w:t>
      </w:r>
      <w:r>
        <w:rPr>
          <w:rStyle w:val="OtherTok"/>
        </w:rPr>
        <w:t xml:space="preserve">=</w:t>
      </w:r>
      <w:r>
        <w:rPr>
          <w:rStyle w:val="NormalTok"/>
        </w:rPr>
        <w:t xml:space="preserve"> FrameI </w:t>
      </w:r>
      <w:r>
        <w:rPr>
          <w:rStyle w:val="SpecialCharTok"/>
        </w:rPr>
        <w:t xml:space="preserve">%&gt;%</w:t>
      </w:r>
      <w:r>
        <w:rPr>
          <w:rStyle w:val="NormalTok"/>
        </w:rPr>
        <w:t xml:space="preserve"> </w:t>
      </w:r>
      <w:r>
        <w:rPr>
          <w:rStyle w:val="FunctionTok"/>
        </w:rPr>
        <w:t xml:space="preserve">group_by</w:t>
      </w:r>
      <w:r>
        <w:rPr>
          <w:rStyle w:val="NormalTok"/>
        </w:rPr>
        <w:t xml:space="preserve">(Stratum) </w:t>
      </w:r>
      <w:r>
        <w:rPr>
          <w:rStyle w:val="SpecialCharTok"/>
        </w:rPr>
        <w:t xml:space="preserve">%&gt;%</w:t>
      </w:r>
      <w:r>
        <w:br/>
      </w:r>
      <w:r>
        <w:rPr>
          <w:rStyle w:val="NormalTok"/>
        </w:rPr>
        <w:t xml:space="preserve">        </w:t>
      </w:r>
      <w:r>
        <w:rPr>
          <w:rStyle w:val="FunctionTok"/>
        </w:rPr>
        <w:t xml:space="preserve">summarise</w:t>
      </w:r>
      <w:r>
        <w:rPr>
          <w:rStyle w:val="NormalTok"/>
        </w:rPr>
        <w:t xml:space="preserve">(</w:t>
      </w:r>
      <w:r>
        <w:rPr>
          <w:rStyle w:val="AttributeTok"/>
        </w:rPr>
        <w:t xml:space="preserve">NIh =</w:t>
      </w:r>
      <w:r>
        <w:rPr>
          <w:rStyle w:val="NormalTok"/>
        </w:rPr>
        <w:t xml:space="preserve"> </w:t>
      </w:r>
      <w:r>
        <w:rPr>
          <w:rStyle w:val="FunctionTok"/>
        </w:rPr>
        <w:t xml:space="preserve">n</w:t>
      </w:r>
      <w:r>
        <w:rPr>
          <w:rStyle w:val="NormalTok"/>
        </w:rPr>
        <w:t xml:space="preserve">(),</w:t>
      </w:r>
      <w:r>
        <w:br/>
      </w:r>
      <w:r>
        <w:rPr>
          <w:rStyle w:val="NormalTok"/>
        </w:rPr>
        <w:t xml:space="preserve">        </w:t>
      </w:r>
      <w:r>
        <w:rPr>
          <w:rStyle w:val="AttributeTok"/>
        </w:rPr>
        <w:t xml:space="preserve">nIh =</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dI =</w:t>
      </w:r>
      <w:r>
        <w:rPr>
          <w:rStyle w:val="NormalTok"/>
        </w:rPr>
        <w:t xml:space="preserve"> NIh</w:t>
      </w:r>
      <w:r>
        <w:rPr>
          <w:rStyle w:val="SpecialCharTok"/>
        </w:rPr>
        <w:t xml:space="preserve">/</w:t>
      </w:r>
      <w:r>
        <w:rPr>
          <w:rStyle w:val="NormalTok"/>
        </w:rPr>
        <w:t xml:space="preserve">nIh)</w:t>
      </w:r>
      <w:r>
        <w:br/>
      </w:r>
      <w:r>
        <w:rPr>
          <w:rStyle w:val="NormalTok"/>
        </w:rPr>
        <w:t xml:space="preserve">        </w:t>
      </w:r>
      <w:r>
        <w:br/>
      </w:r>
      <w:r>
        <w:rPr>
          <w:rStyle w:val="NormalTok"/>
        </w:rPr>
        <w:t xml:space="preserve">NIh </w:t>
      </w:r>
      <w:r>
        <w:rPr>
          <w:rStyle w:val="OtherTok"/>
        </w:rPr>
        <w:t xml:space="preserve">&lt;-</w:t>
      </w:r>
      <w:r>
        <w:rPr>
          <w:rStyle w:val="NormalTok"/>
        </w:rPr>
        <w:t xml:space="preserve"> sizes</w:t>
      </w:r>
      <w:r>
        <w:rPr>
          <w:rStyle w:val="SpecialCharTok"/>
        </w:rPr>
        <w:t xml:space="preserve">$</w:t>
      </w:r>
      <w:r>
        <w:rPr>
          <w:rStyle w:val="NormalTok"/>
        </w:rPr>
        <w:t xml:space="preserve">NIh</w:t>
      </w:r>
      <w:r>
        <w:br/>
      </w:r>
      <w:r>
        <w:rPr>
          <w:rStyle w:val="NormalTok"/>
        </w:rPr>
        <w:t xml:space="preserve">nIh </w:t>
      </w:r>
      <w:r>
        <w:rPr>
          <w:rStyle w:val="OtherTok"/>
        </w:rPr>
        <w:t xml:space="preserve">&lt;-</w:t>
      </w:r>
      <w:r>
        <w:rPr>
          <w:rStyle w:val="NormalTok"/>
        </w:rPr>
        <w:t xml:space="preserve"> sizes</w:t>
      </w:r>
      <w:r>
        <w:rPr>
          <w:rStyle w:val="SpecialCharTok"/>
        </w:rPr>
        <w:t xml:space="preserve">$</w:t>
      </w:r>
      <w:r>
        <w:rPr>
          <w:rStyle w:val="NormalTok"/>
        </w:rPr>
        <w:t xml:space="preserve">nIh</w:t>
      </w:r>
    </w:p>
    <w:p>
      <w:pPr>
        <w:pStyle w:val="SourceCode"/>
      </w:pPr>
      <w:r>
        <w:rPr>
          <w:rStyle w:val="FunctionTok"/>
        </w:rPr>
        <w:t xml:space="preserve">head</w:t>
      </w:r>
      <w:r>
        <w:rPr>
          <w:rStyle w:val="NormalTok"/>
        </w:rPr>
        <w:t xml:space="preserve">(sizes, </w:t>
      </w:r>
      <w:r>
        <w:rPr>
          <w:rStyle w:val="DecValTok"/>
        </w:rPr>
        <w:t xml:space="preserve">10</w:t>
      </w:r>
      <w:r>
        <w:rPr>
          <w:rStyle w:val="NormalTok"/>
        </w:rPr>
        <w:t xml:space="preserve">)</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jc w:val="left"/>
            </w:pPr>
            <w:r>
              <w:t xml:space="preserve">Stratum</w:t>
            </w:r>
          </w:p>
        </w:tc>
        <w:tc>
          <w:tcPr/>
          <w:p>
            <w:pPr>
              <w:pStyle w:val="Compact"/>
              <w:jc w:val="right"/>
            </w:pPr>
            <w:r>
              <w:t xml:space="preserve">NIh</w:t>
            </w:r>
          </w:p>
        </w:tc>
        <w:tc>
          <w:tcPr/>
          <w:p>
            <w:pPr>
              <w:pStyle w:val="Compact"/>
              <w:jc w:val="right"/>
            </w:pPr>
            <w:r>
              <w:t xml:space="preserve">nIh</w:t>
            </w:r>
          </w:p>
        </w:tc>
        <w:tc>
          <w:tcPr/>
          <w:p>
            <w:pPr>
              <w:pStyle w:val="Compact"/>
              <w:jc w:val="right"/>
            </w:pPr>
            <w:r>
              <w:t xml:space="preserve">dI</w:t>
            </w:r>
          </w:p>
        </w:tc>
      </w:tr>
      <w:tr>
        <w:tc>
          <w:tcPr/>
          <w:p>
            <w:pPr>
              <w:pStyle w:val="Compact"/>
              <w:jc w:val="left"/>
            </w:pPr>
            <w:r>
              <w:t xml:space="preserve">idStrt001</w:t>
            </w:r>
          </w:p>
        </w:tc>
        <w:tc>
          <w:tcPr/>
          <w:p>
            <w:pPr>
              <w:pStyle w:val="Compact"/>
              <w:jc w:val="right"/>
            </w:pPr>
            <w:r>
              <w:t xml:space="preserve">9</w:t>
            </w:r>
          </w:p>
        </w:tc>
        <w:tc>
          <w:tcPr/>
          <w:p>
            <w:pPr>
              <w:pStyle w:val="Compact"/>
              <w:jc w:val="right"/>
            </w:pPr>
            <w:r>
              <w:t xml:space="preserve">2</w:t>
            </w:r>
          </w:p>
        </w:tc>
        <w:tc>
          <w:tcPr/>
          <w:p>
            <w:pPr>
              <w:pStyle w:val="Compact"/>
              <w:jc w:val="right"/>
            </w:pPr>
            <w:r>
              <w:t xml:space="preserve">4.5</w:t>
            </w:r>
          </w:p>
        </w:tc>
      </w:tr>
      <w:tr>
        <w:tc>
          <w:tcPr/>
          <w:p>
            <w:pPr>
              <w:pStyle w:val="Compact"/>
              <w:jc w:val="left"/>
            </w:pPr>
            <w:r>
              <w:t xml:space="preserve">idStrt002</w:t>
            </w:r>
          </w:p>
        </w:tc>
        <w:tc>
          <w:tcPr/>
          <w:p>
            <w:pPr>
              <w:pStyle w:val="Compact"/>
              <w:jc w:val="right"/>
            </w:pPr>
            <w:r>
              <w:t xml:space="preserve">11</w:t>
            </w:r>
          </w:p>
        </w:tc>
        <w:tc>
          <w:tcPr/>
          <w:p>
            <w:pPr>
              <w:pStyle w:val="Compact"/>
              <w:jc w:val="right"/>
            </w:pPr>
            <w:r>
              <w:t xml:space="preserve">2</w:t>
            </w:r>
          </w:p>
        </w:tc>
        <w:tc>
          <w:tcPr/>
          <w:p>
            <w:pPr>
              <w:pStyle w:val="Compact"/>
              <w:jc w:val="right"/>
            </w:pPr>
            <w:r>
              <w:t xml:space="preserve">5.5</w:t>
            </w:r>
          </w:p>
        </w:tc>
      </w:tr>
      <w:tr>
        <w:tc>
          <w:tcPr/>
          <w:p>
            <w:pPr>
              <w:pStyle w:val="Compact"/>
              <w:jc w:val="left"/>
            </w:pPr>
            <w:r>
              <w:t xml:space="preserve">idStrt003</w:t>
            </w:r>
          </w:p>
        </w:tc>
        <w:tc>
          <w:tcPr/>
          <w:p>
            <w:pPr>
              <w:pStyle w:val="Compact"/>
              <w:jc w:val="right"/>
            </w:pPr>
            <w:r>
              <w:t xml:space="preserve">7</w:t>
            </w:r>
          </w:p>
        </w:tc>
        <w:tc>
          <w:tcPr/>
          <w:p>
            <w:pPr>
              <w:pStyle w:val="Compact"/>
              <w:jc w:val="right"/>
            </w:pPr>
            <w:r>
              <w:t xml:space="preserve">2</w:t>
            </w:r>
          </w:p>
        </w:tc>
        <w:tc>
          <w:tcPr/>
          <w:p>
            <w:pPr>
              <w:pStyle w:val="Compact"/>
              <w:jc w:val="right"/>
            </w:pPr>
            <w:r>
              <w:t xml:space="preserve">3.5</w:t>
            </w:r>
          </w:p>
        </w:tc>
      </w:tr>
      <w:tr>
        <w:tc>
          <w:tcPr/>
          <w:p>
            <w:pPr>
              <w:pStyle w:val="Compact"/>
              <w:jc w:val="left"/>
            </w:pPr>
            <w:r>
              <w:t xml:space="preserve">idStrt004</w:t>
            </w:r>
          </w:p>
        </w:tc>
        <w:tc>
          <w:tcPr/>
          <w:p>
            <w:pPr>
              <w:pStyle w:val="Compact"/>
              <w:jc w:val="right"/>
            </w:pPr>
            <w:r>
              <w:t xml:space="preserve">13</w:t>
            </w:r>
          </w:p>
        </w:tc>
        <w:tc>
          <w:tcPr/>
          <w:p>
            <w:pPr>
              <w:pStyle w:val="Compact"/>
              <w:jc w:val="right"/>
            </w:pPr>
            <w:r>
              <w:t xml:space="preserve">2</w:t>
            </w:r>
          </w:p>
        </w:tc>
        <w:tc>
          <w:tcPr/>
          <w:p>
            <w:pPr>
              <w:pStyle w:val="Compact"/>
              <w:jc w:val="right"/>
            </w:pPr>
            <w:r>
              <w:t xml:space="preserve">6.5</w:t>
            </w:r>
          </w:p>
        </w:tc>
      </w:tr>
      <w:tr>
        <w:tc>
          <w:tcPr/>
          <w:p>
            <w:pPr>
              <w:pStyle w:val="Compact"/>
              <w:jc w:val="left"/>
            </w:pPr>
            <w:r>
              <w:t xml:space="preserve">idStrt005</w:t>
            </w:r>
          </w:p>
        </w:tc>
        <w:tc>
          <w:tcPr/>
          <w:p>
            <w:pPr>
              <w:pStyle w:val="Compact"/>
              <w:jc w:val="right"/>
            </w:pPr>
            <w:r>
              <w:t xml:space="preserve">11</w:t>
            </w:r>
          </w:p>
        </w:tc>
        <w:tc>
          <w:tcPr/>
          <w:p>
            <w:pPr>
              <w:pStyle w:val="Compact"/>
              <w:jc w:val="right"/>
            </w:pPr>
            <w:r>
              <w:t xml:space="preserve">2</w:t>
            </w:r>
          </w:p>
        </w:tc>
        <w:tc>
          <w:tcPr/>
          <w:p>
            <w:pPr>
              <w:pStyle w:val="Compact"/>
              <w:jc w:val="right"/>
            </w:pPr>
            <w:r>
              <w:t xml:space="preserve">5.5</w:t>
            </w:r>
          </w:p>
        </w:tc>
      </w:tr>
      <w:tr>
        <w:tc>
          <w:tcPr/>
          <w:p>
            <w:pPr>
              <w:pStyle w:val="Compact"/>
              <w:jc w:val="left"/>
            </w:pPr>
            <w:r>
              <w:t xml:space="preserve">idStrt006</w:t>
            </w:r>
          </w:p>
        </w:tc>
        <w:tc>
          <w:tcPr/>
          <w:p>
            <w:pPr>
              <w:pStyle w:val="Compact"/>
              <w:jc w:val="right"/>
            </w:pPr>
            <w:r>
              <w:t xml:space="preserve">5</w:t>
            </w:r>
          </w:p>
        </w:tc>
        <w:tc>
          <w:tcPr/>
          <w:p>
            <w:pPr>
              <w:pStyle w:val="Compact"/>
              <w:jc w:val="right"/>
            </w:pPr>
            <w:r>
              <w:t xml:space="preserve">2</w:t>
            </w:r>
          </w:p>
        </w:tc>
        <w:tc>
          <w:tcPr/>
          <w:p>
            <w:pPr>
              <w:pStyle w:val="Compact"/>
              <w:jc w:val="right"/>
            </w:pPr>
            <w:r>
              <w:t xml:space="preserve">2.5</w:t>
            </w:r>
          </w:p>
        </w:tc>
      </w:tr>
      <w:tr>
        <w:tc>
          <w:tcPr/>
          <w:p>
            <w:pPr>
              <w:pStyle w:val="Compact"/>
              <w:jc w:val="left"/>
            </w:pPr>
            <w:r>
              <w:t xml:space="preserve">idStrt007</w:t>
            </w:r>
          </w:p>
        </w:tc>
        <w:tc>
          <w:tcPr/>
          <w:p>
            <w:pPr>
              <w:pStyle w:val="Compact"/>
              <w:jc w:val="right"/>
            </w:pPr>
            <w:r>
              <w:t xml:space="preserve">14</w:t>
            </w:r>
          </w:p>
        </w:tc>
        <w:tc>
          <w:tcPr/>
          <w:p>
            <w:pPr>
              <w:pStyle w:val="Compact"/>
              <w:jc w:val="right"/>
            </w:pPr>
            <w:r>
              <w:t xml:space="preserve">2</w:t>
            </w:r>
          </w:p>
        </w:tc>
        <w:tc>
          <w:tcPr/>
          <w:p>
            <w:pPr>
              <w:pStyle w:val="Compact"/>
              <w:jc w:val="right"/>
            </w:pPr>
            <w:r>
              <w:t xml:space="preserve">7.0</w:t>
            </w:r>
          </w:p>
        </w:tc>
      </w:tr>
      <w:tr>
        <w:tc>
          <w:tcPr/>
          <w:p>
            <w:pPr>
              <w:pStyle w:val="Compact"/>
              <w:jc w:val="left"/>
            </w:pPr>
            <w:r>
              <w:t xml:space="preserve">idStrt008</w:t>
            </w:r>
          </w:p>
        </w:tc>
        <w:tc>
          <w:tcPr/>
          <w:p>
            <w:pPr>
              <w:pStyle w:val="Compact"/>
              <w:jc w:val="right"/>
            </w:pPr>
            <w:r>
              <w:t xml:space="preserve">7</w:t>
            </w:r>
          </w:p>
        </w:tc>
        <w:tc>
          <w:tcPr/>
          <w:p>
            <w:pPr>
              <w:pStyle w:val="Compact"/>
              <w:jc w:val="right"/>
            </w:pPr>
            <w:r>
              <w:t xml:space="preserve">2</w:t>
            </w:r>
          </w:p>
        </w:tc>
        <w:tc>
          <w:tcPr/>
          <w:p>
            <w:pPr>
              <w:pStyle w:val="Compact"/>
              <w:jc w:val="right"/>
            </w:pPr>
            <w:r>
              <w:t xml:space="preserve">3.5</w:t>
            </w:r>
          </w:p>
        </w:tc>
      </w:tr>
      <w:tr>
        <w:tc>
          <w:tcPr/>
          <w:p>
            <w:pPr>
              <w:pStyle w:val="Compact"/>
              <w:jc w:val="left"/>
            </w:pPr>
            <w:r>
              <w:t xml:space="preserve">idStrt009</w:t>
            </w:r>
          </w:p>
        </w:tc>
        <w:tc>
          <w:tcPr/>
          <w:p>
            <w:pPr>
              <w:pStyle w:val="Compact"/>
              <w:jc w:val="right"/>
            </w:pPr>
            <w:r>
              <w:t xml:space="preserve">8</w:t>
            </w:r>
          </w:p>
        </w:tc>
        <w:tc>
          <w:tcPr/>
          <w:p>
            <w:pPr>
              <w:pStyle w:val="Compact"/>
              <w:jc w:val="right"/>
            </w:pPr>
            <w:r>
              <w:t xml:space="preserve">2</w:t>
            </w:r>
          </w:p>
        </w:tc>
        <w:tc>
          <w:tcPr/>
          <w:p>
            <w:pPr>
              <w:pStyle w:val="Compact"/>
              <w:jc w:val="right"/>
            </w:pPr>
            <w:r>
              <w:t xml:space="preserve">4.0</w:t>
            </w:r>
          </w:p>
        </w:tc>
      </w:tr>
      <w:tr>
        <w:tc>
          <w:tcPr/>
          <w:p>
            <w:pPr>
              <w:pStyle w:val="Compact"/>
              <w:jc w:val="left"/>
            </w:pPr>
            <w:r>
              <w:t xml:space="preserve">idStrt010</w:t>
            </w:r>
          </w:p>
        </w:tc>
        <w:tc>
          <w:tcPr/>
          <w:p>
            <w:pPr>
              <w:pStyle w:val="Compact"/>
              <w:jc w:val="right"/>
            </w:pPr>
            <w:r>
              <w:t xml:space="preserve">8</w:t>
            </w:r>
          </w:p>
        </w:tc>
        <w:tc>
          <w:tcPr/>
          <w:p>
            <w:pPr>
              <w:pStyle w:val="Compact"/>
              <w:jc w:val="right"/>
            </w:pPr>
            <w:r>
              <w:t xml:space="preserve">2</w:t>
            </w:r>
          </w:p>
        </w:tc>
        <w:tc>
          <w:tcPr/>
          <w:p>
            <w:pPr>
              <w:pStyle w:val="Compact"/>
              <w:jc w:val="right"/>
            </w:pPr>
            <w:r>
              <w:t xml:space="preserve">4.0</w:t>
            </w:r>
          </w:p>
        </w:tc>
      </w:tr>
    </w:tbl>
    <w:p>
      <w:pPr>
        <w:pStyle w:val="BodyText"/>
      </w:pPr>
      <w:r>
        <w:t xml:space="preserve">Si se desea extraer una muestra probabilística bajo un diseño aleatorio simple estratificado, se procede a utilizar la función</w:t>
      </w:r>
      <w:r>
        <w:t xml:space="preserve"> </w:t>
      </w:r>
      <w:r>
        <w:rPr>
          <w:rStyle w:val="VerbatimChar"/>
        </w:rPr>
        <w:t xml:space="preserve">S.STSI</w:t>
      </w:r>
      <w:r>
        <w:t xml:space="preserve"> </w:t>
      </w:r>
      <w:r>
        <w:t xml:space="preserve">de la librería</w:t>
      </w:r>
      <w:r>
        <w:t xml:space="preserve"> </w:t>
      </w:r>
      <w:r>
        <w:rPr>
          <w:rStyle w:val="VerbatimChar"/>
        </w:rPr>
        <w:t xml:space="preserve">TeachingSampling</w:t>
      </w:r>
      <w:r>
        <w:t xml:space="preserve"> </w:t>
      </w:r>
      <w:r>
        <w:t xml:space="preserve">como se muestra a continuación:</w:t>
      </w:r>
    </w:p>
    <w:p>
      <w:pPr>
        <w:pStyle w:val="SourceCode"/>
      </w:pPr>
      <w:r>
        <w:rPr>
          <w:rStyle w:val="NormalTok"/>
        </w:rPr>
        <w:t xml:space="preserve">samI </w:t>
      </w:r>
      <w:r>
        <w:rPr>
          <w:rStyle w:val="OtherTok"/>
        </w:rPr>
        <w:t xml:space="preserve">&lt;-</w:t>
      </w:r>
      <w:r>
        <w:rPr>
          <w:rStyle w:val="NormalTok"/>
        </w:rPr>
        <w:t xml:space="preserve"> </w:t>
      </w:r>
      <w:r>
        <w:rPr>
          <w:rStyle w:val="FunctionTok"/>
        </w:rPr>
        <w:t xml:space="preserve">S.STSI</w:t>
      </w:r>
      <w:r>
        <w:rPr>
          <w:rStyle w:val="NormalTok"/>
        </w:rPr>
        <w:t xml:space="preserve">(Stratum, NIh, nIh)</w:t>
      </w:r>
      <w:r>
        <w:br/>
      </w:r>
      <w:r>
        <w:rPr>
          <w:rStyle w:val="NormalTok"/>
        </w:rPr>
        <w:t xml:space="preserve">UI </w:t>
      </w:r>
      <w:r>
        <w:rPr>
          <w:rStyle w:val="OtherTok"/>
        </w:rPr>
        <w:t xml:space="preserve">&lt;-</w:t>
      </w:r>
      <w:r>
        <w:rPr>
          <w:rStyle w:val="NormalTok"/>
        </w:rPr>
        <w:t xml:space="preserve"> </w:t>
      </w:r>
      <w:r>
        <w:rPr>
          <w:rStyle w:val="FunctionTok"/>
        </w:rPr>
        <w:t xml:space="preserve">levels</w:t>
      </w:r>
      <w:r>
        <w:rPr>
          <w:rStyle w:val="NormalTok"/>
        </w:rPr>
        <w:t xml:space="preserve">(</w:t>
      </w:r>
      <w:r>
        <w:rPr>
          <w:rStyle w:val="FunctionTok"/>
        </w:rPr>
        <w:t xml:space="preserve">as.factor</w:t>
      </w:r>
      <w:r>
        <w:rPr>
          <w:rStyle w:val="NormalTok"/>
        </w:rPr>
        <w:t xml:space="preserve">(FrameI</w:t>
      </w:r>
      <w:r>
        <w:rPr>
          <w:rStyle w:val="SpecialCharTok"/>
        </w:rPr>
        <w:t xml:space="preserve">$</w:t>
      </w:r>
      <w:r>
        <w:rPr>
          <w:rStyle w:val="NormalTok"/>
        </w:rPr>
        <w:t xml:space="preserve">PSU))</w:t>
      </w:r>
      <w:r>
        <w:br/>
      </w:r>
      <w:r>
        <w:rPr>
          <w:rStyle w:val="NormalTok"/>
        </w:rPr>
        <w:t xml:space="preserve">sampleI </w:t>
      </w:r>
      <w:r>
        <w:rPr>
          <w:rStyle w:val="OtherTok"/>
        </w:rPr>
        <w:t xml:space="preserve">&lt;-</w:t>
      </w:r>
      <w:r>
        <w:rPr>
          <w:rStyle w:val="NormalTok"/>
        </w:rPr>
        <w:t xml:space="preserve"> UI[samI]</w:t>
      </w:r>
    </w:p>
    <w:p>
      <w:pPr>
        <w:pStyle w:val="FirstParagraph"/>
      </w:pPr>
      <w:r>
        <w:t xml:space="preserve">Ahora bien, con la función</w:t>
      </w:r>
      <w:r>
        <w:t xml:space="preserve"> </w:t>
      </w:r>
      <w:r>
        <w:rPr>
          <w:rStyle w:val="VerbatimChar"/>
        </w:rPr>
        <w:t xml:space="preserve">left_join</w:t>
      </w:r>
      <w:r>
        <w:t xml:space="preserve"> </w:t>
      </w:r>
      <w:r>
        <w:t xml:space="preserve">se procede a pegar los tamaños muestrales a aquellas UPM’s que fueron seleccionadas en la muestra:</w:t>
      </w:r>
    </w:p>
    <w:p>
      <w:pPr>
        <w:pStyle w:val="SourceCode"/>
      </w:pPr>
      <w:r>
        <w:rPr>
          <w:rStyle w:val="NormalTok"/>
        </w:rPr>
        <w:t xml:space="preserve">FrameII </w:t>
      </w:r>
      <w:r>
        <w:rPr>
          <w:rStyle w:val="OtherTok"/>
        </w:rPr>
        <w:t xml:space="preserve">&lt;-</w:t>
      </w:r>
      <w:r>
        <w:rPr>
          <w:rStyle w:val="NormalTok"/>
        </w:rPr>
        <w:t xml:space="preserve"> </w:t>
      </w:r>
      <w:r>
        <w:rPr>
          <w:rStyle w:val="FunctionTok"/>
        </w:rPr>
        <w:t xml:space="preserve">left_join</w:t>
      </w:r>
      <w:r>
        <w:rPr>
          <w:rStyle w:val="NormalTok"/>
        </w:rPr>
        <w:t xml:space="preserve">(sizes, </w:t>
      </w:r>
      <w:r>
        <w:br/>
      </w:r>
      <w:r>
        <w:rPr>
          <w:rStyle w:val="NormalTok"/>
        </w:rPr>
        <w:t xml:space="preserve">            BigCity[</w:t>
      </w:r>
      <w:r>
        <w:rPr>
          <w:rStyle w:val="FunctionTok"/>
        </w:rPr>
        <w:t xml:space="preserve">which</w:t>
      </w:r>
      <w:r>
        <w:rPr>
          <w:rStyle w:val="NormalTok"/>
        </w:rPr>
        <w:t xml:space="preserve">(BigCity</w:t>
      </w:r>
      <w:r>
        <w:rPr>
          <w:rStyle w:val="SpecialCharTok"/>
        </w:rPr>
        <w:t xml:space="preserve">$</w:t>
      </w:r>
      <w:r>
        <w:rPr>
          <w:rStyle w:val="NormalTok"/>
        </w:rPr>
        <w:t xml:space="preserve">PSU </w:t>
      </w:r>
      <w:r>
        <w:rPr>
          <w:rStyle w:val="SpecialCharTok"/>
        </w:rPr>
        <w:t xml:space="preserve">%in%</w:t>
      </w:r>
      <w:r>
        <w:rPr>
          <w:rStyle w:val="NormalTok"/>
        </w:rPr>
        <w:t xml:space="preserve"> sampleI), ])</w:t>
      </w:r>
      <w:r>
        <w:br/>
      </w:r>
      <w:r>
        <w:rPr>
          <w:rStyle w:val="FunctionTok"/>
        </w:rPr>
        <w:t xml:space="preserve">attach</w:t>
      </w:r>
      <w:r>
        <w:rPr>
          <w:rStyle w:val="NormalTok"/>
        </w:rPr>
        <w:t xml:space="preserve">(FrameII)</w:t>
      </w:r>
    </w:p>
    <w:p>
      <w:pPr>
        <w:pStyle w:val="FirstParagraph"/>
      </w:pPr>
      <w:r>
        <w:t xml:space="preserve">Una vez se tiene la base de datos con la muestra de UMP’s. se selecciona aquellas variables que son de inetrés para el estudio como sigue a continuación:</w:t>
      </w:r>
    </w:p>
    <w:p>
      <w:pPr>
        <w:pStyle w:val="SourceCode"/>
      </w:pPr>
      <w:r>
        <w:rPr>
          <w:rStyle w:val="FunctionTok"/>
        </w:rPr>
        <w:t xml:space="preserve">head</w:t>
      </w:r>
      <w:r>
        <w:rPr>
          <w:rStyle w:val="NormalTok"/>
        </w:rPr>
        <w:t xml:space="preserve">(FrameII, </w:t>
      </w:r>
      <w:r>
        <w:rPr>
          <w:rStyle w:val="DecValTok"/>
        </w:rPr>
        <w:t xml:space="preserve">10</w:t>
      </w:r>
      <w:r>
        <w:rPr>
          <w:rStyle w:val="NormalTok"/>
        </w:rPr>
        <w:t xml:space="preserve">) </w:t>
      </w:r>
      <w:r>
        <w:rPr>
          <w:rStyle w:val="SpecialCharTok"/>
        </w:rPr>
        <w:t xml:space="preserve">%&gt;%</w:t>
      </w:r>
      <w:r>
        <w:rPr>
          <w:rStyle w:val="NormalTok"/>
        </w:rPr>
        <w:t xml:space="preserve"> </w:t>
      </w:r>
      <w:r>
        <w:rPr>
          <w:rStyle w:val="FunctionTok"/>
        </w:rPr>
        <w:t xml:space="preserve">select</w:t>
      </w:r>
      <w:r>
        <w:rPr>
          <w:rStyle w:val="NormalTok"/>
        </w:rPr>
        <w:t xml:space="preserve">(Stratum</w:t>
      </w:r>
      <w:r>
        <w:rPr>
          <w:rStyle w:val="SpecialCharTok"/>
        </w:rPr>
        <w:t xml:space="preserve">:</w:t>
      </w:r>
      <w:r>
        <w:rPr>
          <w:rStyle w:val="NormalTok"/>
        </w:rPr>
        <w:t xml:space="preserve">Zone)</w:t>
      </w:r>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on"/>
        </w:trPr>
        <w:tc>
          <w:tcPr/>
          <w:p>
            <w:pPr>
              <w:pStyle w:val="Compact"/>
              <w:jc w:val="left"/>
            </w:pPr>
            <w:r>
              <w:t xml:space="preserve">Stratum</w:t>
            </w:r>
          </w:p>
        </w:tc>
        <w:tc>
          <w:tcPr/>
          <w:p>
            <w:pPr>
              <w:pStyle w:val="Compact"/>
              <w:jc w:val="right"/>
            </w:pPr>
            <w:r>
              <w:t xml:space="preserve">NIh</w:t>
            </w:r>
          </w:p>
        </w:tc>
        <w:tc>
          <w:tcPr/>
          <w:p>
            <w:pPr>
              <w:pStyle w:val="Compact"/>
              <w:jc w:val="right"/>
            </w:pPr>
            <w:r>
              <w:t xml:space="preserve">nIh</w:t>
            </w:r>
          </w:p>
        </w:tc>
        <w:tc>
          <w:tcPr/>
          <w:p>
            <w:pPr>
              <w:pStyle w:val="Compact"/>
              <w:jc w:val="right"/>
            </w:pPr>
            <w:r>
              <w:t xml:space="preserve">dI</w:t>
            </w:r>
          </w:p>
        </w:tc>
        <w:tc>
          <w:tcPr/>
          <w:p>
            <w:pPr>
              <w:pStyle w:val="Compact"/>
              <w:jc w:val="left"/>
            </w:pPr>
            <w:r>
              <w:t xml:space="preserve">HHID</w:t>
            </w:r>
          </w:p>
        </w:tc>
        <w:tc>
          <w:tcPr/>
          <w:p>
            <w:pPr>
              <w:pStyle w:val="Compact"/>
              <w:jc w:val="left"/>
            </w:pPr>
            <w:r>
              <w:t xml:space="preserve">PersonID</w:t>
            </w:r>
          </w:p>
        </w:tc>
        <w:tc>
          <w:tcPr/>
          <w:p>
            <w:pPr>
              <w:pStyle w:val="Compact"/>
              <w:jc w:val="left"/>
            </w:pPr>
            <w:r>
              <w:t xml:space="preserve">PSU</w:t>
            </w:r>
          </w:p>
        </w:tc>
        <w:tc>
          <w:tcPr/>
          <w:p>
            <w:pPr>
              <w:pStyle w:val="Compact"/>
              <w:jc w:val="left"/>
            </w:pPr>
            <w:r>
              <w:t xml:space="preserve">Zone</w:t>
            </w:r>
          </w:p>
        </w:tc>
      </w:tr>
      <w:tr>
        <w:tc>
          <w:tcPr/>
          <w:p>
            <w:pPr>
              <w:pStyle w:val="Compact"/>
              <w:jc w:val="left"/>
            </w:pPr>
            <w:r>
              <w:t xml:space="preserve">idStrt001</w:t>
            </w:r>
          </w:p>
        </w:tc>
        <w:tc>
          <w:tcPr/>
          <w:p>
            <w:pPr>
              <w:pStyle w:val="Compact"/>
              <w:jc w:val="right"/>
            </w:pPr>
            <w:r>
              <w:t xml:space="preserve">9</w:t>
            </w:r>
          </w:p>
        </w:tc>
        <w:tc>
          <w:tcPr/>
          <w:p>
            <w:pPr>
              <w:pStyle w:val="Compact"/>
              <w:jc w:val="right"/>
            </w:pPr>
            <w:r>
              <w:t xml:space="preserve">2</w:t>
            </w:r>
          </w:p>
        </w:tc>
        <w:tc>
          <w:tcPr/>
          <w:p>
            <w:pPr>
              <w:pStyle w:val="Compact"/>
              <w:jc w:val="right"/>
            </w:pPr>
            <w:r>
              <w:t xml:space="preserve">4.5</w:t>
            </w:r>
          </w:p>
        </w:tc>
        <w:tc>
          <w:tcPr/>
          <w:p>
            <w:pPr>
              <w:pStyle w:val="Compact"/>
              <w:jc w:val="left"/>
            </w:pPr>
            <w:r>
              <w:t xml:space="preserve">idHH00030</w:t>
            </w:r>
          </w:p>
        </w:tc>
        <w:tc>
          <w:tcPr/>
          <w:p>
            <w:pPr>
              <w:pStyle w:val="Compact"/>
              <w:jc w:val="left"/>
            </w:pPr>
            <w:r>
              <w:t xml:space="preserve">idPer01</w:t>
            </w:r>
          </w:p>
        </w:tc>
        <w:tc>
          <w:tcPr/>
          <w:p>
            <w:pPr>
              <w:pStyle w:val="Compact"/>
              <w:jc w:val="left"/>
            </w:pPr>
            <w:r>
              <w:t xml:space="preserve">PSU0003</w:t>
            </w:r>
          </w:p>
        </w:tc>
        <w:tc>
          <w:tcPr/>
          <w:p>
            <w:pPr>
              <w:pStyle w:val="Compact"/>
              <w:jc w:val="left"/>
            </w:pPr>
            <w:r>
              <w:t xml:space="preserve">Rural</w:t>
            </w:r>
          </w:p>
        </w:tc>
      </w:tr>
      <w:tr>
        <w:tc>
          <w:tcPr/>
          <w:p>
            <w:pPr>
              <w:pStyle w:val="Compact"/>
              <w:jc w:val="left"/>
            </w:pPr>
            <w:r>
              <w:t xml:space="preserve">idStrt001</w:t>
            </w:r>
          </w:p>
        </w:tc>
        <w:tc>
          <w:tcPr/>
          <w:p>
            <w:pPr>
              <w:pStyle w:val="Compact"/>
              <w:jc w:val="right"/>
            </w:pPr>
            <w:r>
              <w:t xml:space="preserve">9</w:t>
            </w:r>
          </w:p>
        </w:tc>
        <w:tc>
          <w:tcPr/>
          <w:p>
            <w:pPr>
              <w:pStyle w:val="Compact"/>
              <w:jc w:val="right"/>
            </w:pPr>
            <w:r>
              <w:t xml:space="preserve">2</w:t>
            </w:r>
          </w:p>
        </w:tc>
        <w:tc>
          <w:tcPr/>
          <w:p>
            <w:pPr>
              <w:pStyle w:val="Compact"/>
              <w:jc w:val="right"/>
            </w:pPr>
            <w:r>
              <w:t xml:space="preserve">4.5</w:t>
            </w:r>
          </w:p>
        </w:tc>
        <w:tc>
          <w:tcPr/>
          <w:p>
            <w:pPr>
              <w:pStyle w:val="Compact"/>
              <w:jc w:val="left"/>
            </w:pPr>
            <w:r>
              <w:t xml:space="preserve">idHH00030</w:t>
            </w:r>
          </w:p>
        </w:tc>
        <w:tc>
          <w:tcPr/>
          <w:p>
            <w:pPr>
              <w:pStyle w:val="Compact"/>
              <w:jc w:val="left"/>
            </w:pPr>
            <w:r>
              <w:t xml:space="preserve">idPer02</w:t>
            </w:r>
          </w:p>
        </w:tc>
        <w:tc>
          <w:tcPr/>
          <w:p>
            <w:pPr>
              <w:pStyle w:val="Compact"/>
              <w:jc w:val="left"/>
            </w:pPr>
            <w:r>
              <w:t xml:space="preserve">PSU0003</w:t>
            </w:r>
          </w:p>
        </w:tc>
        <w:tc>
          <w:tcPr/>
          <w:p>
            <w:pPr>
              <w:pStyle w:val="Compact"/>
              <w:jc w:val="left"/>
            </w:pPr>
            <w:r>
              <w:t xml:space="preserve">Rural</w:t>
            </w:r>
          </w:p>
        </w:tc>
      </w:tr>
      <w:tr>
        <w:tc>
          <w:tcPr/>
          <w:p>
            <w:pPr>
              <w:pStyle w:val="Compact"/>
              <w:jc w:val="left"/>
            </w:pPr>
            <w:r>
              <w:t xml:space="preserve">idStrt001</w:t>
            </w:r>
          </w:p>
        </w:tc>
        <w:tc>
          <w:tcPr/>
          <w:p>
            <w:pPr>
              <w:pStyle w:val="Compact"/>
              <w:jc w:val="right"/>
            </w:pPr>
            <w:r>
              <w:t xml:space="preserve">9</w:t>
            </w:r>
          </w:p>
        </w:tc>
        <w:tc>
          <w:tcPr/>
          <w:p>
            <w:pPr>
              <w:pStyle w:val="Compact"/>
              <w:jc w:val="right"/>
            </w:pPr>
            <w:r>
              <w:t xml:space="preserve">2</w:t>
            </w:r>
          </w:p>
        </w:tc>
        <w:tc>
          <w:tcPr/>
          <w:p>
            <w:pPr>
              <w:pStyle w:val="Compact"/>
              <w:jc w:val="right"/>
            </w:pPr>
            <w:r>
              <w:t xml:space="preserve">4.5</w:t>
            </w:r>
          </w:p>
        </w:tc>
        <w:tc>
          <w:tcPr/>
          <w:p>
            <w:pPr>
              <w:pStyle w:val="Compact"/>
              <w:jc w:val="left"/>
            </w:pPr>
            <w:r>
              <w:t xml:space="preserve">idHH00031</w:t>
            </w:r>
          </w:p>
        </w:tc>
        <w:tc>
          <w:tcPr/>
          <w:p>
            <w:pPr>
              <w:pStyle w:val="Compact"/>
              <w:jc w:val="left"/>
            </w:pPr>
            <w:r>
              <w:t xml:space="preserve">idPer01</w:t>
            </w:r>
          </w:p>
        </w:tc>
        <w:tc>
          <w:tcPr/>
          <w:p>
            <w:pPr>
              <w:pStyle w:val="Compact"/>
              <w:jc w:val="left"/>
            </w:pPr>
            <w:r>
              <w:t xml:space="preserve">PSU0003</w:t>
            </w:r>
          </w:p>
        </w:tc>
        <w:tc>
          <w:tcPr/>
          <w:p>
            <w:pPr>
              <w:pStyle w:val="Compact"/>
              <w:jc w:val="left"/>
            </w:pPr>
            <w:r>
              <w:t xml:space="preserve">Rural</w:t>
            </w:r>
          </w:p>
        </w:tc>
      </w:tr>
      <w:tr>
        <w:tc>
          <w:tcPr/>
          <w:p>
            <w:pPr>
              <w:pStyle w:val="Compact"/>
              <w:jc w:val="left"/>
            </w:pPr>
            <w:r>
              <w:t xml:space="preserve">idStrt001</w:t>
            </w:r>
          </w:p>
        </w:tc>
        <w:tc>
          <w:tcPr/>
          <w:p>
            <w:pPr>
              <w:pStyle w:val="Compact"/>
              <w:jc w:val="right"/>
            </w:pPr>
            <w:r>
              <w:t xml:space="preserve">9</w:t>
            </w:r>
          </w:p>
        </w:tc>
        <w:tc>
          <w:tcPr/>
          <w:p>
            <w:pPr>
              <w:pStyle w:val="Compact"/>
              <w:jc w:val="right"/>
            </w:pPr>
            <w:r>
              <w:t xml:space="preserve">2</w:t>
            </w:r>
          </w:p>
        </w:tc>
        <w:tc>
          <w:tcPr/>
          <w:p>
            <w:pPr>
              <w:pStyle w:val="Compact"/>
              <w:jc w:val="right"/>
            </w:pPr>
            <w:r>
              <w:t xml:space="preserve">4.5</w:t>
            </w:r>
          </w:p>
        </w:tc>
        <w:tc>
          <w:tcPr/>
          <w:p>
            <w:pPr>
              <w:pStyle w:val="Compact"/>
              <w:jc w:val="left"/>
            </w:pPr>
            <w:r>
              <w:t xml:space="preserve">idHH00031</w:t>
            </w:r>
          </w:p>
        </w:tc>
        <w:tc>
          <w:tcPr/>
          <w:p>
            <w:pPr>
              <w:pStyle w:val="Compact"/>
              <w:jc w:val="left"/>
            </w:pPr>
            <w:r>
              <w:t xml:space="preserve">idPer02</w:t>
            </w:r>
          </w:p>
        </w:tc>
        <w:tc>
          <w:tcPr/>
          <w:p>
            <w:pPr>
              <w:pStyle w:val="Compact"/>
              <w:jc w:val="left"/>
            </w:pPr>
            <w:r>
              <w:t xml:space="preserve">PSU0003</w:t>
            </w:r>
          </w:p>
        </w:tc>
        <w:tc>
          <w:tcPr/>
          <w:p>
            <w:pPr>
              <w:pStyle w:val="Compact"/>
              <w:jc w:val="left"/>
            </w:pPr>
            <w:r>
              <w:t xml:space="preserve">Rural</w:t>
            </w:r>
          </w:p>
        </w:tc>
      </w:tr>
      <w:tr>
        <w:tc>
          <w:tcPr/>
          <w:p>
            <w:pPr>
              <w:pStyle w:val="Compact"/>
              <w:jc w:val="left"/>
            </w:pPr>
            <w:r>
              <w:t xml:space="preserve">idStrt001</w:t>
            </w:r>
          </w:p>
        </w:tc>
        <w:tc>
          <w:tcPr/>
          <w:p>
            <w:pPr>
              <w:pStyle w:val="Compact"/>
              <w:jc w:val="right"/>
            </w:pPr>
            <w:r>
              <w:t xml:space="preserve">9</w:t>
            </w:r>
          </w:p>
        </w:tc>
        <w:tc>
          <w:tcPr/>
          <w:p>
            <w:pPr>
              <w:pStyle w:val="Compact"/>
              <w:jc w:val="right"/>
            </w:pPr>
            <w:r>
              <w:t xml:space="preserve">2</w:t>
            </w:r>
          </w:p>
        </w:tc>
        <w:tc>
          <w:tcPr/>
          <w:p>
            <w:pPr>
              <w:pStyle w:val="Compact"/>
              <w:jc w:val="right"/>
            </w:pPr>
            <w:r>
              <w:t xml:space="preserve">4.5</w:t>
            </w:r>
          </w:p>
        </w:tc>
        <w:tc>
          <w:tcPr/>
          <w:p>
            <w:pPr>
              <w:pStyle w:val="Compact"/>
              <w:jc w:val="left"/>
            </w:pPr>
            <w:r>
              <w:t xml:space="preserve">idHH00031</w:t>
            </w:r>
          </w:p>
        </w:tc>
        <w:tc>
          <w:tcPr/>
          <w:p>
            <w:pPr>
              <w:pStyle w:val="Compact"/>
              <w:jc w:val="left"/>
            </w:pPr>
            <w:r>
              <w:t xml:space="preserve">idPer03</w:t>
            </w:r>
          </w:p>
        </w:tc>
        <w:tc>
          <w:tcPr/>
          <w:p>
            <w:pPr>
              <w:pStyle w:val="Compact"/>
              <w:jc w:val="left"/>
            </w:pPr>
            <w:r>
              <w:t xml:space="preserve">PSU0003</w:t>
            </w:r>
          </w:p>
        </w:tc>
        <w:tc>
          <w:tcPr/>
          <w:p>
            <w:pPr>
              <w:pStyle w:val="Compact"/>
              <w:jc w:val="left"/>
            </w:pPr>
            <w:r>
              <w:t xml:space="preserve">Rural</w:t>
            </w:r>
          </w:p>
        </w:tc>
      </w:tr>
      <w:tr>
        <w:tc>
          <w:tcPr/>
          <w:p>
            <w:pPr>
              <w:pStyle w:val="Compact"/>
              <w:jc w:val="left"/>
            </w:pPr>
            <w:r>
              <w:t xml:space="preserve">idStrt001</w:t>
            </w:r>
          </w:p>
        </w:tc>
        <w:tc>
          <w:tcPr/>
          <w:p>
            <w:pPr>
              <w:pStyle w:val="Compact"/>
              <w:jc w:val="right"/>
            </w:pPr>
            <w:r>
              <w:t xml:space="preserve">9</w:t>
            </w:r>
          </w:p>
        </w:tc>
        <w:tc>
          <w:tcPr/>
          <w:p>
            <w:pPr>
              <w:pStyle w:val="Compact"/>
              <w:jc w:val="right"/>
            </w:pPr>
            <w:r>
              <w:t xml:space="preserve">2</w:t>
            </w:r>
          </w:p>
        </w:tc>
        <w:tc>
          <w:tcPr/>
          <w:p>
            <w:pPr>
              <w:pStyle w:val="Compact"/>
              <w:jc w:val="right"/>
            </w:pPr>
            <w:r>
              <w:t xml:space="preserve">4.5</w:t>
            </w:r>
          </w:p>
        </w:tc>
        <w:tc>
          <w:tcPr/>
          <w:p>
            <w:pPr>
              <w:pStyle w:val="Compact"/>
              <w:jc w:val="left"/>
            </w:pPr>
            <w:r>
              <w:t xml:space="preserve">idHH00031</w:t>
            </w:r>
          </w:p>
        </w:tc>
        <w:tc>
          <w:tcPr/>
          <w:p>
            <w:pPr>
              <w:pStyle w:val="Compact"/>
              <w:jc w:val="left"/>
            </w:pPr>
            <w:r>
              <w:t xml:space="preserve">idPer04</w:t>
            </w:r>
          </w:p>
        </w:tc>
        <w:tc>
          <w:tcPr/>
          <w:p>
            <w:pPr>
              <w:pStyle w:val="Compact"/>
              <w:jc w:val="left"/>
            </w:pPr>
            <w:r>
              <w:t xml:space="preserve">PSU0003</w:t>
            </w:r>
          </w:p>
        </w:tc>
        <w:tc>
          <w:tcPr/>
          <w:p>
            <w:pPr>
              <w:pStyle w:val="Compact"/>
              <w:jc w:val="left"/>
            </w:pPr>
            <w:r>
              <w:t xml:space="preserve">Rural</w:t>
            </w:r>
          </w:p>
        </w:tc>
      </w:tr>
      <w:tr>
        <w:tc>
          <w:tcPr/>
          <w:p>
            <w:pPr>
              <w:pStyle w:val="Compact"/>
              <w:jc w:val="left"/>
            </w:pPr>
            <w:r>
              <w:t xml:space="preserve">idStrt001</w:t>
            </w:r>
          </w:p>
        </w:tc>
        <w:tc>
          <w:tcPr/>
          <w:p>
            <w:pPr>
              <w:pStyle w:val="Compact"/>
              <w:jc w:val="right"/>
            </w:pPr>
            <w:r>
              <w:t xml:space="preserve">9</w:t>
            </w:r>
          </w:p>
        </w:tc>
        <w:tc>
          <w:tcPr/>
          <w:p>
            <w:pPr>
              <w:pStyle w:val="Compact"/>
              <w:jc w:val="right"/>
            </w:pPr>
            <w:r>
              <w:t xml:space="preserve">2</w:t>
            </w:r>
          </w:p>
        </w:tc>
        <w:tc>
          <w:tcPr/>
          <w:p>
            <w:pPr>
              <w:pStyle w:val="Compact"/>
              <w:jc w:val="right"/>
            </w:pPr>
            <w:r>
              <w:t xml:space="preserve">4.5</w:t>
            </w:r>
          </w:p>
        </w:tc>
        <w:tc>
          <w:tcPr/>
          <w:p>
            <w:pPr>
              <w:pStyle w:val="Compact"/>
              <w:jc w:val="left"/>
            </w:pPr>
            <w:r>
              <w:t xml:space="preserve">idHH00031</w:t>
            </w:r>
          </w:p>
        </w:tc>
        <w:tc>
          <w:tcPr/>
          <w:p>
            <w:pPr>
              <w:pStyle w:val="Compact"/>
              <w:jc w:val="left"/>
            </w:pPr>
            <w:r>
              <w:t xml:space="preserve">idPer05</w:t>
            </w:r>
          </w:p>
        </w:tc>
        <w:tc>
          <w:tcPr/>
          <w:p>
            <w:pPr>
              <w:pStyle w:val="Compact"/>
              <w:jc w:val="left"/>
            </w:pPr>
            <w:r>
              <w:t xml:space="preserve">PSU0003</w:t>
            </w:r>
          </w:p>
        </w:tc>
        <w:tc>
          <w:tcPr/>
          <w:p>
            <w:pPr>
              <w:pStyle w:val="Compact"/>
              <w:jc w:val="left"/>
            </w:pPr>
            <w:r>
              <w:t xml:space="preserve">Rural</w:t>
            </w:r>
          </w:p>
        </w:tc>
      </w:tr>
      <w:tr>
        <w:tc>
          <w:tcPr/>
          <w:p>
            <w:pPr>
              <w:pStyle w:val="Compact"/>
              <w:jc w:val="left"/>
            </w:pPr>
            <w:r>
              <w:t xml:space="preserve">idStrt001</w:t>
            </w:r>
          </w:p>
        </w:tc>
        <w:tc>
          <w:tcPr/>
          <w:p>
            <w:pPr>
              <w:pStyle w:val="Compact"/>
              <w:jc w:val="right"/>
            </w:pPr>
            <w:r>
              <w:t xml:space="preserve">9</w:t>
            </w:r>
          </w:p>
        </w:tc>
        <w:tc>
          <w:tcPr/>
          <w:p>
            <w:pPr>
              <w:pStyle w:val="Compact"/>
              <w:jc w:val="right"/>
            </w:pPr>
            <w:r>
              <w:t xml:space="preserve">2</w:t>
            </w:r>
          </w:p>
        </w:tc>
        <w:tc>
          <w:tcPr/>
          <w:p>
            <w:pPr>
              <w:pStyle w:val="Compact"/>
              <w:jc w:val="right"/>
            </w:pPr>
            <w:r>
              <w:t xml:space="preserve">4.5</w:t>
            </w:r>
          </w:p>
        </w:tc>
        <w:tc>
          <w:tcPr/>
          <w:p>
            <w:pPr>
              <w:pStyle w:val="Compact"/>
              <w:jc w:val="left"/>
            </w:pPr>
            <w:r>
              <w:t xml:space="preserve">idHH00032</w:t>
            </w:r>
          </w:p>
        </w:tc>
        <w:tc>
          <w:tcPr/>
          <w:p>
            <w:pPr>
              <w:pStyle w:val="Compact"/>
              <w:jc w:val="left"/>
            </w:pPr>
            <w:r>
              <w:t xml:space="preserve">idPer01</w:t>
            </w:r>
          </w:p>
        </w:tc>
        <w:tc>
          <w:tcPr/>
          <w:p>
            <w:pPr>
              <w:pStyle w:val="Compact"/>
              <w:jc w:val="left"/>
            </w:pPr>
            <w:r>
              <w:t xml:space="preserve">PSU0003</w:t>
            </w:r>
          </w:p>
        </w:tc>
        <w:tc>
          <w:tcPr/>
          <w:p>
            <w:pPr>
              <w:pStyle w:val="Compact"/>
              <w:jc w:val="left"/>
            </w:pPr>
            <w:r>
              <w:t xml:space="preserve">Rural</w:t>
            </w:r>
          </w:p>
        </w:tc>
      </w:tr>
      <w:tr>
        <w:tc>
          <w:tcPr/>
          <w:p>
            <w:pPr>
              <w:pStyle w:val="Compact"/>
              <w:jc w:val="left"/>
            </w:pPr>
            <w:r>
              <w:t xml:space="preserve">idStrt001</w:t>
            </w:r>
          </w:p>
        </w:tc>
        <w:tc>
          <w:tcPr/>
          <w:p>
            <w:pPr>
              <w:pStyle w:val="Compact"/>
              <w:jc w:val="right"/>
            </w:pPr>
            <w:r>
              <w:t xml:space="preserve">9</w:t>
            </w:r>
          </w:p>
        </w:tc>
        <w:tc>
          <w:tcPr/>
          <w:p>
            <w:pPr>
              <w:pStyle w:val="Compact"/>
              <w:jc w:val="right"/>
            </w:pPr>
            <w:r>
              <w:t xml:space="preserve">2</w:t>
            </w:r>
          </w:p>
        </w:tc>
        <w:tc>
          <w:tcPr/>
          <w:p>
            <w:pPr>
              <w:pStyle w:val="Compact"/>
              <w:jc w:val="right"/>
            </w:pPr>
            <w:r>
              <w:t xml:space="preserve">4.5</w:t>
            </w:r>
          </w:p>
        </w:tc>
        <w:tc>
          <w:tcPr/>
          <w:p>
            <w:pPr>
              <w:pStyle w:val="Compact"/>
              <w:jc w:val="left"/>
            </w:pPr>
            <w:r>
              <w:t xml:space="preserve">idHH00032</w:t>
            </w:r>
          </w:p>
        </w:tc>
        <w:tc>
          <w:tcPr/>
          <w:p>
            <w:pPr>
              <w:pStyle w:val="Compact"/>
              <w:jc w:val="left"/>
            </w:pPr>
            <w:r>
              <w:t xml:space="preserve">idPer02</w:t>
            </w:r>
          </w:p>
        </w:tc>
        <w:tc>
          <w:tcPr/>
          <w:p>
            <w:pPr>
              <w:pStyle w:val="Compact"/>
              <w:jc w:val="left"/>
            </w:pPr>
            <w:r>
              <w:t xml:space="preserve">PSU0003</w:t>
            </w:r>
          </w:p>
        </w:tc>
        <w:tc>
          <w:tcPr/>
          <w:p>
            <w:pPr>
              <w:pStyle w:val="Compact"/>
              <w:jc w:val="left"/>
            </w:pPr>
            <w:r>
              <w:t xml:space="preserve">Rural</w:t>
            </w:r>
          </w:p>
        </w:tc>
      </w:tr>
      <w:tr>
        <w:tc>
          <w:tcPr/>
          <w:p>
            <w:pPr>
              <w:pStyle w:val="Compact"/>
              <w:jc w:val="left"/>
            </w:pPr>
            <w:r>
              <w:t xml:space="preserve">idStrt001</w:t>
            </w:r>
          </w:p>
        </w:tc>
        <w:tc>
          <w:tcPr/>
          <w:p>
            <w:pPr>
              <w:pStyle w:val="Compact"/>
              <w:jc w:val="right"/>
            </w:pPr>
            <w:r>
              <w:t xml:space="preserve">9</w:t>
            </w:r>
          </w:p>
        </w:tc>
        <w:tc>
          <w:tcPr/>
          <w:p>
            <w:pPr>
              <w:pStyle w:val="Compact"/>
              <w:jc w:val="right"/>
            </w:pPr>
            <w:r>
              <w:t xml:space="preserve">2</w:t>
            </w:r>
          </w:p>
        </w:tc>
        <w:tc>
          <w:tcPr/>
          <w:p>
            <w:pPr>
              <w:pStyle w:val="Compact"/>
              <w:jc w:val="right"/>
            </w:pPr>
            <w:r>
              <w:t xml:space="preserve">4.5</w:t>
            </w:r>
          </w:p>
        </w:tc>
        <w:tc>
          <w:tcPr/>
          <w:p>
            <w:pPr>
              <w:pStyle w:val="Compact"/>
              <w:jc w:val="left"/>
            </w:pPr>
            <w:r>
              <w:t xml:space="preserve">idHH00032</w:t>
            </w:r>
          </w:p>
        </w:tc>
        <w:tc>
          <w:tcPr/>
          <w:p>
            <w:pPr>
              <w:pStyle w:val="Compact"/>
              <w:jc w:val="left"/>
            </w:pPr>
            <w:r>
              <w:t xml:space="preserve">idPer03</w:t>
            </w:r>
          </w:p>
        </w:tc>
        <w:tc>
          <w:tcPr/>
          <w:p>
            <w:pPr>
              <w:pStyle w:val="Compact"/>
              <w:jc w:val="left"/>
            </w:pPr>
            <w:r>
              <w:t xml:space="preserve">PSU0003</w:t>
            </w:r>
          </w:p>
        </w:tc>
        <w:tc>
          <w:tcPr/>
          <w:p>
            <w:pPr>
              <w:pStyle w:val="Compact"/>
              <w:jc w:val="left"/>
            </w:pPr>
            <w:r>
              <w:t xml:space="preserve">Rural</w:t>
            </w:r>
          </w:p>
        </w:tc>
      </w:tr>
    </w:tbl>
    <w:p>
      <w:pPr>
        <w:pStyle w:val="BodyText"/>
      </w:pPr>
      <w:r>
        <w:t xml:space="preserve">Luego de tener la información muestral de la primera etapa en la base FrameII se procede a calcular los tamaños de muestra dentro de cada UPM’s. En este caso, a modo de ejemplo, se tomará el 10% del tamaño de la UPM y se utilizará la función</w:t>
      </w:r>
      <w:r>
        <w:t xml:space="preserve"> </w:t>
      </w:r>
      <w:r>
        <w:rPr>
          <w:rStyle w:val="VerbatimChar"/>
        </w:rPr>
        <w:t xml:space="preserve">ceiling</w:t>
      </w:r>
      <w:r>
        <w:t xml:space="preserve"> </w:t>
      </w:r>
      <w:r>
        <w:t xml:space="preserve">la cual aproxima al siguiente entero.</w:t>
      </w:r>
    </w:p>
    <w:p>
      <w:pPr>
        <w:pStyle w:val="SourceCode"/>
      </w:pPr>
      <w:r>
        <w:rPr>
          <w:rStyle w:val="NormalTok"/>
        </w:rPr>
        <w:t xml:space="preserve">HHdb </w:t>
      </w:r>
      <w:r>
        <w:rPr>
          <w:rStyle w:val="OtherTok"/>
        </w:rPr>
        <w:t xml:space="preserve">&lt;-</w:t>
      </w:r>
      <w:r>
        <w:rPr>
          <w:rStyle w:val="NormalTok"/>
        </w:rPr>
        <w:t xml:space="preserve"> FrameII </w:t>
      </w:r>
      <w:r>
        <w:rPr>
          <w:rStyle w:val="SpecialCharTok"/>
        </w:rPr>
        <w:t xml:space="preserve">%&gt;%</w:t>
      </w:r>
      <w:r>
        <w:rPr>
          <w:rStyle w:val="NormalTok"/>
        </w:rPr>
        <w:t xml:space="preserve"> </w:t>
      </w:r>
      <w:r>
        <w:br/>
      </w:r>
      <w:r>
        <w:rPr>
          <w:rStyle w:val="NormalTok"/>
        </w:rPr>
        <w:t xml:space="preserve">        </w:t>
      </w:r>
      <w:r>
        <w:rPr>
          <w:rStyle w:val="FunctionTok"/>
        </w:rPr>
        <w:t xml:space="preserve">group_by</w:t>
      </w:r>
      <w:r>
        <w:rPr>
          <w:rStyle w:val="NormalTok"/>
        </w:rPr>
        <w:t xml:space="preserve">(PSU) </w:t>
      </w:r>
      <w:r>
        <w:rPr>
          <w:rStyle w:val="SpecialCharTok"/>
        </w:rPr>
        <w:t xml:space="preserve">%&gt;%</w:t>
      </w:r>
      <w:r>
        <w:br/>
      </w:r>
      <w:r>
        <w:rPr>
          <w:rStyle w:val="NormalTok"/>
        </w:rPr>
        <w:t xml:space="preserve">        </w:t>
      </w:r>
      <w:r>
        <w:rPr>
          <w:rStyle w:val="FunctionTok"/>
        </w:rPr>
        <w:t xml:space="preserve">summarise</w:t>
      </w:r>
      <w:r>
        <w:rPr>
          <w:rStyle w:val="NormalTok"/>
        </w:rPr>
        <w:t xml:space="preserve">(</w:t>
      </w:r>
      <w:r>
        <w:rPr>
          <w:rStyle w:val="AttributeTok"/>
        </w:rPr>
        <w:t xml:space="preserve">Ni =</w:t>
      </w:r>
      <w:r>
        <w:rPr>
          <w:rStyle w:val="NormalTok"/>
        </w:rPr>
        <w:t xml:space="preserve"> </w:t>
      </w:r>
      <w:r>
        <w:rPr>
          <w:rStyle w:val="FunctionTok"/>
        </w:rPr>
        <w:t xml:space="preserve">length</w:t>
      </w:r>
      <w:r>
        <w:rPr>
          <w:rStyle w:val="NormalTok"/>
        </w:rPr>
        <w:t xml:space="preserve">(</w:t>
      </w:r>
      <w:r>
        <w:rPr>
          <w:rStyle w:val="FunctionTok"/>
        </w:rPr>
        <w:t xml:space="preserve">unique</w:t>
      </w:r>
      <w:r>
        <w:rPr>
          <w:rStyle w:val="NormalTok"/>
        </w:rPr>
        <w:t xml:space="preserve">(HHID)))</w:t>
      </w:r>
      <w:r>
        <w:br/>
      </w:r>
      <w:r>
        <w:rPr>
          <w:rStyle w:val="NormalTok"/>
        </w:rPr>
        <w:t xml:space="preserve">        </w:t>
      </w:r>
      <w:r>
        <w:br/>
      </w:r>
      <w:r>
        <w:rPr>
          <w:rStyle w:val="NormalTok"/>
        </w:rPr>
        <w:t xml:space="preserve">Ni </w:t>
      </w:r>
      <w:r>
        <w:rPr>
          <w:rStyle w:val="OtherTok"/>
        </w:rPr>
        <w:t xml:space="preserve">&lt;-</w:t>
      </w:r>
      <w:r>
        <w:rPr>
          <w:rStyle w:val="NormalTok"/>
        </w:rPr>
        <w:t xml:space="preserve"> </w:t>
      </w:r>
      <w:r>
        <w:rPr>
          <w:rStyle w:val="FunctionTok"/>
        </w:rPr>
        <w:t xml:space="preserve">as.numeric</w:t>
      </w:r>
      <w:r>
        <w:rPr>
          <w:rStyle w:val="NormalTok"/>
        </w:rPr>
        <w:t xml:space="preserve">(HHdb</w:t>
      </w:r>
      <w:r>
        <w:rPr>
          <w:rStyle w:val="SpecialCharTok"/>
        </w:rPr>
        <w:t xml:space="preserve">$</w:t>
      </w:r>
      <w:r>
        <w:rPr>
          <w:rStyle w:val="NormalTok"/>
        </w:rPr>
        <w:t xml:space="preserve">Ni)</w:t>
      </w:r>
      <w:r>
        <w:br/>
      </w:r>
      <w:r>
        <w:rPr>
          <w:rStyle w:val="NormalTok"/>
        </w:rPr>
        <w:t xml:space="preserve">ni </w:t>
      </w:r>
      <w:r>
        <w:rPr>
          <w:rStyle w:val="OtherTok"/>
        </w:rPr>
        <w:t xml:space="preserve">&lt;-</w:t>
      </w:r>
      <w:r>
        <w:rPr>
          <w:rStyle w:val="NormalTok"/>
        </w:rPr>
        <w:t xml:space="preserve"> </w:t>
      </w:r>
      <w:r>
        <w:rPr>
          <w:rStyle w:val="FunctionTok"/>
        </w:rPr>
        <w:t xml:space="preserve">ceiling</w:t>
      </w:r>
      <w:r>
        <w:rPr>
          <w:rStyle w:val="NormalTok"/>
        </w:rPr>
        <w:t xml:space="preserve">(Ni </w:t>
      </w:r>
      <w:r>
        <w:rPr>
          <w:rStyle w:val="SpecialCharTok"/>
        </w:rPr>
        <w:t xml:space="preserve">*</w:t>
      </w:r>
      <w:r>
        <w:rPr>
          <w:rStyle w:val="NormalTok"/>
        </w:rPr>
        <w:t xml:space="preserve"> </w:t>
      </w:r>
      <w:r>
        <w:rPr>
          <w:rStyle w:val="FloatTok"/>
        </w:rPr>
        <w:t xml:space="preserve">0.1</w:t>
      </w:r>
      <w:r>
        <w:rPr>
          <w:rStyle w:val="NormalTok"/>
        </w:rPr>
        <w:t xml:space="preserve">)</w:t>
      </w:r>
      <w:r>
        <w:br/>
      </w:r>
      <w:r>
        <w:rPr>
          <w:rStyle w:val="FunctionTok"/>
        </w:rPr>
        <w:t xml:space="preserve">sum</w:t>
      </w:r>
      <w:r>
        <w:rPr>
          <w:rStyle w:val="NormalTok"/>
        </w:rPr>
        <w:t xml:space="preserve">(ni)</w:t>
      </w:r>
    </w:p>
    <w:p>
      <w:pPr>
        <w:pStyle w:val="SourceCode"/>
      </w:pPr>
      <w:r>
        <w:rPr>
          <w:rStyle w:val="VerbatimChar"/>
        </w:rPr>
        <w:t xml:space="preserve">## [1] 700</w:t>
      </w:r>
    </w:p>
    <w:p>
      <w:pPr>
        <w:pStyle w:val="FirstParagraph"/>
      </w:pPr>
      <w:r>
        <w:t xml:space="preserve">Teniendo el vector de tamaños de muestra para cada UMP, se procede a realizar la selección mediante un muestreo aleatorio simple con la función</w:t>
      </w:r>
      <w:r>
        <w:t xml:space="preserve"> </w:t>
      </w:r>
      <w:r>
        <w:rPr>
          <w:rStyle w:val="VerbatimChar"/>
        </w:rPr>
        <w:t xml:space="preserve">S.SI</w:t>
      </w:r>
      <w:r>
        <w:t xml:space="preserve"> </w:t>
      </w:r>
      <w:r>
        <w:t xml:space="preserve">de la librería</w:t>
      </w:r>
      <w:r>
        <w:t xml:space="preserve"> </w:t>
      </w:r>
      <w:r>
        <w:rPr>
          <w:rStyle w:val="VerbatimChar"/>
        </w:rPr>
        <w:t xml:space="preserve">TeachingSampling</w:t>
      </w:r>
      <w:r>
        <w:t xml:space="preserve">. A modo ilustrativo, la selección en la segunda etapa del diseño se realizará, inicialmente para la primera UPM. Posterior a eso, se realizará un ciclo</w:t>
      </w:r>
      <w:r>
        <w:t xml:space="preserve"> </w:t>
      </w:r>
      <w:r>
        <w:t xml:space="preserve">“for”</w:t>
      </w:r>
      <w:r>
        <w:t xml:space="preserve"> </w:t>
      </w:r>
      <w:r>
        <w:t xml:space="preserve">para hacerlo con las demás UPM’s. Para la primera UPM se realiza de la siguiente manera:</w:t>
      </w:r>
    </w:p>
    <w:p>
      <w:pPr>
        <w:pStyle w:val="SourceCode"/>
      </w:pPr>
      <w:r>
        <w:rPr>
          <w:rStyle w:val="NormalTok"/>
        </w:rPr>
        <w:t xml:space="preserve">sam </w:t>
      </w:r>
      <w:r>
        <w:rPr>
          <w:rStyle w:val="OtherTok"/>
        </w:rPr>
        <w:t xml:space="preserve">=</w:t>
      </w:r>
      <w:r>
        <w:rPr>
          <w:rStyle w:val="NormalTok"/>
        </w:rPr>
        <w:t xml:space="preserve"> </w:t>
      </w:r>
      <w:r>
        <w:rPr>
          <w:rStyle w:val="FunctionTok"/>
        </w:rPr>
        <w:t xml:space="preserve">S.SI</w:t>
      </w:r>
      <w:r>
        <w:rPr>
          <w:rStyle w:val="NormalTok"/>
        </w:rPr>
        <w:t xml:space="preserve">(Ni[</w:t>
      </w:r>
      <w:r>
        <w:rPr>
          <w:rStyle w:val="DecValTok"/>
        </w:rPr>
        <w:t xml:space="preserve">1</w:t>
      </w:r>
      <w:r>
        <w:rPr>
          <w:rStyle w:val="NormalTok"/>
        </w:rPr>
        <w:t xml:space="preserve">], ni[</w:t>
      </w:r>
      <w:r>
        <w:rPr>
          <w:rStyle w:val="DecValTok"/>
        </w:rPr>
        <w:t xml:space="preserve">1</w:t>
      </w:r>
      <w:r>
        <w:rPr>
          <w:rStyle w:val="NormalTok"/>
        </w:rPr>
        <w:t xml:space="preserve">])</w:t>
      </w:r>
      <w:r>
        <w:br/>
      </w:r>
      <w:r>
        <w:br/>
      </w:r>
      <w:r>
        <w:rPr>
          <w:rStyle w:val="NormalTok"/>
        </w:rPr>
        <w:t xml:space="preserve">clusterII </w:t>
      </w:r>
      <w:r>
        <w:rPr>
          <w:rStyle w:val="OtherTok"/>
        </w:rPr>
        <w:t xml:space="preserve">=</w:t>
      </w:r>
      <w:r>
        <w:rPr>
          <w:rStyle w:val="NormalTok"/>
        </w:rPr>
        <w:t xml:space="preserve"> FrameII[</w:t>
      </w:r>
      <w:r>
        <w:rPr>
          <w:rStyle w:val="FunctionTok"/>
        </w:rPr>
        <w:t xml:space="preserve">which</w:t>
      </w:r>
      <w:r>
        <w:rPr>
          <w:rStyle w:val="NormalTok"/>
        </w:rPr>
        <w:t xml:space="preserve">(FrameII</w:t>
      </w:r>
      <w:r>
        <w:rPr>
          <w:rStyle w:val="SpecialCharTok"/>
        </w:rPr>
        <w:t xml:space="preserve">$</w:t>
      </w:r>
      <w:r>
        <w:rPr>
          <w:rStyle w:val="NormalTok"/>
        </w:rPr>
        <w:t xml:space="preserve">PSU </w:t>
      </w:r>
      <w:r>
        <w:rPr>
          <w:rStyle w:val="SpecialCharTok"/>
        </w:rPr>
        <w:t xml:space="preserve">==</w:t>
      </w:r>
      <w:r>
        <w:rPr>
          <w:rStyle w:val="NormalTok"/>
        </w:rPr>
        <w:t xml:space="preserve"> sampleI[</w:t>
      </w:r>
      <w:r>
        <w:rPr>
          <w:rStyle w:val="DecValTok"/>
        </w:rPr>
        <w:t xml:space="preserve">1</w:t>
      </w:r>
      <w:r>
        <w:rPr>
          <w:rStyle w:val="NormalTok"/>
        </w:rPr>
        <w:t xml:space="preserve">]),]</w:t>
      </w:r>
      <w:r>
        <w:br/>
      </w:r>
      <w:r>
        <w:br/>
      </w:r>
      <w:r>
        <w:rPr>
          <w:rStyle w:val="NormalTok"/>
        </w:rPr>
        <w:t xml:space="preserve">sam.HH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HHID =</w:t>
      </w:r>
      <w:r>
        <w:rPr>
          <w:rStyle w:val="NormalTok"/>
        </w:rPr>
        <w:t xml:space="preserve"> </w:t>
      </w:r>
      <w:r>
        <w:rPr>
          <w:rStyle w:val="FunctionTok"/>
        </w:rPr>
        <w:t xml:space="preserve">unique</w:t>
      </w:r>
      <w:r>
        <w:rPr>
          <w:rStyle w:val="NormalTok"/>
        </w:rPr>
        <w:t xml:space="preserve">(clusterII</w:t>
      </w:r>
      <w:r>
        <w:rPr>
          <w:rStyle w:val="SpecialCharTok"/>
        </w:rPr>
        <w:t xml:space="preserve">$</w:t>
      </w:r>
      <w:r>
        <w:rPr>
          <w:rStyle w:val="NormalTok"/>
        </w:rPr>
        <w:t xml:space="preserve">HHID)[sam])</w:t>
      </w:r>
      <w:r>
        <w:br/>
      </w:r>
      <w:r>
        <w:br/>
      </w:r>
      <w:r>
        <w:rPr>
          <w:rStyle w:val="NormalTok"/>
        </w:rPr>
        <w:t xml:space="preserve">clusterHH </w:t>
      </w:r>
      <w:r>
        <w:rPr>
          <w:rStyle w:val="OtherTok"/>
        </w:rPr>
        <w:t xml:space="preserve">&lt;-</w:t>
      </w:r>
      <w:r>
        <w:rPr>
          <w:rStyle w:val="NormalTok"/>
        </w:rPr>
        <w:t xml:space="preserve"> </w:t>
      </w:r>
      <w:r>
        <w:rPr>
          <w:rStyle w:val="FunctionTok"/>
        </w:rPr>
        <w:t xml:space="preserve">left_join</w:t>
      </w:r>
      <w:r>
        <w:rPr>
          <w:rStyle w:val="NormalTok"/>
        </w:rPr>
        <w:t xml:space="preserve">(sam.HH, clusterII, </w:t>
      </w:r>
      <w:r>
        <w:rPr>
          <w:rStyle w:val="AttributeTok"/>
        </w:rPr>
        <w:t xml:space="preserve">by =</w:t>
      </w:r>
      <w:r>
        <w:rPr>
          <w:rStyle w:val="NormalTok"/>
        </w:rPr>
        <w:t xml:space="preserve"> </w:t>
      </w:r>
      <w:r>
        <w:rPr>
          <w:rStyle w:val="StringTok"/>
        </w:rPr>
        <w:t xml:space="preserve">"HHID"</w:t>
      </w:r>
      <w:r>
        <w:rPr>
          <w:rStyle w:val="NormalTok"/>
        </w:rPr>
        <w:t xml:space="preserve">)</w:t>
      </w:r>
      <w:r>
        <w:br/>
      </w:r>
      <w:r>
        <w:br/>
      </w:r>
      <w:r>
        <w:rPr>
          <w:rStyle w:val="NormalTok"/>
        </w:rPr>
        <w:t xml:space="preserve">clusterHH</w:t>
      </w:r>
      <w:r>
        <w:rPr>
          <w:rStyle w:val="SpecialCharTok"/>
        </w:rPr>
        <w:t xml:space="preserve">$</w:t>
      </w:r>
      <w:r>
        <w:rPr>
          <w:rStyle w:val="NormalTok"/>
        </w:rPr>
        <w:t xml:space="preserve">dki </w:t>
      </w:r>
      <w:r>
        <w:rPr>
          <w:rStyle w:val="OtherTok"/>
        </w:rPr>
        <w:t xml:space="preserve">&lt;-</w:t>
      </w:r>
      <w:r>
        <w:rPr>
          <w:rStyle w:val="NormalTok"/>
        </w:rPr>
        <w:t xml:space="preserve"> Ni[</w:t>
      </w:r>
      <w:r>
        <w:rPr>
          <w:rStyle w:val="DecValTok"/>
        </w:rPr>
        <w:t xml:space="preserve">1</w:t>
      </w:r>
      <w:r>
        <w:rPr>
          <w:rStyle w:val="NormalTok"/>
        </w:rPr>
        <w:t xml:space="preserve">] </w:t>
      </w:r>
      <w:r>
        <w:rPr>
          <w:rStyle w:val="SpecialCharTok"/>
        </w:rPr>
        <w:t xml:space="preserve">/</w:t>
      </w:r>
      <w:r>
        <w:rPr>
          <w:rStyle w:val="NormalTok"/>
        </w:rPr>
        <w:t xml:space="preserve"> ni[</w:t>
      </w:r>
      <w:r>
        <w:rPr>
          <w:rStyle w:val="DecValTok"/>
        </w:rPr>
        <w:t xml:space="preserve">1</w:t>
      </w:r>
      <w:r>
        <w:rPr>
          <w:rStyle w:val="NormalTok"/>
        </w:rPr>
        <w:t xml:space="preserve">]</w:t>
      </w:r>
      <w:r>
        <w:br/>
      </w:r>
      <w:r>
        <w:br/>
      </w:r>
      <w:r>
        <w:rPr>
          <w:rStyle w:val="NormalTok"/>
        </w:rPr>
        <w:t xml:space="preserve">clusterHH</w:t>
      </w:r>
      <w:r>
        <w:rPr>
          <w:rStyle w:val="SpecialCharTok"/>
        </w:rPr>
        <w:t xml:space="preserve">$</w:t>
      </w:r>
      <w:r>
        <w:rPr>
          <w:rStyle w:val="NormalTok"/>
        </w:rPr>
        <w:t xml:space="preserve">dk </w:t>
      </w:r>
      <w:r>
        <w:rPr>
          <w:rStyle w:val="OtherTok"/>
        </w:rPr>
        <w:t xml:space="preserve">&lt;-</w:t>
      </w:r>
      <w:r>
        <w:rPr>
          <w:rStyle w:val="NormalTok"/>
        </w:rPr>
        <w:t xml:space="preserve"> clusterHH</w:t>
      </w:r>
      <w:r>
        <w:rPr>
          <w:rStyle w:val="SpecialCharTok"/>
        </w:rPr>
        <w:t xml:space="preserve">$</w:t>
      </w:r>
      <w:r>
        <w:rPr>
          <w:rStyle w:val="NormalTok"/>
        </w:rPr>
        <w:t xml:space="preserve">dI </w:t>
      </w:r>
      <w:r>
        <w:rPr>
          <w:rStyle w:val="SpecialCharTok"/>
        </w:rPr>
        <w:t xml:space="preserve">*</w:t>
      </w:r>
      <w:r>
        <w:rPr>
          <w:rStyle w:val="NormalTok"/>
        </w:rPr>
        <w:t xml:space="preserve"> clusterHH</w:t>
      </w:r>
      <w:r>
        <w:rPr>
          <w:rStyle w:val="SpecialCharTok"/>
        </w:rPr>
        <w:t xml:space="preserve">$</w:t>
      </w:r>
      <w:r>
        <w:rPr>
          <w:rStyle w:val="NormalTok"/>
        </w:rPr>
        <w:t xml:space="preserve">dki</w:t>
      </w:r>
      <w:r>
        <w:br/>
      </w:r>
      <w:r>
        <w:br/>
      </w:r>
      <w:r>
        <w:rPr>
          <w:rStyle w:val="NormalTok"/>
        </w:rPr>
        <w:t xml:space="preserve">sam_data </w:t>
      </w:r>
      <w:r>
        <w:rPr>
          <w:rStyle w:val="OtherTok"/>
        </w:rPr>
        <w:t xml:space="preserve">=</w:t>
      </w:r>
      <w:r>
        <w:rPr>
          <w:rStyle w:val="NormalTok"/>
        </w:rPr>
        <w:t xml:space="preserve"> clusterHH</w:t>
      </w:r>
    </w:p>
    <w:p>
      <w:pPr>
        <w:pStyle w:val="SourceCode"/>
      </w:pPr>
      <w:r>
        <w:rPr>
          <w:rStyle w:val="FunctionTok"/>
        </w:rPr>
        <w:t xml:space="preserve">head</w:t>
      </w:r>
      <w:r>
        <w:rPr>
          <w:rStyle w:val="NormalTok"/>
        </w:rPr>
        <w:t xml:space="preserve">(sam_data, </w:t>
      </w:r>
      <w:r>
        <w:rPr>
          <w:rStyle w:val="DecValTok"/>
        </w:rPr>
        <w:t xml:space="preserve">10</w:t>
      </w:r>
      <w:r>
        <w:rPr>
          <w:rStyle w:val="NormalTok"/>
        </w:rPr>
        <w:t xml:space="preserve">) </w:t>
      </w:r>
      <w:r>
        <w:rPr>
          <w:rStyle w:val="SpecialCharTok"/>
        </w:rPr>
        <w:t xml:space="preserve">%&gt;%</w:t>
      </w:r>
      <w:r>
        <w:rPr>
          <w:rStyle w:val="NormalTok"/>
        </w:rPr>
        <w:t xml:space="preserve"> </w:t>
      </w:r>
      <w:r>
        <w:rPr>
          <w:rStyle w:val="FunctionTok"/>
        </w:rPr>
        <w:t xml:space="preserve">select</w:t>
      </w:r>
      <w:r>
        <w:rPr>
          <w:rStyle w:val="NormalTok"/>
        </w:rPr>
        <w:t xml:space="preserve">(Stratum</w:t>
      </w:r>
      <w:r>
        <w:rPr>
          <w:rStyle w:val="SpecialCharTok"/>
        </w:rPr>
        <w:t xml:space="preserve">:</w:t>
      </w:r>
      <w:r>
        <w:rPr>
          <w:rStyle w:val="NormalTok"/>
        </w:rPr>
        <w:t xml:space="preserve">Zone)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on"/>
        </w:trPr>
        <w:tc>
          <w:tcPr/>
          <w:p>
            <w:pPr>
              <w:pStyle w:val="Compact"/>
              <w:jc w:val="left"/>
            </w:pPr>
            <w:r>
              <w:t xml:space="preserve">Stratum</w:t>
            </w:r>
          </w:p>
        </w:tc>
        <w:tc>
          <w:tcPr/>
          <w:p>
            <w:pPr>
              <w:pStyle w:val="Compact"/>
              <w:jc w:val="right"/>
            </w:pPr>
            <w:r>
              <w:t xml:space="preserve">NIh</w:t>
            </w:r>
          </w:p>
        </w:tc>
        <w:tc>
          <w:tcPr/>
          <w:p>
            <w:pPr>
              <w:pStyle w:val="Compact"/>
              <w:jc w:val="right"/>
            </w:pPr>
            <w:r>
              <w:t xml:space="preserve">nIh</w:t>
            </w:r>
          </w:p>
        </w:tc>
        <w:tc>
          <w:tcPr/>
          <w:p>
            <w:pPr>
              <w:pStyle w:val="Compact"/>
              <w:jc w:val="right"/>
            </w:pPr>
            <w:r>
              <w:t xml:space="preserve">dI</w:t>
            </w:r>
          </w:p>
        </w:tc>
        <w:tc>
          <w:tcPr/>
          <w:p>
            <w:pPr>
              <w:pStyle w:val="Compact"/>
              <w:jc w:val="left"/>
            </w:pPr>
            <w:r>
              <w:t xml:space="preserve">PersonID</w:t>
            </w:r>
          </w:p>
        </w:tc>
        <w:tc>
          <w:tcPr/>
          <w:p>
            <w:pPr>
              <w:pStyle w:val="Compact"/>
              <w:jc w:val="left"/>
            </w:pPr>
            <w:r>
              <w:t xml:space="preserve">PSU</w:t>
            </w:r>
          </w:p>
        </w:tc>
        <w:tc>
          <w:tcPr/>
          <w:p>
            <w:pPr>
              <w:pStyle w:val="Compact"/>
              <w:jc w:val="left"/>
            </w:pPr>
            <w:r>
              <w:t xml:space="preserve">Zone</w:t>
            </w:r>
          </w:p>
        </w:tc>
      </w:tr>
      <w:tr>
        <w:tc>
          <w:tcPr/>
          <w:p>
            <w:pPr>
              <w:pStyle w:val="Compact"/>
              <w:jc w:val="left"/>
            </w:pPr>
            <w:r>
              <w:t xml:space="preserve">idStrt001</w:t>
            </w:r>
          </w:p>
        </w:tc>
        <w:tc>
          <w:tcPr/>
          <w:p>
            <w:pPr>
              <w:pStyle w:val="Compact"/>
              <w:jc w:val="right"/>
            </w:pPr>
            <w:r>
              <w:t xml:space="preserve">9</w:t>
            </w:r>
          </w:p>
        </w:tc>
        <w:tc>
          <w:tcPr/>
          <w:p>
            <w:pPr>
              <w:pStyle w:val="Compact"/>
              <w:jc w:val="right"/>
            </w:pPr>
            <w:r>
              <w:t xml:space="preserve">2</w:t>
            </w:r>
          </w:p>
        </w:tc>
        <w:tc>
          <w:tcPr/>
          <w:p>
            <w:pPr>
              <w:pStyle w:val="Compact"/>
              <w:jc w:val="right"/>
            </w:pPr>
            <w:r>
              <w:t xml:space="preserve">4.5</w:t>
            </w:r>
          </w:p>
        </w:tc>
        <w:tc>
          <w:tcPr/>
          <w:p>
            <w:pPr>
              <w:pStyle w:val="Compact"/>
              <w:jc w:val="left"/>
            </w:pPr>
            <w:r>
              <w:t xml:space="preserve">idPer01</w:t>
            </w:r>
          </w:p>
        </w:tc>
        <w:tc>
          <w:tcPr/>
          <w:p>
            <w:pPr>
              <w:pStyle w:val="Compact"/>
              <w:jc w:val="left"/>
            </w:pPr>
            <w:r>
              <w:t xml:space="preserve">PSU0003</w:t>
            </w:r>
          </w:p>
        </w:tc>
        <w:tc>
          <w:tcPr/>
          <w:p>
            <w:pPr>
              <w:pStyle w:val="Compact"/>
              <w:jc w:val="left"/>
            </w:pPr>
            <w:r>
              <w:t xml:space="preserve">Rural</w:t>
            </w:r>
          </w:p>
        </w:tc>
      </w:tr>
      <w:tr>
        <w:tc>
          <w:tcPr/>
          <w:p>
            <w:pPr>
              <w:pStyle w:val="Compact"/>
              <w:jc w:val="left"/>
            </w:pPr>
            <w:r>
              <w:t xml:space="preserve">idStrt001</w:t>
            </w:r>
          </w:p>
        </w:tc>
        <w:tc>
          <w:tcPr/>
          <w:p>
            <w:pPr>
              <w:pStyle w:val="Compact"/>
              <w:jc w:val="right"/>
            </w:pPr>
            <w:r>
              <w:t xml:space="preserve">9</w:t>
            </w:r>
          </w:p>
        </w:tc>
        <w:tc>
          <w:tcPr/>
          <w:p>
            <w:pPr>
              <w:pStyle w:val="Compact"/>
              <w:jc w:val="right"/>
            </w:pPr>
            <w:r>
              <w:t xml:space="preserve">2</w:t>
            </w:r>
          </w:p>
        </w:tc>
        <w:tc>
          <w:tcPr/>
          <w:p>
            <w:pPr>
              <w:pStyle w:val="Compact"/>
              <w:jc w:val="right"/>
            </w:pPr>
            <w:r>
              <w:t xml:space="preserve">4.5</w:t>
            </w:r>
          </w:p>
        </w:tc>
        <w:tc>
          <w:tcPr/>
          <w:p>
            <w:pPr>
              <w:pStyle w:val="Compact"/>
              <w:jc w:val="left"/>
            </w:pPr>
            <w:r>
              <w:t xml:space="preserve">idPer02</w:t>
            </w:r>
          </w:p>
        </w:tc>
        <w:tc>
          <w:tcPr/>
          <w:p>
            <w:pPr>
              <w:pStyle w:val="Compact"/>
              <w:jc w:val="left"/>
            </w:pPr>
            <w:r>
              <w:t xml:space="preserve">PSU0003</w:t>
            </w:r>
          </w:p>
        </w:tc>
        <w:tc>
          <w:tcPr/>
          <w:p>
            <w:pPr>
              <w:pStyle w:val="Compact"/>
              <w:jc w:val="left"/>
            </w:pPr>
            <w:r>
              <w:t xml:space="preserve">Rural</w:t>
            </w:r>
          </w:p>
        </w:tc>
      </w:tr>
      <w:tr>
        <w:tc>
          <w:tcPr/>
          <w:p>
            <w:pPr>
              <w:pStyle w:val="Compact"/>
              <w:jc w:val="left"/>
            </w:pPr>
            <w:r>
              <w:t xml:space="preserve">idStrt001</w:t>
            </w:r>
          </w:p>
        </w:tc>
        <w:tc>
          <w:tcPr/>
          <w:p>
            <w:pPr>
              <w:pStyle w:val="Compact"/>
              <w:jc w:val="right"/>
            </w:pPr>
            <w:r>
              <w:t xml:space="preserve">9</w:t>
            </w:r>
          </w:p>
        </w:tc>
        <w:tc>
          <w:tcPr/>
          <w:p>
            <w:pPr>
              <w:pStyle w:val="Compact"/>
              <w:jc w:val="right"/>
            </w:pPr>
            <w:r>
              <w:t xml:space="preserve">2</w:t>
            </w:r>
          </w:p>
        </w:tc>
        <w:tc>
          <w:tcPr/>
          <w:p>
            <w:pPr>
              <w:pStyle w:val="Compact"/>
              <w:jc w:val="right"/>
            </w:pPr>
            <w:r>
              <w:t xml:space="preserve">4.5</w:t>
            </w:r>
          </w:p>
        </w:tc>
        <w:tc>
          <w:tcPr/>
          <w:p>
            <w:pPr>
              <w:pStyle w:val="Compact"/>
              <w:jc w:val="left"/>
            </w:pPr>
            <w:r>
              <w:t xml:space="preserve">idPer01</w:t>
            </w:r>
          </w:p>
        </w:tc>
        <w:tc>
          <w:tcPr/>
          <w:p>
            <w:pPr>
              <w:pStyle w:val="Compact"/>
              <w:jc w:val="left"/>
            </w:pPr>
            <w:r>
              <w:t xml:space="preserve">PSU0003</w:t>
            </w:r>
          </w:p>
        </w:tc>
        <w:tc>
          <w:tcPr/>
          <w:p>
            <w:pPr>
              <w:pStyle w:val="Compact"/>
              <w:jc w:val="left"/>
            </w:pPr>
            <w:r>
              <w:t xml:space="preserve">Rural</w:t>
            </w:r>
          </w:p>
        </w:tc>
      </w:tr>
      <w:tr>
        <w:tc>
          <w:tcPr/>
          <w:p>
            <w:pPr>
              <w:pStyle w:val="Compact"/>
              <w:jc w:val="left"/>
            </w:pPr>
            <w:r>
              <w:t xml:space="preserve">idStrt001</w:t>
            </w:r>
          </w:p>
        </w:tc>
        <w:tc>
          <w:tcPr/>
          <w:p>
            <w:pPr>
              <w:pStyle w:val="Compact"/>
              <w:jc w:val="right"/>
            </w:pPr>
            <w:r>
              <w:t xml:space="preserve">9</w:t>
            </w:r>
          </w:p>
        </w:tc>
        <w:tc>
          <w:tcPr/>
          <w:p>
            <w:pPr>
              <w:pStyle w:val="Compact"/>
              <w:jc w:val="right"/>
            </w:pPr>
            <w:r>
              <w:t xml:space="preserve">2</w:t>
            </w:r>
          </w:p>
        </w:tc>
        <w:tc>
          <w:tcPr/>
          <w:p>
            <w:pPr>
              <w:pStyle w:val="Compact"/>
              <w:jc w:val="right"/>
            </w:pPr>
            <w:r>
              <w:t xml:space="preserve">4.5</w:t>
            </w:r>
          </w:p>
        </w:tc>
        <w:tc>
          <w:tcPr/>
          <w:p>
            <w:pPr>
              <w:pStyle w:val="Compact"/>
              <w:jc w:val="left"/>
            </w:pPr>
            <w:r>
              <w:t xml:space="preserve">idPer02</w:t>
            </w:r>
          </w:p>
        </w:tc>
        <w:tc>
          <w:tcPr/>
          <w:p>
            <w:pPr>
              <w:pStyle w:val="Compact"/>
              <w:jc w:val="left"/>
            </w:pPr>
            <w:r>
              <w:t xml:space="preserve">PSU0003</w:t>
            </w:r>
          </w:p>
        </w:tc>
        <w:tc>
          <w:tcPr/>
          <w:p>
            <w:pPr>
              <w:pStyle w:val="Compact"/>
              <w:jc w:val="left"/>
            </w:pPr>
            <w:r>
              <w:t xml:space="preserve">Rural</w:t>
            </w:r>
          </w:p>
        </w:tc>
      </w:tr>
      <w:tr>
        <w:tc>
          <w:tcPr/>
          <w:p>
            <w:pPr>
              <w:pStyle w:val="Compact"/>
              <w:jc w:val="left"/>
            </w:pPr>
            <w:r>
              <w:t xml:space="preserve">idStrt001</w:t>
            </w:r>
          </w:p>
        </w:tc>
        <w:tc>
          <w:tcPr/>
          <w:p>
            <w:pPr>
              <w:pStyle w:val="Compact"/>
              <w:jc w:val="right"/>
            </w:pPr>
            <w:r>
              <w:t xml:space="preserve">9</w:t>
            </w:r>
          </w:p>
        </w:tc>
        <w:tc>
          <w:tcPr/>
          <w:p>
            <w:pPr>
              <w:pStyle w:val="Compact"/>
              <w:jc w:val="right"/>
            </w:pPr>
            <w:r>
              <w:t xml:space="preserve">2</w:t>
            </w:r>
          </w:p>
        </w:tc>
        <w:tc>
          <w:tcPr/>
          <w:p>
            <w:pPr>
              <w:pStyle w:val="Compact"/>
              <w:jc w:val="right"/>
            </w:pPr>
            <w:r>
              <w:t xml:space="preserve">4.5</w:t>
            </w:r>
          </w:p>
        </w:tc>
        <w:tc>
          <w:tcPr/>
          <w:p>
            <w:pPr>
              <w:pStyle w:val="Compact"/>
              <w:jc w:val="left"/>
            </w:pPr>
            <w:r>
              <w:t xml:space="preserve">idPer03</w:t>
            </w:r>
          </w:p>
        </w:tc>
        <w:tc>
          <w:tcPr/>
          <w:p>
            <w:pPr>
              <w:pStyle w:val="Compact"/>
              <w:jc w:val="left"/>
            </w:pPr>
            <w:r>
              <w:t xml:space="preserve">PSU0003</w:t>
            </w:r>
          </w:p>
        </w:tc>
        <w:tc>
          <w:tcPr/>
          <w:p>
            <w:pPr>
              <w:pStyle w:val="Compact"/>
              <w:jc w:val="left"/>
            </w:pPr>
            <w:r>
              <w:t xml:space="preserve">Rural</w:t>
            </w:r>
          </w:p>
        </w:tc>
      </w:tr>
      <w:tr>
        <w:tc>
          <w:tcPr/>
          <w:p>
            <w:pPr>
              <w:pStyle w:val="Compact"/>
              <w:jc w:val="left"/>
            </w:pPr>
            <w:r>
              <w:t xml:space="preserve">idStrt001</w:t>
            </w:r>
          </w:p>
        </w:tc>
        <w:tc>
          <w:tcPr/>
          <w:p>
            <w:pPr>
              <w:pStyle w:val="Compact"/>
              <w:jc w:val="right"/>
            </w:pPr>
            <w:r>
              <w:t xml:space="preserve">9</w:t>
            </w:r>
          </w:p>
        </w:tc>
        <w:tc>
          <w:tcPr/>
          <w:p>
            <w:pPr>
              <w:pStyle w:val="Compact"/>
              <w:jc w:val="right"/>
            </w:pPr>
            <w:r>
              <w:t xml:space="preserve">2</w:t>
            </w:r>
          </w:p>
        </w:tc>
        <w:tc>
          <w:tcPr/>
          <w:p>
            <w:pPr>
              <w:pStyle w:val="Compact"/>
              <w:jc w:val="right"/>
            </w:pPr>
            <w:r>
              <w:t xml:space="preserve">4.5</w:t>
            </w:r>
          </w:p>
        </w:tc>
        <w:tc>
          <w:tcPr/>
          <w:p>
            <w:pPr>
              <w:pStyle w:val="Compact"/>
              <w:jc w:val="left"/>
            </w:pPr>
            <w:r>
              <w:t xml:space="preserve">idPer04</w:t>
            </w:r>
          </w:p>
        </w:tc>
        <w:tc>
          <w:tcPr/>
          <w:p>
            <w:pPr>
              <w:pStyle w:val="Compact"/>
              <w:jc w:val="left"/>
            </w:pPr>
            <w:r>
              <w:t xml:space="preserve">PSU0003</w:t>
            </w:r>
          </w:p>
        </w:tc>
        <w:tc>
          <w:tcPr/>
          <w:p>
            <w:pPr>
              <w:pStyle w:val="Compact"/>
              <w:jc w:val="left"/>
            </w:pPr>
            <w:r>
              <w:t xml:space="preserve">Rural</w:t>
            </w:r>
          </w:p>
        </w:tc>
      </w:tr>
      <w:tr>
        <w:tc>
          <w:tcPr/>
          <w:p>
            <w:pPr>
              <w:pStyle w:val="Compact"/>
              <w:jc w:val="left"/>
            </w:pPr>
            <w:r>
              <w:t xml:space="preserve">idStrt001</w:t>
            </w:r>
          </w:p>
        </w:tc>
        <w:tc>
          <w:tcPr/>
          <w:p>
            <w:pPr>
              <w:pStyle w:val="Compact"/>
              <w:jc w:val="right"/>
            </w:pPr>
            <w:r>
              <w:t xml:space="preserve">9</w:t>
            </w:r>
          </w:p>
        </w:tc>
        <w:tc>
          <w:tcPr/>
          <w:p>
            <w:pPr>
              <w:pStyle w:val="Compact"/>
              <w:jc w:val="right"/>
            </w:pPr>
            <w:r>
              <w:t xml:space="preserve">2</w:t>
            </w:r>
          </w:p>
        </w:tc>
        <w:tc>
          <w:tcPr/>
          <w:p>
            <w:pPr>
              <w:pStyle w:val="Compact"/>
              <w:jc w:val="right"/>
            </w:pPr>
            <w:r>
              <w:t xml:space="preserve">4.5</w:t>
            </w:r>
          </w:p>
        </w:tc>
        <w:tc>
          <w:tcPr/>
          <w:p>
            <w:pPr>
              <w:pStyle w:val="Compact"/>
              <w:jc w:val="left"/>
            </w:pPr>
            <w:r>
              <w:t xml:space="preserve">idPer01</w:t>
            </w:r>
          </w:p>
        </w:tc>
        <w:tc>
          <w:tcPr/>
          <w:p>
            <w:pPr>
              <w:pStyle w:val="Compact"/>
              <w:jc w:val="left"/>
            </w:pPr>
            <w:r>
              <w:t xml:space="preserve">PSU0003</w:t>
            </w:r>
          </w:p>
        </w:tc>
        <w:tc>
          <w:tcPr/>
          <w:p>
            <w:pPr>
              <w:pStyle w:val="Compact"/>
              <w:jc w:val="left"/>
            </w:pPr>
            <w:r>
              <w:t xml:space="preserve">Rural</w:t>
            </w:r>
          </w:p>
        </w:tc>
      </w:tr>
      <w:tr>
        <w:tc>
          <w:tcPr/>
          <w:p>
            <w:pPr>
              <w:pStyle w:val="Compact"/>
              <w:jc w:val="left"/>
            </w:pPr>
            <w:r>
              <w:t xml:space="preserve">idStrt001</w:t>
            </w:r>
          </w:p>
        </w:tc>
        <w:tc>
          <w:tcPr/>
          <w:p>
            <w:pPr>
              <w:pStyle w:val="Compact"/>
              <w:jc w:val="right"/>
            </w:pPr>
            <w:r>
              <w:t xml:space="preserve">9</w:t>
            </w:r>
          </w:p>
        </w:tc>
        <w:tc>
          <w:tcPr/>
          <w:p>
            <w:pPr>
              <w:pStyle w:val="Compact"/>
              <w:jc w:val="right"/>
            </w:pPr>
            <w:r>
              <w:t xml:space="preserve">2</w:t>
            </w:r>
          </w:p>
        </w:tc>
        <w:tc>
          <w:tcPr/>
          <w:p>
            <w:pPr>
              <w:pStyle w:val="Compact"/>
              <w:jc w:val="right"/>
            </w:pPr>
            <w:r>
              <w:t xml:space="preserve">4.5</w:t>
            </w:r>
          </w:p>
        </w:tc>
        <w:tc>
          <w:tcPr/>
          <w:p>
            <w:pPr>
              <w:pStyle w:val="Compact"/>
              <w:jc w:val="left"/>
            </w:pPr>
            <w:r>
              <w:t xml:space="preserve">idPer02</w:t>
            </w:r>
          </w:p>
        </w:tc>
        <w:tc>
          <w:tcPr/>
          <w:p>
            <w:pPr>
              <w:pStyle w:val="Compact"/>
              <w:jc w:val="left"/>
            </w:pPr>
            <w:r>
              <w:t xml:space="preserve">PSU0003</w:t>
            </w:r>
          </w:p>
        </w:tc>
        <w:tc>
          <w:tcPr/>
          <w:p>
            <w:pPr>
              <w:pStyle w:val="Compact"/>
              <w:jc w:val="left"/>
            </w:pPr>
            <w:r>
              <w:t xml:space="preserve">Rural</w:t>
            </w:r>
          </w:p>
        </w:tc>
      </w:tr>
    </w:tbl>
    <w:p>
      <w:pPr>
        <w:pStyle w:val="BodyText"/>
      </w:pPr>
      <w:r>
        <w:t xml:space="preserve">Para las demás UPM’s seleccionadas en la etapa 1,</w:t>
      </w:r>
    </w:p>
    <w:p>
      <w:pPr>
        <w:pStyle w:val="SourceCode"/>
      </w:pP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(Ni)) {</w:t>
      </w:r>
      <w:r>
        <w:br/>
      </w:r>
      <w:r>
        <w:rPr>
          <w:rStyle w:val="NormalTok"/>
        </w:rPr>
        <w:t xml:space="preserve">  sam </w:t>
      </w:r>
      <w:r>
        <w:rPr>
          <w:rStyle w:val="OtherTok"/>
        </w:rPr>
        <w:t xml:space="preserve">=</w:t>
      </w:r>
      <w:r>
        <w:rPr>
          <w:rStyle w:val="NormalTok"/>
        </w:rPr>
        <w:t xml:space="preserve"> </w:t>
      </w:r>
      <w:r>
        <w:rPr>
          <w:rStyle w:val="FunctionTok"/>
        </w:rPr>
        <w:t xml:space="preserve">S.SI</w:t>
      </w:r>
      <w:r>
        <w:rPr>
          <w:rStyle w:val="NormalTok"/>
        </w:rPr>
        <w:t xml:space="preserve">(Ni[i], ni[i])</w:t>
      </w:r>
      <w:r>
        <w:br/>
      </w:r>
      <w:r>
        <w:rPr>
          <w:rStyle w:val="NormalTok"/>
        </w:rPr>
        <w:t xml:space="preserve">  </w:t>
      </w:r>
      <w:r>
        <w:br/>
      </w:r>
      <w:r>
        <w:rPr>
          <w:rStyle w:val="NormalTok"/>
        </w:rPr>
        <w:t xml:space="preserve">  clusterII </w:t>
      </w:r>
      <w:r>
        <w:rPr>
          <w:rStyle w:val="OtherTok"/>
        </w:rPr>
        <w:t xml:space="preserve">=</w:t>
      </w:r>
      <w:r>
        <w:rPr>
          <w:rStyle w:val="NormalTok"/>
        </w:rPr>
        <w:t xml:space="preserve"> FrameII[</w:t>
      </w:r>
      <w:r>
        <w:rPr>
          <w:rStyle w:val="FunctionTok"/>
        </w:rPr>
        <w:t xml:space="preserve">which</w:t>
      </w:r>
      <w:r>
        <w:rPr>
          <w:rStyle w:val="NormalTok"/>
        </w:rPr>
        <w:t xml:space="preserve">(FrameII</w:t>
      </w:r>
      <w:r>
        <w:rPr>
          <w:rStyle w:val="SpecialCharTok"/>
        </w:rPr>
        <w:t xml:space="preserve">$</w:t>
      </w:r>
      <w:r>
        <w:rPr>
          <w:rStyle w:val="NormalTok"/>
        </w:rPr>
        <w:t xml:space="preserve">PSU </w:t>
      </w:r>
      <w:r>
        <w:rPr>
          <w:rStyle w:val="SpecialCharTok"/>
        </w:rPr>
        <w:t xml:space="preserve">==</w:t>
      </w:r>
      <w:r>
        <w:rPr>
          <w:rStyle w:val="NormalTok"/>
        </w:rPr>
        <w:t xml:space="preserve"> sampleI[i]),]</w:t>
      </w:r>
      <w:r>
        <w:br/>
      </w:r>
      <w:r>
        <w:rPr>
          <w:rStyle w:val="NormalTok"/>
        </w:rPr>
        <w:t xml:space="preserve">  </w:t>
      </w:r>
      <w:r>
        <w:br/>
      </w:r>
      <w:r>
        <w:rPr>
          <w:rStyle w:val="NormalTok"/>
        </w:rPr>
        <w:t xml:space="preserve">  sam.HH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HHID =</w:t>
      </w:r>
      <w:r>
        <w:rPr>
          <w:rStyle w:val="NormalTok"/>
        </w:rPr>
        <w:t xml:space="preserve"> </w:t>
      </w:r>
      <w:r>
        <w:rPr>
          <w:rStyle w:val="FunctionTok"/>
        </w:rPr>
        <w:t xml:space="preserve">unique</w:t>
      </w:r>
      <w:r>
        <w:rPr>
          <w:rStyle w:val="NormalTok"/>
        </w:rPr>
        <w:t xml:space="preserve">(clusterII</w:t>
      </w:r>
      <w:r>
        <w:rPr>
          <w:rStyle w:val="SpecialCharTok"/>
        </w:rPr>
        <w:t xml:space="preserve">$</w:t>
      </w:r>
      <w:r>
        <w:rPr>
          <w:rStyle w:val="NormalTok"/>
        </w:rPr>
        <w:t xml:space="preserve">HHID)[sam])</w:t>
      </w:r>
      <w:r>
        <w:br/>
      </w:r>
      <w:r>
        <w:rPr>
          <w:rStyle w:val="NormalTok"/>
        </w:rPr>
        <w:t xml:space="preserve">  </w:t>
      </w:r>
      <w:r>
        <w:br/>
      </w:r>
      <w:r>
        <w:rPr>
          <w:rStyle w:val="NormalTok"/>
        </w:rPr>
        <w:t xml:space="preserve">  clusterHH </w:t>
      </w:r>
      <w:r>
        <w:rPr>
          <w:rStyle w:val="OtherTok"/>
        </w:rPr>
        <w:t xml:space="preserve">&lt;-</w:t>
      </w:r>
      <w:r>
        <w:rPr>
          <w:rStyle w:val="NormalTok"/>
        </w:rPr>
        <w:t xml:space="preserve"> </w:t>
      </w:r>
      <w:r>
        <w:rPr>
          <w:rStyle w:val="FunctionTok"/>
        </w:rPr>
        <w:t xml:space="preserve">left_join</w:t>
      </w:r>
      <w:r>
        <w:rPr>
          <w:rStyle w:val="NormalTok"/>
        </w:rPr>
        <w:t xml:space="preserve">(sam.HH, clusterII, </w:t>
      </w:r>
      <w:r>
        <w:rPr>
          <w:rStyle w:val="AttributeTok"/>
        </w:rPr>
        <w:t xml:space="preserve">by =</w:t>
      </w:r>
      <w:r>
        <w:rPr>
          <w:rStyle w:val="NormalTok"/>
        </w:rPr>
        <w:t xml:space="preserve"> </w:t>
      </w:r>
      <w:r>
        <w:rPr>
          <w:rStyle w:val="StringTok"/>
        </w:rPr>
        <w:t xml:space="preserve">"HHID"</w:t>
      </w:r>
      <w:r>
        <w:rPr>
          <w:rStyle w:val="NormalTok"/>
        </w:rPr>
        <w:t xml:space="preserve">)</w:t>
      </w:r>
      <w:r>
        <w:br/>
      </w:r>
      <w:r>
        <w:rPr>
          <w:rStyle w:val="NormalTok"/>
        </w:rPr>
        <w:t xml:space="preserve">  </w:t>
      </w:r>
      <w:r>
        <w:br/>
      </w:r>
      <w:r>
        <w:rPr>
          <w:rStyle w:val="NormalTok"/>
        </w:rPr>
        <w:t xml:space="preserve">  clusterHH</w:t>
      </w:r>
      <w:r>
        <w:rPr>
          <w:rStyle w:val="SpecialCharTok"/>
        </w:rPr>
        <w:t xml:space="preserve">$</w:t>
      </w:r>
      <w:r>
        <w:rPr>
          <w:rStyle w:val="NormalTok"/>
        </w:rPr>
        <w:t xml:space="preserve">dki </w:t>
      </w:r>
      <w:r>
        <w:rPr>
          <w:rStyle w:val="OtherTok"/>
        </w:rPr>
        <w:t xml:space="preserve">&lt;-</w:t>
      </w:r>
      <w:r>
        <w:rPr>
          <w:rStyle w:val="NormalTok"/>
        </w:rPr>
        <w:t xml:space="preserve"> Ni[i] </w:t>
      </w:r>
      <w:r>
        <w:rPr>
          <w:rStyle w:val="SpecialCharTok"/>
        </w:rPr>
        <w:t xml:space="preserve">/</w:t>
      </w:r>
      <w:r>
        <w:rPr>
          <w:rStyle w:val="NormalTok"/>
        </w:rPr>
        <w:t xml:space="preserve"> ni[i]</w:t>
      </w:r>
      <w:r>
        <w:br/>
      </w:r>
      <w:r>
        <w:rPr>
          <w:rStyle w:val="NormalTok"/>
        </w:rPr>
        <w:t xml:space="preserve">  </w:t>
      </w:r>
      <w:r>
        <w:br/>
      </w:r>
      <w:r>
        <w:rPr>
          <w:rStyle w:val="NormalTok"/>
        </w:rPr>
        <w:t xml:space="preserve">  clusterHH</w:t>
      </w:r>
      <w:r>
        <w:rPr>
          <w:rStyle w:val="SpecialCharTok"/>
        </w:rPr>
        <w:t xml:space="preserve">$</w:t>
      </w:r>
      <w:r>
        <w:rPr>
          <w:rStyle w:val="NormalTok"/>
        </w:rPr>
        <w:t xml:space="preserve">dk </w:t>
      </w:r>
      <w:r>
        <w:rPr>
          <w:rStyle w:val="OtherTok"/>
        </w:rPr>
        <w:t xml:space="preserve">&lt;-</w:t>
      </w:r>
      <w:r>
        <w:rPr>
          <w:rStyle w:val="NormalTok"/>
        </w:rPr>
        <w:t xml:space="preserve"> clusterHH</w:t>
      </w:r>
      <w:r>
        <w:rPr>
          <w:rStyle w:val="SpecialCharTok"/>
        </w:rPr>
        <w:t xml:space="preserve">$</w:t>
      </w:r>
      <w:r>
        <w:rPr>
          <w:rStyle w:val="NormalTok"/>
        </w:rPr>
        <w:t xml:space="preserve">dI </w:t>
      </w:r>
      <w:r>
        <w:rPr>
          <w:rStyle w:val="SpecialCharTok"/>
        </w:rPr>
        <w:t xml:space="preserve">*</w:t>
      </w:r>
      <w:r>
        <w:rPr>
          <w:rStyle w:val="NormalTok"/>
        </w:rPr>
        <w:t xml:space="preserve"> clusterHH</w:t>
      </w:r>
      <w:r>
        <w:rPr>
          <w:rStyle w:val="SpecialCharTok"/>
        </w:rPr>
        <w:t xml:space="preserve">$</w:t>
      </w:r>
      <w:r>
        <w:rPr>
          <w:rStyle w:val="NormalTok"/>
        </w:rPr>
        <w:t xml:space="preserve">dki</w:t>
      </w:r>
      <w:r>
        <w:br/>
      </w:r>
      <w:r>
        <w:rPr>
          <w:rStyle w:val="NormalTok"/>
        </w:rPr>
        <w:t xml:space="preserve">  </w:t>
      </w:r>
      <w:r>
        <w:br/>
      </w:r>
      <w:r>
        <w:rPr>
          <w:rStyle w:val="NormalTok"/>
        </w:rPr>
        <w:t xml:space="preserve">  data1 </w:t>
      </w:r>
      <w:r>
        <w:rPr>
          <w:rStyle w:val="OtherTok"/>
        </w:rPr>
        <w:t xml:space="preserve">=</w:t>
      </w:r>
      <w:r>
        <w:rPr>
          <w:rStyle w:val="NormalTok"/>
        </w:rPr>
        <w:t xml:space="preserve"> clusterHH</w:t>
      </w:r>
      <w:r>
        <w:br/>
      </w:r>
      <w:r>
        <w:rPr>
          <w:rStyle w:val="NormalTok"/>
        </w:rPr>
        <w:t xml:space="preserve">  </w:t>
      </w:r>
      <w:r>
        <w:br/>
      </w:r>
      <w:r>
        <w:rPr>
          <w:rStyle w:val="NormalTok"/>
        </w:rPr>
        <w:t xml:space="preserve">  sam_data </w:t>
      </w:r>
      <w:r>
        <w:rPr>
          <w:rStyle w:val="OtherTok"/>
        </w:rPr>
        <w:t xml:space="preserve">=</w:t>
      </w:r>
      <w:r>
        <w:rPr>
          <w:rStyle w:val="NormalTok"/>
        </w:rPr>
        <w:t xml:space="preserve"> </w:t>
      </w:r>
      <w:r>
        <w:rPr>
          <w:rStyle w:val="FunctionTok"/>
        </w:rPr>
        <w:t xml:space="preserve">rbind</w:t>
      </w:r>
      <w:r>
        <w:rPr>
          <w:rStyle w:val="NormalTok"/>
        </w:rPr>
        <w:t xml:space="preserve">(sam_data, data1)</w:t>
      </w:r>
      <w:r>
        <w:br/>
      </w:r>
      <w:r>
        <w:rPr>
          <w:rStyle w:val="NormalTok"/>
        </w:rPr>
        <w:t xml:space="preserve">}</w:t>
      </w:r>
      <w:r>
        <w:br/>
      </w:r>
      <w:r>
        <w:rPr>
          <w:rStyle w:val="NormalTok"/>
        </w:rPr>
        <w:t xml:space="preserve">encuesta </w:t>
      </w:r>
      <w:r>
        <w:rPr>
          <w:rStyle w:val="OtherTok"/>
        </w:rPr>
        <w:t xml:space="preserve">&lt;-</w:t>
      </w:r>
      <w:r>
        <w:rPr>
          <w:rStyle w:val="NormalTok"/>
        </w:rPr>
        <w:t xml:space="preserve"> sam_data</w:t>
      </w:r>
      <w:r>
        <w:br/>
      </w:r>
      <w:r>
        <w:br/>
      </w:r>
      <w:r>
        <w:rPr>
          <w:rStyle w:val="FunctionTok"/>
        </w:rPr>
        <w:t xml:space="preserve">attach</w:t>
      </w:r>
      <w:r>
        <w:rPr>
          <w:rStyle w:val="NormalTok"/>
        </w:rPr>
        <w:t xml:space="preserve">(encuesta)</w:t>
      </w:r>
    </w:p>
    <w:p>
      <w:pPr>
        <w:pStyle w:val="FirstParagraph"/>
      </w:pPr>
      <w:r>
        <w:t xml:space="preserve">Una vez se obtiene la muestra (como se mostró anteriormente), el paso siguiente es definir el diseño utilizado y guardarlo como un objeto en</w:t>
      </w:r>
      <w:r>
        <w:t xml:space="preserve"> </w:t>
      </w:r>
      <w:r>
        <w:rPr>
          <w:rStyle w:val="VerbatimChar"/>
        </w:rPr>
        <w:t xml:space="preserve">R</w:t>
      </w:r>
      <w:r>
        <w:t xml:space="preserve"> </w:t>
      </w:r>
      <w:r>
        <w:t xml:space="preserve">para posteriormente poderlo utilizar y realizar el proceso de estimación de parámetros y cálculo de indicadores. Para realizar esta tarea, se utilizará el paquete</w:t>
      </w:r>
      <w:r>
        <w:t xml:space="preserve"> </w:t>
      </w:r>
      <w:r>
        <w:rPr>
          <w:rStyle w:val="VerbatimChar"/>
        </w:rPr>
        <w:t xml:space="preserve">srvyr</w:t>
      </w:r>
      <w:r>
        <w:t xml:space="preserve"> </w:t>
      </w:r>
      <w:r>
        <w:t xml:space="preserve">el cual ya fue definido en el capítulo anterior. Para este ejemplo, el diseño de muestreo utilizado fue un estratificado-multietápico en el cual, los estratos correspondieron a la variable</w:t>
      </w:r>
      <w:r>
        <w:t xml:space="preserve"> </w:t>
      </w:r>
      <w:r>
        <w:rPr>
          <w:i/>
          <w:iCs/>
        </w:rPr>
        <w:t xml:space="preserve">Stratum</w:t>
      </w:r>
      <w:r>
        <w:t xml:space="preserve">, las UPM’s correspondieron a la variable</w:t>
      </w:r>
      <w:r>
        <w:t xml:space="preserve"> </w:t>
      </w:r>
      <w:r>
        <w:rPr>
          <w:i/>
          <w:iCs/>
        </w:rPr>
        <w:t xml:space="preserve">PSU</w:t>
      </w:r>
      <w:r>
        <w:t xml:space="preserve">, los factores de expansión están en la variable</w:t>
      </w:r>
      <w:r>
        <w:t xml:space="preserve"> </w:t>
      </w:r>
      <w:r>
        <w:rPr>
          <w:i/>
          <w:iCs/>
        </w:rPr>
        <w:t xml:space="preserve">dk</w:t>
      </w:r>
      <w:r>
        <w:t xml:space="preserve"> </w:t>
      </w:r>
      <w:r>
        <w:t xml:space="preserve">y por último, se le indica a la función</w:t>
      </w:r>
      <w:r>
        <w:t xml:space="preserve"> </w:t>
      </w:r>
      <w:r>
        <w:rPr>
          <w:rStyle w:val="VerbatimChar"/>
        </w:rPr>
        <w:t xml:space="preserve">as_survey_design</w:t>
      </w:r>
      <w:r>
        <w:t xml:space="preserve"> </w:t>
      </w:r>
      <w:r>
        <w:t xml:space="preserve">que las UPM’s están dentro de los estrato con el argumento</w:t>
      </w:r>
      <w:r>
        <w:t xml:space="preserve"> </w:t>
      </w:r>
      <w:r>
        <w:rPr>
          <w:i/>
          <w:iCs/>
        </w:rPr>
        <w:t xml:space="preserve">nest = T</w:t>
      </w:r>
      <w:r>
        <w:t xml:space="preserve">. A continuación, se presenta el código computacional:</w:t>
      </w:r>
    </w:p>
    <w:p>
      <w:pPr>
        <w:pStyle w:val="SourceCode"/>
      </w:pPr>
      <w:r>
        <w:rPr>
          <w:rStyle w:val="NormalTok"/>
        </w:rPr>
        <w:t xml:space="preserve">diseno </w:t>
      </w:r>
      <w:r>
        <w:rPr>
          <w:rStyle w:val="OtherTok"/>
        </w:rPr>
        <w:t xml:space="preserve">&lt;-</w:t>
      </w:r>
      <w:r>
        <w:rPr>
          <w:rStyle w:val="NormalTok"/>
        </w:rPr>
        <w:t xml:space="preserve"> encuesta </w:t>
      </w:r>
      <w:r>
        <w:rPr>
          <w:rStyle w:val="SpecialCharTok"/>
        </w:rPr>
        <w:t xml:space="preserve">%&gt;%</w:t>
      </w:r>
      <w:r>
        <w:br/>
      </w:r>
      <w:r>
        <w:rPr>
          <w:rStyle w:val="NormalTok"/>
        </w:rPr>
        <w:t xml:space="preserve">  </w:t>
      </w:r>
      <w:r>
        <w:rPr>
          <w:rStyle w:val="FunctionTok"/>
        </w:rPr>
        <w:t xml:space="preserve">as_survey_design</w:t>
      </w:r>
      <w:r>
        <w:rPr>
          <w:rStyle w:val="NormalTok"/>
        </w:rPr>
        <w:t xml:space="preserve">(</w:t>
      </w:r>
      <w:r>
        <w:br/>
      </w:r>
      <w:r>
        <w:rPr>
          <w:rStyle w:val="NormalTok"/>
        </w:rPr>
        <w:t xml:space="preserve">    </w:t>
      </w:r>
      <w:r>
        <w:rPr>
          <w:rStyle w:val="AttributeTok"/>
        </w:rPr>
        <w:t xml:space="preserve">strata =</w:t>
      </w:r>
      <w:r>
        <w:rPr>
          <w:rStyle w:val="NormalTok"/>
        </w:rPr>
        <w:t xml:space="preserve"> Stratum,</w:t>
      </w:r>
      <w:r>
        <w:br/>
      </w:r>
      <w:r>
        <w:rPr>
          <w:rStyle w:val="NormalTok"/>
        </w:rPr>
        <w:t xml:space="preserve">    </w:t>
      </w:r>
      <w:r>
        <w:rPr>
          <w:rStyle w:val="AttributeTok"/>
        </w:rPr>
        <w:t xml:space="preserve">ids =</w:t>
      </w:r>
      <w:r>
        <w:rPr>
          <w:rStyle w:val="NormalTok"/>
        </w:rPr>
        <w:t xml:space="preserve"> PSU,</w:t>
      </w:r>
      <w:r>
        <w:br/>
      </w:r>
      <w:r>
        <w:rPr>
          <w:rStyle w:val="NormalTok"/>
        </w:rPr>
        <w:t xml:space="preserve">    </w:t>
      </w:r>
      <w:r>
        <w:rPr>
          <w:rStyle w:val="AttributeTok"/>
        </w:rPr>
        <w:t xml:space="preserve">weights =</w:t>
      </w:r>
      <w:r>
        <w:rPr>
          <w:rStyle w:val="NormalTok"/>
        </w:rPr>
        <w:t xml:space="preserve"> dk,</w:t>
      </w:r>
      <w:r>
        <w:br/>
      </w:r>
      <w:r>
        <w:rPr>
          <w:rStyle w:val="NormalTok"/>
        </w:rPr>
        <w:t xml:space="preserve">    </w:t>
      </w:r>
      <w:r>
        <w:rPr>
          <w:rStyle w:val="AttributeTok"/>
        </w:rPr>
        <w:t xml:space="preserve">nest =</w:t>
      </w:r>
      <w:r>
        <w:rPr>
          <w:rStyle w:val="NormalTok"/>
        </w:rPr>
        <w:t xml:space="preserve"> T</w:t>
      </w:r>
      <w:r>
        <w:br/>
      </w:r>
      <w:r>
        <w:rPr>
          <w:rStyle w:val="NormalTok"/>
        </w:rPr>
        <w:t xml:space="preserve">  )</w:t>
      </w:r>
    </w:p>
    <w:p>
      <w:pPr>
        <w:pStyle w:val="FirstParagraph"/>
      </w:pPr>
      <w:r>
        <w:t xml:space="preserve">Ya definido el diseño de muestreo como un objeto de</w:t>
      </w:r>
      <w:r>
        <w:t xml:space="preserve"> </w:t>
      </w:r>
      <w:r>
        <w:rPr>
          <w:rStyle w:val="VerbatimChar"/>
        </w:rPr>
        <w:t xml:space="preserve">R</w:t>
      </w:r>
      <w:r>
        <w:t xml:space="preserve"> </w:t>
      </w:r>
      <w:r>
        <w:t xml:space="preserve">se puede empezar a extraer información del mismo. Por ejemplo, se pueden extraer los pesos de muestreo de dicho diseño con la función</w:t>
      </w:r>
      <w:r>
        <w:t xml:space="preserve"> </w:t>
      </w:r>
      <w:r>
        <w:rPr>
          <w:rStyle w:val="VerbatimChar"/>
        </w:rPr>
        <w:t xml:space="preserve">weights</w:t>
      </w:r>
      <w:r>
        <w:t xml:space="preserve"> </w:t>
      </w:r>
      <w:r>
        <w:t xml:space="preserve">y luego sumarlos para revisar hasta cuánto me está expandiendo mi muestra. El código es el siguiente:</w:t>
      </w:r>
    </w:p>
    <w:p>
      <w:pPr>
        <w:pStyle w:val="SourceCode"/>
      </w:pPr>
      <w:r>
        <w:rPr>
          <w:rStyle w:val="FunctionTok"/>
        </w:rPr>
        <w:t xml:space="preserve">sum</w:t>
      </w:r>
      <w:r>
        <w:rPr>
          <w:rStyle w:val="NormalTok"/>
        </w:rPr>
        <w:t xml:space="preserve">(</w:t>
      </w:r>
      <w:r>
        <w:rPr>
          <w:rStyle w:val="FunctionTok"/>
        </w:rPr>
        <w:t xml:space="preserve">weights</w:t>
      </w:r>
      <w:r>
        <w:rPr>
          <w:rStyle w:val="NormalTok"/>
        </w:rPr>
        <w:t xml:space="preserve">(diseno))</w:t>
      </w:r>
    </w:p>
    <w:p>
      <w:pPr>
        <w:pStyle w:val="SourceCode"/>
      </w:pPr>
      <w:r>
        <w:rPr>
          <w:rStyle w:val="VerbatimChar"/>
        </w:rPr>
        <w:t xml:space="preserve">## [1] 149583.5</w:t>
      </w:r>
    </w:p>
    <w:p>
      <w:pPr>
        <w:pStyle w:val="FirstParagraph"/>
      </w:pPr>
      <w:r>
        <w:t xml:space="preserve">Como se puede observar, el tamaño poblacional estimado utilizando el diseño propuesto es de</w:t>
      </w:r>
      <w:r>
        <w:t xml:space="preserve"> </w:t>
      </w:r>
      <m:oMath>
        <m:r>
          <m:t>140579.2</m:t>
        </m:r>
      </m:oMath>
      <w:r>
        <w:t xml:space="preserve">. Sin embargo, el tamaño poblacional de la base BigCity es de</w:t>
      </w:r>
      <w:r>
        <w:t xml:space="preserve"> </w:t>
      </w:r>
      <m:oMath>
        <m:r>
          <m:t>150266</m:t>
        </m:r>
      </m:oMath>
      <w:r>
        <w:t xml:space="preserve">. Es normal que esto suceda pero debe ser corregido puesto que la suma de los factores de expansión debe sumar el total de la población. La solución para esto es calibrar los pesos de muestreo que se abordará a continuación.</w:t>
      </w:r>
    </w:p>
    <w:bookmarkEnd w:id="47"/>
    <w:bookmarkStart w:id="54" w:name="calibrando-con-r"/>
    <w:p>
      <w:pPr>
        <w:pStyle w:val="Heading2"/>
      </w:pPr>
      <w:r>
        <w:rPr>
          <w:rStyle w:val="SectionNumber"/>
        </w:rPr>
        <w:t xml:space="preserve">2.11</w:t>
      </w:r>
      <w:r>
        <w:tab/>
      </w:r>
      <w:r>
        <w:t xml:space="preserve">Calibrando con</w:t>
      </w:r>
      <w:r>
        <w:t xml:space="preserve"> </w:t>
      </w:r>
      <w:r>
        <w:rPr>
          <w:rStyle w:val="VerbatimChar"/>
        </w:rPr>
        <w:t xml:space="preserve">R</w:t>
      </w:r>
    </w:p>
    <w:p>
      <w:pPr>
        <w:pStyle w:val="FirstParagraph"/>
      </w:pPr>
      <w:r>
        <w:t xml:space="preserve">La calibración es un ajuste que se realiza a los pesos de muestreo con el propósito de que las estimaciones de algunas variables de control reproduzcan de forma perfecta los totales poblacionales de estas variables</w:t>
      </w:r>
      <w:r>
        <w:t xml:space="preserve"> </w:t>
      </w:r>
      <w:r>
        <w:rPr>
          <w:i/>
          <w:iCs/>
        </w:rPr>
        <w:t xml:space="preserve">(Sarndal, 2003)</w:t>
      </w:r>
      <w:r>
        <w:t xml:space="preserve">. Esta propiedad de consistencia es deseable en un sistema de ponderadores. En este sentido, cuando los estudios por muestreo están afectados por la ausencia de respuesta, como en muchos casos pasa en las encuestas de hogares, es deseable tener las siguientes propiedades en la estructura inferencial que sustenta el muestreo:</w:t>
      </w:r>
    </w:p>
    <w:p>
      <w:pPr>
        <w:pStyle w:val="Compact"/>
        <w:numPr>
          <w:ilvl w:val="0"/>
          <w:numId w:val="1010"/>
        </w:numPr>
      </w:pPr>
      <w:r>
        <w:t xml:space="preserve">Sesgo pequeño o nulo.</w:t>
      </w:r>
    </w:p>
    <w:p>
      <w:pPr>
        <w:pStyle w:val="Compact"/>
        <w:numPr>
          <w:ilvl w:val="0"/>
          <w:numId w:val="1010"/>
        </w:numPr>
      </w:pPr>
      <w:r>
        <w:t xml:space="preserve">Errores estándares pequeños.</w:t>
      </w:r>
    </w:p>
    <w:p>
      <w:pPr>
        <w:pStyle w:val="Compact"/>
        <w:numPr>
          <w:ilvl w:val="0"/>
          <w:numId w:val="1010"/>
        </w:numPr>
      </w:pPr>
      <w:r>
        <w:t xml:space="preserve">Un sistema de ponderación que reproduzca la información auxiliar disponible.</w:t>
      </w:r>
    </w:p>
    <w:p>
      <w:pPr>
        <w:pStyle w:val="Compact"/>
        <w:numPr>
          <w:ilvl w:val="0"/>
          <w:numId w:val="1010"/>
        </w:numPr>
      </w:pPr>
      <w:r>
        <w:t xml:space="preserve">Un sistema de ponderación que sea eficiente al momento de estimar cualquier característica de interés en un estudio multipropósito.</w:t>
      </w:r>
    </w:p>
    <w:p>
      <w:pPr>
        <w:pStyle w:val="FirstParagraph"/>
      </w:pPr>
      <w:r>
        <w:t xml:space="preserve">La calibración es usualmente el último paso en el ajuste de los ponderadores. Hace uso de información auxiliar que reduce la varianza y corrige los problemas de cobertura que no pudieron ser corregidos en los pasos previos.</w:t>
      </w:r>
    </w:p>
    <w:p>
      <w:pPr>
        <w:pStyle w:val="BodyText"/>
      </w:pPr>
      <w:r>
        <w:t xml:space="preserve">Puesto que el estimador de calibración depende exclusivamente de la información auxiliar disponible, esta información puede aparecer en diversas formas:</w:t>
      </w:r>
    </w:p>
    <w:p>
      <w:pPr>
        <w:numPr>
          <w:ilvl w:val="0"/>
          <w:numId w:val="1011"/>
        </w:numPr>
      </w:pPr>
      <w:r>
        <w:t xml:space="preserve">Puede estar de forma explícita en el marco de unidades.</w:t>
      </w:r>
      <w:r>
        <w:t xml:space="preserve"> </w:t>
      </w:r>
      <m:oMath>
        <m:sSub>
          <m:e>
            <m:r>
              <m:t>x</m:t>
            </m:r>
          </m:e>
          <m:sub>
            <m:r>
              <m:t>k</m:t>
            </m:r>
          </m:sub>
        </m:sSub>
        <m:r>
          <m:t> </m:t>
        </m:r>
        <m:d>
          <m:dPr>
            <m:begChr m:val="("/>
            <m:sepChr m:val=""/>
            <m:endChr m:val=")"/>
            <m:grow/>
          </m:dPr>
          <m:e>
            <m:r>
              <m:rPr>
                <m:sty m:val="p"/>
              </m:rPr>
              <m:t>∀</m:t>
            </m:r>
            <m:r>
              <m:t> </m:t>
            </m:r>
            <m:r>
              <m:t>k</m:t>
            </m:r>
            <m:r>
              <m:rPr>
                <m:sty m:val="p"/>
              </m:rPr>
              <m:t>∈</m:t>
            </m:r>
            <m:r>
              <m:t>U</m:t>
            </m:r>
          </m:e>
        </m:d>
      </m:oMath>
    </w:p>
    <w:p>
      <w:pPr>
        <w:numPr>
          <w:ilvl w:val="0"/>
          <w:numId w:val="1011"/>
        </w:numPr>
      </w:pPr>
      <w:r>
        <w:t xml:space="preserve">Puede ser un agregado poblacional proveniente de un censo o de registros administrativos.</w:t>
      </w:r>
      <w:r>
        <w:t xml:space="preserve"> </w:t>
      </w:r>
      <m:oMath>
        <m:sSub>
          <m:e>
            <m:r>
              <m:t>t</m:t>
            </m:r>
          </m:e>
          <m:sub>
            <m:r>
              <m:t>x</m:t>
            </m:r>
          </m:sub>
        </m:sSub>
        <m:r>
          <m:rPr>
            <m:sty m:val="p"/>
          </m:rPr>
          <m:t>=</m:t>
        </m:r>
        <m:nary>
          <m:naryPr>
            <m:chr m:val="∑"/>
            <m:limLoc m:val="undOvr"/>
            <m:subHide m:val="off"/>
            <m:supHide m:val="on"/>
          </m:naryPr>
          <m:sub>
            <m:r>
              <m:t>U</m:t>
            </m:r>
          </m:sub>
          <m:sup>
            <m:r>
              <m:t>​</m:t>
            </m:r>
          </m:sup>
          <m:e>
            <m:sSub>
              <m:e>
                <m:r>
                  <m:t>x</m:t>
                </m:r>
              </m:e>
              <m:sub>
                <m:r>
                  <m:t>k</m:t>
                </m:r>
              </m:sub>
            </m:sSub>
          </m:e>
        </m:nary>
      </m:oMath>
    </w:p>
    <w:p>
      <w:pPr>
        <w:numPr>
          <w:ilvl w:val="0"/>
          <w:numId w:val="1011"/>
        </w:numPr>
      </w:pPr>
      <w:r>
        <w:t xml:space="preserve">Puede ser una estimación poblacional</w:t>
      </w:r>
      <w:r>
        <w:t xml:space="preserve"> </w:t>
      </w:r>
      <m:oMath>
        <m:sSub>
          <m:e>
            <m:acc>
              <m:accPr>
                <m:chr m:val="̂"/>
              </m:accPr>
              <m:e>
                <m:r>
                  <m:t>t</m:t>
                </m:r>
              </m:e>
            </m:acc>
          </m:e>
          <m:sub>
            <m:r>
              <m:t>x</m:t>
            </m:r>
          </m:sub>
        </m:sSub>
        <m:r>
          <m:rPr>
            <m:sty m:val="p"/>
          </m:rPr>
          <m:t>=</m:t>
        </m:r>
        <m:nary>
          <m:naryPr>
            <m:chr m:val="∑"/>
            <m:limLoc m:val="undOvr"/>
            <m:subHide m:val="off"/>
            <m:supHide m:val="on"/>
          </m:naryPr>
          <m:sub>
            <m:r>
              <m:t>s</m:t>
            </m:r>
          </m:sub>
          <m:sup>
            <m:r>
              <m:t>​</m:t>
            </m:r>
          </m:sup>
          <m:e>
            <m:sSub>
              <m:e>
                <m:r>
                  <m:t>w</m:t>
                </m:r>
              </m:e>
              <m:sub>
                <m:r>
                  <m:t>k</m:t>
                </m:r>
              </m:sub>
            </m:sSub>
          </m:e>
        </m:nary>
        <m:sSub>
          <m:e>
            <m:r>
              <m:t>x</m:t>
            </m:r>
          </m:e>
          <m:sub>
            <m:r>
              <m:t>k</m:t>
            </m:r>
          </m:sub>
        </m:sSub>
      </m:oMath>
      <w:r>
        <w:t xml:space="preserve"> </w:t>
      </w:r>
      <w:r>
        <w:t xml:space="preserve">muy confiable.</w:t>
      </w:r>
    </w:p>
    <w:p>
      <w:pPr>
        <w:pStyle w:val="FirstParagraph"/>
      </w:pPr>
      <w:r>
        <w:t xml:space="preserve">Particularmente, en encuestas de hogares, existen conteos de personas disponibles a nivel de desagregaciones de interés. Por ejemplo, número de personas por edad, raza y género que se permite utilizar como información auxiliar para calibrar las estimaciones.</w:t>
      </w:r>
    </w:p>
    <w:p>
      <w:pPr>
        <w:pStyle w:val="BodyText"/>
      </w:pPr>
      <w:r>
        <w:t xml:space="preserve">La necesidad de calibrar en las encuestas de hogares es porque no todos los grupos de personas se cubren apropiadamente desde el diseño de muestreo. Además, las estimaciones del número de personas en estos subgrupos son menores a las proyecciones que se tienen desde los censos. Por último, al ajustar los pesos para que sumen exactamente la cifra de los conteos censales, se reduce el sesgo de subcobertura.</w:t>
      </w:r>
    </w:p>
    <w:p>
      <w:pPr>
        <w:pStyle w:val="BodyText"/>
      </w:pPr>
      <w:r>
        <w:t xml:space="preserve">Para ejemplificar el estimador de calibración en</w:t>
      </w:r>
      <w:r>
        <w:t xml:space="preserve"> </w:t>
      </w:r>
      <w:r>
        <w:rPr>
          <w:rStyle w:val="VerbatimChar"/>
        </w:rPr>
        <w:t xml:space="preserve">R</w:t>
      </w:r>
      <w:r>
        <w:t xml:space="preserve"> </w:t>
      </w:r>
      <w:r>
        <w:t xml:space="preserve">usando la base de datos de ejemplo se utilizarán la función</w:t>
      </w:r>
      <w:r>
        <w:t xml:space="preserve"> </w:t>
      </w:r>
      <w:r>
        <w:rPr>
          <w:rStyle w:val="VerbatimChar"/>
        </w:rPr>
        <w:t xml:space="preserve">calibrate</w:t>
      </w:r>
      <w:r>
        <w:t xml:space="preserve"> </w:t>
      </w:r>
      <w:r>
        <w:t xml:space="preserve">del paquete</w:t>
      </w:r>
      <w:r>
        <w:t xml:space="preserve"> </w:t>
      </w:r>
      <w:r>
        <w:rPr>
          <w:rStyle w:val="VerbatimChar"/>
        </w:rPr>
        <w:t xml:space="preserve">survey</w:t>
      </w:r>
      <w:r>
        <w:t xml:space="preserve">. En primer lugar, para poder calibrar se requiere construir la información poblacional a la cual se desea calibrar. En este ejemplo se calibrará a nivel de zona y sexo. Por tanto, los totales se obtienen como sigue:</w:t>
      </w:r>
    </w:p>
    <w:p>
      <w:pPr>
        <w:pStyle w:val="SourceCode"/>
      </w:pPr>
      <w:r>
        <w:rPr>
          <w:rStyle w:val="FunctionTok"/>
        </w:rPr>
        <w:t xml:space="preserve">library</w:t>
      </w:r>
      <w:r>
        <w:rPr>
          <w:rStyle w:val="NormalTok"/>
        </w:rPr>
        <w:t xml:space="preserve">(survey)</w:t>
      </w:r>
      <w:r>
        <w:br/>
      </w:r>
      <w:r>
        <w:rPr>
          <w:rStyle w:val="NormalTok"/>
        </w:rPr>
        <w:t xml:space="preserve">totales </w:t>
      </w:r>
      <w:r>
        <w:rPr>
          <w:rStyle w:val="OtherTok"/>
        </w:rPr>
        <w:t xml:space="preserve">&lt;-</w:t>
      </w:r>
      <w:r>
        <w:rPr>
          <w:rStyle w:val="NormalTok"/>
        </w:rPr>
        <w:t xml:space="preserve"> </w:t>
      </w:r>
      <w:r>
        <w:rPr>
          <w:rStyle w:val="FunctionTok"/>
        </w:rPr>
        <w:t xml:space="preserve">colSums</w:t>
      </w:r>
      <w:r>
        <w:rPr>
          <w:rStyle w:val="NormalTok"/>
        </w:rPr>
        <w:t xml:space="preserve">(</w:t>
      </w:r>
      <w:r>
        <w:br/>
      </w:r>
      <w:r>
        <w:rPr>
          <w:rStyle w:val="NormalTok"/>
        </w:rPr>
        <w:t xml:space="preserve">  </w:t>
      </w:r>
      <w:r>
        <w:rPr>
          <w:rStyle w:val="FunctionTok"/>
        </w:rPr>
        <w:t xml:space="preserve">model.matrix</w:t>
      </w:r>
      <w:r>
        <w:rPr>
          <w:rStyle w:val="NormalTok"/>
        </w:rPr>
        <w:t xml:space="preserve">(</w:t>
      </w:r>
      <w:r>
        <w:rPr>
          <w:rStyle w:val="SpecialCharTok"/>
        </w:rPr>
        <w:t xml:space="preserve">~</w:t>
      </w:r>
      <w:r>
        <w:rPr>
          <w:rStyle w:val="NormalTok"/>
        </w:rPr>
        <w:t xml:space="preserve"> </w:t>
      </w:r>
      <w:r>
        <w:rPr>
          <w:rStyle w:val="SpecialCharTok"/>
        </w:rPr>
        <w:t xml:space="preserve">-</w:t>
      </w:r>
      <w:r>
        <w:rPr>
          <w:rStyle w:val="DecValTok"/>
        </w:rPr>
        <w:t xml:space="preserve">1</w:t>
      </w:r>
      <w:r>
        <w:rPr>
          <w:rStyle w:val="NormalTok"/>
        </w:rPr>
        <w:t xml:space="preserve"> </w:t>
      </w:r>
      <w:r>
        <w:rPr>
          <w:rStyle w:val="SpecialCharTok"/>
        </w:rPr>
        <w:t xml:space="preserve">+</w:t>
      </w:r>
      <w:r>
        <w:rPr>
          <w:rStyle w:val="NormalTok"/>
        </w:rPr>
        <w:t xml:space="preserve"> Zone</w:t>
      </w:r>
      <w:r>
        <w:rPr>
          <w:rStyle w:val="SpecialCharTok"/>
        </w:rPr>
        <w:t xml:space="preserve">:</w:t>
      </w:r>
      <w:r>
        <w:rPr>
          <w:rStyle w:val="NormalTok"/>
        </w:rPr>
        <w:t xml:space="preserve">Sex, BigCity)) </w:t>
      </w:r>
    </w:p>
    <w:p>
      <w:pPr>
        <w:pStyle w:val="FirstParagraph"/>
      </w:pPr>
      <w:r>
        <w:t xml:space="preserve">En la salida anterior se puede observar que, por ejemplo, en la zona rural hay 37238 mujeres mientras que en la urbana hay 41952. De igual manera se puede leer para el caso de los hombres.</w:t>
      </w:r>
    </w:p>
    <w:p>
      <w:pPr>
        <w:pStyle w:val="BodyText"/>
      </w:pPr>
      <w:r>
        <w:t xml:space="preserve">Una vez obtenido estos totales, se procede a utilizar la función</w:t>
      </w:r>
      <w:r>
        <w:t xml:space="preserve"> </w:t>
      </w:r>
      <w:r>
        <w:rPr>
          <w:rStyle w:val="VerbatimChar"/>
        </w:rPr>
        <w:t xml:space="preserve">calibrate</w:t>
      </w:r>
      <w:r>
        <w:t xml:space="preserve"> </w:t>
      </w:r>
      <w:r>
        <w:t xml:space="preserve">para calibrar los pesos de muestreo como sigue:</w:t>
      </w:r>
    </w:p>
    <w:p>
      <w:pPr>
        <w:pStyle w:val="SourceCode"/>
      </w:pPr>
      <w:r>
        <w:rPr>
          <w:rStyle w:val="NormalTok"/>
        </w:rPr>
        <w:t xml:space="preserve">diseno_cal </w:t>
      </w:r>
      <w:r>
        <w:rPr>
          <w:rStyle w:val="OtherTok"/>
        </w:rPr>
        <w:t xml:space="preserve">&lt;-</w:t>
      </w:r>
      <w:r>
        <w:rPr>
          <w:rStyle w:val="NormalTok"/>
        </w:rPr>
        <w:t xml:space="preserve"> </w:t>
      </w:r>
      <w:r>
        <w:rPr>
          <w:rStyle w:val="FunctionTok"/>
        </w:rPr>
        <w:t xml:space="preserve">calibrate</w:t>
      </w:r>
      <w:r>
        <w:rPr>
          <w:rStyle w:val="NormalTok"/>
        </w:rPr>
        <w:t xml:space="preserve">(</w:t>
      </w:r>
      <w:r>
        <w:br/>
      </w:r>
      <w:r>
        <w:rPr>
          <w:rStyle w:val="NormalTok"/>
        </w:rPr>
        <w:t xml:space="preserve">  diseno, </w:t>
      </w:r>
      <w:r>
        <w:rPr>
          <w:rStyle w:val="SpecialCharTok"/>
        </w:rPr>
        <w:t xml:space="preserve">~</w:t>
      </w:r>
      <w:r>
        <w:rPr>
          <w:rStyle w:val="NormalTok"/>
        </w:rPr>
        <w:t xml:space="preserve"> </w:t>
      </w:r>
      <w:r>
        <w:rPr>
          <w:rStyle w:val="SpecialCharTok"/>
        </w:rPr>
        <w:t xml:space="preserve">-</w:t>
      </w:r>
      <w:r>
        <w:rPr>
          <w:rStyle w:val="DecValTok"/>
        </w:rPr>
        <w:t xml:space="preserve">1</w:t>
      </w:r>
      <w:r>
        <w:rPr>
          <w:rStyle w:val="NormalTok"/>
        </w:rPr>
        <w:t xml:space="preserve"> </w:t>
      </w:r>
      <w:r>
        <w:rPr>
          <w:rStyle w:val="SpecialCharTok"/>
        </w:rPr>
        <w:t xml:space="preserve">+</w:t>
      </w:r>
      <w:r>
        <w:rPr>
          <w:rStyle w:val="NormalTok"/>
        </w:rPr>
        <w:t xml:space="preserve"> Zone</w:t>
      </w:r>
      <w:r>
        <w:rPr>
          <w:rStyle w:val="SpecialCharTok"/>
        </w:rPr>
        <w:t xml:space="preserve">:</w:t>
      </w:r>
      <w:r>
        <w:rPr>
          <w:rStyle w:val="NormalTok"/>
        </w:rPr>
        <w:t xml:space="preserve">Sex, totales, </w:t>
      </w:r>
      <w:r>
        <w:rPr>
          <w:rStyle w:val="AttributeTok"/>
        </w:rPr>
        <w:t xml:space="preserve">calfun =</w:t>
      </w:r>
      <w:r>
        <w:rPr>
          <w:rStyle w:val="NormalTok"/>
        </w:rPr>
        <w:t xml:space="preserve"> </w:t>
      </w:r>
      <w:r>
        <w:rPr>
          <w:rStyle w:val="StringTok"/>
        </w:rPr>
        <w:t xml:space="preserve">"linear"</w:t>
      </w:r>
      <w:r>
        <w:rPr>
          <w:rStyle w:val="NormalTok"/>
        </w:rPr>
        <w:t xml:space="preserve">)  </w:t>
      </w:r>
    </w:p>
    <w:p>
      <w:pPr>
        <w:pStyle w:val="FirstParagraph"/>
      </w:pPr>
      <w:r>
        <w:t xml:space="preserve">Luego de que se hayan calibrado los pesos se puede observar que, al sumar los pesos calibrados estos reproducen el total poblacional de la base de ejemplo.</w:t>
      </w:r>
    </w:p>
    <w:p>
      <w:pPr>
        <w:pStyle w:val="SourceCode"/>
      </w:pPr>
      <w:r>
        <w:rPr>
          <w:rStyle w:val="FunctionTok"/>
        </w:rPr>
        <w:t xml:space="preserve">sum</w:t>
      </w:r>
      <w:r>
        <w:rPr>
          <w:rStyle w:val="NormalTok"/>
        </w:rPr>
        <w:t xml:space="preserve">(</w:t>
      </w:r>
      <w:r>
        <w:rPr>
          <w:rStyle w:val="FunctionTok"/>
        </w:rPr>
        <w:t xml:space="preserve">weights</w:t>
      </w:r>
      <w:r>
        <w:rPr>
          <w:rStyle w:val="NormalTok"/>
        </w:rPr>
        <w:t xml:space="preserve">(diseno_cal))</w:t>
      </w:r>
    </w:p>
    <w:p>
      <w:pPr>
        <w:pStyle w:val="SourceCode"/>
      </w:pPr>
      <w:r>
        <w:rPr>
          <w:rStyle w:val="VerbatimChar"/>
        </w:rPr>
        <w:t xml:space="preserve">## [1] 150266</w:t>
      </w:r>
    </w:p>
    <w:p>
      <w:pPr>
        <w:pStyle w:val="SourceCode"/>
      </w:pPr>
      <w:r>
        <w:rPr>
          <w:rStyle w:val="NormalTok"/>
        </w:rPr>
        <w:t xml:space="preserve">encuesta</w:t>
      </w:r>
      <w:r>
        <w:rPr>
          <w:rStyle w:val="SpecialCharTok"/>
        </w:rPr>
        <w:t xml:space="preserve">$</w:t>
      </w:r>
      <w:r>
        <w:rPr>
          <w:rStyle w:val="NormalTok"/>
        </w:rPr>
        <w:t xml:space="preserve">wk </w:t>
      </w:r>
      <w:r>
        <w:rPr>
          <w:rStyle w:val="OtherTok"/>
        </w:rPr>
        <w:t xml:space="preserve">&lt;-</w:t>
      </w:r>
      <w:r>
        <w:rPr>
          <w:rStyle w:val="NormalTok"/>
        </w:rPr>
        <w:t xml:space="preserve"> </w:t>
      </w:r>
      <w:r>
        <w:rPr>
          <w:rStyle w:val="FunctionTok"/>
        </w:rPr>
        <w:t xml:space="preserve">weights</w:t>
      </w:r>
      <w:r>
        <w:rPr>
          <w:rStyle w:val="NormalTok"/>
        </w:rPr>
        <w:t xml:space="preserve">(diseno_cal)</w:t>
      </w:r>
    </w:p>
    <w:p>
      <w:pPr>
        <w:pStyle w:val="FirstParagraph"/>
      </w:pPr>
      <w:r>
        <w:t xml:space="preserve">Dado que uno de los principios de los pesos calibrados es que dichos pesos no sean muy diferentes a los pesos originales que provienen del diseño de muestreo, se puede observar a continuación, la distribución de los pesos, sin calibrar y calibrados respectivamente.</w:t>
      </w:r>
    </w:p>
    <w:p>
      <w:pPr>
        <w:pStyle w:val="SourceCode"/>
      </w:pP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br/>
      </w:r>
      <w:r>
        <w:rPr>
          <w:rStyle w:val="FunctionTok"/>
        </w:rPr>
        <w:t xml:space="preserve">hist</w:t>
      </w:r>
      <w:r>
        <w:rPr>
          <w:rStyle w:val="NormalTok"/>
        </w:rPr>
        <w:t xml:space="preserve">(encuesta</w:t>
      </w:r>
      <w:r>
        <w:rPr>
          <w:rStyle w:val="SpecialCharTok"/>
        </w:rPr>
        <w:t xml:space="preserve">$</w:t>
      </w:r>
      <w:r>
        <w:rPr>
          <w:rStyle w:val="NormalTok"/>
        </w:rPr>
        <w:t xml:space="preserve">dk)</w:t>
      </w:r>
      <w:r>
        <w:br/>
      </w:r>
      <w:r>
        <w:rPr>
          <w:rStyle w:val="FunctionTok"/>
        </w:rPr>
        <w:t xml:space="preserve">hist</w:t>
      </w:r>
      <w:r>
        <w:rPr>
          <w:rStyle w:val="NormalTok"/>
        </w:rPr>
        <w:t xml:space="preserve">(encuesta</w:t>
      </w:r>
      <w:r>
        <w:rPr>
          <w:rStyle w:val="SpecialCharTok"/>
        </w:rPr>
        <w:t xml:space="preserve">$</w:t>
      </w:r>
      <w:r>
        <w:rPr>
          <w:rStyle w:val="NormalTok"/>
        </w:rPr>
        <w:t xml:space="preserve">wk)</w:t>
      </w:r>
    </w:p>
    <w:p>
      <w:pPr>
        <w:pStyle w:val="FirstParagraph"/>
      </w:pPr>
      <w:r>
        <w:drawing>
          <wp:inline>
            <wp:extent cx="4800600" cy="3840480"/>
            <wp:effectExtent b="0" l="0" r="0" t="0"/>
            <wp:docPr descr="" title="" id="49" name="Picture"/>
            <a:graphic>
              <a:graphicData uri="http://schemas.openxmlformats.org/drawingml/2006/picture">
                <pic:pic>
                  <pic:nvPicPr>
                    <pic:cNvPr descr="02-Conceptos_files/figure-docx/unnamed-chunk-20-1.png" id="50" name="Picture"/>
                    <pic:cNvPicPr>
                      <a:picLocks noChangeArrowheads="1" noChangeAspect="1"/>
                    </pic:cNvPicPr>
                  </pic:nvPicPr>
                  <pic:blipFill>
                    <a:blip r:embed="rId48"/>
                    <a:stretch>
                      <a:fillRect/>
                    </a:stretch>
                  </pic:blipFill>
                  <pic:spPr bwMode="auto">
                    <a:xfrm>
                      <a:off x="0" y="0"/>
                      <a:ext cx="4800600" cy="3840480"/>
                    </a:xfrm>
                    <a:prstGeom prst="rect">
                      <a:avLst/>
                    </a:prstGeom>
                    <a:noFill/>
                    <a:ln w="9525">
                      <a:noFill/>
                      <a:headEnd/>
                      <a:tailEnd/>
                    </a:ln>
                  </pic:spPr>
                </pic:pic>
              </a:graphicData>
            </a:graphic>
          </wp:inline>
        </w:drawing>
      </w:r>
    </w:p>
    <w:p>
      <w:pPr>
        <w:pStyle w:val="SourceCode"/>
      </w:pPr>
      <w:r>
        <w:rPr>
          <w:rStyle w:val="FunctionTok"/>
        </w:rPr>
        <w:t xml:space="preserve">plot</w:t>
      </w:r>
      <w:r>
        <w:rPr>
          <w:rStyle w:val="NormalTok"/>
        </w:rPr>
        <w:t xml:space="preserve">(encuesta</w:t>
      </w:r>
      <w:r>
        <w:rPr>
          <w:rStyle w:val="SpecialCharTok"/>
        </w:rPr>
        <w:t xml:space="preserve">$</w:t>
      </w:r>
      <w:r>
        <w:rPr>
          <w:rStyle w:val="NormalTok"/>
        </w:rPr>
        <w:t xml:space="preserve">dk,encuesta</w:t>
      </w:r>
      <w:r>
        <w:rPr>
          <w:rStyle w:val="SpecialCharTok"/>
        </w:rPr>
        <w:t xml:space="preserve">$</w:t>
      </w:r>
      <w:r>
        <w:rPr>
          <w:rStyle w:val="NormalTok"/>
        </w:rPr>
        <w:t xml:space="preserve">wk)</w:t>
      </w:r>
    </w:p>
    <w:p>
      <w:pPr>
        <w:pStyle w:val="FirstParagraph"/>
      </w:pPr>
      <w:r>
        <w:drawing>
          <wp:inline>
            <wp:extent cx="5334000" cy="4267200"/>
            <wp:effectExtent b="0" l="0" r="0" t="0"/>
            <wp:docPr descr="" title="" id="52" name="Picture"/>
            <a:graphic>
              <a:graphicData uri="http://schemas.openxmlformats.org/drawingml/2006/picture">
                <pic:pic>
                  <pic:nvPicPr>
                    <pic:cNvPr descr="02-Conceptos_files/figure-docx/unnamed-chunk-21-1.png" id="53" name="Picture"/>
                    <pic:cNvPicPr>
                      <a:picLocks noChangeArrowheads="1" noChangeAspect="1"/>
                    </pic:cNvPicPr>
                  </pic:nvPicPr>
                  <pic:blipFill>
                    <a:blip r:embed="rId51"/>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Region </w:t>
      </w:r>
      <w:r>
        <w:rPr>
          <w:rStyle w:val="OtherTok"/>
        </w:rPr>
        <w:t xml:space="preserve">&lt;-</w:t>
      </w:r>
      <w:r>
        <w:rPr>
          <w:rStyle w:val="NormalTok"/>
        </w:rPr>
        <w:t xml:space="preserve"> </w:t>
      </w:r>
      <w:r>
        <w:rPr>
          <w:rStyle w:val="FunctionTok"/>
        </w:rPr>
        <w:t xml:space="preserve">as.numeric</w:t>
      </w:r>
      <w:r>
        <w:rPr>
          <w:rStyle w:val="NormalTok"/>
        </w:rPr>
        <w:t xml:space="preserve">(</w:t>
      </w:r>
      <w:r>
        <w:br/>
      </w:r>
      <w:r>
        <w:rPr>
          <w:rStyle w:val="NormalTok"/>
        </w:rPr>
        <w:t xml:space="preserve">  </w:t>
      </w:r>
      <w:r>
        <w:rPr>
          <w:rStyle w:val="FunctionTok"/>
        </w:rPr>
        <w:t xml:space="preserve">gsub</w:t>
      </w:r>
      <w:r>
        <w:rPr>
          <w:rStyle w:val="NormalTok"/>
        </w:rPr>
        <w:t xml:space="preserve">(</w:t>
      </w:r>
      <w:r>
        <w:rPr>
          <w:rStyle w:val="AttributeTok"/>
        </w:rPr>
        <w:t xml:space="preserve">pattern =</w:t>
      </w:r>
      <w:r>
        <w:rPr>
          <w:rStyle w:val="NormalTok"/>
        </w:rPr>
        <w:t xml:space="preserve"> </w:t>
      </w:r>
      <w:r>
        <w:rPr>
          <w:rStyle w:val="StringTok"/>
        </w:rPr>
        <w:t xml:space="preserve">"</w:t>
      </w:r>
      <w:r>
        <w:rPr>
          <w:rStyle w:val="SpecialCharTok"/>
        </w:rPr>
        <w:t xml:space="preserve">\\</w:t>
      </w:r>
      <w:r>
        <w:rPr>
          <w:rStyle w:val="StringTok"/>
        </w:rPr>
        <w:t xml:space="preserve">D"</w:t>
      </w:r>
      <w:r>
        <w:rPr>
          <w:rStyle w:val="NormalTok"/>
        </w:rPr>
        <w:t xml:space="preserve">,</w:t>
      </w:r>
      <w:r>
        <w:br/>
      </w:r>
      <w:r>
        <w:rPr>
          <w:rStyle w:val="NormalTok"/>
        </w:rPr>
        <w:t xml:space="preserve">      </w:t>
      </w:r>
      <w:r>
        <w:rPr>
          <w:rStyle w:val="AttributeTok"/>
        </w:rPr>
        <w:t xml:space="preserve">replacement =</w:t>
      </w:r>
      <w:r>
        <w:rPr>
          <w:rStyle w:val="NormalTok"/>
        </w:rPr>
        <w:t xml:space="preserve">  </w:t>
      </w:r>
      <w:r>
        <w:rPr>
          <w:rStyle w:val="StringTok"/>
        </w:rPr>
        <w:t xml:space="preserve">""</w:t>
      </w:r>
      <w:r>
        <w:rPr>
          <w:rStyle w:val="NormalTok"/>
        </w:rPr>
        <w:t xml:space="preserve">, </w:t>
      </w:r>
      <w:r>
        <w:rPr>
          <w:rStyle w:val="AttributeTok"/>
        </w:rPr>
        <w:t xml:space="preserve">x =</w:t>
      </w:r>
      <w:r>
        <w:rPr>
          <w:rStyle w:val="NormalTok"/>
        </w:rPr>
        <w:t xml:space="preserve"> encuesta</w:t>
      </w:r>
      <w:r>
        <w:rPr>
          <w:rStyle w:val="SpecialCharTok"/>
        </w:rPr>
        <w:t xml:space="preserve">$</w:t>
      </w:r>
      <w:r>
        <w:rPr>
          <w:rStyle w:val="NormalTok"/>
        </w:rPr>
        <w:t xml:space="preserve">Stratum))</w:t>
      </w:r>
      <w:r>
        <w:br/>
      </w:r>
      <w:r>
        <w:rPr>
          <w:rStyle w:val="NormalTok"/>
        </w:rPr>
        <w:t xml:space="preserve">encuesta</w:t>
      </w:r>
      <w:r>
        <w:rPr>
          <w:rStyle w:val="SpecialCharTok"/>
        </w:rPr>
        <w:t xml:space="preserve">$</w:t>
      </w:r>
      <w:r>
        <w:rPr>
          <w:rStyle w:val="NormalTok"/>
        </w:rPr>
        <w:t xml:space="preserve">Region </w:t>
      </w:r>
      <w:r>
        <w:rPr>
          <w:rStyle w:val="OtherTok"/>
        </w:rPr>
        <w:t xml:space="preserve">&lt;-</w:t>
      </w:r>
      <w:r>
        <w:rPr>
          <w:rStyle w:val="NormalTok"/>
        </w:rPr>
        <w:t xml:space="preserve"> </w:t>
      </w:r>
      <w:r>
        <w:br/>
      </w:r>
      <w:r>
        <w:rPr>
          <w:rStyle w:val="NormalTok"/>
        </w:rPr>
        <w:t xml:space="preserve">  </w:t>
      </w:r>
      <w:r>
        <w:rPr>
          <w:rStyle w:val="FunctionTok"/>
        </w:rPr>
        <w:t xml:space="preserve">cut</w:t>
      </w:r>
      <w:r>
        <w:rPr>
          <w:rStyle w:val="NormalTok"/>
        </w:rPr>
        <w:t xml:space="preserve">(Region, </w:t>
      </w:r>
      <w:r>
        <w:rPr>
          <w:rStyle w:val="AttributeTok"/>
        </w:rPr>
        <w:t xml:space="preserve">breaks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"Norte"</w:t>
      </w:r>
      <w:r>
        <w:rPr>
          <w:rStyle w:val="NormalTok"/>
        </w:rPr>
        <w:t xml:space="preserve">,</w:t>
      </w:r>
      <w:r>
        <w:rPr>
          <w:rStyle w:val="StringTok"/>
        </w:rPr>
        <w:t xml:space="preserve">"Sur"</w:t>
      </w:r>
      <w:r>
        <w:rPr>
          <w:rStyle w:val="NormalTok"/>
        </w:rPr>
        <w:t xml:space="preserve">,</w:t>
      </w:r>
      <w:r>
        <w:rPr>
          <w:rStyle w:val="StringTok"/>
        </w:rPr>
        <w:t xml:space="preserve">"Centro"</w:t>
      </w:r>
      <w:r>
        <w:rPr>
          <w:rStyle w:val="NormalTok"/>
        </w:rPr>
        <w:t xml:space="preserve">,</w:t>
      </w:r>
      <w:r>
        <w:rPr>
          <w:rStyle w:val="StringTok"/>
        </w:rPr>
        <w:t xml:space="preserve">"Occidente"</w:t>
      </w:r>
      <w:r>
        <w:rPr>
          <w:rStyle w:val="NormalTok"/>
        </w:rPr>
        <w:t xml:space="preserve">,</w:t>
      </w:r>
      <w:r>
        <w:rPr>
          <w:rStyle w:val="StringTok"/>
        </w:rPr>
        <w:t xml:space="preserve">"Oriente"</w:t>
      </w:r>
      <w:r>
        <w:rPr>
          <w:rStyle w:val="NormalTok"/>
        </w:rPr>
        <w:t xml:space="preserve">))</w:t>
      </w:r>
      <w:r>
        <w:br/>
      </w:r>
      <w:r>
        <w:rPr>
          <w:rStyle w:val="NormalTok"/>
        </w:rPr>
        <w:t xml:space="preserve">encuesta </w:t>
      </w:r>
      <w:r>
        <w:rPr>
          <w:rStyle w:val="SpecialCharTok"/>
        </w:rPr>
        <w:t xml:space="preserve">%&lt;&gt;%</w:t>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AttributeTok"/>
        </w:rPr>
        <w:t xml:space="preserve">CatAge =</w:t>
      </w:r>
      <w:r>
        <w:rPr>
          <w:rStyle w:val="NormalTok"/>
        </w:rPr>
        <w:t xml:space="preserve"> </w:t>
      </w:r>
      <w:r>
        <w:rPr>
          <w:rStyle w:val="FunctionTok"/>
        </w:rPr>
        <w:t xml:space="preserve">case_when</w:t>
      </w:r>
      <w:r>
        <w:rPr>
          <w:rStyle w:val="NormalTok"/>
        </w:rPr>
        <w:t xml:space="preserve">(</w:t>
      </w:r>
      <w:r>
        <w:br/>
      </w:r>
      <w:r>
        <w:rPr>
          <w:rStyle w:val="NormalTok"/>
        </w:rPr>
        <w:t xml:space="preserve">    Age </w:t>
      </w:r>
      <w:r>
        <w:rPr>
          <w:rStyle w:val="SpecialCharTok"/>
        </w:rPr>
        <w:t xml:space="preserve">&lt;=</w:t>
      </w:r>
      <w:r>
        <w:rPr>
          <w:rStyle w:val="NormalTok"/>
        </w:rPr>
        <w:t xml:space="preserve"> </w:t>
      </w:r>
      <w:r>
        <w:rPr>
          <w:rStyle w:val="DecValTok"/>
        </w:rPr>
        <w:t xml:space="preserve">5</w:t>
      </w:r>
      <w:r>
        <w:rPr>
          <w:rStyle w:val="NormalTok"/>
        </w:rPr>
        <w:t xml:space="preserve"> </w:t>
      </w:r>
      <w:r>
        <w:rPr>
          <w:rStyle w:val="SpecialCharTok"/>
        </w:rPr>
        <w:t xml:space="preserve">~</w:t>
      </w:r>
      <w:r>
        <w:rPr>
          <w:rStyle w:val="NormalTok"/>
        </w:rPr>
        <w:t xml:space="preserve"> </w:t>
      </w:r>
      <w:r>
        <w:rPr>
          <w:rStyle w:val="StringTok"/>
        </w:rPr>
        <w:t xml:space="preserve">"0-5"</w:t>
      </w:r>
      <w:r>
        <w:rPr>
          <w:rStyle w:val="NormalTok"/>
        </w:rPr>
        <w:t xml:space="preserve">,</w:t>
      </w:r>
      <w:r>
        <w:br/>
      </w:r>
      <w:r>
        <w:rPr>
          <w:rStyle w:val="NormalTok"/>
        </w:rPr>
        <w:t xml:space="preserve">    Age </w:t>
      </w:r>
      <w:r>
        <w:rPr>
          <w:rStyle w:val="SpecialCharTok"/>
        </w:rPr>
        <w:t xml:space="preserve">&lt;=</w:t>
      </w:r>
      <w:r>
        <w:rPr>
          <w:rStyle w:val="NormalTok"/>
        </w:rPr>
        <w:t xml:space="preserve"> </w:t>
      </w:r>
      <w:r>
        <w:rPr>
          <w:rStyle w:val="DecValTok"/>
        </w:rPr>
        <w:t xml:space="preserve">15</w:t>
      </w:r>
      <w:r>
        <w:rPr>
          <w:rStyle w:val="NormalTok"/>
        </w:rPr>
        <w:t xml:space="preserve"> </w:t>
      </w:r>
      <w:r>
        <w:rPr>
          <w:rStyle w:val="SpecialCharTok"/>
        </w:rPr>
        <w:t xml:space="preserve">~</w:t>
      </w:r>
      <w:r>
        <w:rPr>
          <w:rStyle w:val="NormalTok"/>
        </w:rPr>
        <w:t xml:space="preserve"> </w:t>
      </w:r>
      <w:r>
        <w:rPr>
          <w:rStyle w:val="StringTok"/>
        </w:rPr>
        <w:t xml:space="preserve">"6-15"</w:t>
      </w:r>
      <w:r>
        <w:rPr>
          <w:rStyle w:val="NormalTok"/>
        </w:rPr>
        <w:t xml:space="preserve">,</w:t>
      </w:r>
      <w:r>
        <w:br/>
      </w:r>
      <w:r>
        <w:rPr>
          <w:rStyle w:val="NormalTok"/>
        </w:rPr>
        <w:t xml:space="preserve">    Age </w:t>
      </w:r>
      <w:r>
        <w:rPr>
          <w:rStyle w:val="SpecialCharTok"/>
        </w:rPr>
        <w:t xml:space="preserve">&lt;=</w:t>
      </w:r>
      <w:r>
        <w:rPr>
          <w:rStyle w:val="NormalTok"/>
        </w:rPr>
        <w:t xml:space="preserve"> </w:t>
      </w:r>
      <w:r>
        <w:rPr>
          <w:rStyle w:val="DecValTok"/>
        </w:rPr>
        <w:t xml:space="preserve">30</w:t>
      </w:r>
      <w:r>
        <w:rPr>
          <w:rStyle w:val="NormalTok"/>
        </w:rPr>
        <w:t xml:space="preserve"> </w:t>
      </w:r>
      <w:r>
        <w:rPr>
          <w:rStyle w:val="SpecialCharTok"/>
        </w:rPr>
        <w:t xml:space="preserve">~</w:t>
      </w:r>
      <w:r>
        <w:rPr>
          <w:rStyle w:val="NormalTok"/>
        </w:rPr>
        <w:t xml:space="preserve"> </w:t>
      </w:r>
      <w:r>
        <w:rPr>
          <w:rStyle w:val="StringTok"/>
        </w:rPr>
        <w:t xml:space="preserve">"16-30"</w:t>
      </w:r>
      <w:r>
        <w:rPr>
          <w:rStyle w:val="NormalTok"/>
        </w:rPr>
        <w:t xml:space="preserve">,</w:t>
      </w:r>
      <w:r>
        <w:br/>
      </w:r>
      <w:r>
        <w:rPr>
          <w:rStyle w:val="NormalTok"/>
        </w:rPr>
        <w:t xml:space="preserve">    Age </w:t>
      </w:r>
      <w:r>
        <w:rPr>
          <w:rStyle w:val="SpecialCharTok"/>
        </w:rPr>
        <w:t xml:space="preserve">&lt;=</w:t>
      </w:r>
      <w:r>
        <w:rPr>
          <w:rStyle w:val="NormalTok"/>
        </w:rPr>
        <w:t xml:space="preserve"> </w:t>
      </w:r>
      <w:r>
        <w:rPr>
          <w:rStyle w:val="DecValTok"/>
        </w:rPr>
        <w:t xml:space="preserve">45</w:t>
      </w:r>
      <w:r>
        <w:rPr>
          <w:rStyle w:val="NormalTok"/>
        </w:rPr>
        <w:t xml:space="preserve"> </w:t>
      </w:r>
      <w:r>
        <w:rPr>
          <w:rStyle w:val="SpecialCharTok"/>
        </w:rPr>
        <w:t xml:space="preserve">~</w:t>
      </w:r>
      <w:r>
        <w:rPr>
          <w:rStyle w:val="NormalTok"/>
        </w:rPr>
        <w:t xml:space="preserve"> </w:t>
      </w:r>
      <w:r>
        <w:rPr>
          <w:rStyle w:val="StringTok"/>
        </w:rPr>
        <w:t xml:space="preserve">"31-45"</w:t>
      </w:r>
      <w:r>
        <w:rPr>
          <w:rStyle w:val="NormalTok"/>
        </w:rPr>
        <w:t xml:space="preserve">,</w:t>
      </w:r>
      <w:r>
        <w:br/>
      </w:r>
      <w:r>
        <w:rPr>
          <w:rStyle w:val="NormalTok"/>
        </w:rPr>
        <w:t xml:space="preserve">    Age </w:t>
      </w:r>
      <w:r>
        <w:rPr>
          <w:rStyle w:val="SpecialCharTok"/>
        </w:rPr>
        <w:t xml:space="preserve">&lt;=</w:t>
      </w:r>
      <w:r>
        <w:rPr>
          <w:rStyle w:val="NormalTok"/>
        </w:rPr>
        <w:t xml:space="preserve"> </w:t>
      </w:r>
      <w:r>
        <w:rPr>
          <w:rStyle w:val="DecValTok"/>
        </w:rPr>
        <w:t xml:space="preserve">60</w:t>
      </w:r>
      <w:r>
        <w:rPr>
          <w:rStyle w:val="NormalTok"/>
        </w:rPr>
        <w:t xml:space="preserve"> </w:t>
      </w:r>
      <w:r>
        <w:rPr>
          <w:rStyle w:val="SpecialCharTok"/>
        </w:rPr>
        <w:t xml:space="preserve">~</w:t>
      </w:r>
      <w:r>
        <w:rPr>
          <w:rStyle w:val="NormalTok"/>
        </w:rPr>
        <w:t xml:space="preserve"> </w:t>
      </w:r>
      <w:r>
        <w:rPr>
          <w:rStyle w:val="StringTok"/>
        </w:rPr>
        <w:t xml:space="preserve">"46-60"</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rPr>
          <w:rStyle w:val="StringTok"/>
        </w:rPr>
        <w:t xml:space="preserve">"Más de 60"</w:t>
      </w:r>
      <w:r>
        <w:br/>
      </w:r>
      <w:r>
        <w:rPr>
          <w:rStyle w:val="NormalTok"/>
        </w:rPr>
        <w:t xml:space="preserve">  ),</w:t>
      </w:r>
      <w:r>
        <w:br/>
      </w:r>
      <w:r>
        <w:rPr>
          <w:rStyle w:val="NormalTok"/>
        </w:rPr>
        <w:t xml:space="preserve">  </w:t>
      </w:r>
      <w:r>
        <w:rPr>
          <w:rStyle w:val="AttributeTok"/>
        </w:rPr>
        <w:t xml:space="preserve">CatAge =</w:t>
      </w:r>
      <w:r>
        <w:rPr>
          <w:rStyle w:val="NormalTok"/>
        </w:rPr>
        <w:t xml:space="preserve"> </w:t>
      </w:r>
      <w:r>
        <w:rPr>
          <w:rStyle w:val="FunctionTok"/>
        </w:rPr>
        <w:t xml:space="preserve">factor</w:t>
      </w:r>
      <w:r>
        <w:rPr>
          <w:rStyle w:val="NormalTok"/>
        </w:rPr>
        <w:t xml:space="preserve">(</w:t>
      </w:r>
      <w:r>
        <w:br/>
      </w:r>
      <w:r>
        <w:rPr>
          <w:rStyle w:val="NormalTok"/>
        </w:rPr>
        <w:t xml:space="preserve">    CatAge,</w:t>
      </w:r>
      <w:r>
        <w:br/>
      </w:r>
      <w:r>
        <w:rPr>
          <w:rStyle w:val="NormalTok"/>
        </w:rPr>
        <w:t xml:space="preserve">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"0-5"</w:t>
      </w:r>
      <w:r>
        <w:rPr>
          <w:rStyle w:val="NormalTok"/>
        </w:rPr>
        <w:t xml:space="preserve">, </w:t>
      </w:r>
      <w:r>
        <w:rPr>
          <w:rStyle w:val="StringTok"/>
        </w:rPr>
        <w:t xml:space="preserve">"6-15"</w:t>
      </w:r>
      <w:r>
        <w:rPr>
          <w:rStyle w:val="NormalTok"/>
        </w:rPr>
        <w:t xml:space="preserve">, </w:t>
      </w:r>
      <w:r>
        <w:rPr>
          <w:rStyle w:val="StringTok"/>
        </w:rPr>
        <w:t xml:space="preserve">"16-30"</w:t>
      </w:r>
      <w:r>
        <w:rPr>
          <w:rStyle w:val="NormalTok"/>
        </w:rPr>
        <w:t xml:space="preserve">, </w:t>
      </w:r>
      <w:r>
        <w:rPr>
          <w:rStyle w:val="StringTok"/>
        </w:rPr>
        <w:t xml:space="preserve">"31-45"</w:t>
      </w:r>
      <w:r>
        <w:rPr>
          <w:rStyle w:val="NormalTok"/>
        </w:rPr>
        <w:t xml:space="preserve">,</w:t>
      </w:r>
      <w:r>
        <w:br/>
      </w:r>
      <w:r>
        <w:rPr>
          <w:rStyle w:val="NormalTok"/>
        </w:rPr>
        <w:t xml:space="preserve">               </w:t>
      </w:r>
      <w:r>
        <w:rPr>
          <w:rStyle w:val="StringTok"/>
        </w:rPr>
        <w:t xml:space="preserve">"46-60"</w:t>
      </w:r>
      <w:r>
        <w:rPr>
          <w:rStyle w:val="NormalTok"/>
        </w:rPr>
        <w:t xml:space="preserve">, </w:t>
      </w:r>
      <w:r>
        <w:rPr>
          <w:rStyle w:val="StringTok"/>
        </w:rPr>
        <w:t xml:space="preserve">"Más de 60"</w:t>
      </w:r>
      <w:r>
        <w:rPr>
          <w:rStyle w:val="NormalTok"/>
        </w:rPr>
        <w:t xml:space="preserve">),</w:t>
      </w:r>
      <w:r>
        <w:br/>
      </w:r>
      <w:r>
        <w:rPr>
          <w:rStyle w:val="NormalTok"/>
        </w:rPr>
        <w:t xml:space="preserve">    </w:t>
      </w:r>
      <w:r>
        <w:rPr>
          <w:rStyle w:val="AttributeTok"/>
        </w:rPr>
        <w:t xml:space="preserve">ordered =</w:t>
      </w:r>
      <w:r>
        <w:rPr>
          <w:rStyle w:val="NormalTok"/>
        </w:rPr>
        <w:t xml:space="preserve"> </w:t>
      </w:r>
      <w:r>
        <w:rPr>
          <w:rStyle w:val="ConstantTok"/>
        </w:rPr>
        <w:t xml:space="preserve">TRUE</w:t>
      </w:r>
      <w:r>
        <w:br/>
      </w:r>
      <w:r>
        <w:rPr>
          <w:rStyle w:val="NormalTok"/>
        </w:rPr>
        <w:t xml:space="preserve">  )</w:t>
      </w:r>
      <w:r>
        <w:br/>
      </w:r>
      <w:r>
        <w:rPr>
          <w:rStyle w:val="NormalTok"/>
        </w:rPr>
        <w:t xml:space="preserve">)</w:t>
      </w:r>
      <w:r>
        <w:br/>
      </w:r>
      <w:r>
        <w:rPr>
          <w:rStyle w:val="FunctionTok"/>
        </w:rPr>
        <w:t xml:space="preserve">saveRDS</w:t>
      </w:r>
      <w:r>
        <w:rPr>
          <w:rStyle w:val="NormalTok"/>
        </w:rPr>
        <w:t xml:space="preserve">(</w:t>
      </w:r>
      <w:r>
        <w:rPr>
          <w:rStyle w:val="AttributeTok"/>
        </w:rPr>
        <w:t xml:space="preserve">object =</w:t>
      </w:r>
      <w:r>
        <w:rPr>
          <w:rStyle w:val="NormalTok"/>
        </w:rPr>
        <w:t xml:space="preserve"> encuesta, </w:t>
      </w:r>
      <w:r>
        <w:rPr>
          <w:rStyle w:val="AttributeTok"/>
        </w:rPr>
        <w:t xml:space="preserve">file =</w:t>
      </w:r>
      <w:r>
        <w:rPr>
          <w:rStyle w:val="NormalTok"/>
        </w:rPr>
        <w:t xml:space="preserve"> </w:t>
      </w:r>
      <w:r>
        <w:rPr>
          <w:rStyle w:val="StringTok"/>
        </w:rPr>
        <w:t xml:space="preserve">"../Curso Tellez/Data/encuesta.rds"</w:t>
      </w:r>
      <w:r>
        <w:rPr>
          <w:rStyle w:val="NormalTok"/>
        </w:rPr>
        <w:t xml:space="preserve">)</w:t>
      </w:r>
    </w:p>
    <w:bookmarkEnd w:id="54"/>
    <w:bookmarkEnd w:id="55"/>
    <w:bookmarkStart w:id="84" w:name="X75d030fde042fcd23fb4500c5d9a244846724f4"/>
    <w:p>
      <w:pPr>
        <w:pStyle w:val="Heading1"/>
      </w:pPr>
      <w:r>
        <w:rPr>
          <w:rStyle w:val="SectionNumber"/>
        </w:rPr>
        <w:t xml:space="preserve">3</w:t>
      </w:r>
      <w:r>
        <w:tab/>
      </w:r>
      <w:r>
        <w:t xml:space="preserve">Manejando una base de encuestas de hogares con R</w:t>
      </w:r>
    </w:p>
    <w:bookmarkStart w:id="57" w:name="fundamentos-básicos-de-r-y-rstudio"/>
    <w:p>
      <w:pPr>
        <w:pStyle w:val="Heading2"/>
      </w:pPr>
      <w:r>
        <w:rPr>
          <w:rStyle w:val="SectionNumber"/>
        </w:rPr>
        <w:t xml:space="preserve">3.1</w:t>
      </w:r>
      <w:r>
        <w:tab/>
      </w:r>
      <w:r>
        <w:t xml:space="preserve">Fundamentos básicos de R y Rstudio</w:t>
      </w:r>
    </w:p>
    <w:p>
      <w:pPr>
        <w:pStyle w:val="FirstParagraph"/>
      </w:pPr>
      <w:r>
        <w:t xml:space="preserve">R fue creado en 1992 en Nueva Zelanda por Ross Ihaka y Robert Gentleman. A manera introductoria, R es un software diseñado para realizar análisis estadístico tanto sencillos como complejos. Este software ha ganado popularidad en el gremio estadístico y no estadístico, puesto que su manejo es sencillo y, además, es de libre uso (puede descargarse en</w:t>
      </w:r>
      <w:r>
        <w:t xml:space="preserve"> </w:t>
      </w:r>
      <w:hyperlink r:id="rId56">
        <w:r>
          <w:rPr>
            <w:rStyle w:val="Hyperlink"/>
          </w:rPr>
          <w:t xml:space="preserve">https://www.r-project.org</w:t>
        </w:r>
      </w:hyperlink>
      <w:r>
        <w:t xml:space="preserve">), es decir, no requiere de ninguna licencia para su utilización. Como lo mencionan Santana Sepúlveda y Mateos Farfán (2014), R es un lenguaje de programación de libre distribución, bajo Licencia GNU, que se mantiene en un ambiente para el cómputo estadístico y gráfico. Este software está diseñado para utilizarse en distintos sistemas operativos como Windows, MacOS o Linux. El concepto de ambiente se enfoca en caracterizarlo como un sistema totalmente planificado y coherente, a diferencia de otros softwares de análisis de datos que suelen consistir en acumulaciones de herramientas específicas y poco flexibles.</w:t>
      </w:r>
    </w:p>
    <w:p>
      <w:pPr>
        <w:pStyle w:val="BodyText"/>
      </w:pPr>
      <w:r>
        <w:t xml:space="preserve">Ahora bien, R es un lenguaje de programación, por lo que su interfaz puede resultar poco amigable para quienes inician en el lenguaje. Para facilitar su uso, se creó RStudio, un Entorno de Desarrollo Integrado (IDE, por sus siglas en inglés). Esto significa que RStudio es un programa que permite manejar R de manera más cómoda y visual, optimizando la experiencia de análisis y programación.</w:t>
      </w:r>
    </w:p>
    <w:p>
      <w:pPr>
        <w:pStyle w:val="BodyText"/>
      </w:pPr>
      <w:r>
        <w:t xml:space="preserve">R es un software libre y de código abierto que ha ganado gran popularidad en el procesamiento de encuestas y la investigación social, convirtiéndose en una herramienta de elección para aplicar los desarrollos científicos y metodológicos más recientes en el análisis de datos de encuestas (R Core Team, 2024). Su carácter abierto permite que investigadores de todo el mundo aporten funciones y paquetes propios al Comprehensive R Archive Network (CRAN), poniéndolos a disposición de la comunidad académica y profesional. Entre sus recursos más destacados se encuentra el paquete samplesize4surveys (Gutiérrez, 2020), que facilita el cálculo de tamaños de muestra para individuos y hogares en encuestas repetidas, de panel y rotacionales. Asimismo, los paquetes sampling (Tillé y Matei, 2016) y TeachingSampling (Gutiérrez, 2015) ofrecen soporte para seleccionar muestras probabilísticas a partir de marcos de muestreo bajo diferentes diseños y algoritmos.</w:t>
      </w:r>
    </w:p>
    <w:p>
      <w:pPr>
        <w:pStyle w:val="BodyText"/>
      </w:pPr>
      <w:r>
        <w:t xml:space="preserve">Para el análisis de datos de encuestas de hogares, el paquete survey (Lumley, 2024) permite especificar el diseño muestral mediante la función</w:t>
      </w:r>
      <w:r>
        <w:t xml:space="preserve"> </w:t>
      </w:r>
      <w:r>
        <w:rPr>
          <w:rStyle w:val="VerbatimChar"/>
        </w:rPr>
        <w:t xml:space="preserve">svydesign()</w:t>
      </w:r>
      <w:r>
        <w:t xml:space="preserve"> </w:t>
      </w:r>
      <w:r>
        <w:t xml:space="preserve">y obtener estimaciones correctas de errores estándar. El paquete convey (Pessoa et al., 2024) complementa este proceso al facilitar el cálculo de medidas de desigualdad. En el ámbito del modelado de regresiones, svydiags (Valliant, 2024) incluye herramientas de diagnóstico como análisis de residuos, valores de apalancamiento, factores de inflación de varianza y pruebas de colinealidad, mientras que PracTools (Valliant et al., 2025) proporciona utilidades para el cálculo del tamaño de muestra, el diseño de muestreo, la estimación de efectos de diseño y el análisis de componentes de varianza en esquemas multietápicos.</w:t>
      </w:r>
    </w:p>
    <w:bookmarkEnd w:id="57"/>
    <w:bookmarkStart w:id="58" w:name="algunas-librerías-de-interés"/>
    <w:p>
      <w:pPr>
        <w:pStyle w:val="Heading2"/>
      </w:pPr>
      <w:r>
        <w:rPr>
          <w:rStyle w:val="SectionNumber"/>
        </w:rPr>
        <w:t xml:space="preserve">3.2</w:t>
      </w:r>
      <w:r>
        <w:tab/>
      </w:r>
      <w:r>
        <w:t xml:space="preserve">Algunas librerías de interés</w:t>
      </w:r>
    </w:p>
    <w:p>
      <w:pPr>
        <w:pStyle w:val="FirstParagraph"/>
      </w:pPr>
      <w:r>
        <w:t xml:space="preserve">Puesto que</w:t>
      </w:r>
      <w:r>
        <w:t xml:space="preserve"> </w:t>
      </w:r>
      <w:r>
        <w:rPr>
          <w:rStyle w:val="VerbatimChar"/>
        </w:rPr>
        <w:t xml:space="preserve">R</w:t>
      </w:r>
      <w:r>
        <w:t xml:space="preserve"> </w:t>
      </w:r>
      <w:r>
        <w:t xml:space="preserve">es un lenguaje colaborativo el cual permite que la comunidad vaya haciendo aportes al desarrollo de funciones dentro de paquetes o librerías. Alguna de las librerías más usadas para el análisis de bases de datos son las siguientes:</w:t>
      </w:r>
    </w:p>
    <w:p>
      <w:pPr>
        <w:numPr>
          <w:ilvl w:val="0"/>
          <w:numId w:val="1012"/>
        </w:numPr>
      </w:pPr>
      <w:r>
        <w:rPr>
          <w:rStyle w:val="VerbatimChar"/>
        </w:rPr>
        <w:t xml:space="preserve">dplyr</w:t>
      </w:r>
      <w:r>
        <w:t xml:space="preserve">, dplyr es la evolución del paquete plyr, enfocada en herramientas para trabajar con marcos de datos (de ahí la d en el nombre). Según Hadley Wickham, las siguientes son las tres propiedades principales de la librería:</w:t>
      </w:r>
    </w:p>
    <w:p>
      <w:pPr>
        <w:numPr>
          <w:ilvl w:val="1"/>
          <w:numId w:val="1013"/>
        </w:numPr>
      </w:pPr>
      <w:r>
        <w:t xml:space="preserve">Identificar las herramientas de manipulación de datos más importantes necesarias para el análisis de datos y hacerlas fáciles de usar desde R.</w:t>
      </w:r>
    </w:p>
    <w:p>
      <w:pPr>
        <w:numPr>
          <w:ilvl w:val="1"/>
          <w:numId w:val="1013"/>
        </w:numPr>
      </w:pPr>
      <w:r>
        <w:t xml:space="preserve">Proporcionar un rendimiento ultrarrápido para los datos en memoria escribiendo piezas clave en C++.</w:t>
      </w:r>
    </w:p>
    <w:p>
      <w:pPr>
        <w:numPr>
          <w:ilvl w:val="1"/>
          <w:numId w:val="1013"/>
        </w:numPr>
      </w:pPr>
      <w:r>
        <w:t xml:space="preserve">Utilizar la misma interfaz para trabajar con datos sin importar dónde estén almacenados, ya sea en un marco de datos, una tabla de datos o una base de datos.Esta librería permite manejar eficientemente las bases de datos.</w:t>
      </w:r>
    </w:p>
    <w:p>
      <w:pPr>
        <w:numPr>
          <w:ilvl w:val="0"/>
          <w:numId w:val="1012"/>
        </w:numPr>
      </w:pPr>
      <w:r>
        <w:rPr>
          <w:rStyle w:val="VerbatimChar"/>
        </w:rPr>
        <w:t xml:space="preserve">tidyverse</w:t>
      </w:r>
      <w:r>
        <w:t xml:space="preserve">, es una colección de paquetes disponibles en R y orientados a la manipulación, importación, exploración y visualización de datos y que se utiliza exhaustivamente en ciencia de datos. El uso de</w:t>
      </w:r>
      <w:r>
        <w:t xml:space="preserve"> </w:t>
      </w:r>
      <w:r>
        <w:rPr>
          <w:rStyle w:val="VerbatimChar"/>
        </w:rPr>
        <w:t xml:space="preserve">tidyverse</w:t>
      </w:r>
      <w:r>
        <w:t xml:space="preserve"> </w:t>
      </w:r>
      <w:r>
        <w:t xml:space="preserve">permite facilitar el trabajo estadístico y la generación de trabajos reproducibles. Está compuesto de los siguientes paquetes:</w:t>
      </w:r>
      <w:r>
        <w:t xml:space="preserve"> </w:t>
      </w:r>
      <w:r>
        <w:rPr>
          <w:rStyle w:val="VerbatimChar"/>
        </w:rPr>
        <w:t xml:space="preserve">readr</w:t>
      </w:r>
      <w:r>
        <w:t xml:space="preserve">,</w:t>
      </w:r>
      <w:r>
        <w:t xml:space="preserve"> </w:t>
      </w:r>
      <w:r>
        <w:rPr>
          <w:rStyle w:val="VerbatimChar"/>
        </w:rPr>
        <w:t xml:space="preserve">dplyr</w:t>
      </w:r>
      <w:r>
        <w:t xml:space="preserve">,</w:t>
      </w:r>
      <w:r>
        <w:t xml:space="preserve"> </w:t>
      </w:r>
      <w:r>
        <w:rPr>
          <w:rStyle w:val="VerbatimChar"/>
        </w:rPr>
        <w:t xml:space="preserve">ggplot2</w:t>
      </w:r>
      <w:r>
        <w:t xml:space="preserve">,</w:t>
      </w:r>
      <w:r>
        <w:t xml:space="preserve"> </w:t>
      </w:r>
      <w:r>
        <w:rPr>
          <w:rStyle w:val="VerbatimChar"/>
        </w:rPr>
        <w:t xml:space="preserve">tibble</w:t>
      </w:r>
      <w:r>
        <w:t xml:space="preserve">,</w:t>
      </w:r>
      <w:r>
        <w:t xml:space="preserve"> </w:t>
      </w:r>
      <w:r>
        <w:rPr>
          <w:rStyle w:val="VerbatimChar"/>
        </w:rPr>
        <w:t xml:space="preserve">tidyr</w:t>
      </w:r>
      <w:r>
        <w:t xml:space="preserve">,</w:t>
      </w:r>
      <w:r>
        <w:t xml:space="preserve"> </w:t>
      </w:r>
      <w:r>
        <w:rPr>
          <w:rStyle w:val="VerbatimChar"/>
        </w:rPr>
        <w:t xml:space="preserve">purr</w:t>
      </w:r>
      <w:r>
        <w:t xml:space="preserve">,</w:t>
      </w:r>
      <w:r>
        <w:t xml:space="preserve"> </w:t>
      </w:r>
      <w:r>
        <w:rPr>
          <w:rStyle w:val="VerbatimChar"/>
        </w:rPr>
        <w:t xml:space="preserve">stringr</w:t>
      </w:r>
      <w:r>
        <w:t xml:space="preserve">,</w:t>
      </w:r>
      <w:r>
        <w:t xml:space="preserve"> </w:t>
      </w:r>
      <w:r>
        <w:rPr>
          <w:rStyle w:val="VerbatimChar"/>
        </w:rPr>
        <w:t xml:space="preserve">forcats</w:t>
      </w:r>
    </w:p>
    <w:p>
      <w:pPr>
        <w:numPr>
          <w:ilvl w:val="0"/>
          <w:numId w:val="1012"/>
        </w:numPr>
      </w:pPr>
      <w:r>
        <w:rPr>
          <w:rStyle w:val="VerbatimChar"/>
        </w:rPr>
        <w:t xml:space="preserve">readstata13</w:t>
      </w:r>
      <w:r>
        <w:t xml:space="preserve">, este paquete permite leer y escribir todos los formatos de archivo de Stata (versión 17 y anteriores) en un marco de datos R. Se admiten las versiones de formato de archivo de datos 102 a 119. para leer las bases de datos de</w:t>
      </w:r>
      <w:r>
        <w:t xml:space="preserve"> </w:t>
      </w:r>
      <w:r>
        <w:rPr>
          <w:rStyle w:val="VerbatimChar"/>
        </w:rPr>
        <w:t xml:space="preserve">STATA</w:t>
      </w:r>
      <w:r>
        <w:t xml:space="preserve">. Además, el paquete admite muchas características del formato Stata dta, como conjuntos de etiquetas en diferentes idiomas o calendarios comerciales.</w:t>
      </w:r>
    </w:p>
    <w:p>
      <w:pPr>
        <w:numPr>
          <w:ilvl w:val="0"/>
          <w:numId w:val="1012"/>
        </w:numPr>
      </w:pPr>
      <w:r>
        <w:rPr>
          <w:rStyle w:val="VerbatimChar"/>
        </w:rPr>
        <w:t xml:space="preserve">survey</w:t>
      </w:r>
      <w:r>
        <w:t xml:space="preserve">, este paquete ha sido elaborado por el Profesor Thomas Lumley (Lumley, T. 2011) y nos proporciona funciones en R útiles para analizar datos provenientes de encuestas complejas.Alguno de los parámetros que se pueden estimar usando este paquete son medias, totales, razones, cuantiles, tablas de contingencias, modelos de regresión, modelos loglineales, entre otros.</w:t>
      </w:r>
    </w:p>
    <w:p>
      <w:pPr>
        <w:numPr>
          <w:ilvl w:val="0"/>
          <w:numId w:val="1012"/>
        </w:numPr>
      </w:pPr>
      <w:r>
        <w:rPr>
          <w:rStyle w:val="VerbatimChar"/>
        </w:rPr>
        <w:t xml:space="preserve">srvyr</w:t>
      </w:r>
      <w:r>
        <w:t xml:space="preserve">, este paquete permite utilizar el operador</w:t>
      </w:r>
      <w:r>
        <w:t xml:space="preserve"> </w:t>
      </w:r>
      <w:r>
        <w:rPr>
          <w:i/>
          <w:iCs/>
        </w:rPr>
        <w:t xml:space="preserve">pipe operators</w:t>
      </w:r>
      <w:r>
        <w:t xml:space="preserve"> </w:t>
      </w:r>
      <w:r>
        <w:t xml:space="preserve">en las consultas que se realizan con el paquete</w:t>
      </w:r>
      <w:r>
        <w:t xml:space="preserve"> </w:t>
      </w:r>
      <w:r>
        <w:rPr>
          <w:rStyle w:val="VerbatimChar"/>
        </w:rPr>
        <w:t xml:space="preserve">survey</w:t>
      </w:r>
      <w:r>
        <w:t xml:space="preserve">.</w:t>
      </w:r>
    </w:p>
    <w:p>
      <w:pPr>
        <w:numPr>
          <w:ilvl w:val="0"/>
          <w:numId w:val="1012"/>
        </w:numPr>
      </w:pPr>
      <w:r>
        <w:rPr>
          <w:rStyle w:val="VerbatimChar"/>
        </w:rPr>
        <w:t xml:space="preserve">ggplot2</w:t>
      </w:r>
      <w:r>
        <w:t xml:space="preserve">, es un paquete de visualización de datos para el lenguaje R que implementa lo que se conoce como la</w:t>
      </w:r>
      <w:r>
        <w:t xml:space="preserve"> </w:t>
      </w:r>
      <w:r>
        <w:rPr>
          <w:i/>
          <w:iCs/>
        </w:rPr>
        <w:t xml:space="preserve">Gramática de los Gráficos</w:t>
      </w:r>
      <w:r>
        <w:t xml:space="preserve">, que no es más que una representación esquemática y en capas de lo que se dibuja en dichos gráficos, como lo pueden ser los marcos y los ejes, el texto de los mismos, los títulos, así como, por supuesto, los datos o la información que se grafica, el tipo de gráfico que se utiliza, los colores, los símbolos y tamaños, entre otros.</w:t>
      </w:r>
    </w:p>
    <w:p>
      <w:pPr>
        <w:numPr>
          <w:ilvl w:val="0"/>
          <w:numId w:val="1012"/>
        </w:numPr>
      </w:pPr>
      <w:r>
        <w:rPr>
          <w:rStyle w:val="VerbatimChar"/>
        </w:rPr>
        <w:t xml:space="preserve">TeachingSampling</w:t>
      </w:r>
      <w:r>
        <w:t xml:space="preserve">, este paquete permite al usuario extraer muestras probabilísticas y hacer inferencias a partir de una población finita basada en varios diseños de muestreo. Entre los diseño empleados en esta librería están: Muestreo Aleatorio Simple (MAS), Muestreo Bernoullí, Muestreo Sistemático, PiPT, PPT, estre otros.</w:t>
      </w:r>
    </w:p>
    <w:p>
      <w:pPr>
        <w:numPr>
          <w:ilvl w:val="0"/>
          <w:numId w:val="1012"/>
        </w:numPr>
      </w:pPr>
      <w:r>
        <w:rPr>
          <w:rStyle w:val="VerbatimChar"/>
        </w:rPr>
        <w:t xml:space="preserve">samplesize4surveys</w:t>
      </w:r>
      <w:r>
        <w:t xml:space="preserve">, este paquete permite calcular el tamaño de muestra requerido para la estimación de totales, medias y proporciones bajo diseños de muestreo complejos.</w:t>
      </w:r>
    </w:p>
    <w:p>
      <w:pPr>
        <w:pStyle w:val="FirstParagraph"/>
      </w:pPr>
      <w:r>
        <w:t xml:space="preserve">Antes de poder utilizar las diferentes funciones que cada librería tiene, es necesario descargarlas de antemano de la web. El comando</w:t>
      </w:r>
      <w:r>
        <w:t xml:space="preserve"> </w:t>
      </w:r>
      <w:r>
        <w:rPr>
          <w:rStyle w:val="VerbatimChar"/>
        </w:rPr>
        <w:t xml:space="preserve">install.packages</w:t>
      </w:r>
      <w:r>
        <w:t xml:space="preserve"> </w:t>
      </w:r>
      <w:r>
        <w:t xml:space="preserve">permite realizar esta tarea. Note que algunas librerías pueden depender de otras, así que para poder utilizarlas es necesario instalar también las dependencias.</w:t>
      </w:r>
    </w:p>
    <w:p>
      <w:pPr>
        <w:pStyle w:val="SourceCode"/>
      </w:pPr>
      <w:r>
        <w:rPr>
          <w:rStyle w:val="FunctionTok"/>
        </w:rPr>
        <w:t xml:space="preserve">install.packages</w:t>
      </w:r>
      <w:r>
        <w:rPr>
          <w:rStyle w:val="NormalTok"/>
        </w:rPr>
        <w:t xml:space="preserve">(</w:t>
      </w:r>
      <w:r>
        <w:rPr>
          <w:rStyle w:val="StringTok"/>
        </w:rPr>
        <w:t xml:space="preserve">"dplyr"</w:t>
      </w:r>
      <w:r>
        <w:rPr>
          <w:rStyle w:val="NormalTok"/>
        </w:rPr>
        <w:t xml:space="preserve">)</w:t>
      </w:r>
      <w:r>
        <w:br/>
      </w:r>
      <w:r>
        <w:rPr>
          <w:rStyle w:val="FunctionTok"/>
        </w:rPr>
        <w:t xml:space="preserve">install.packages</w:t>
      </w:r>
      <w:r>
        <w:rPr>
          <w:rStyle w:val="NormalTok"/>
        </w:rPr>
        <w:t xml:space="preserve">(</w:t>
      </w:r>
      <w:r>
        <w:rPr>
          <w:rStyle w:val="StringTok"/>
        </w:rPr>
        <w:t xml:space="preserve">"tidyverse"</w:t>
      </w:r>
      <w:r>
        <w:rPr>
          <w:rStyle w:val="NormalTok"/>
        </w:rPr>
        <w:t xml:space="preserve">)</w:t>
      </w:r>
      <w:r>
        <w:br/>
      </w:r>
      <w:r>
        <w:rPr>
          <w:rStyle w:val="FunctionTok"/>
        </w:rPr>
        <w:t xml:space="preserve">install.packages</w:t>
      </w:r>
      <w:r>
        <w:rPr>
          <w:rStyle w:val="NormalTok"/>
        </w:rPr>
        <w:t xml:space="preserve">(</w:t>
      </w:r>
      <w:r>
        <w:rPr>
          <w:rStyle w:val="StringTok"/>
        </w:rPr>
        <w:t xml:space="preserve">"readstata13"</w:t>
      </w:r>
      <w:r>
        <w:rPr>
          <w:rStyle w:val="NormalTok"/>
        </w:rPr>
        <w:t xml:space="preserve">) </w:t>
      </w:r>
      <w:r>
        <w:br/>
      </w:r>
      <w:r>
        <w:rPr>
          <w:rStyle w:val="FunctionTok"/>
        </w:rPr>
        <w:t xml:space="preserve">install.packages</w:t>
      </w:r>
      <w:r>
        <w:rPr>
          <w:rStyle w:val="NormalTok"/>
        </w:rPr>
        <w:t xml:space="preserve">(</w:t>
      </w:r>
      <w:r>
        <w:rPr>
          <w:rStyle w:val="StringTok"/>
        </w:rPr>
        <w:t xml:space="preserve">"survey"</w:t>
      </w:r>
      <w:r>
        <w:rPr>
          <w:rStyle w:val="NormalTok"/>
        </w:rPr>
        <w:t xml:space="preserve">)</w:t>
      </w:r>
      <w:r>
        <w:br/>
      </w:r>
      <w:r>
        <w:rPr>
          <w:rStyle w:val="FunctionTok"/>
        </w:rPr>
        <w:t xml:space="preserve">install.packages</w:t>
      </w:r>
      <w:r>
        <w:rPr>
          <w:rStyle w:val="NormalTok"/>
        </w:rPr>
        <w:t xml:space="preserve">(</w:t>
      </w:r>
      <w:r>
        <w:rPr>
          <w:rStyle w:val="StringTok"/>
        </w:rPr>
        <w:t xml:space="preserve">"srvyr"</w:t>
      </w:r>
      <w:r>
        <w:rPr>
          <w:rStyle w:val="NormalTok"/>
        </w:rPr>
        <w:t xml:space="preserve">)</w:t>
      </w:r>
      <w:r>
        <w:br/>
      </w:r>
      <w:r>
        <w:rPr>
          <w:rStyle w:val="FunctionTok"/>
        </w:rPr>
        <w:t xml:space="preserve">install.packages</w:t>
      </w:r>
      <w:r>
        <w:rPr>
          <w:rStyle w:val="NormalTok"/>
        </w:rPr>
        <w:t xml:space="preserve">(</w:t>
      </w:r>
      <w:r>
        <w:rPr>
          <w:rStyle w:val="StringTok"/>
        </w:rPr>
        <w:t xml:space="preserve">"ggplot2"</w:t>
      </w:r>
      <w:r>
        <w:rPr>
          <w:rStyle w:val="NormalTok"/>
        </w:rPr>
        <w:t xml:space="preserve">)</w:t>
      </w:r>
      <w:r>
        <w:br/>
      </w:r>
      <w:r>
        <w:rPr>
          <w:rStyle w:val="FunctionTok"/>
        </w:rPr>
        <w:t xml:space="preserve">install.packages</w:t>
      </w:r>
      <w:r>
        <w:rPr>
          <w:rStyle w:val="NormalTok"/>
        </w:rPr>
        <w:t xml:space="preserve">(</w:t>
      </w:r>
      <w:r>
        <w:rPr>
          <w:rStyle w:val="StringTok"/>
        </w:rPr>
        <w:t xml:space="preserve">"TeachingSampling"</w:t>
      </w:r>
      <w:r>
        <w:rPr>
          <w:rStyle w:val="NormalTok"/>
        </w:rPr>
        <w:t xml:space="preserve">)</w:t>
      </w:r>
      <w:r>
        <w:br/>
      </w:r>
      <w:r>
        <w:rPr>
          <w:rStyle w:val="FunctionTok"/>
        </w:rPr>
        <w:t xml:space="preserve">install.packages</w:t>
      </w:r>
      <w:r>
        <w:rPr>
          <w:rStyle w:val="NormalTok"/>
        </w:rPr>
        <w:t xml:space="preserve">(</w:t>
      </w:r>
      <w:r>
        <w:rPr>
          <w:rStyle w:val="StringTok"/>
        </w:rPr>
        <w:t xml:space="preserve">"samplesize4surveys"</w:t>
      </w:r>
      <w:r>
        <w:rPr>
          <w:rStyle w:val="NormalTok"/>
        </w:rPr>
        <w:t xml:space="preserve">)</w:t>
      </w:r>
    </w:p>
    <w:p>
      <w:pPr>
        <w:pStyle w:val="FirstParagraph"/>
      </w:pPr>
      <w:r>
        <w:t xml:space="preserve">Una vez instaladas las librerías hay que informarle al software que vamos a utilizarlas con el comando</w:t>
      </w:r>
      <w:r>
        <w:t xml:space="preserve"> </w:t>
      </w:r>
      <w:r>
        <w:rPr>
          <w:rStyle w:val="VerbatimChar"/>
        </w:rPr>
        <w:t xml:space="preserve">library</w:t>
      </w:r>
      <w:r>
        <w:t xml:space="preserve">.</w:t>
      </w:r>
      <w:r>
        <w:t xml:space="preserve"> </w:t>
      </w:r>
      <w:r>
        <w:rPr>
          <w:i/>
          <w:iCs/>
        </w:rPr>
        <w:t xml:space="preserve">Recuerde que es necesario haber instalado las librerías para poder utilizarlas</w:t>
      </w:r>
      <w:r>
        <w:t xml:space="preserve">.</w:t>
      </w:r>
    </w:p>
    <w:p>
      <w:pPr>
        <w:pStyle w:val="SourceCode"/>
      </w:pPr>
      <w:r>
        <w:rPr>
          <w:rStyle w:val="FunctionTok"/>
        </w:rPr>
        <w:t xml:space="preserve">rm</w:t>
      </w:r>
      <w:r>
        <w:rPr>
          <w:rStyle w:val="NormalTok"/>
        </w:rPr>
        <w:t xml:space="preserve">(</w:t>
      </w:r>
      <w:r>
        <w:rPr>
          <w:rStyle w:val="AttributeTok"/>
        </w:rPr>
        <w:t xml:space="preserve">list =</w:t>
      </w:r>
      <w:r>
        <w:rPr>
          <w:rStyle w:val="NormalTok"/>
        </w:rPr>
        <w:t xml:space="preserve"> </w:t>
      </w:r>
      <w:r>
        <w:rPr>
          <w:rStyle w:val="FunctionTok"/>
        </w:rPr>
        <w:t xml:space="preserve">ls</w:t>
      </w:r>
      <w:r>
        <w:rPr>
          <w:rStyle w:val="NormalTok"/>
        </w:rPr>
        <w:t xml:space="preserve">())</w:t>
      </w:r>
      <w:r>
        <w:br/>
      </w:r>
      <w:r>
        <w:br/>
      </w:r>
      <w:r>
        <w:rPr>
          <w:rStyle w:val="FunctionTok"/>
        </w:rPr>
        <w:t xml:space="preserve">library</w:t>
      </w:r>
      <w:r>
        <w:rPr>
          <w:rStyle w:val="NormalTok"/>
        </w:rPr>
        <w:t xml:space="preserve">(</w:t>
      </w:r>
      <w:r>
        <w:rPr>
          <w:rStyle w:val="StringTok"/>
        </w:rPr>
        <w:t xml:space="preserve">"dplyr"</w:t>
      </w:r>
      <w:r>
        <w:rPr>
          <w:rStyle w:val="NormalTok"/>
        </w:rPr>
        <w:t xml:space="preserve">)</w:t>
      </w:r>
      <w:r>
        <w:br/>
      </w:r>
      <w:r>
        <w:rPr>
          <w:rStyle w:val="FunctionTok"/>
        </w:rPr>
        <w:t xml:space="preserve">library</w:t>
      </w:r>
      <w:r>
        <w:rPr>
          <w:rStyle w:val="NormalTok"/>
        </w:rPr>
        <w:t xml:space="preserve">(</w:t>
      </w:r>
      <w:r>
        <w:rPr>
          <w:rStyle w:val="StringTok"/>
        </w:rPr>
        <w:t xml:space="preserve">"tidyverse"</w:t>
      </w:r>
      <w:r>
        <w:rPr>
          <w:rStyle w:val="NormalTok"/>
        </w:rPr>
        <w:t xml:space="preserve">)</w:t>
      </w:r>
      <w:r>
        <w:br/>
      </w:r>
      <w:r>
        <w:rPr>
          <w:rStyle w:val="FunctionTok"/>
        </w:rPr>
        <w:t xml:space="preserve">library</w:t>
      </w:r>
      <w:r>
        <w:rPr>
          <w:rStyle w:val="NormalTok"/>
        </w:rPr>
        <w:t xml:space="preserve">(</w:t>
      </w:r>
      <w:r>
        <w:rPr>
          <w:rStyle w:val="StringTok"/>
        </w:rPr>
        <w:t xml:space="preserve">"readstata13"</w:t>
      </w:r>
      <w:r>
        <w:rPr>
          <w:rStyle w:val="NormalTok"/>
        </w:rPr>
        <w:t xml:space="preserve">) </w:t>
      </w:r>
      <w:r>
        <w:br/>
      </w:r>
      <w:r>
        <w:rPr>
          <w:rStyle w:val="FunctionTok"/>
        </w:rPr>
        <w:t xml:space="preserve">library</w:t>
      </w:r>
      <w:r>
        <w:rPr>
          <w:rStyle w:val="NormalTok"/>
        </w:rPr>
        <w:t xml:space="preserve">(</w:t>
      </w:r>
      <w:r>
        <w:rPr>
          <w:rStyle w:val="StringTok"/>
        </w:rPr>
        <w:t xml:space="preserve">"survey"</w:t>
      </w:r>
      <w:r>
        <w:rPr>
          <w:rStyle w:val="NormalTok"/>
        </w:rPr>
        <w:t xml:space="preserve">)</w:t>
      </w:r>
      <w:r>
        <w:br/>
      </w:r>
      <w:r>
        <w:rPr>
          <w:rStyle w:val="FunctionTok"/>
        </w:rPr>
        <w:t xml:space="preserve">library</w:t>
      </w:r>
      <w:r>
        <w:rPr>
          <w:rStyle w:val="NormalTok"/>
        </w:rPr>
        <w:t xml:space="preserve">(</w:t>
      </w:r>
      <w:r>
        <w:rPr>
          <w:rStyle w:val="StringTok"/>
        </w:rPr>
        <w:t xml:space="preserve">"srvyr"</w:t>
      </w:r>
      <w:r>
        <w:rPr>
          <w:rStyle w:val="NormalTok"/>
        </w:rPr>
        <w:t xml:space="preserve">)</w:t>
      </w:r>
      <w:r>
        <w:br/>
      </w:r>
      <w:r>
        <w:rPr>
          <w:rStyle w:val="FunctionTok"/>
        </w:rPr>
        <w:t xml:space="preserve">library</w:t>
      </w:r>
      <w:r>
        <w:rPr>
          <w:rStyle w:val="NormalTok"/>
        </w:rPr>
        <w:t xml:space="preserve">(</w:t>
      </w:r>
      <w:r>
        <w:rPr>
          <w:rStyle w:val="StringTok"/>
        </w:rPr>
        <w:t xml:space="preserve">"ggplot2"</w:t>
      </w:r>
      <w:r>
        <w:rPr>
          <w:rStyle w:val="NormalTok"/>
        </w:rPr>
        <w:t xml:space="preserve">)</w:t>
      </w:r>
      <w:r>
        <w:br/>
      </w:r>
      <w:r>
        <w:rPr>
          <w:rStyle w:val="FunctionTok"/>
        </w:rPr>
        <w:t xml:space="preserve">library</w:t>
      </w:r>
      <w:r>
        <w:rPr>
          <w:rStyle w:val="NormalTok"/>
        </w:rPr>
        <w:t xml:space="preserve">(</w:t>
      </w:r>
      <w:r>
        <w:rPr>
          <w:rStyle w:val="StringTok"/>
        </w:rPr>
        <w:t xml:space="preserve">"TeachingSampling"</w:t>
      </w:r>
      <w:r>
        <w:rPr>
          <w:rStyle w:val="NormalTok"/>
        </w:rPr>
        <w:t xml:space="preserve">)</w:t>
      </w:r>
      <w:r>
        <w:br/>
      </w:r>
      <w:r>
        <w:rPr>
          <w:rStyle w:val="FunctionTok"/>
        </w:rPr>
        <w:t xml:space="preserve">library</w:t>
      </w:r>
      <w:r>
        <w:rPr>
          <w:rStyle w:val="NormalTok"/>
        </w:rPr>
        <w:t xml:space="preserve">(</w:t>
      </w:r>
      <w:r>
        <w:rPr>
          <w:rStyle w:val="StringTok"/>
        </w:rPr>
        <w:t xml:space="preserve">"samplesize4surveys"</w:t>
      </w:r>
      <w:r>
        <w:rPr>
          <w:rStyle w:val="NormalTok"/>
        </w:rPr>
        <w:t xml:space="preserve">)</w:t>
      </w:r>
    </w:p>
    <w:bookmarkEnd w:id="58"/>
    <w:bookmarkStart w:id="71" w:name="cración-de-proyectos-en-r"/>
    <w:p>
      <w:pPr>
        <w:pStyle w:val="Heading2"/>
      </w:pPr>
      <w:r>
        <w:rPr>
          <w:rStyle w:val="SectionNumber"/>
        </w:rPr>
        <w:t xml:space="preserve">3.3</w:t>
      </w:r>
      <w:r>
        <w:tab/>
      </w:r>
      <w:r>
        <w:t xml:space="preserve">Cración de proyectos en</w:t>
      </w:r>
      <w:r>
        <w:t xml:space="preserve"> </w:t>
      </w:r>
      <w:r>
        <w:rPr>
          <w:rStyle w:val="VerbatimChar"/>
        </w:rPr>
        <w:t xml:space="preserve">R</w:t>
      </w:r>
    </w:p>
    <w:p>
      <w:pPr>
        <w:pStyle w:val="FirstParagraph"/>
      </w:pPr>
      <w:r>
        <w:t xml:space="preserve">Una vez se descargan e instalan las librerías o paquetes en</w:t>
      </w:r>
      <w:r>
        <w:t xml:space="preserve"> </w:t>
      </w:r>
      <w:r>
        <w:rPr>
          <w:rStyle w:val="VerbatimChar"/>
        </w:rPr>
        <w:t xml:space="preserve">R</w:t>
      </w:r>
      <w:r>
        <w:t xml:space="preserve"> </w:t>
      </w:r>
      <w:r>
        <w:t xml:space="preserve">el paso siguientes es crear proyectos. Un proyecto de R se define como un archivo que contiene los archivos de origen y contenido asociados con el trabajo que se está realizando. Adicionalmente, contiene información que permite la compilación de cada archivo de R a utilizar, mantiene la información para integrarse con sistemas de control de código fuente y ayuda a organizar la aplicación en componentes lógicos.</w:t>
      </w:r>
    </w:p>
    <w:p>
      <w:pPr>
        <w:pStyle w:val="BodyText"/>
      </w:pPr>
      <w:r>
        <w:t xml:space="preserve">Ahora bien, por una cultura de buenas practicas de programación, se recomienda crear un proyecto en el cual se tenga disponible toda la información a trabajar. A continuación, se muestran los pasos para crear un proyecto dentro de</w:t>
      </w:r>
      <w:r>
        <w:t xml:space="preserve"> </w:t>
      </w:r>
      <w:r>
        <w:rPr>
          <w:rStyle w:val="VerbatimChar"/>
        </w:rPr>
        <w:t xml:space="preserve">RStrudio</w:t>
      </w:r>
      <w:r>
        <w:t xml:space="preserve">.</w:t>
      </w:r>
    </w:p>
    <w:p>
      <w:pPr>
        <w:numPr>
          <w:ilvl w:val="0"/>
          <w:numId w:val="1014"/>
        </w:numPr>
      </w:pPr>
      <w:r>
        <w:rPr>
          <w:b/>
          <w:bCs/>
        </w:rPr>
        <w:t xml:space="preserve">Paso 1:</w:t>
      </w:r>
      <w:r>
        <w:t xml:space="preserve"> </w:t>
      </w:r>
      <w:r>
        <w:t xml:space="preserve">Abrir</w:t>
      </w:r>
      <w:r>
        <w:t xml:space="preserve"> </w:t>
      </w:r>
      <w:r>
        <w:rPr>
          <w:rStyle w:val="VerbatimChar"/>
        </w:rPr>
        <w:t xml:space="preserve">RStudio</w:t>
      </w:r>
      <w:r>
        <w:t xml:space="preserve">.</w:t>
      </w:r>
    </w:p>
    <w:p>
      <w:pPr>
        <w:numPr>
          <w:ilvl w:val="0"/>
          <w:numId w:val="1014"/>
        </w:numPr>
      </w:pPr>
      <w:r>
        <w:rPr>
          <w:b/>
          <w:bCs/>
        </w:rPr>
        <w:t xml:space="preserve">Paso 2:</w:t>
      </w:r>
      <w:r>
        <w:t xml:space="preserve"> </w:t>
      </w:r>
      <w:r>
        <w:t xml:space="preserve">ir a file -&gt; New Project</w:t>
      </w:r>
      <w:r>
        <w:t xml:space="preserve"> </w:t>
      </w:r>
      <w:r>
        <w:drawing>
          <wp:inline>
            <wp:extent cx="4286250" cy="2744491"/>
            <wp:effectExtent b="0" l="0" r="0" t="0"/>
            <wp:docPr descr="Paso 2: Crear el proyecto" title="" id="60" name="Picture"/>
            <a:graphic>
              <a:graphicData uri="http://schemas.openxmlformats.org/drawingml/2006/picture">
                <pic:pic>
                  <pic:nvPicPr>
                    <pic:cNvPr descr="Imagenes/Cap%200/Proyecto1.png" id="61" name="Picture"/>
                    <pic:cNvPicPr>
                      <a:picLocks noChangeArrowheads="1" noChangeAspect="1"/>
                    </pic:cNvPicPr>
                  </pic:nvPicPr>
                  <pic:blipFill>
                    <a:blip r:embed="rId59"/>
                    <a:stretch>
                      <a:fillRect/>
                    </a:stretch>
                  </pic:blipFill>
                  <pic:spPr bwMode="auto">
                    <a:xfrm>
                      <a:off x="0" y="0"/>
                      <a:ext cx="4286250" cy="2744491"/>
                    </a:xfrm>
                    <a:prstGeom prst="rect">
                      <a:avLst/>
                    </a:prstGeom>
                    <a:noFill/>
                    <a:ln w="9525">
                      <a:noFill/>
                      <a:headEnd/>
                      <a:tailEnd/>
                    </a:ln>
                  </pic:spPr>
                </pic:pic>
              </a:graphicData>
            </a:graphic>
          </wp:inline>
        </w:drawing>
      </w:r>
    </w:p>
    <w:p>
      <w:pPr>
        <w:numPr>
          <w:ilvl w:val="0"/>
          <w:numId w:val="1014"/>
        </w:numPr>
      </w:pPr>
      <w:r>
        <w:rPr>
          <w:i/>
          <w:iCs/>
        </w:rPr>
        <w:t xml:space="preserve">Paso 3:</w:t>
      </w:r>
      <w:r>
        <w:t xml:space="preserve"> </w:t>
      </w:r>
      <w:r>
        <w:t xml:space="preserve">Tipos de proyecto.</w:t>
      </w:r>
    </w:p>
    <w:p>
      <w:pPr>
        <w:pStyle w:val="FirstParagraph"/>
      </w:pPr>
      <w:r>
        <w:t xml:space="preserve">Para este ejemplo se tomará</w:t>
      </w:r>
      <w:r>
        <w:t xml:space="preserve"> </w:t>
      </w:r>
      <w:r>
        <w:rPr>
          <w:i/>
          <w:iCs/>
        </w:rPr>
        <w:t xml:space="preserve">New Directory</w:t>
      </w:r>
    </w:p>
    <w:p>
      <w:pPr>
        <w:pStyle w:val="CaptionedFigure"/>
      </w:pPr>
      <w:r>
        <w:drawing>
          <wp:inline>
            <wp:extent cx="4286250" cy="3032125"/>
            <wp:effectExtent b="0" l="0" r="0" t="0"/>
            <wp:docPr descr="Tipos de proyectos" title="" id="63" name="Picture"/>
            <a:graphic>
              <a:graphicData uri="http://schemas.openxmlformats.org/drawingml/2006/picture">
                <pic:pic>
                  <pic:nvPicPr>
                    <pic:cNvPr descr="Imagenes/Cap%200/Proyecto2.png" id="64" name="Picture"/>
                    <pic:cNvPicPr>
                      <a:picLocks noChangeArrowheads="1" noChangeAspect="1"/>
                    </pic:cNvPicPr>
                  </pic:nvPicPr>
                  <pic:blipFill>
                    <a:blip r:embed="rId62"/>
                    <a:stretch>
                      <a:fillRect/>
                    </a:stretch>
                  </pic:blipFill>
                  <pic:spPr bwMode="auto">
                    <a:xfrm>
                      <a:off x="0" y="0"/>
                      <a:ext cx="4286250" cy="3032125"/>
                    </a:xfrm>
                    <a:prstGeom prst="rect">
                      <a:avLst/>
                    </a:prstGeom>
                    <a:noFill/>
                    <a:ln w="9525">
                      <a:noFill/>
                      <a:headEnd/>
                      <a:tailEnd/>
                    </a:ln>
                  </pic:spPr>
                </pic:pic>
              </a:graphicData>
            </a:graphic>
          </wp:inline>
        </w:drawing>
      </w:r>
    </w:p>
    <w:p>
      <w:pPr>
        <w:pStyle w:val="ImageCaption"/>
      </w:pPr>
      <w:r>
        <w:rPr>
          <w:i/>
          <w:iCs/>
        </w:rPr>
        <w:t xml:space="preserve">Tipos de proyectos</w:t>
      </w:r>
    </w:p>
    <w:p>
      <w:pPr>
        <w:pStyle w:val="BodyText"/>
      </w:pPr>
      <w:r>
        <w:t xml:space="preserve">Algo a tener en cuenta en este paso es que en</w:t>
      </w:r>
      <w:r>
        <w:t xml:space="preserve"> </w:t>
      </w:r>
      <w:r>
        <w:rPr>
          <w:i/>
          <w:iCs/>
        </w:rPr>
        <w:t xml:space="preserve">New Directory</w:t>
      </w:r>
      <w:r>
        <w:t xml:space="preserve"> </w:t>
      </w:r>
      <w:r>
        <w:rPr>
          <w:rStyle w:val="VerbatimChar"/>
        </w:rPr>
        <w:t xml:space="preserve">RStudio</w:t>
      </w:r>
      <w:r>
        <w:t xml:space="preserve"> </w:t>
      </w:r>
      <w:r>
        <w:t xml:space="preserve">brinda una variedad de opciones dependiendo las características del procesamiento que desea realizar. Ahora bien, si se cuenta con algunos código previamente desarrollados y se desea continuar con ese proyecto, se debe tomar la opción</w:t>
      </w:r>
      <w:r>
        <w:t xml:space="preserve"> </w:t>
      </w:r>
      <w:r>
        <w:rPr>
          <w:i/>
          <w:iCs/>
        </w:rPr>
        <w:t xml:space="preserve">Existing Directory</w:t>
      </w:r>
      <w:r>
        <w:t xml:space="preserve"> </w:t>
      </w:r>
      <w:r>
        <w:t xml:space="preserve">. Por último, Si se cuenta con cuenta en</w:t>
      </w:r>
      <w:r>
        <w:t xml:space="preserve"> </w:t>
      </w:r>
      <w:r>
        <w:rPr>
          <w:i/>
          <w:iCs/>
        </w:rPr>
        <w:t xml:space="preserve">Git</w:t>
      </w:r>
      <w:r>
        <w:t xml:space="preserve"> </w:t>
      </w:r>
      <w:r>
        <w:t xml:space="preserve">y se desea tener una copia de seguridad, se debe emplear la opción</w:t>
      </w:r>
      <w:r>
        <w:t xml:space="preserve"> </w:t>
      </w:r>
      <w:r>
        <w:rPr>
          <w:i/>
          <w:iCs/>
        </w:rPr>
        <w:t xml:space="preserve">Version Control</w:t>
      </w:r>
      <w:r>
        <w:t xml:space="preserve">.</w:t>
      </w:r>
    </w:p>
    <w:p>
      <w:pPr>
        <w:pStyle w:val="Compact"/>
        <w:numPr>
          <w:ilvl w:val="0"/>
          <w:numId w:val="1015"/>
        </w:numPr>
      </w:pPr>
      <w:r>
        <w:rPr>
          <w:i/>
          <w:iCs/>
        </w:rPr>
        <w:t xml:space="preserve">Paso 4:</w:t>
      </w:r>
      <w:r>
        <w:t xml:space="preserve"> </w:t>
      </w:r>
      <w:r>
        <w:t xml:space="preserve">Seleccionar el tipo de proyecto.</w:t>
      </w:r>
    </w:p>
    <w:p>
      <w:pPr>
        <w:pStyle w:val="CaptionedFigure"/>
      </w:pPr>
      <w:r>
        <w:drawing>
          <wp:inline>
            <wp:extent cx="4286250" cy="3054752"/>
            <wp:effectExtent b="0" l="0" r="0" t="0"/>
            <wp:docPr descr="Seleccionar el tipo de proyecto" title="" id="66" name="Picture"/>
            <a:graphic>
              <a:graphicData uri="http://schemas.openxmlformats.org/drawingml/2006/picture">
                <pic:pic>
                  <pic:nvPicPr>
                    <pic:cNvPr descr="Imagenes/Cap%200/Proyecto3.png" id="67" name="Picture"/>
                    <pic:cNvPicPr>
                      <a:picLocks noChangeArrowheads="1" noChangeAspect="1"/>
                    </pic:cNvPicPr>
                  </pic:nvPicPr>
                  <pic:blipFill>
                    <a:blip r:embed="rId65"/>
                    <a:stretch>
                      <a:fillRect/>
                    </a:stretch>
                  </pic:blipFill>
                  <pic:spPr bwMode="auto">
                    <a:xfrm>
                      <a:off x="0" y="0"/>
                      <a:ext cx="4286250" cy="3054752"/>
                    </a:xfrm>
                    <a:prstGeom prst="rect">
                      <a:avLst/>
                    </a:prstGeom>
                    <a:noFill/>
                    <a:ln w="9525">
                      <a:noFill/>
                      <a:headEnd/>
                      <a:tailEnd/>
                    </a:ln>
                  </pic:spPr>
                </pic:pic>
              </a:graphicData>
            </a:graphic>
          </wp:inline>
        </w:drawing>
      </w:r>
    </w:p>
    <w:p>
      <w:pPr>
        <w:pStyle w:val="ImageCaption"/>
      </w:pPr>
      <w:r>
        <w:rPr>
          <w:i/>
          <w:iCs/>
        </w:rPr>
        <w:t xml:space="preserve">Seleccionar el tipo de proyecto</w:t>
      </w:r>
    </w:p>
    <w:p>
      <w:pPr>
        <w:pStyle w:val="Compact"/>
        <w:numPr>
          <w:ilvl w:val="0"/>
          <w:numId w:val="1016"/>
        </w:numPr>
      </w:pPr>
      <w:r>
        <w:rPr>
          <w:i/>
          <w:iCs/>
        </w:rPr>
        <w:t xml:space="preserve">Paso 5</w:t>
      </w:r>
      <w:r>
        <w:t xml:space="preserve">: Diligenciar el nombre del proyecto y la carpeta de destino.</w:t>
      </w:r>
    </w:p>
    <w:p>
      <w:pPr>
        <w:pStyle w:val="CaptionedFigure"/>
      </w:pPr>
      <w:r>
        <w:drawing>
          <wp:inline>
            <wp:extent cx="4286250" cy="3011528"/>
            <wp:effectExtent b="0" l="0" r="0" t="0"/>
            <wp:docPr descr="Nombre de proyecto" title="" id="69" name="Picture"/>
            <a:graphic>
              <a:graphicData uri="http://schemas.openxmlformats.org/drawingml/2006/picture">
                <pic:pic>
                  <pic:nvPicPr>
                    <pic:cNvPr descr="Imagenes/Cap%200/Proyecto4.png" id="70" name="Picture"/>
                    <pic:cNvPicPr>
                      <a:picLocks noChangeArrowheads="1" noChangeAspect="1"/>
                    </pic:cNvPicPr>
                  </pic:nvPicPr>
                  <pic:blipFill>
                    <a:blip r:embed="rId68"/>
                    <a:stretch>
                      <a:fillRect/>
                    </a:stretch>
                  </pic:blipFill>
                  <pic:spPr bwMode="auto">
                    <a:xfrm>
                      <a:off x="0" y="0"/>
                      <a:ext cx="4286250" cy="3011528"/>
                    </a:xfrm>
                    <a:prstGeom prst="rect">
                      <a:avLst/>
                    </a:prstGeom>
                    <a:noFill/>
                    <a:ln w="9525">
                      <a:noFill/>
                      <a:headEnd/>
                      <a:tailEnd/>
                    </a:ln>
                  </pic:spPr>
                </pic:pic>
              </a:graphicData>
            </a:graphic>
          </wp:inline>
        </w:drawing>
      </w:r>
    </w:p>
    <w:p>
      <w:pPr>
        <w:pStyle w:val="ImageCaption"/>
      </w:pPr>
      <w:r>
        <w:rPr>
          <w:i/>
          <w:iCs/>
        </w:rPr>
        <w:t xml:space="preserve">Nombre de proyecto</w:t>
      </w:r>
    </w:p>
    <w:p>
      <w:pPr>
        <w:pStyle w:val="BodyText"/>
      </w:pPr>
      <w:r>
        <w:t xml:space="preserve">Al realizar esto pasos permite que todas rutinas creadas dentro del proyecto estén ancladas a la carpeta del proyecto.</w:t>
      </w:r>
    </w:p>
    <w:bookmarkEnd w:id="71"/>
    <w:bookmarkStart w:id="75" w:name="Xfa3c29833a27c7bd6e4c5f49843c702faeb72f4"/>
    <w:p>
      <w:pPr>
        <w:pStyle w:val="Heading2"/>
      </w:pPr>
      <w:r>
        <w:rPr>
          <w:rStyle w:val="SectionNumber"/>
        </w:rPr>
        <w:t xml:space="preserve">3.4</w:t>
      </w:r>
      <w:r>
        <w:tab/>
      </w:r>
      <w:r>
        <w:t xml:space="preserve">Lectura de las bases de datos y manipulación</w:t>
      </w:r>
    </w:p>
    <w:p>
      <w:pPr>
        <w:pStyle w:val="FirstParagraph"/>
      </w:pPr>
      <w:r>
        <w:t xml:space="preserve">Es muy usual que al trabajar proyectos en</w:t>
      </w:r>
      <w:r>
        <w:t xml:space="preserve"> </w:t>
      </w:r>
      <w:r>
        <w:rPr>
          <w:rStyle w:val="VerbatimChar"/>
        </w:rPr>
        <w:t xml:space="preserve">R</w:t>
      </w:r>
      <w:r>
        <w:t xml:space="preserve"> </w:t>
      </w:r>
      <w:r>
        <w:t xml:space="preserve">sea necesario importar bases de datos con información relevante para un estudio en particular. En Colombia, por ejemplo, en la</w:t>
      </w:r>
      <w:r>
        <w:t xml:space="preserve"> </w:t>
      </w:r>
      <w:r>
        <w:rPr>
          <w:i/>
          <w:iCs/>
        </w:rPr>
        <w:t xml:space="preserve">Encuesta de Calidad de Vida (ECV, por sus siglas)</w:t>
      </w:r>
      <w:r>
        <w:t xml:space="preserve"> </w:t>
      </w:r>
      <w:r>
        <w:t xml:space="preserve">es necesario, una vez se realiza el trabajo de campo, importar la información recolectada para poder ajustar los factores de expansión y posteriormente estimar los parámetros. Los formatos de bases de datos que</w:t>
      </w:r>
      <w:r>
        <w:t xml:space="preserve"> </w:t>
      </w:r>
      <w:r>
        <w:rPr>
          <w:rStyle w:val="VerbatimChar"/>
        </w:rPr>
        <w:t xml:space="preserve">R</w:t>
      </w:r>
      <w:r>
        <w:t xml:space="preserve"> </w:t>
      </w:r>
      <w:r>
        <w:t xml:space="preserve">permite importar son diversos, entre ellos se tienen</w:t>
      </w:r>
      <w:r>
        <w:t xml:space="preserve"> </w:t>
      </w:r>
      <w:r>
        <w:rPr>
          <w:rStyle w:val="VerbatimChar"/>
        </w:rPr>
        <w:t xml:space="preserve">xlsx</w:t>
      </w:r>
      <w:r>
        <w:t xml:space="preserve">,</w:t>
      </w:r>
      <w:r>
        <w:t xml:space="preserve"> </w:t>
      </w:r>
      <w:r>
        <w:rPr>
          <w:rStyle w:val="VerbatimChar"/>
        </w:rPr>
        <w:t xml:space="preserve">csv</w:t>
      </w:r>
      <w:r>
        <w:t xml:space="preserve">,</w:t>
      </w:r>
      <w:r>
        <w:t xml:space="preserve"> </w:t>
      </w:r>
      <w:r>
        <w:rPr>
          <w:rStyle w:val="VerbatimChar"/>
        </w:rPr>
        <w:t xml:space="preserve">txt</w:t>
      </w:r>
      <w:r>
        <w:t xml:space="preserve">,</w:t>
      </w:r>
      <w:r>
        <w:t xml:space="preserve"> </w:t>
      </w:r>
      <w:r>
        <w:rPr>
          <w:rStyle w:val="VerbatimChar"/>
        </w:rPr>
        <w:t xml:space="preserve">STATA</w:t>
      </w:r>
      <w:r>
        <w:t xml:space="preserve">, etc. Particularmente, para la lectura de bases de datos provenientes de</w:t>
      </w:r>
      <w:r>
        <w:t xml:space="preserve"> </w:t>
      </w:r>
      <w:r>
        <w:rPr>
          <w:rStyle w:val="VerbatimChar"/>
        </w:rPr>
        <w:t xml:space="preserve">STATA 13</w:t>
      </w:r>
      <w:r>
        <w:t xml:space="preserve"> </w:t>
      </w:r>
      <w:r>
        <w:t xml:space="preserve">se realiza con la función</w:t>
      </w:r>
      <w:r>
        <w:t xml:space="preserve"> </w:t>
      </w:r>
      <w:r>
        <w:rPr>
          <w:rStyle w:val="VerbatimChar"/>
        </w:rPr>
        <w:t xml:space="preserve">read.dta13</w:t>
      </w:r>
      <w:r>
        <w:t xml:space="preserve">. Una vez leída la base de datos en el formato mencionado anteriormente se procede a transformar en el formato</w:t>
      </w:r>
      <w:r>
        <w:t xml:space="preserve"> </w:t>
      </w:r>
      <w:r>
        <w:rPr>
          <w:rStyle w:val="VerbatimChar"/>
        </w:rPr>
        <w:t xml:space="preserve">.RDS</w:t>
      </w:r>
      <w:r>
        <w:t xml:space="preserve"> </w:t>
      </w:r>
      <w:r>
        <w:t xml:space="preserve">el cual es un formato más eficiente y propio de</w:t>
      </w:r>
      <w:r>
        <w:t xml:space="preserve"> </w:t>
      </w:r>
      <w:r>
        <w:rPr>
          <w:rStyle w:val="VerbatimChar"/>
        </w:rPr>
        <w:t xml:space="preserve">R</w:t>
      </w:r>
      <w:r>
        <w:t xml:space="preserve">. Para ejemplificar los procedimientos en</w:t>
      </w:r>
      <w:r>
        <w:t xml:space="preserve"> </w:t>
      </w:r>
      <w:r>
        <w:rPr>
          <w:rStyle w:val="VerbatimChar"/>
        </w:rPr>
        <w:t xml:space="preserve">R</w:t>
      </w:r>
      <w:r>
        <w:t xml:space="preserve"> </w:t>
      </w:r>
      <w:r>
        <w:t xml:space="preserve">se utilizará la base de datos de</w:t>
      </w:r>
      <w:r>
        <w:t xml:space="preserve"> </w:t>
      </w:r>
      <w:r>
        <w:rPr>
          <w:i/>
          <w:iCs/>
        </w:rPr>
        <w:t xml:space="preserve">Pesquisa Nacional por Amostra de Domicílios 2015</w:t>
      </w:r>
      <w:r>
        <w:rPr>
          <w:i/>
          <w:iCs/>
        </w:rPr>
        <w:t xml:space="preserve"> </w:t>
      </w:r>
      <w:r>
        <w:t xml:space="preserve"> </w:t>
      </w:r>
      <w:r>
        <w:t xml:space="preserve">de Brasil la cual está en formato</w:t>
      </w:r>
      <w:r>
        <w:t xml:space="preserve"> </w:t>
      </w:r>
      <w:r>
        <w:rPr>
          <w:rStyle w:val="VerbatimChar"/>
        </w:rPr>
        <w:t xml:space="preserve">.dta</w:t>
      </w:r>
      <w:r>
        <w:t xml:space="preserve"> </w:t>
      </w:r>
      <w:r>
        <w:t xml:space="preserve">el cual se lee en</w:t>
      </w:r>
      <w:r>
        <w:t xml:space="preserve"> </w:t>
      </w:r>
      <w:r>
        <w:rPr>
          <w:rStyle w:val="VerbatimChar"/>
        </w:rPr>
        <w:t xml:space="preserve">R</w:t>
      </w:r>
      <w:r>
        <w:t xml:space="preserve"> </w:t>
      </w:r>
      <w:r>
        <w:t xml:space="preserve">con la función</w:t>
      </w:r>
      <w:r>
        <w:t xml:space="preserve"> </w:t>
      </w:r>
      <w:r>
        <w:rPr>
          <w:rStyle w:val="VerbatimChar"/>
        </w:rPr>
        <w:t xml:space="preserve">read.dta13</w:t>
      </w:r>
      <w:r>
        <w:t xml:space="preserve">. Posteriormente se transformará al formato</w:t>
      </w:r>
      <w:r>
        <w:t xml:space="preserve"> </w:t>
      </w:r>
      <w:r>
        <w:rPr>
          <w:rStyle w:val="VerbatimChar"/>
        </w:rPr>
        <w:t xml:space="preserve">.rds</w:t>
      </w:r>
      <w:r>
        <w:t xml:space="preserve"> </w:t>
      </w:r>
      <w:r>
        <w:t xml:space="preserve">con la función</w:t>
      </w:r>
      <w:r>
        <w:t xml:space="preserve"> </w:t>
      </w:r>
      <w:r>
        <w:rPr>
          <w:rStyle w:val="VerbatimChar"/>
        </w:rPr>
        <w:t xml:space="preserve">saveRDS</w:t>
      </w:r>
      <w:r>
        <w:t xml:space="preserve"> </w:t>
      </w:r>
      <w:r>
        <w:t xml:space="preserve">el cual es un formato propio de</w:t>
      </w:r>
      <w:r>
        <w:t xml:space="preserve"> </w:t>
      </w:r>
      <w:r>
        <w:rPr>
          <w:rStyle w:val="VerbatimChar"/>
        </w:rPr>
        <w:t xml:space="preserve">R</w:t>
      </w:r>
      <w:r>
        <w:t xml:space="preserve"> </w:t>
      </w:r>
      <w:r>
        <w:t xml:space="preserve">y por último se cargar esta base. Lo pasos anteriores se realiza como sigue:</w:t>
      </w:r>
    </w:p>
    <w:p>
      <w:pPr>
        <w:pStyle w:val="BodyText"/>
      </w:pPr>
      <w:r>
        <w:t xml:space="preserve">Primero se carga la base en formato</w:t>
      </w:r>
      <w:r>
        <w:t xml:space="preserve"> </w:t>
      </w:r>
      <w:r>
        <w:rPr>
          <w:rStyle w:val="VerbatimChar"/>
        </w:rPr>
        <w:t xml:space="preserve">dta</w:t>
      </w:r>
      <w:r>
        <w:t xml:space="preserve"> </w:t>
      </w:r>
      <w:r>
        <w:t xml:space="preserve">con la librería</w:t>
      </w:r>
      <w:r>
        <w:t xml:space="preserve"> </w:t>
      </w:r>
      <w:r>
        <w:rPr>
          <w:rStyle w:val="VerbatimChar"/>
        </w:rPr>
        <w:t xml:space="preserve">read.dta13</w:t>
      </w:r>
      <w:r>
        <w:t xml:space="preserve"> </w:t>
      </w:r>
      <w:r>
        <w:t xml:space="preserve">y se guarda en formato</w:t>
      </w:r>
      <w:r>
        <w:t xml:space="preserve"> </w:t>
      </w:r>
      <w:r>
        <w:rPr>
          <w:rStyle w:val="VerbatimChar"/>
        </w:rPr>
        <w:t xml:space="preserve">rds</w:t>
      </w:r>
      <w:r>
        <w:t xml:space="preserve"> </w:t>
      </w:r>
      <w:r>
        <w:t xml:space="preserve">con la función</w:t>
      </w:r>
      <w:r>
        <w:t xml:space="preserve"> </w:t>
      </w:r>
      <w:r>
        <w:rPr>
          <w:rStyle w:val="VerbatimChar"/>
        </w:rPr>
        <w:t xml:space="preserve">saveRDS</w:t>
      </w:r>
      <w:r>
        <w:t xml:space="preserve"> </w:t>
      </w:r>
      <w:r>
        <w:t xml:space="preserve">`</w:t>
      </w:r>
    </w:p>
    <w:p>
      <w:pPr>
        <w:pStyle w:val="SourceCode"/>
      </w:pPr>
      <w:r>
        <w:rPr>
          <w:rStyle w:val="NormalTok"/>
        </w:rPr>
        <w:t xml:space="preserve">data1 </w:t>
      </w:r>
      <w:r>
        <w:rPr>
          <w:rStyle w:val="OtherTok"/>
        </w:rPr>
        <w:t xml:space="preserve">&lt;-</w:t>
      </w:r>
      <w:r>
        <w:rPr>
          <w:rStyle w:val="NormalTok"/>
        </w:rPr>
        <w:t xml:space="preserve"> </w:t>
      </w:r>
      <w:r>
        <w:rPr>
          <w:rStyle w:val="FunctionTok"/>
        </w:rPr>
        <w:t xml:space="preserve">read.dta13</w:t>
      </w:r>
      <w:r>
        <w:rPr>
          <w:rStyle w:val="NormalTok"/>
        </w:rPr>
        <w:t xml:space="preserve">(</w:t>
      </w:r>
      <w:r>
        <w:rPr>
          <w:rStyle w:val="StringTok"/>
        </w:rPr>
        <w:t xml:space="preserve">"Z:/BC/BRA_2015N.dta"</w:t>
      </w:r>
      <w:r>
        <w:rPr>
          <w:rStyle w:val="NormalTok"/>
        </w:rPr>
        <w:t xml:space="preserve">)</w:t>
      </w:r>
      <w:r>
        <w:br/>
      </w:r>
      <w:r>
        <w:rPr>
          <w:rStyle w:val="FunctionTok"/>
        </w:rPr>
        <w:t xml:space="preserve">saveRDS</w:t>
      </w:r>
      <w:r>
        <w:rPr>
          <w:rStyle w:val="NormalTok"/>
        </w:rPr>
        <w:t xml:space="preserve">(data1, </w:t>
      </w:r>
      <w:r>
        <w:rPr>
          <w:rStyle w:val="StringTok"/>
        </w:rPr>
        <w:t xml:space="preserve">"../data/BRA_2015N.rds"</w:t>
      </w:r>
      <w:r>
        <w:rPr>
          <w:rStyle w:val="NormalTok"/>
        </w:rPr>
        <w:t xml:space="preserve">) </w:t>
      </w:r>
    </w:p>
    <w:p>
      <w:pPr>
        <w:pStyle w:val="FirstParagraph"/>
      </w:pPr>
      <w:r>
        <w:t xml:space="preserve">Una vez guardada la base en nuestros archivos de trabajo, se procede a cargar la base a</w:t>
      </w:r>
      <w:r>
        <w:t xml:space="preserve"> </w:t>
      </w:r>
      <w:r>
        <w:rPr>
          <w:rStyle w:val="VerbatimChar"/>
        </w:rPr>
        <w:t xml:space="preserve">R</w:t>
      </w:r>
      <w:r>
        <w:t xml:space="preserve"> </w:t>
      </w:r>
      <w:r>
        <w:t xml:space="preserve">con la función</w:t>
      </w:r>
      <w:r>
        <w:t xml:space="preserve"> </w:t>
      </w:r>
      <w:r>
        <w:rPr>
          <w:rStyle w:val="VerbatimChar"/>
        </w:rPr>
        <w:t xml:space="preserve">readRDS</w:t>
      </w:r>
      <w:r>
        <w:t xml:space="preserve"> </w:t>
      </w:r>
      <w:r>
        <w:t xml:space="preserve">para poder utilizar toda la información que en ella se contiene.</w:t>
      </w:r>
    </w:p>
    <w:p>
      <w:pPr>
        <w:pStyle w:val="SourceCode"/>
      </w:pPr>
      <w:r>
        <w:rPr>
          <w:rStyle w:val="NormalTok"/>
        </w:rPr>
        <w:t xml:space="preserve">data2 </w:t>
      </w:r>
      <w:r>
        <w:rPr>
          <w:rStyle w:val="OtherTok"/>
        </w:rPr>
        <w:t xml:space="preserve">&lt;-</w:t>
      </w:r>
      <w:r>
        <w:rPr>
          <w:rStyle w:val="NormalTok"/>
        </w:rPr>
        <w:t xml:space="preserve"> </w:t>
      </w:r>
      <w:r>
        <w:rPr>
          <w:rStyle w:val="FunctionTok"/>
        </w:rPr>
        <w:t xml:space="preserve">readRDS</w:t>
      </w:r>
      <w:r>
        <w:rPr>
          <w:rStyle w:val="NormalTok"/>
        </w:rPr>
        <w:t xml:space="preserve">(</w:t>
      </w:r>
      <w:r>
        <w:rPr>
          <w:rStyle w:val="StringTok"/>
        </w:rPr>
        <w:t xml:space="preserve">"Data/BRA_2015N.rds"</w:t>
      </w:r>
      <w:r>
        <w:rPr>
          <w:rStyle w:val="NormalTok"/>
        </w:rPr>
        <w:t xml:space="preserve">)</w:t>
      </w:r>
    </w:p>
    <w:p>
      <w:pPr>
        <w:pStyle w:val="FirstParagraph"/>
      </w:pPr>
      <w:r>
        <w:t xml:space="preserve">Una vez cargada la base de datos en</w:t>
      </w:r>
      <w:r>
        <w:t xml:space="preserve"> </w:t>
      </w:r>
      <w:r>
        <w:rPr>
          <w:rStyle w:val="VerbatimChar"/>
        </w:rPr>
        <w:t xml:space="preserve">R</w:t>
      </w:r>
      <w:r>
        <w:t xml:space="preserve"> </w:t>
      </w:r>
      <w:r>
        <w:t xml:space="preserve">ésta se puede empezar a manipular según las necesidades de cada investigador. En este sentido, una de las primeras revisiones que se realizan al cargar las bases de datos es revisar su dimensión, es decir, chequear la cantidad de filas y columnas que tenga la base. Lo anterior se puede hacer con la función</w:t>
      </w:r>
      <w:r>
        <w:t xml:space="preserve"> </w:t>
      </w:r>
      <w:r>
        <w:rPr>
          <w:rStyle w:val="VerbatimChar"/>
        </w:rPr>
        <w:t xml:space="preserve">nrow</w:t>
      </w:r>
      <w:r>
        <w:t xml:space="preserve">. Dicha función identifica el número de registros (unidades efectivamente medidas) en la base de datos y la función</w:t>
      </w:r>
      <w:r>
        <w:t xml:space="preserve"> </w:t>
      </w:r>
      <w:r>
        <w:rPr>
          <w:rStyle w:val="VerbatimChar"/>
        </w:rPr>
        <w:t xml:space="preserve">ncol</w:t>
      </w:r>
      <w:r>
        <w:t xml:space="preserve"> </w:t>
      </w:r>
      <w:r>
        <w:t xml:space="preserve">muestra el número de variables en la base de datos. Los códigos computacionales son los siguientes:</w:t>
      </w:r>
    </w:p>
    <w:p>
      <w:pPr>
        <w:pStyle w:val="SourceCode"/>
      </w:pPr>
      <w:r>
        <w:rPr>
          <w:rStyle w:val="FunctionTok"/>
        </w:rPr>
        <w:t xml:space="preserve">nrow</w:t>
      </w:r>
      <w:r>
        <w:rPr>
          <w:rStyle w:val="NormalTok"/>
        </w:rPr>
        <w:t xml:space="preserve">(data2)</w:t>
      </w:r>
    </w:p>
    <w:p>
      <w:pPr>
        <w:pStyle w:val="SourceCode"/>
      </w:pPr>
      <w:r>
        <w:rPr>
          <w:rStyle w:val="VerbatimChar"/>
        </w:rPr>
        <w:t xml:space="preserve">## [1] 356904</w:t>
      </w:r>
    </w:p>
    <w:p>
      <w:pPr>
        <w:pStyle w:val="SourceCode"/>
      </w:pPr>
      <w:r>
        <w:rPr>
          <w:rStyle w:val="FunctionTok"/>
        </w:rPr>
        <w:t xml:space="preserve">ncol</w:t>
      </w:r>
      <w:r>
        <w:rPr>
          <w:rStyle w:val="NormalTok"/>
        </w:rPr>
        <w:t xml:space="preserve">(data2)</w:t>
      </w:r>
    </w:p>
    <w:p>
      <w:pPr>
        <w:pStyle w:val="SourceCode"/>
      </w:pPr>
      <w:r>
        <w:rPr>
          <w:rStyle w:val="VerbatimChar"/>
        </w:rPr>
        <w:t xml:space="preserve">## [1] 109</w:t>
      </w:r>
    </w:p>
    <w:p>
      <w:pPr>
        <w:pStyle w:val="FirstParagraph"/>
      </w:pPr>
      <w:r>
        <w:t xml:space="preserve">Una forma resumida de revisar la cantidad de filas y columnas que tiene la base de datos es usar la función</w:t>
      </w:r>
      <w:r>
        <w:t xml:space="preserve"> </w:t>
      </w:r>
      <w:r>
        <w:rPr>
          <w:rStyle w:val="VerbatimChar"/>
        </w:rPr>
        <w:t xml:space="preserve">dim</w:t>
      </w:r>
      <w:r>
        <w:t xml:space="preserve">. Esta función nos devuelve un vector indicado en su primera componente la cantidad de fila y en su segundo la cantidad de columnas como se muestra a continuación:</w:t>
      </w:r>
    </w:p>
    <w:p>
      <w:pPr>
        <w:pStyle w:val="SourceCode"/>
      </w:pPr>
      <w:r>
        <w:rPr>
          <w:rStyle w:val="FunctionTok"/>
        </w:rPr>
        <w:t xml:space="preserve">dim</w:t>
      </w:r>
      <w:r>
        <w:rPr>
          <w:rStyle w:val="NormalTok"/>
        </w:rPr>
        <w:t xml:space="preserve">(data2)</w:t>
      </w:r>
    </w:p>
    <w:p>
      <w:pPr>
        <w:pStyle w:val="SourceCode"/>
      </w:pPr>
      <w:r>
        <w:rPr>
          <w:rStyle w:val="VerbatimChar"/>
        </w:rPr>
        <w:t xml:space="preserve">## [1] 356904    109</w:t>
      </w:r>
    </w:p>
    <w:p>
      <w:pPr>
        <w:pStyle w:val="FirstParagraph"/>
      </w:pPr>
      <w:r>
        <w:t xml:space="preserve">Es usual que en las encuestas de hogares las bases de datos sean muy extensas, es decir, contengan una cantidad importante de variables medidas (filas) y por lo general, el tamaño de la muestra de estos estudios con grandes. Es por lo anterior que, para poder visualizar dichas bases una vez cargadas en</w:t>
      </w:r>
      <w:r>
        <w:t xml:space="preserve"> </w:t>
      </w:r>
      <w:r>
        <w:rPr>
          <w:rStyle w:val="VerbatimChar"/>
        </w:rPr>
        <w:t xml:space="preserve">R</w:t>
      </w:r>
      <w:r>
        <w:t xml:space="preserve">, es necesario hacerlo de manera externa. Esto es, abrir una pestaña diferente en</w:t>
      </w:r>
      <w:r>
        <w:t xml:space="preserve"> </w:t>
      </w:r>
      <w:r>
        <w:rPr>
          <w:rStyle w:val="VerbatimChar"/>
        </w:rPr>
        <w:t xml:space="preserve">R</w:t>
      </w:r>
      <w:r>
        <w:t xml:space="preserve"> </w:t>
      </w:r>
      <w:r>
        <w:t xml:space="preserve">y hacer la navegación de la base como un texto plano. Lo anterior se realiza con la función</w:t>
      </w:r>
      <w:r>
        <w:t xml:space="preserve"> </w:t>
      </w:r>
      <w:r>
        <w:rPr>
          <w:rStyle w:val="VerbatimChar"/>
        </w:rPr>
        <w:t xml:space="preserve">View</w:t>
      </w:r>
      <w:r>
        <w:t xml:space="preserve"> </w:t>
      </w:r>
      <w:r>
        <w:t xml:space="preserve">como se muestra a continuación:</w:t>
      </w:r>
    </w:p>
    <w:p>
      <w:pPr>
        <w:pStyle w:val="SourceCode"/>
      </w:pPr>
      <w:r>
        <w:rPr>
          <w:rStyle w:val="FunctionTok"/>
        </w:rPr>
        <w:t xml:space="preserve">View</w:t>
      </w:r>
      <w:r>
        <w:rPr>
          <w:rStyle w:val="NormalTok"/>
        </w:rPr>
        <w:t xml:space="preserve">(data2)</w:t>
      </w:r>
    </w:p>
    <w:p>
      <w:pPr>
        <w:pStyle w:val="CaptionedFigure"/>
      </w:pPr>
      <w:r>
        <w:drawing>
          <wp:inline>
            <wp:extent cx="5334000" cy="3212922"/>
            <wp:effectExtent b="0" l="0" r="0" t="0"/>
            <wp:docPr descr="Visor de bases de datos de RStudio" title="" id="73" name="Picture"/>
            <a:graphic>
              <a:graphicData uri="http://schemas.openxmlformats.org/drawingml/2006/picture">
                <pic:pic>
                  <pic:nvPicPr>
                    <pic:cNvPr descr="Imagenes/Cap%200/1.png" id="74" name="Picture"/>
                    <pic:cNvPicPr>
                      <a:picLocks noChangeArrowheads="1" noChangeAspect="1"/>
                    </pic:cNvPicPr>
                  </pic:nvPicPr>
                  <pic:blipFill>
                    <a:blip r:embed="rId72"/>
                    <a:stretch>
                      <a:fillRect/>
                    </a:stretch>
                  </pic:blipFill>
                  <pic:spPr bwMode="auto">
                    <a:xfrm>
                      <a:off x="0" y="0"/>
                      <a:ext cx="5334000" cy="3212922"/>
                    </a:xfrm>
                    <a:prstGeom prst="rect">
                      <a:avLst/>
                    </a:prstGeom>
                    <a:noFill/>
                    <a:ln w="9525">
                      <a:noFill/>
                      <a:headEnd/>
                      <a:tailEnd/>
                    </a:ln>
                  </pic:spPr>
                </pic:pic>
              </a:graphicData>
            </a:graphic>
          </wp:inline>
        </w:drawing>
      </w:r>
    </w:p>
    <w:p>
      <w:pPr>
        <w:pStyle w:val="ImageCaption"/>
      </w:pPr>
      <w:r>
        <w:rPr>
          <w:i/>
          <w:iCs/>
        </w:rPr>
        <w:t xml:space="preserve">Visor de bases de datos de RStudio</w:t>
      </w:r>
    </w:p>
    <w:p>
      <w:pPr>
        <w:pStyle w:val="BodyText"/>
      </w:pPr>
      <w:r>
        <w:t xml:space="preserve">Otro chequeo importante que se debe realizar al momento de cargar una base de datos en</w:t>
      </w:r>
      <w:r>
        <w:t xml:space="preserve"> </w:t>
      </w:r>
      <w:r>
        <w:rPr>
          <w:rStyle w:val="VerbatimChar"/>
        </w:rPr>
        <w:t xml:space="preserve">R</w:t>
      </w:r>
      <w:r>
        <w:t xml:space="preserve"> </w:t>
      </w:r>
      <w:r>
        <w:t xml:space="preserve">es el reconocimiento de las variables que incluye. Esto se puede hacer utilizando la función</w:t>
      </w:r>
      <w:r>
        <w:t xml:space="preserve"> </w:t>
      </w:r>
      <w:r>
        <w:rPr>
          <w:rStyle w:val="VerbatimChar"/>
        </w:rPr>
        <w:t xml:space="preserve">names</w:t>
      </w:r>
      <w:r>
        <w:t xml:space="preserve"> </w:t>
      </w:r>
      <w:r>
        <w:t xml:space="preserve">la cual identifica las variables de la base de datos.</w:t>
      </w:r>
    </w:p>
    <w:p>
      <w:pPr>
        <w:pStyle w:val="SourceCode"/>
      </w:pPr>
      <w:r>
        <w:rPr>
          <w:rStyle w:val="FunctionTok"/>
        </w:rPr>
        <w:t xml:space="preserve">names</w:t>
      </w:r>
      <w:r>
        <w:rPr>
          <w:rStyle w:val="NormalTok"/>
        </w:rPr>
        <w:t xml:space="preserve">(data2)</w:t>
      </w:r>
    </w:p>
    <w:p>
      <w:pPr>
        <w:pStyle w:val="FirstParagraph"/>
      </w:pPr>
      <w:r>
        <w:t xml:space="preserve">La función</w:t>
      </w:r>
      <w:r>
        <w:t xml:space="preserve"> </w:t>
      </w:r>
      <w:r>
        <w:rPr>
          <w:rStyle w:val="VerbatimChar"/>
        </w:rPr>
        <w:t xml:space="preserve">names</w:t>
      </w:r>
      <w:r>
        <w:t xml:space="preserve"> </w:t>
      </w:r>
      <w:r>
        <w:t xml:space="preserve">solo devuelve un vector un vector con los nombres de las variables que contiene la base. Sin embargo, si se quiere profundizar en qué información contiene cada variable, La función</w:t>
      </w:r>
      <w:r>
        <w:t xml:space="preserve"> </w:t>
      </w:r>
      <w:r>
        <w:rPr>
          <w:rStyle w:val="VerbatimChar"/>
        </w:rPr>
        <w:t xml:space="preserve">str</w:t>
      </w:r>
      <w:r>
        <w:t xml:space="preserve"> </w:t>
      </w:r>
      <w:r>
        <w:t xml:space="preserve">muestra de manera compacta la estructura de un objeto y sus componentes. Para nuestra base se utilizaría de la siguiente manera:</w:t>
      </w:r>
    </w:p>
    <w:p>
      <w:pPr>
        <w:pStyle w:val="SourceCode"/>
      </w:pPr>
      <w:r>
        <w:rPr>
          <w:rStyle w:val="FunctionTok"/>
        </w:rPr>
        <w:t xml:space="preserve">str</w:t>
      </w:r>
      <w:r>
        <w:rPr>
          <w:rStyle w:val="NormalTok"/>
        </w:rPr>
        <w:t xml:space="preserve">(data2)</w:t>
      </w:r>
    </w:p>
    <w:p>
      <w:pPr>
        <w:pStyle w:val="FirstParagraph"/>
      </w:pPr>
      <w:r>
        <w:t xml:space="preserve">Como se puede observar en la salida anterior, por ejemplo, la variable</w:t>
      </w:r>
      <w:r>
        <w:t xml:space="preserve"> </w:t>
      </w:r>
      <w:r>
        <w:rPr>
          <w:i/>
          <w:iCs/>
        </w:rPr>
        <w:t xml:space="preserve">id_hogar</w:t>
      </w:r>
      <w:r>
        <w:t xml:space="preserve"> </w:t>
      </w:r>
      <w:r>
        <w:t xml:space="preserve">es de tipo</w:t>
      </w:r>
      <w:r>
        <w:t xml:space="preserve"> </w:t>
      </w:r>
      <w:r>
        <w:rPr>
          <w:i/>
          <w:iCs/>
        </w:rPr>
        <w:t xml:space="preserve">Entero</w:t>
      </w:r>
      <w:r>
        <w:t xml:space="preserve"> </w:t>
      </w:r>
      <w:r>
        <w:t xml:space="preserve">al igual que</w:t>
      </w:r>
      <w:r>
        <w:t xml:space="preserve"> </w:t>
      </w:r>
      <w:r>
        <w:rPr>
          <w:i/>
          <w:iCs/>
        </w:rPr>
        <w:t xml:space="preserve">id_pers</w:t>
      </w:r>
      <w:r>
        <w:t xml:space="preserve"> </w:t>
      </w:r>
      <w:r>
        <w:t xml:space="preserve">mientras que</w:t>
      </w:r>
      <w:r>
        <w:t xml:space="preserve"> </w:t>
      </w:r>
      <w:r>
        <w:rPr>
          <w:i/>
          <w:iCs/>
        </w:rPr>
        <w:t xml:space="preserve">cotiza_ee</w:t>
      </w:r>
      <w:r>
        <w:t xml:space="preserve"> </w:t>
      </w:r>
      <w:r>
        <w:t xml:space="preserve">es un factor con 2 niveles. Como se observa, esta función es muy útil al momento de querer tener un panorama amplio del contenido y clase de cada variable en una base de datos, particularmente, en una encuesta de hogares en donde se tiene, por la misma estructura del estudio, muchas clases o tipos de variables medidas.</w:t>
      </w:r>
    </w:p>
    <w:bookmarkEnd w:id="75"/>
    <w:bookmarkStart w:id="76" w:name="el-operador-pipe"/>
    <w:p>
      <w:pPr>
        <w:pStyle w:val="Heading2"/>
      </w:pPr>
      <w:r>
        <w:rPr>
          <w:rStyle w:val="SectionNumber"/>
        </w:rPr>
        <w:t xml:space="preserve">3.5</w:t>
      </w:r>
      <w:r>
        <w:tab/>
      </w:r>
      <w:r>
        <w:t xml:space="preserve">El operador</w:t>
      </w:r>
      <w:r>
        <w:t xml:space="preserve"> </w:t>
      </w:r>
      <w:r>
        <w:rPr>
          <w:rStyle w:val="VerbatimChar"/>
        </w:rPr>
        <w:t xml:space="preserve">pipe</w:t>
      </w:r>
    </w:p>
    <w:p>
      <w:pPr>
        <w:pStyle w:val="FirstParagraph"/>
      </w:pPr>
      <w:r>
        <w:t xml:space="preserve">El software estadístico</w:t>
      </w:r>
      <w:r>
        <w:t xml:space="preserve"> </w:t>
      </w:r>
      <w:r>
        <w:rPr>
          <w:rStyle w:val="VerbatimChar"/>
        </w:rPr>
        <w:t xml:space="preserve">R</w:t>
      </w:r>
      <w:r>
        <w:t xml:space="preserve"> </w:t>
      </w:r>
      <w:r>
        <w:t xml:space="preserve">es un lenguaje de programación creado por estadísticos para estadísticos. Una de las contribuciones recientes es el desarrollo de los</w:t>
      </w:r>
      <w:r>
        <w:t xml:space="preserve"> </w:t>
      </w:r>
      <w:r>
        <w:rPr>
          <w:rStyle w:val="VerbatimChar"/>
        </w:rPr>
        <w:t xml:space="preserve">pipelines</w:t>
      </w:r>
      <w:r>
        <w:t xml:space="preserve"> </w:t>
      </w:r>
      <w:r>
        <w:t xml:space="preserve">que permiten de una forma intuitiva generar consultas y objetos desde una base de datos. El operador</w:t>
      </w:r>
      <w:r>
        <w:t xml:space="preserve"> </w:t>
      </w:r>
      <w:r>
        <w:rPr>
          <w:i/>
          <w:iCs/>
        </w:rPr>
        <w:t xml:space="preserve">pipe</w:t>
      </w:r>
      <w:r>
        <w:t xml:space="preserve">,</w:t>
      </w:r>
      <w:r>
        <w:t xml:space="preserve"> </w:t>
      </w:r>
      <w:r>
        <w:rPr>
          <w:rStyle w:val="VerbatimChar"/>
        </w:rPr>
        <w:t xml:space="preserve">%&gt;%</w:t>
      </w:r>
      <w:r>
        <w:t xml:space="preserve">, viene del paquete magrittr (Bache, S. et al., 2022) y está cargado automáticamente en los paquetes del</w:t>
      </w:r>
      <w:r>
        <w:t xml:space="preserve"> </w:t>
      </w:r>
      <w:r>
        <w:rPr>
          <w:rStyle w:val="VerbatimChar"/>
        </w:rPr>
        <w:t xml:space="preserve">Tidyverse</w:t>
      </w:r>
      <w:r>
        <w:t xml:space="preserve">.</w:t>
      </w:r>
    </w:p>
    <w:p>
      <w:pPr>
        <w:pStyle w:val="BodyText"/>
      </w:pPr>
      <w:r>
        <w:t xml:space="preserve">El objetivo del operador pipe es ayudar a escribir código de una manera que sea más fácil de leer y entender. En este sentido, el operador</w:t>
      </w:r>
      <w:r>
        <w:t xml:space="preserve"> </w:t>
      </w:r>
      <w:r>
        <w:rPr>
          <w:rStyle w:val="VerbatimChar"/>
        </w:rPr>
        <w:t xml:space="preserve">%&gt;%</w:t>
      </w:r>
      <w:r>
        <w:t xml:space="preserve"> </w:t>
      </w:r>
      <w:r>
        <w:t xml:space="preserve">permite</w:t>
      </w:r>
      <w:r>
        <w:t xml:space="preserve"> </w:t>
      </w:r>
      <w:r>
        <w:t xml:space="preserve">“encadenar”</w:t>
      </w:r>
      <w:r>
        <w:t xml:space="preserve"> </w:t>
      </w:r>
      <w:r>
        <w:t xml:space="preserve">operaciones en el sentido que el resultado de una operación anterior se convierta en el input de la siguiente operación. A continuación, ejemplificaremos el uso del</w:t>
      </w:r>
      <w:r>
        <w:t xml:space="preserve"> </w:t>
      </w:r>
      <w:r>
        <w:rPr>
          <w:rStyle w:val="VerbatimChar"/>
        </w:rPr>
        <w:t xml:space="preserve">%&gt;%</w:t>
      </w:r>
      <w:r>
        <w:t xml:space="preserve"> </w:t>
      </w:r>
      <w:r>
        <w:t xml:space="preserve">en la base de datos de Brasil haciendo un conteo del total de elementos que contiene la base de datos utilizando la función</w:t>
      </w:r>
      <w:r>
        <w:t xml:space="preserve"> </w:t>
      </w:r>
      <w:r>
        <w:rPr>
          <w:rStyle w:val="VerbatimChar"/>
        </w:rPr>
        <w:t xml:space="preserve">count</w:t>
      </w:r>
      <w:r>
        <w:t xml:space="preserve">.</w:t>
      </w:r>
    </w:p>
    <w:p>
      <w:pPr>
        <w:pStyle w:val="SourceCode"/>
      </w:pPr>
      <w:r>
        <w:rPr>
          <w:rStyle w:val="NormalTok"/>
        </w:rPr>
        <w:t xml:space="preserve">data2 </w:t>
      </w:r>
      <w:r>
        <w:rPr>
          <w:rStyle w:val="SpecialCharTok"/>
        </w:rPr>
        <w:t xml:space="preserve">%&gt;%</w:t>
      </w:r>
      <w:r>
        <w:rPr>
          <w:rStyle w:val="NormalTok"/>
        </w:rPr>
        <w:t xml:space="preserve"> </w:t>
      </w:r>
      <w:r>
        <w:rPr>
          <w:rStyle w:val="FunctionTok"/>
        </w:rPr>
        <w:t xml:space="preserve">count</w:t>
      </w:r>
      <w:r>
        <w:rPr>
          <w:rStyle w:val="NormalTok"/>
        </w:rPr>
        <w:t xml:space="preserve">()</w:t>
      </w:r>
    </w:p>
    <w:p>
      <w:pPr>
        <w:pStyle w:val="SourceCode"/>
      </w:pPr>
      <w:r>
        <w:rPr>
          <w:rStyle w:val="VerbatimChar"/>
        </w:rPr>
        <w:t xml:space="preserve">##        n</w:t>
      </w:r>
      <w:r>
        <w:br/>
      </w:r>
      <w:r>
        <w:rPr>
          <w:rStyle w:val="VerbatimChar"/>
        </w:rPr>
        <w:t xml:space="preserve">## 1 356904</w:t>
      </w:r>
    </w:p>
    <w:p>
      <w:pPr>
        <w:pStyle w:val="FirstParagraph"/>
      </w:pPr>
      <w:r>
        <w:t xml:space="preserve">Otra operación que se puede realizar en</w:t>
      </w:r>
      <w:r>
        <w:t xml:space="preserve"> </w:t>
      </w:r>
      <w:r>
        <w:rPr>
          <w:rStyle w:val="VerbatimChar"/>
        </w:rPr>
        <w:t xml:space="preserve">R</w:t>
      </w:r>
      <w:r>
        <w:t xml:space="preserve"> </w:t>
      </w:r>
      <w:r>
        <w:t xml:space="preserve">es re-codificar los niveles de los factores que en muchas ocasiones son necesarios en las encuestas de hogares. El siguiente código permite generar los nombres de los estados en Brasil.</w:t>
      </w:r>
    </w:p>
    <w:p>
      <w:pPr>
        <w:pStyle w:val="SourceCode"/>
      </w:pPr>
      <w:r>
        <w:rPr>
          <w:rStyle w:val="NormalTok"/>
        </w:rPr>
        <w:t xml:space="preserve">data2</w:t>
      </w:r>
      <w:r>
        <w:rPr>
          <w:rStyle w:val="SpecialCharTok"/>
        </w:rPr>
        <w:t xml:space="preserve">$</w:t>
      </w:r>
      <w:r>
        <w:rPr>
          <w:rStyle w:val="NormalTok"/>
        </w:rPr>
        <w:t xml:space="preserve">estados </w:t>
      </w:r>
      <w:r>
        <w:rPr>
          <w:rStyle w:val="OtherTok"/>
        </w:rPr>
        <w:t xml:space="preserve">&lt;-</w:t>
      </w:r>
      <w:r>
        <w:rPr>
          <w:rStyle w:val="NormalTok"/>
        </w:rPr>
        <w:t xml:space="preserve"> </w:t>
      </w:r>
      <w:r>
        <w:rPr>
          <w:rStyle w:val="FunctionTok"/>
        </w:rPr>
        <w:t xml:space="preserve">factor</w:t>
      </w:r>
      <w:r>
        <w:rPr>
          <w:rStyle w:val="NormalTok"/>
        </w:rPr>
        <w:t xml:space="preserve">(data2</w:t>
      </w:r>
      <w:r>
        <w:rPr>
          <w:rStyle w:val="SpecialCharTok"/>
        </w:rPr>
        <w:t xml:space="preserve">$</w:t>
      </w:r>
      <w:r>
        <w:rPr>
          <w:rStyle w:val="NormalTok"/>
        </w:rPr>
        <w:t xml:space="preserve">uf, </w:t>
      </w:r>
      <w:r>
        <w:br/>
      </w:r>
      <w:r>
        <w:rPr>
          <w:rStyle w:val="NormalTok"/>
        </w:rPr>
        <w:t xml:space="preserve">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DecValTok"/>
        </w:rPr>
        <w:t xml:space="preserve">11</w:t>
      </w:r>
      <w:r>
        <w:rPr>
          <w:rStyle w:val="SpecialCharTok"/>
        </w:rPr>
        <w:t xml:space="preserve">:</w:t>
      </w:r>
      <w:r>
        <w:rPr>
          <w:rStyle w:val="DecValTok"/>
        </w:rPr>
        <w:t xml:space="preserve">17</w:t>
      </w:r>
      <w:r>
        <w:rPr>
          <w:rStyle w:val="NormalTok"/>
        </w:rPr>
        <w:t xml:space="preserve">, </w:t>
      </w:r>
      <w:r>
        <w:rPr>
          <w:rStyle w:val="DecValTok"/>
        </w:rPr>
        <w:t xml:space="preserve">21</w:t>
      </w:r>
      <w:r>
        <w:rPr>
          <w:rStyle w:val="SpecialCharTok"/>
        </w:rPr>
        <w:t xml:space="preserve">:</w:t>
      </w:r>
      <w:r>
        <w:rPr>
          <w:rStyle w:val="DecValTok"/>
        </w:rPr>
        <w:t xml:space="preserve">29</w:t>
      </w:r>
      <w:r>
        <w:rPr>
          <w:rStyle w:val="NormalTok"/>
        </w:rPr>
        <w:t xml:space="preserve">, </w:t>
      </w:r>
      <w:r>
        <w:rPr>
          <w:rStyle w:val="DecValTok"/>
        </w:rPr>
        <w:t xml:space="preserve">31</w:t>
      </w:r>
      <w:r>
        <w:rPr>
          <w:rStyle w:val="SpecialCharTok"/>
        </w:rPr>
        <w:t xml:space="preserve">:</w:t>
      </w:r>
      <w:r>
        <w:rPr>
          <w:rStyle w:val="DecValTok"/>
        </w:rPr>
        <w:t xml:space="preserve">33</w:t>
      </w:r>
      <w:r>
        <w:rPr>
          <w:rStyle w:val="NormalTok"/>
        </w:rPr>
        <w:t xml:space="preserve">, </w:t>
      </w:r>
      <w:r>
        <w:rPr>
          <w:rStyle w:val="DecValTok"/>
        </w:rPr>
        <w:t xml:space="preserve">35</w:t>
      </w:r>
      <w:r>
        <w:rPr>
          <w:rStyle w:val="NormalTok"/>
        </w:rPr>
        <w:t xml:space="preserve">, </w:t>
      </w:r>
      <w:r>
        <w:rPr>
          <w:rStyle w:val="DecValTok"/>
        </w:rPr>
        <w:t xml:space="preserve">41</w:t>
      </w:r>
      <w:r>
        <w:rPr>
          <w:rStyle w:val="SpecialCharTok"/>
        </w:rPr>
        <w:t xml:space="preserve">:</w:t>
      </w:r>
      <w:r>
        <w:rPr>
          <w:rStyle w:val="DecValTok"/>
        </w:rPr>
        <w:t xml:space="preserve">43</w:t>
      </w:r>
      <w:r>
        <w:rPr>
          <w:rStyle w:val="NormalTok"/>
        </w:rPr>
        <w:t xml:space="preserve">, </w:t>
      </w:r>
      <w:r>
        <w:rPr>
          <w:rStyle w:val="DecValTok"/>
        </w:rPr>
        <w:t xml:space="preserve">50</w:t>
      </w:r>
      <w:r>
        <w:rPr>
          <w:rStyle w:val="SpecialCharTok"/>
        </w:rPr>
        <w:t xml:space="preserve">:</w:t>
      </w:r>
      <w:r>
        <w:rPr>
          <w:rStyle w:val="DecValTok"/>
        </w:rPr>
        <w:t xml:space="preserve">53</w:t>
      </w:r>
      <w:r>
        <w:rPr>
          <w:rStyle w:val="NormalTok"/>
        </w:rPr>
        <w:t xml:space="preserve">), </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"Rondonia"</w:t>
      </w:r>
      <w:r>
        <w:rPr>
          <w:rStyle w:val="NormalTok"/>
        </w:rPr>
        <w:t xml:space="preserve">, </w:t>
      </w:r>
      <w:r>
        <w:rPr>
          <w:rStyle w:val="StringTok"/>
        </w:rPr>
        <w:t xml:space="preserve">"Acre"</w:t>
      </w:r>
      <w:r>
        <w:rPr>
          <w:rStyle w:val="NormalTok"/>
        </w:rPr>
        <w:t xml:space="preserve">, </w:t>
      </w:r>
      <w:r>
        <w:rPr>
          <w:rStyle w:val="StringTok"/>
        </w:rPr>
        <w:t xml:space="preserve">"Amazonas"</w:t>
      </w:r>
      <w:r>
        <w:rPr>
          <w:rStyle w:val="NormalTok"/>
        </w:rPr>
        <w:t xml:space="preserve">, </w:t>
      </w:r>
      <w:r>
        <w:rPr>
          <w:rStyle w:val="StringTok"/>
        </w:rPr>
        <w:t xml:space="preserve">"Roraima"</w:t>
      </w:r>
      <w:r>
        <w:rPr>
          <w:rStyle w:val="NormalTok"/>
        </w:rPr>
        <w:t xml:space="preserve">, </w:t>
      </w:r>
      <w:r>
        <w:br/>
      </w:r>
      <w:r>
        <w:rPr>
          <w:rStyle w:val="NormalTok"/>
        </w:rPr>
        <w:t xml:space="preserve">            </w:t>
      </w:r>
      <w:r>
        <w:rPr>
          <w:rStyle w:val="StringTok"/>
        </w:rPr>
        <w:t xml:space="preserve">"Para"</w:t>
      </w:r>
      <w:r>
        <w:rPr>
          <w:rStyle w:val="NormalTok"/>
        </w:rPr>
        <w:t xml:space="preserve">, </w:t>
      </w:r>
      <w:r>
        <w:rPr>
          <w:rStyle w:val="StringTok"/>
        </w:rPr>
        <w:t xml:space="preserve">"Amapa"</w:t>
      </w:r>
      <w:r>
        <w:rPr>
          <w:rStyle w:val="NormalTok"/>
        </w:rPr>
        <w:t xml:space="preserve">, </w:t>
      </w:r>
      <w:r>
        <w:rPr>
          <w:rStyle w:val="StringTok"/>
        </w:rPr>
        <w:t xml:space="preserve">"Tocantins"</w:t>
      </w:r>
      <w:r>
        <w:rPr>
          <w:rStyle w:val="NormalTok"/>
        </w:rPr>
        <w:t xml:space="preserve">, </w:t>
      </w:r>
      <w:r>
        <w:rPr>
          <w:rStyle w:val="StringTok"/>
        </w:rPr>
        <w:t xml:space="preserve">"Maranhao"</w:t>
      </w:r>
      <w:r>
        <w:rPr>
          <w:rStyle w:val="NormalTok"/>
        </w:rPr>
        <w:t xml:space="preserve">, </w:t>
      </w:r>
      <w:r>
        <w:br/>
      </w:r>
      <w:r>
        <w:rPr>
          <w:rStyle w:val="NormalTok"/>
        </w:rPr>
        <w:t xml:space="preserve">            </w:t>
      </w:r>
      <w:r>
        <w:rPr>
          <w:rStyle w:val="StringTok"/>
        </w:rPr>
        <w:t xml:space="preserve">"Piaui"</w:t>
      </w:r>
      <w:r>
        <w:rPr>
          <w:rStyle w:val="NormalTok"/>
        </w:rPr>
        <w:t xml:space="preserve">, </w:t>
      </w:r>
      <w:r>
        <w:rPr>
          <w:rStyle w:val="StringTok"/>
        </w:rPr>
        <w:t xml:space="preserve">"Ceara"</w:t>
      </w:r>
      <w:r>
        <w:rPr>
          <w:rStyle w:val="NormalTok"/>
        </w:rPr>
        <w:t xml:space="preserve">, </w:t>
      </w:r>
      <w:r>
        <w:rPr>
          <w:rStyle w:val="StringTok"/>
        </w:rPr>
        <w:t xml:space="preserve">"RioGrandeNorte"</w:t>
      </w:r>
      <w:r>
        <w:rPr>
          <w:rStyle w:val="NormalTok"/>
        </w:rPr>
        <w:t xml:space="preserve">, </w:t>
      </w:r>
      <w:r>
        <w:rPr>
          <w:rStyle w:val="StringTok"/>
        </w:rPr>
        <w:t xml:space="preserve">"Paraiba"</w:t>
      </w:r>
      <w:r>
        <w:rPr>
          <w:rStyle w:val="NormalTok"/>
        </w:rPr>
        <w:t xml:space="preserve">,</w:t>
      </w:r>
      <w:r>
        <w:br/>
      </w:r>
      <w:r>
        <w:rPr>
          <w:rStyle w:val="NormalTok"/>
        </w:rPr>
        <w:t xml:space="preserve">            </w:t>
      </w:r>
      <w:r>
        <w:rPr>
          <w:rStyle w:val="StringTok"/>
        </w:rPr>
        <w:t xml:space="preserve">"Pernambuco"</w:t>
      </w:r>
      <w:r>
        <w:rPr>
          <w:rStyle w:val="NormalTok"/>
        </w:rPr>
        <w:t xml:space="preserve">, </w:t>
      </w:r>
      <w:r>
        <w:rPr>
          <w:rStyle w:val="StringTok"/>
        </w:rPr>
        <w:t xml:space="preserve">"Alagoas"</w:t>
      </w:r>
      <w:r>
        <w:rPr>
          <w:rStyle w:val="NormalTok"/>
        </w:rPr>
        <w:t xml:space="preserve">, </w:t>
      </w:r>
      <w:r>
        <w:rPr>
          <w:rStyle w:val="StringTok"/>
        </w:rPr>
        <w:t xml:space="preserve">"Sergipe"</w:t>
      </w:r>
      <w:r>
        <w:rPr>
          <w:rStyle w:val="NormalTok"/>
        </w:rPr>
        <w:t xml:space="preserve">, </w:t>
      </w:r>
      <w:r>
        <w:rPr>
          <w:rStyle w:val="StringTok"/>
        </w:rPr>
        <w:t xml:space="preserve">"Bahia"</w:t>
      </w:r>
      <w:r>
        <w:rPr>
          <w:rStyle w:val="NormalTok"/>
        </w:rPr>
        <w:t xml:space="preserve">, </w:t>
      </w:r>
      <w:r>
        <w:br/>
      </w:r>
      <w:r>
        <w:rPr>
          <w:rStyle w:val="NormalTok"/>
        </w:rPr>
        <w:t xml:space="preserve">            </w:t>
      </w:r>
      <w:r>
        <w:rPr>
          <w:rStyle w:val="StringTok"/>
        </w:rPr>
        <w:t xml:space="preserve">"MinasGerais"</w:t>
      </w:r>
      <w:r>
        <w:rPr>
          <w:rStyle w:val="NormalTok"/>
        </w:rPr>
        <w:t xml:space="preserve">, </w:t>
      </w:r>
      <w:r>
        <w:rPr>
          <w:rStyle w:val="StringTok"/>
        </w:rPr>
        <w:t xml:space="preserve">"EspirituSanto"</w:t>
      </w:r>
      <w:r>
        <w:rPr>
          <w:rStyle w:val="NormalTok"/>
        </w:rPr>
        <w:t xml:space="preserve">, </w:t>
      </w:r>
      <w:r>
        <w:rPr>
          <w:rStyle w:val="StringTok"/>
        </w:rPr>
        <w:t xml:space="preserve">"RioJaneiro"</w:t>
      </w:r>
      <w:r>
        <w:rPr>
          <w:rStyle w:val="NormalTok"/>
        </w:rPr>
        <w:t xml:space="preserve">, </w:t>
      </w:r>
      <w:r>
        <w:br/>
      </w:r>
      <w:r>
        <w:rPr>
          <w:rStyle w:val="NormalTok"/>
        </w:rPr>
        <w:t xml:space="preserve">            </w:t>
      </w:r>
      <w:r>
        <w:rPr>
          <w:rStyle w:val="StringTok"/>
        </w:rPr>
        <w:t xml:space="preserve">"SaoPaulo"</w:t>
      </w:r>
      <w:r>
        <w:rPr>
          <w:rStyle w:val="NormalTok"/>
        </w:rPr>
        <w:t xml:space="preserve">, </w:t>
      </w:r>
      <w:r>
        <w:rPr>
          <w:rStyle w:val="StringTok"/>
        </w:rPr>
        <w:t xml:space="preserve">"Parana"</w:t>
      </w:r>
      <w:r>
        <w:rPr>
          <w:rStyle w:val="NormalTok"/>
        </w:rPr>
        <w:t xml:space="preserve">, </w:t>
      </w:r>
      <w:r>
        <w:rPr>
          <w:rStyle w:val="StringTok"/>
        </w:rPr>
        <w:t xml:space="preserve">"SantaCatarina"</w:t>
      </w:r>
      <w:r>
        <w:rPr>
          <w:rStyle w:val="NormalTok"/>
        </w:rPr>
        <w:t xml:space="preserve">, </w:t>
      </w:r>
      <w:r>
        <w:br/>
      </w:r>
      <w:r>
        <w:rPr>
          <w:rStyle w:val="NormalTok"/>
        </w:rPr>
        <w:t xml:space="preserve">            </w:t>
      </w:r>
      <w:r>
        <w:rPr>
          <w:rStyle w:val="StringTok"/>
        </w:rPr>
        <w:t xml:space="preserve">"RioGrandeSur"</w:t>
      </w:r>
      <w:r>
        <w:rPr>
          <w:rStyle w:val="NormalTok"/>
        </w:rPr>
        <w:t xml:space="preserve">, </w:t>
      </w:r>
      <w:r>
        <w:rPr>
          <w:rStyle w:val="StringTok"/>
        </w:rPr>
        <w:t xml:space="preserve">"MatoGrossoSur"</w:t>
      </w:r>
      <w:r>
        <w:rPr>
          <w:rStyle w:val="NormalTok"/>
        </w:rPr>
        <w:t xml:space="preserve">, </w:t>
      </w:r>
      <w:r>
        <w:rPr>
          <w:rStyle w:val="StringTok"/>
        </w:rPr>
        <w:t xml:space="preserve">"MatoGrosso"</w:t>
      </w:r>
      <w:r>
        <w:rPr>
          <w:rStyle w:val="NormalTok"/>
        </w:rPr>
        <w:t xml:space="preserve">, </w:t>
      </w:r>
      <w:r>
        <w:br/>
      </w:r>
      <w:r>
        <w:rPr>
          <w:rStyle w:val="NormalTok"/>
        </w:rPr>
        <w:t xml:space="preserve">            </w:t>
      </w:r>
      <w:r>
        <w:rPr>
          <w:rStyle w:val="StringTok"/>
        </w:rPr>
        <w:t xml:space="preserve">"Goias"</w:t>
      </w:r>
      <w:r>
        <w:rPr>
          <w:rStyle w:val="NormalTok"/>
        </w:rPr>
        <w:t xml:space="preserve">, </w:t>
      </w:r>
      <w:r>
        <w:rPr>
          <w:rStyle w:val="StringTok"/>
        </w:rPr>
        <w:t xml:space="preserve">"DistritoFederal"</w:t>
      </w:r>
      <w:r>
        <w:rPr>
          <w:rStyle w:val="NormalTok"/>
        </w:rPr>
        <w:t xml:space="preserve">))</w:t>
      </w:r>
    </w:p>
    <w:p>
      <w:pPr>
        <w:pStyle w:val="FirstParagraph"/>
      </w:pPr>
      <w:r>
        <w:t xml:space="preserve">Adicionalmente, para efectos de visualización en tablas y gráficos es conviene codificar los nombres de las variables. Para este ejemplo, se codificarán de la siguiente manera:</w:t>
      </w:r>
    </w:p>
    <w:p>
      <w:pPr>
        <w:pStyle w:val="SourceCode"/>
      </w:pPr>
      <w:r>
        <w:rPr>
          <w:rStyle w:val="NormalTok"/>
        </w:rPr>
        <w:t xml:space="preserve">data2</w:t>
      </w:r>
      <w:r>
        <w:rPr>
          <w:rStyle w:val="SpecialCharTok"/>
        </w:rPr>
        <w:t xml:space="preserve">$</w:t>
      </w:r>
      <w:r>
        <w:rPr>
          <w:rStyle w:val="NormalTok"/>
        </w:rPr>
        <w:t xml:space="preserve">deptos </w:t>
      </w:r>
      <w:r>
        <w:rPr>
          <w:rStyle w:val="OtherTok"/>
        </w:rPr>
        <w:t xml:space="preserve">&lt;-</w:t>
      </w:r>
      <w:r>
        <w:rPr>
          <w:rStyle w:val="NormalTok"/>
        </w:rPr>
        <w:t xml:space="preserve"> </w:t>
      </w:r>
      <w:r>
        <w:rPr>
          <w:rStyle w:val="FunctionTok"/>
        </w:rPr>
        <w:t xml:space="preserve">factor</w:t>
      </w:r>
      <w:r>
        <w:rPr>
          <w:rStyle w:val="NormalTok"/>
        </w:rPr>
        <w:t xml:space="preserve">(data2</w:t>
      </w:r>
      <w:r>
        <w:rPr>
          <w:rStyle w:val="SpecialCharTok"/>
        </w:rPr>
        <w:t xml:space="preserve">$</w:t>
      </w:r>
      <w:r>
        <w:rPr>
          <w:rStyle w:val="NormalTok"/>
        </w:rPr>
        <w:t xml:space="preserve">uf, </w:t>
      </w:r>
      <w:r>
        <w:br/>
      </w:r>
      <w:r>
        <w:rPr>
          <w:rStyle w:val="NormalTok"/>
        </w:rPr>
        <w:t xml:space="preserve">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DecValTok"/>
        </w:rPr>
        <w:t xml:space="preserve">11</w:t>
      </w:r>
      <w:r>
        <w:rPr>
          <w:rStyle w:val="SpecialCharTok"/>
        </w:rPr>
        <w:t xml:space="preserve">:</w:t>
      </w:r>
      <w:r>
        <w:rPr>
          <w:rStyle w:val="DecValTok"/>
        </w:rPr>
        <w:t xml:space="preserve">17</w:t>
      </w:r>
      <w:r>
        <w:rPr>
          <w:rStyle w:val="NormalTok"/>
        </w:rPr>
        <w:t xml:space="preserve">, </w:t>
      </w:r>
      <w:r>
        <w:rPr>
          <w:rStyle w:val="DecValTok"/>
        </w:rPr>
        <w:t xml:space="preserve">21</w:t>
      </w:r>
      <w:r>
        <w:rPr>
          <w:rStyle w:val="SpecialCharTok"/>
        </w:rPr>
        <w:t xml:space="preserve">:</w:t>
      </w:r>
      <w:r>
        <w:rPr>
          <w:rStyle w:val="DecValTok"/>
        </w:rPr>
        <w:t xml:space="preserve">29</w:t>
      </w:r>
      <w:r>
        <w:rPr>
          <w:rStyle w:val="NormalTok"/>
        </w:rPr>
        <w:t xml:space="preserve">, </w:t>
      </w:r>
      <w:r>
        <w:rPr>
          <w:rStyle w:val="DecValTok"/>
        </w:rPr>
        <w:t xml:space="preserve">31</w:t>
      </w:r>
      <w:r>
        <w:rPr>
          <w:rStyle w:val="SpecialCharTok"/>
        </w:rPr>
        <w:t xml:space="preserve">:</w:t>
      </w:r>
      <w:r>
        <w:rPr>
          <w:rStyle w:val="DecValTok"/>
        </w:rPr>
        <w:t xml:space="preserve">33</w:t>
      </w:r>
      <w:r>
        <w:rPr>
          <w:rStyle w:val="NormalTok"/>
        </w:rPr>
        <w:t xml:space="preserve">, </w:t>
      </w:r>
      <w:r>
        <w:rPr>
          <w:rStyle w:val="DecValTok"/>
        </w:rPr>
        <w:t xml:space="preserve">35</w:t>
      </w:r>
      <w:r>
        <w:rPr>
          <w:rStyle w:val="NormalTok"/>
        </w:rPr>
        <w:t xml:space="preserve">, </w:t>
      </w:r>
      <w:r>
        <w:rPr>
          <w:rStyle w:val="DecValTok"/>
        </w:rPr>
        <w:t xml:space="preserve">41</w:t>
      </w:r>
      <w:r>
        <w:rPr>
          <w:rStyle w:val="SpecialCharTok"/>
        </w:rPr>
        <w:t xml:space="preserve">:</w:t>
      </w:r>
      <w:r>
        <w:rPr>
          <w:rStyle w:val="DecValTok"/>
        </w:rPr>
        <w:t xml:space="preserve">43</w:t>
      </w:r>
      <w:r>
        <w:rPr>
          <w:rStyle w:val="NormalTok"/>
        </w:rPr>
        <w:t xml:space="preserve">, </w:t>
      </w:r>
      <w:r>
        <w:rPr>
          <w:rStyle w:val="DecValTok"/>
        </w:rPr>
        <w:t xml:space="preserve">50</w:t>
      </w:r>
      <w:r>
        <w:rPr>
          <w:rStyle w:val="SpecialCharTok"/>
        </w:rPr>
        <w:t xml:space="preserve">:</w:t>
      </w:r>
      <w:r>
        <w:rPr>
          <w:rStyle w:val="DecValTok"/>
        </w:rPr>
        <w:t xml:space="preserve">53</w:t>
      </w:r>
      <w:r>
        <w:rPr>
          <w:rStyle w:val="NormalTok"/>
        </w:rPr>
        <w:t xml:space="preserve">), </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"RO"</w:t>
      </w:r>
      <w:r>
        <w:rPr>
          <w:rStyle w:val="NormalTok"/>
        </w:rPr>
        <w:t xml:space="preserve">, </w:t>
      </w:r>
      <w:r>
        <w:rPr>
          <w:rStyle w:val="StringTok"/>
        </w:rPr>
        <w:t xml:space="preserve">"AC"</w:t>
      </w:r>
      <w:r>
        <w:rPr>
          <w:rStyle w:val="NormalTok"/>
        </w:rPr>
        <w:t xml:space="preserve">, </w:t>
      </w:r>
      <w:r>
        <w:rPr>
          <w:rStyle w:val="StringTok"/>
        </w:rPr>
        <w:t xml:space="preserve">"AM"</w:t>
      </w:r>
      <w:r>
        <w:rPr>
          <w:rStyle w:val="NormalTok"/>
        </w:rPr>
        <w:t xml:space="preserve">, </w:t>
      </w:r>
      <w:r>
        <w:rPr>
          <w:rStyle w:val="StringTok"/>
        </w:rPr>
        <w:t xml:space="preserve">"RR"</w:t>
      </w:r>
      <w:r>
        <w:rPr>
          <w:rStyle w:val="NormalTok"/>
        </w:rPr>
        <w:t xml:space="preserve">, </w:t>
      </w:r>
      <w:r>
        <w:rPr>
          <w:rStyle w:val="StringTok"/>
        </w:rPr>
        <w:t xml:space="preserve">"PA"</w:t>
      </w:r>
      <w:r>
        <w:rPr>
          <w:rStyle w:val="NormalTok"/>
        </w:rPr>
        <w:t xml:space="preserve">, </w:t>
      </w:r>
      <w:r>
        <w:br/>
      </w:r>
      <w:r>
        <w:rPr>
          <w:rStyle w:val="NormalTok"/>
        </w:rPr>
        <w:t xml:space="preserve"> </w:t>
      </w:r>
      <w:r>
        <w:rPr>
          <w:rStyle w:val="StringTok"/>
        </w:rPr>
        <w:t xml:space="preserve">"AP"</w:t>
      </w:r>
      <w:r>
        <w:rPr>
          <w:rStyle w:val="NormalTok"/>
        </w:rPr>
        <w:t xml:space="preserve">, </w:t>
      </w:r>
      <w:r>
        <w:rPr>
          <w:rStyle w:val="StringTok"/>
        </w:rPr>
        <w:t xml:space="preserve">"TO"</w:t>
      </w:r>
      <w:r>
        <w:rPr>
          <w:rStyle w:val="NormalTok"/>
        </w:rPr>
        <w:t xml:space="preserve">, </w:t>
      </w:r>
      <w:r>
        <w:rPr>
          <w:rStyle w:val="StringTok"/>
        </w:rPr>
        <w:t xml:space="preserve">"MA"</w:t>
      </w:r>
      <w:r>
        <w:rPr>
          <w:rStyle w:val="NormalTok"/>
        </w:rPr>
        <w:t xml:space="preserve">, </w:t>
      </w:r>
      <w:r>
        <w:rPr>
          <w:rStyle w:val="StringTok"/>
        </w:rPr>
        <w:t xml:space="preserve">"PI"</w:t>
      </w:r>
      <w:r>
        <w:rPr>
          <w:rStyle w:val="NormalTok"/>
        </w:rPr>
        <w:t xml:space="preserve">, </w:t>
      </w:r>
      <w:r>
        <w:rPr>
          <w:rStyle w:val="StringTok"/>
        </w:rPr>
        <w:t xml:space="preserve">"CE"</w:t>
      </w:r>
      <w:r>
        <w:rPr>
          <w:rStyle w:val="NormalTok"/>
        </w:rPr>
        <w:t xml:space="preserve">, </w:t>
      </w:r>
      <w:r>
        <w:rPr>
          <w:rStyle w:val="StringTok"/>
        </w:rPr>
        <w:t xml:space="preserve">"RN"</w:t>
      </w:r>
      <w:r>
        <w:rPr>
          <w:rStyle w:val="NormalTok"/>
        </w:rPr>
        <w:t xml:space="preserve">, </w:t>
      </w:r>
      <w:r>
        <w:rPr>
          <w:rStyle w:val="StringTok"/>
        </w:rPr>
        <w:t xml:space="preserve">"PB"</w:t>
      </w:r>
      <w:r>
        <w:rPr>
          <w:rStyle w:val="NormalTok"/>
        </w:rPr>
        <w:t xml:space="preserve">, </w:t>
      </w:r>
      <w:r>
        <w:br/>
      </w:r>
      <w:r>
        <w:rPr>
          <w:rStyle w:val="NormalTok"/>
        </w:rPr>
        <w:t xml:space="preserve"> </w:t>
      </w:r>
      <w:r>
        <w:rPr>
          <w:rStyle w:val="StringTok"/>
        </w:rPr>
        <w:t xml:space="preserve">"PE"</w:t>
      </w:r>
      <w:r>
        <w:rPr>
          <w:rStyle w:val="NormalTok"/>
        </w:rPr>
        <w:t xml:space="preserve">, </w:t>
      </w:r>
      <w:r>
        <w:rPr>
          <w:rStyle w:val="StringTok"/>
        </w:rPr>
        <w:t xml:space="preserve">"AL"</w:t>
      </w:r>
      <w:r>
        <w:rPr>
          <w:rStyle w:val="NormalTok"/>
        </w:rPr>
        <w:t xml:space="preserve">, </w:t>
      </w:r>
      <w:r>
        <w:rPr>
          <w:rStyle w:val="StringTok"/>
        </w:rPr>
        <w:t xml:space="preserve">"SE"</w:t>
      </w:r>
      <w:r>
        <w:rPr>
          <w:rStyle w:val="NormalTok"/>
        </w:rPr>
        <w:t xml:space="preserve">, </w:t>
      </w:r>
      <w:r>
        <w:rPr>
          <w:rStyle w:val="StringTok"/>
        </w:rPr>
        <w:t xml:space="preserve">"BA"</w:t>
      </w:r>
      <w:r>
        <w:rPr>
          <w:rStyle w:val="NormalTok"/>
        </w:rPr>
        <w:t xml:space="preserve">, </w:t>
      </w:r>
      <w:r>
        <w:rPr>
          <w:rStyle w:val="StringTok"/>
        </w:rPr>
        <w:t xml:space="preserve">"MG"</w:t>
      </w:r>
      <w:r>
        <w:rPr>
          <w:rStyle w:val="NormalTok"/>
        </w:rPr>
        <w:t xml:space="preserve">, </w:t>
      </w:r>
      <w:r>
        <w:rPr>
          <w:rStyle w:val="StringTok"/>
        </w:rPr>
        <w:t xml:space="preserve">"ES"</w:t>
      </w:r>
      <w:r>
        <w:rPr>
          <w:rStyle w:val="NormalTok"/>
        </w:rPr>
        <w:t xml:space="preserve">, </w:t>
      </w:r>
      <w:r>
        <w:rPr>
          <w:rStyle w:val="StringTok"/>
        </w:rPr>
        <w:t xml:space="preserve">"RJ"</w:t>
      </w:r>
      <w:r>
        <w:rPr>
          <w:rStyle w:val="NormalTok"/>
        </w:rPr>
        <w:t xml:space="preserve">, </w:t>
      </w:r>
      <w:r>
        <w:rPr>
          <w:rStyle w:val="StringTok"/>
        </w:rPr>
        <w:t xml:space="preserve">"SP"</w:t>
      </w:r>
      <w:r>
        <w:rPr>
          <w:rStyle w:val="NormalTok"/>
        </w:rPr>
        <w:t xml:space="preserve">,</w:t>
      </w:r>
      <w:r>
        <w:br/>
      </w:r>
      <w:r>
        <w:rPr>
          <w:rStyle w:val="NormalTok"/>
        </w:rPr>
        <w:t xml:space="preserve"> </w:t>
      </w:r>
      <w:r>
        <w:rPr>
          <w:rStyle w:val="StringTok"/>
        </w:rPr>
        <w:t xml:space="preserve">"PR"</w:t>
      </w:r>
      <w:r>
        <w:rPr>
          <w:rStyle w:val="NormalTok"/>
        </w:rPr>
        <w:t xml:space="preserve">, </w:t>
      </w:r>
      <w:r>
        <w:rPr>
          <w:rStyle w:val="StringTok"/>
        </w:rPr>
        <w:t xml:space="preserve">"SC"</w:t>
      </w:r>
      <w:r>
        <w:rPr>
          <w:rStyle w:val="NormalTok"/>
        </w:rPr>
        <w:t xml:space="preserve">, </w:t>
      </w:r>
      <w:r>
        <w:rPr>
          <w:rStyle w:val="StringTok"/>
        </w:rPr>
        <w:t xml:space="preserve">"RS"</w:t>
      </w:r>
      <w:r>
        <w:rPr>
          <w:rStyle w:val="NormalTok"/>
        </w:rPr>
        <w:t xml:space="preserve">, </w:t>
      </w:r>
      <w:r>
        <w:rPr>
          <w:rStyle w:val="StringTok"/>
        </w:rPr>
        <w:t xml:space="preserve">"MS"</w:t>
      </w:r>
      <w:r>
        <w:rPr>
          <w:rStyle w:val="NormalTok"/>
        </w:rPr>
        <w:t xml:space="preserve">, </w:t>
      </w:r>
      <w:r>
        <w:rPr>
          <w:rStyle w:val="StringTok"/>
        </w:rPr>
        <w:t xml:space="preserve">"MT"</w:t>
      </w:r>
      <w:r>
        <w:rPr>
          <w:rStyle w:val="NormalTok"/>
        </w:rPr>
        <w:t xml:space="preserve">, </w:t>
      </w:r>
      <w:r>
        <w:rPr>
          <w:rStyle w:val="StringTok"/>
        </w:rPr>
        <w:t xml:space="preserve">"GO"</w:t>
      </w:r>
      <w:r>
        <w:rPr>
          <w:rStyle w:val="NormalTok"/>
        </w:rPr>
        <w:t xml:space="preserve">, </w:t>
      </w:r>
      <w:r>
        <w:rPr>
          <w:rStyle w:val="StringTok"/>
        </w:rPr>
        <w:t xml:space="preserve">"DF"</w:t>
      </w:r>
      <w:r>
        <w:rPr>
          <w:rStyle w:val="NormalTok"/>
        </w:rPr>
        <w:t xml:space="preserve">))</w:t>
      </w:r>
    </w:p>
    <w:p>
      <w:pPr>
        <w:pStyle w:val="FirstParagraph"/>
      </w:pPr>
      <w:r>
        <w:t xml:space="preserve">Por otro lado, existe una gama amplia de funciones que se pueden utilizar con el operador</w:t>
      </w:r>
      <w:r>
        <w:t xml:space="preserve"> </w:t>
      </w:r>
      <w:r>
        <w:rPr>
          <w:rStyle w:val="VerbatimChar"/>
        </w:rPr>
        <w:t xml:space="preserve">%&gt;%</w:t>
      </w:r>
      <w:r>
        <w:t xml:space="preserve">, A continuación, se enlistan una serie de funciones muy útiles al momento de hacer análisis con bases de datos provenientes de encuestas de hogares:</w:t>
      </w:r>
    </w:p>
    <w:p>
      <w:pPr>
        <w:pStyle w:val="Compact"/>
        <w:numPr>
          <w:ilvl w:val="0"/>
          <w:numId w:val="1017"/>
        </w:numPr>
      </w:pPr>
      <w:r>
        <w:rPr>
          <w:b/>
          <w:bCs/>
        </w:rPr>
        <w:t xml:space="preserve">filter</w:t>
      </w:r>
      <w:r>
        <w:t xml:space="preserve">: mantiene un criterio de filtro sobre alguna variable o mezcla de variables.</w:t>
      </w:r>
    </w:p>
    <w:p>
      <w:pPr>
        <w:pStyle w:val="Compact"/>
        <w:numPr>
          <w:ilvl w:val="0"/>
          <w:numId w:val="1017"/>
        </w:numPr>
      </w:pPr>
      <w:r>
        <w:rPr>
          <w:b/>
          <w:bCs/>
        </w:rPr>
        <w:t xml:space="preserve">select</w:t>
      </w:r>
      <w:r>
        <w:t xml:space="preserve">: selecciona columnas por nombres.</w:t>
      </w:r>
    </w:p>
    <w:p>
      <w:pPr>
        <w:pStyle w:val="Compact"/>
        <w:numPr>
          <w:ilvl w:val="0"/>
          <w:numId w:val="1017"/>
        </w:numPr>
      </w:pPr>
      <w:r>
        <w:rPr>
          <w:b/>
          <w:bCs/>
        </w:rPr>
        <w:t xml:space="preserve">arrange</w:t>
      </w:r>
      <w:r>
        <w:t xml:space="preserve">: ordena las filas de la base de datos.</w:t>
      </w:r>
    </w:p>
    <w:p>
      <w:pPr>
        <w:pStyle w:val="Compact"/>
        <w:numPr>
          <w:ilvl w:val="0"/>
          <w:numId w:val="1017"/>
        </w:numPr>
      </w:pPr>
      <w:r>
        <w:rPr>
          <w:b/>
          <w:bCs/>
        </w:rPr>
        <w:t xml:space="preserve">mutate</w:t>
      </w:r>
      <w:r>
        <w:t xml:space="preserve">: añade nuevas variables a la base de datos.</w:t>
      </w:r>
    </w:p>
    <w:p>
      <w:pPr>
        <w:pStyle w:val="Compact"/>
        <w:numPr>
          <w:ilvl w:val="0"/>
          <w:numId w:val="1017"/>
        </w:numPr>
      </w:pPr>
      <w:r>
        <w:rPr>
          <w:b/>
          <w:bCs/>
        </w:rPr>
        <w:t xml:space="preserve">summarise</w:t>
      </w:r>
      <w:r>
        <w:t xml:space="preserve">: reduce variables a valores y los presenta en una tabla.</w:t>
      </w:r>
    </w:p>
    <w:p>
      <w:pPr>
        <w:pStyle w:val="Compact"/>
        <w:numPr>
          <w:ilvl w:val="0"/>
          <w:numId w:val="1017"/>
        </w:numPr>
      </w:pPr>
      <w:r>
        <w:rPr>
          <w:b/>
          <w:bCs/>
        </w:rPr>
        <w:t xml:space="preserve">group_by</w:t>
      </w:r>
      <w:r>
        <w:t xml:space="preserve">: ejecuta funciones y agrupa el resultado por las variables de interés.</w:t>
      </w:r>
    </w:p>
    <w:p>
      <w:pPr>
        <w:pStyle w:val="FirstParagraph"/>
      </w:pPr>
      <w:r>
        <w:t xml:space="preserve">Ejemplificando alguna de las funciones mostradas anteriormente, una de las primeras consultas que se realizan en las encuestas de hogares es saber el número de encuestas (personas) realizadas y que están contenida en la base de datos. Usando</w:t>
      </w:r>
      <w:r>
        <w:t xml:space="preserve"> </w:t>
      </w:r>
      <w:r>
        <w:rPr>
          <w:rStyle w:val="VerbatimChar"/>
        </w:rPr>
        <w:t xml:space="preserve">%&gt;%</w:t>
      </w:r>
      <w:r>
        <w:t xml:space="preserve"> </w:t>
      </w:r>
      <w:r>
        <w:t xml:space="preserve">se realiza de la siguiente manera:</w:t>
      </w:r>
    </w:p>
    <w:p>
      <w:pPr>
        <w:pStyle w:val="SourceCode"/>
      </w:pPr>
      <w:r>
        <w:rPr>
          <w:rStyle w:val="NormalTok"/>
        </w:rPr>
        <w:t xml:space="preserve">data2 </w:t>
      </w:r>
      <w:r>
        <w:rPr>
          <w:rStyle w:val="SpecialCharTok"/>
        </w:rPr>
        <w:t xml:space="preserve">%&gt;%</w:t>
      </w:r>
      <w:r>
        <w:rPr>
          <w:rStyle w:val="NormalTok"/>
        </w:rPr>
        <w:t xml:space="preserve"> </w:t>
      </w:r>
      <w:r>
        <w:rPr>
          <w:rStyle w:val="FunctionTok"/>
        </w:rPr>
        <w:t xml:space="preserve">count</w:t>
      </w:r>
      <w:r>
        <w:rPr>
          <w:rStyle w:val="NormalTok"/>
        </w:rPr>
        <w:t xml:space="preserve">()</w:t>
      </w:r>
    </w:p>
    <w:p>
      <w:pPr>
        <w:pStyle w:val="SourceCode"/>
      </w:pPr>
      <w:r>
        <w:rPr>
          <w:rStyle w:val="VerbatimChar"/>
        </w:rPr>
        <w:t xml:space="preserve">##        n</w:t>
      </w:r>
      <w:r>
        <w:br/>
      </w:r>
      <w:r>
        <w:rPr>
          <w:rStyle w:val="VerbatimChar"/>
        </w:rPr>
        <w:t xml:space="preserve">## 1 356904</w:t>
      </w:r>
    </w:p>
    <w:p>
      <w:pPr>
        <w:pStyle w:val="FirstParagraph"/>
      </w:pPr>
      <w:r>
        <w:t xml:space="preserve">Otro de los ejercicios que se hacen usualmente con las encuestas de hogares está relacionado con saber la cantidad de hogares que hay en el país de estudio. Una de las formas más sencillas de hacer esta revisión es usar la función</w:t>
      </w:r>
      <w:r>
        <w:t xml:space="preserve"> </w:t>
      </w:r>
      <w:r>
        <w:rPr>
          <w:rStyle w:val="VerbatimChar"/>
        </w:rPr>
        <w:t xml:space="preserve">filter</w:t>
      </w:r>
      <w:r>
        <w:t xml:space="preserve">. Las encuestas de hogares muchas veces recopilan información a nivel de viviendas, hogares y personas. Particularmente, las bases de datos que están disponibles en</w:t>
      </w:r>
      <w:r>
        <w:t xml:space="preserve"> </w:t>
      </w:r>
      <w:r>
        <w:rPr>
          <w:rStyle w:val="VerbatimChar"/>
        </w:rPr>
        <w:t xml:space="preserve">BADEHOG</w:t>
      </w:r>
      <w:r>
        <w:t xml:space="preserve"> </w:t>
      </w:r>
      <w:r>
        <w:t xml:space="preserve">están a nivel de persona. Ahora bien, para saber la cantidad de hogares que se encuestaron basta con filtrar por hogar porque sólo hay un jefe de hogar por hogar, como se muestra a continuación:</w:t>
      </w:r>
    </w:p>
    <w:p>
      <w:pPr>
        <w:pStyle w:val="SourceCode"/>
      </w:pPr>
      <w:r>
        <w:rPr>
          <w:rStyle w:val="NormalTok"/>
        </w:rPr>
        <w:t xml:space="preserve">datahogar1 </w:t>
      </w:r>
      <w:r>
        <w:rPr>
          <w:rStyle w:val="OtherTok"/>
        </w:rPr>
        <w:t xml:space="preserve">&lt;-</w:t>
      </w:r>
      <w:r>
        <w:rPr>
          <w:rStyle w:val="NormalTok"/>
        </w:rPr>
        <w:t xml:space="preserve"> data2 </w:t>
      </w:r>
      <w:r>
        <w:rPr>
          <w:rStyle w:val="SpecialCharTok"/>
        </w:rPr>
        <w:t xml:space="preserve">%&gt;%</w:t>
      </w:r>
      <w:r>
        <w:rPr>
          <w:rStyle w:val="NormalTok"/>
        </w:rPr>
        <w:t xml:space="preserve"> </w:t>
      </w:r>
      <w:r>
        <w:rPr>
          <w:rStyle w:val="FunctionTok"/>
        </w:rPr>
        <w:t xml:space="preserve">filter</w:t>
      </w:r>
      <w:r>
        <w:rPr>
          <w:rStyle w:val="NormalTok"/>
        </w:rPr>
        <w:t xml:space="preserve">(parentco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datahogar2 </w:t>
      </w:r>
      <w:r>
        <w:rPr>
          <w:rStyle w:val="OtherTok"/>
        </w:rPr>
        <w:t xml:space="preserve">&lt;-</w:t>
      </w:r>
      <w:r>
        <w:rPr>
          <w:rStyle w:val="NormalTok"/>
        </w:rPr>
        <w:t xml:space="preserve"> data2 </w:t>
      </w:r>
      <w:r>
        <w:rPr>
          <w:rStyle w:val="SpecialCharTok"/>
        </w:rPr>
        <w:t xml:space="preserve">%&gt;%</w:t>
      </w:r>
      <w:r>
        <w:rPr>
          <w:rStyle w:val="NormalTok"/>
        </w:rPr>
        <w:t xml:space="preserve"> </w:t>
      </w:r>
      <w:r>
        <w:rPr>
          <w:rStyle w:val="FunctionTok"/>
        </w:rPr>
        <w:t xml:space="preserve">filter</w:t>
      </w:r>
      <w:r>
        <w:rPr>
          <w:rStyle w:val="NormalTok"/>
        </w:rPr>
        <w:t xml:space="preserve">(paren_ee </w:t>
      </w:r>
      <w:r>
        <w:rPr>
          <w:rStyle w:val="SpecialCharTok"/>
        </w:rPr>
        <w:t xml:space="preserve">==</w:t>
      </w:r>
      <w:r>
        <w:rPr>
          <w:rStyle w:val="NormalTok"/>
        </w:rPr>
        <w:t xml:space="preserve"> </w:t>
      </w:r>
      <w:r>
        <w:rPr>
          <w:rStyle w:val="StringTok"/>
        </w:rPr>
        <w:t xml:space="preserve">"Jefe"</w:t>
      </w:r>
      <w:r>
        <w:rPr>
          <w:rStyle w:val="NormalTok"/>
        </w:rPr>
        <w:t xml:space="preserve">) </w:t>
      </w:r>
    </w:p>
    <w:p>
      <w:pPr>
        <w:pStyle w:val="FirstParagraph"/>
      </w:pPr>
      <w:r>
        <w:t xml:space="preserve">Por otro lado, si el interés ahora es filtrar la base de datos por la ubicación de la persona en el área rural y urbana se realiza de la siguiente manera:</w:t>
      </w:r>
    </w:p>
    <w:p>
      <w:pPr>
        <w:pStyle w:val="SourceCode"/>
      </w:pPr>
      <w:r>
        <w:rPr>
          <w:rStyle w:val="NormalTok"/>
        </w:rPr>
        <w:t xml:space="preserve">dataurbano </w:t>
      </w:r>
      <w:r>
        <w:rPr>
          <w:rStyle w:val="OtherTok"/>
        </w:rPr>
        <w:t xml:space="preserve">&lt;-</w:t>
      </w:r>
      <w:r>
        <w:rPr>
          <w:rStyle w:val="NormalTok"/>
        </w:rPr>
        <w:t xml:space="preserve"> data2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(area_ee </w:t>
      </w:r>
      <w:r>
        <w:rPr>
          <w:rStyle w:val="SpecialCharTok"/>
        </w:rPr>
        <w:t xml:space="preserve">==</w:t>
      </w:r>
      <w:r>
        <w:rPr>
          <w:rStyle w:val="NormalTok"/>
        </w:rPr>
        <w:t xml:space="preserve"> </w:t>
      </w:r>
      <w:r>
        <w:rPr>
          <w:rStyle w:val="StringTok"/>
        </w:rPr>
        <w:t xml:space="preserve">"Area urbana"</w:t>
      </w:r>
      <w:r>
        <w:rPr>
          <w:rStyle w:val="NormalTok"/>
        </w:rPr>
        <w:t xml:space="preserve">)</w:t>
      </w:r>
      <w:r>
        <w:br/>
      </w:r>
      <w:r>
        <w:rPr>
          <w:rStyle w:val="NormalTok"/>
        </w:rPr>
        <w:t xml:space="preserve">datarural </w:t>
      </w:r>
      <w:r>
        <w:rPr>
          <w:rStyle w:val="OtherTok"/>
        </w:rPr>
        <w:t xml:space="preserve">&lt;-</w:t>
      </w:r>
      <w:r>
        <w:rPr>
          <w:rStyle w:val="NormalTok"/>
        </w:rPr>
        <w:t xml:space="preserve"> data2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(area_ee </w:t>
      </w:r>
      <w:r>
        <w:rPr>
          <w:rStyle w:val="SpecialCharTok"/>
        </w:rPr>
        <w:t xml:space="preserve">==</w:t>
      </w:r>
      <w:r>
        <w:rPr>
          <w:rStyle w:val="NormalTok"/>
        </w:rPr>
        <w:t xml:space="preserve"> </w:t>
      </w:r>
      <w:r>
        <w:rPr>
          <w:rStyle w:val="StringTok"/>
        </w:rPr>
        <w:t xml:space="preserve">"Area rural"</w:t>
      </w:r>
      <w:r>
        <w:rPr>
          <w:rStyle w:val="NormalTok"/>
        </w:rPr>
        <w:t xml:space="preserve">) </w:t>
      </w:r>
    </w:p>
    <w:p>
      <w:pPr>
        <w:pStyle w:val="FirstParagraph"/>
      </w:pPr>
      <w:r>
        <w:t xml:space="preserve">En este mismo sentido, si el objetivo ahora es filtrar la base de datos por algunos ingresos particulares mensuales por personas, por ejemplo, altos o bajos, se realiza de la siguiente manera:</w:t>
      </w:r>
    </w:p>
    <w:p>
      <w:pPr>
        <w:pStyle w:val="SourceCode"/>
      </w:pPr>
      <w:r>
        <w:rPr>
          <w:rStyle w:val="NormalTok"/>
        </w:rPr>
        <w:t xml:space="preserve">dataingreso1 </w:t>
      </w:r>
      <w:r>
        <w:rPr>
          <w:rStyle w:val="OtherTok"/>
        </w:rPr>
        <w:t xml:space="preserve">&lt;-</w:t>
      </w:r>
      <w:r>
        <w:rPr>
          <w:rStyle w:val="NormalTok"/>
        </w:rPr>
        <w:t xml:space="preserve"> data2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(ingcorte </w:t>
      </w:r>
      <w:r>
        <w:rPr>
          <w:rStyle w:val="SpecialCharTok"/>
        </w:rPr>
        <w:t xml:space="preserve">%in%</w:t>
      </w:r>
      <w:r>
        <w:rPr>
          <w:rStyle w:val="NormalTok"/>
        </w:rPr>
        <w:t xml:space="preserve"> </w:t>
      </w:r>
      <w:r>
        <w:rPr>
          <w:rStyle w:val="FunctionTok"/>
        </w:rPr>
        <w:t xml:space="preserve">c</w:t>
      </w:r>
      <w:r>
        <w:rPr>
          <w:rStyle w:val="NormalTok"/>
        </w:rPr>
        <w:t xml:space="preserve">(</w:t>
      </w:r>
      <w:r>
        <w:rPr>
          <w:rStyle w:val="DecValTok"/>
        </w:rPr>
        <w:t xml:space="preserve">50</w:t>
      </w:r>
      <w:r>
        <w:rPr>
          <w:rStyle w:val="NormalTok"/>
        </w:rPr>
        <w:t xml:space="preserve">, </w:t>
      </w:r>
      <w:r>
        <w:rPr>
          <w:rStyle w:val="DecValTok"/>
        </w:rPr>
        <w:t xml:space="preserve">100</w:t>
      </w:r>
      <w:r>
        <w:rPr>
          <w:rStyle w:val="NormalTok"/>
        </w:rPr>
        <w:t xml:space="preserve">))</w:t>
      </w:r>
      <w:r>
        <w:br/>
      </w:r>
      <w:r>
        <w:br/>
      </w:r>
      <w:r>
        <w:rPr>
          <w:rStyle w:val="NormalTok"/>
        </w:rPr>
        <w:t xml:space="preserve">dataingreso2 </w:t>
      </w:r>
      <w:r>
        <w:rPr>
          <w:rStyle w:val="OtherTok"/>
        </w:rPr>
        <w:t xml:space="preserve">&lt;-</w:t>
      </w:r>
      <w:r>
        <w:rPr>
          <w:rStyle w:val="NormalTok"/>
        </w:rPr>
        <w:t xml:space="preserve"> data2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(ingcorte </w:t>
      </w:r>
      <w:r>
        <w:rPr>
          <w:rStyle w:val="SpecialCharTok"/>
        </w:rPr>
        <w:t xml:space="preserve">%in%</w:t>
      </w:r>
      <w:r>
        <w:rPr>
          <w:rStyle w:val="NormalTok"/>
        </w:rPr>
        <w:t xml:space="preserve"> </w:t>
      </w:r>
      <w:r>
        <w:rPr>
          <w:rStyle w:val="FunctionTok"/>
        </w:rPr>
        <w:t xml:space="preserve">c</w:t>
      </w:r>
      <w:r>
        <w:rPr>
          <w:rStyle w:val="NormalTok"/>
        </w:rPr>
        <w:t xml:space="preserve">(</w:t>
      </w:r>
      <w:r>
        <w:rPr>
          <w:rStyle w:val="DecValTok"/>
        </w:rPr>
        <w:t xml:space="preserve">1000</w:t>
      </w:r>
      <w:r>
        <w:rPr>
          <w:rStyle w:val="NormalTok"/>
        </w:rPr>
        <w:t xml:space="preserve">, </w:t>
      </w:r>
      <w:r>
        <w:rPr>
          <w:rStyle w:val="DecValTok"/>
        </w:rPr>
        <w:t xml:space="preserve">2000</w:t>
      </w:r>
      <w:r>
        <w:rPr>
          <w:rStyle w:val="NormalTok"/>
        </w:rPr>
        <w:t xml:space="preserve">))</w:t>
      </w:r>
    </w:p>
    <w:p>
      <w:pPr>
        <w:pStyle w:val="FirstParagraph"/>
      </w:pPr>
      <w:r>
        <w:t xml:space="preserve">Otra función muy útil en el análisis en encuestas de hogares es la función</w:t>
      </w:r>
      <w:r>
        <w:t xml:space="preserve"> </w:t>
      </w:r>
      <w:r>
        <w:rPr>
          <w:rStyle w:val="VerbatimChar"/>
        </w:rPr>
        <w:t xml:space="preserve">select</w:t>
      </w:r>
      <w:r>
        <w:t xml:space="preserve"> </w:t>
      </w:r>
      <w:r>
        <w:t xml:space="preserve">la cual, como se mencionó anteriormente permite seleccionar un grupo de variables de interés a analizar. Si por ejemplo, se desea seleccionar de la base de ejemplo solo las variables identificación del hogar (</w:t>
      </w:r>
      <w:r>
        <w:rPr>
          <w:rStyle w:val="VerbatimChar"/>
        </w:rPr>
        <w:t xml:space="preserve">id_hogar</w:t>
      </w:r>
      <w:r>
        <w:t xml:space="preserve">), unidades primarias de muestreo (</w:t>
      </w:r>
      <w:r>
        <w:rPr>
          <w:rStyle w:val="VerbatimChar"/>
        </w:rPr>
        <w:t xml:space="preserve">_upm</w:t>
      </w:r>
      <w:r>
        <w:t xml:space="preserve">), factores de expansión (</w:t>
      </w:r>
      <w:r>
        <w:rPr>
          <w:rStyle w:val="VerbatimChar"/>
        </w:rPr>
        <w:t xml:space="preserve">_feh</w:t>
      </w:r>
      <w:r>
        <w:t xml:space="preserve">) y estratos muestrales (</w:t>
      </w:r>
      <w:r>
        <w:t xml:space="preserve"> </w:t>
      </w:r>
      <w:r>
        <w:rPr>
          <w:rStyle w:val="VerbatimChar"/>
        </w:rPr>
        <w:t xml:space="preserve">_estrato</w:t>
      </w:r>
      <w:r>
        <w:t xml:space="preserve">) se realiza de la siguiente manera:</w:t>
      </w:r>
    </w:p>
    <w:p>
      <w:pPr>
        <w:pStyle w:val="SourceCode"/>
      </w:pPr>
      <w:r>
        <w:rPr>
          <w:rStyle w:val="NormalTok"/>
        </w:rPr>
        <w:t xml:space="preserve">datared </w:t>
      </w:r>
      <w:r>
        <w:rPr>
          <w:rStyle w:val="OtherTok"/>
        </w:rPr>
        <w:t xml:space="preserve">&lt;-</w:t>
      </w:r>
      <w:r>
        <w:rPr>
          <w:rStyle w:val="NormalTok"/>
        </w:rPr>
        <w:t xml:space="preserve"> data2 </w:t>
      </w:r>
      <w:r>
        <w:rPr>
          <w:rStyle w:val="SpecialCharTok"/>
        </w:rPr>
        <w:t xml:space="preserve">%&gt;%</w:t>
      </w:r>
      <w:r>
        <w:rPr>
          <w:rStyle w:val="NormalTok"/>
        </w:rPr>
        <w:t xml:space="preserve"> </w:t>
      </w:r>
      <w:r>
        <w:rPr>
          <w:rStyle w:val="FunctionTok"/>
        </w:rPr>
        <w:t xml:space="preserve">select</w:t>
      </w:r>
      <w:r>
        <w:rPr>
          <w:rStyle w:val="NormalTok"/>
        </w:rPr>
        <w:t xml:space="preserve">(</w:t>
      </w:r>
      <w:r>
        <w:rPr>
          <w:rStyle w:val="StringTok"/>
        </w:rPr>
        <w:t xml:space="preserve">`</w:t>
      </w:r>
      <w:r>
        <w:rPr>
          <w:rStyle w:val="AttributeTok"/>
        </w:rPr>
        <w:t xml:space="preserve">id_hogar</w:t>
      </w:r>
      <w:r>
        <w:rPr>
          <w:rStyle w:val="StringTok"/>
        </w:rPr>
        <w:t xml:space="preserve">`</w:t>
      </w:r>
      <w:r>
        <w:rPr>
          <w:rStyle w:val="NormalTok"/>
        </w:rPr>
        <w:t xml:space="preserve">, </w:t>
      </w:r>
      <w:r>
        <w:rPr>
          <w:rStyle w:val="StringTok"/>
        </w:rPr>
        <w:t xml:space="preserve">`</w:t>
      </w:r>
      <w:r>
        <w:rPr>
          <w:rStyle w:val="AttributeTok"/>
        </w:rPr>
        <w:t xml:space="preserve">_upm</w:t>
      </w:r>
      <w:r>
        <w:rPr>
          <w:rStyle w:val="StringTok"/>
        </w:rPr>
        <w:t xml:space="preserve">`</w:t>
      </w:r>
      <w:r>
        <w:rPr>
          <w:rStyle w:val="NormalTok"/>
        </w:rPr>
        <w:t xml:space="preserve">,</w:t>
      </w:r>
      <w:r>
        <w:br/>
      </w:r>
      <w:r>
        <w:rPr>
          <w:rStyle w:val="NormalTok"/>
        </w:rPr>
        <w:t xml:space="preserve">                            </w:t>
      </w:r>
      <w:r>
        <w:rPr>
          <w:rStyle w:val="StringTok"/>
        </w:rPr>
        <w:t xml:space="preserve">`</w:t>
      </w:r>
      <w:r>
        <w:rPr>
          <w:rStyle w:val="AttributeTok"/>
        </w:rPr>
        <w:t xml:space="preserve">_feh</w:t>
      </w:r>
      <w:r>
        <w:rPr>
          <w:rStyle w:val="StringTok"/>
        </w:rPr>
        <w:t xml:space="preserve">`</w:t>
      </w:r>
      <w:r>
        <w:rPr>
          <w:rStyle w:val="NormalTok"/>
        </w:rPr>
        <w:t xml:space="preserve">, </w:t>
      </w:r>
      <w:r>
        <w:rPr>
          <w:rStyle w:val="StringTok"/>
        </w:rPr>
        <w:t xml:space="preserve">`</w:t>
      </w:r>
      <w:r>
        <w:rPr>
          <w:rStyle w:val="AttributeTok"/>
        </w:rPr>
        <w:t xml:space="preserve">_estrato</w:t>
      </w:r>
      <w:r>
        <w:rPr>
          <w:rStyle w:val="StringTok"/>
        </w:rPr>
        <w:t xml:space="preserve">`</w:t>
      </w:r>
      <w:r>
        <w:rPr>
          <w:rStyle w:val="NormalTok"/>
        </w:rPr>
        <w:t xml:space="preserve">)</w:t>
      </w:r>
      <w:r>
        <w:br/>
      </w:r>
      <w:r>
        <w:br/>
      </w:r>
      <w:r>
        <w:rPr>
          <w:rStyle w:val="NormalTok"/>
        </w:rPr>
        <w:t xml:space="preserve">datablue </w:t>
      </w:r>
      <w:r>
        <w:rPr>
          <w:rStyle w:val="OtherTok"/>
        </w:rPr>
        <w:t xml:space="preserve">&lt;-</w:t>
      </w:r>
      <w:r>
        <w:rPr>
          <w:rStyle w:val="NormalTok"/>
        </w:rPr>
        <w:t xml:space="preserve"> data2 </w:t>
      </w:r>
      <w:r>
        <w:rPr>
          <w:rStyle w:val="SpecialCharTok"/>
        </w:rPr>
        <w:t xml:space="preserve">%&gt;%</w:t>
      </w:r>
      <w:r>
        <w:rPr>
          <w:rStyle w:val="NormalTok"/>
        </w:rPr>
        <w:t xml:space="preserve"> </w:t>
      </w:r>
      <w:r>
        <w:rPr>
          <w:rStyle w:val="FunctionTok"/>
        </w:rPr>
        <w:t xml:space="preserve">select</w:t>
      </w:r>
      <w:r>
        <w:rPr>
          <w:rStyle w:val="NormalTok"/>
        </w:rPr>
        <w:t xml:space="preserve">(id_pers, edad, </w:t>
      </w:r>
      <w:r>
        <w:br/>
      </w:r>
      <w:r>
        <w:rPr>
          <w:rStyle w:val="NormalTok"/>
        </w:rPr>
        <w:t xml:space="preserve">                             sexo, ingcorte)</w:t>
      </w:r>
    </w:p>
    <w:p>
      <w:pPr>
        <w:pStyle w:val="FirstParagraph"/>
      </w:pPr>
      <w:r>
        <w:t xml:space="preserve">La función</w:t>
      </w:r>
      <w:r>
        <w:t xml:space="preserve"> </w:t>
      </w:r>
      <w:r>
        <w:rPr>
          <w:rStyle w:val="VerbatimChar"/>
        </w:rPr>
        <w:t xml:space="preserve">select</w:t>
      </w:r>
      <w:r>
        <w:t xml:space="preserve"> </w:t>
      </w:r>
      <w:r>
        <w:t xml:space="preserve">no solo sirve para seleccionar variables de una base de datos, también se puede utilizar para eliminar algunas variables de la base de datos que ya no son de interés para el análisis o que simplemente se generaron en la manipulación de la base de datos como variables puentes para realizar algunos cálculos de interés. Por ejemplo, si se desea eliminar de la base de datos de ejemplo las variables identificación del hogar (</w:t>
      </w:r>
      <w:r>
        <w:rPr>
          <w:rStyle w:val="VerbatimChar"/>
        </w:rPr>
        <w:t xml:space="preserve">id_hogar</w:t>
      </w:r>
      <w:r>
        <w:t xml:space="preserve">) e identificación de las personas (</w:t>
      </w:r>
      <w:r>
        <w:rPr>
          <w:rStyle w:val="VerbatimChar"/>
        </w:rPr>
        <w:t xml:space="preserve">id_pers</w:t>
      </w:r>
      <w:r>
        <w:t xml:space="preserve">) se realiza introduciendo un signo</w:t>
      </w:r>
      <w:r>
        <w:t xml:space="preserve"> </w:t>
      </w:r>
      <w:r>
        <w:t xml:space="preserve">“menos”</w:t>
      </w:r>
      <w:r>
        <w:t xml:space="preserve"> </w:t>
      </w:r>
      <w:r>
        <w:t xml:space="preserve">(-) delante del nombre de la variable como sigue:</w:t>
      </w:r>
    </w:p>
    <w:p>
      <w:pPr>
        <w:pStyle w:val="SourceCode"/>
      </w:pPr>
      <w:r>
        <w:rPr>
          <w:rStyle w:val="NormalTok"/>
        </w:rPr>
        <w:t xml:space="preserve">datagrey </w:t>
      </w:r>
      <w:r>
        <w:rPr>
          <w:rStyle w:val="OtherTok"/>
        </w:rPr>
        <w:t xml:space="preserve">&lt;-</w:t>
      </w:r>
      <w:r>
        <w:rPr>
          <w:rStyle w:val="NormalTok"/>
        </w:rPr>
        <w:t xml:space="preserve"> data2 </w:t>
      </w:r>
      <w:r>
        <w:rPr>
          <w:rStyle w:val="SpecialCharTok"/>
        </w:rPr>
        <w:t xml:space="preserve">%&gt;%</w:t>
      </w:r>
      <w:r>
        <w:rPr>
          <w:rStyle w:val="NormalTok"/>
        </w:rPr>
        <w:t xml:space="preserve"> </w:t>
      </w:r>
      <w:r>
        <w:rPr>
          <w:rStyle w:val="FunctionTok"/>
        </w:rPr>
        <w:t xml:space="preserve">select</w:t>
      </w:r>
      <w:r>
        <w:rPr>
          <w:rStyle w:val="NormalTok"/>
        </w:rPr>
        <w:t xml:space="preserve">(</w:t>
      </w:r>
      <w:r>
        <w:rPr>
          <w:rStyle w:val="SpecialCharTok"/>
        </w:rPr>
        <w:t xml:space="preserve">-</w:t>
      </w:r>
      <w:r>
        <w:rPr>
          <w:rStyle w:val="NormalTok"/>
        </w:rPr>
        <w:t xml:space="preserve">id_hogar, </w:t>
      </w:r>
      <w:r>
        <w:rPr>
          <w:rStyle w:val="SpecialCharTok"/>
        </w:rPr>
        <w:t xml:space="preserve">-</w:t>
      </w:r>
      <w:r>
        <w:rPr>
          <w:rStyle w:val="NormalTok"/>
        </w:rPr>
        <w:t xml:space="preserve">id_pers)</w:t>
      </w:r>
    </w:p>
    <w:p>
      <w:pPr>
        <w:pStyle w:val="FirstParagraph"/>
      </w:pPr>
      <w:r>
        <w:t xml:space="preserve">Por otro lado, si el objetivo ahora en análisis de las encuestas de hogares es ordenar las filas de la base por alguna variable en particular, se utiliza en</w:t>
      </w:r>
      <w:r>
        <w:t xml:space="preserve"> </w:t>
      </w:r>
      <w:r>
        <w:rPr>
          <w:rStyle w:val="VerbatimChar"/>
        </w:rPr>
        <w:t xml:space="preserve">R</w:t>
      </w:r>
      <w:r>
        <w:t xml:space="preserve"> </w:t>
      </w:r>
      <w:r>
        <w:t xml:space="preserve">la función</w:t>
      </w:r>
      <w:r>
        <w:t xml:space="preserve"> </w:t>
      </w:r>
      <w:r>
        <w:rPr>
          <w:rStyle w:val="VerbatimChar"/>
        </w:rPr>
        <w:t xml:space="preserve">arrange</w:t>
      </w:r>
      <w:r>
        <w:t xml:space="preserve"> </w:t>
      </w:r>
      <w:r>
        <w:t xml:space="preserve">para realizar esta operación. A continuación, se ejemplifica con la base de datos de ejemplo, cómo se ordena la base de acuerdo con la variable</w:t>
      </w:r>
      <w:r>
        <w:t xml:space="preserve"> </w:t>
      </w:r>
      <w:r>
        <w:rPr>
          <w:i/>
          <w:iCs/>
        </w:rPr>
        <w:t xml:space="preserve">ingcorte</w:t>
      </w:r>
      <w:r>
        <w:t xml:space="preserve">:</w:t>
      </w:r>
    </w:p>
    <w:p>
      <w:pPr>
        <w:pStyle w:val="SourceCode"/>
      </w:pPr>
      <w:r>
        <w:rPr>
          <w:rStyle w:val="NormalTok"/>
        </w:rPr>
        <w:t xml:space="preserve">datadog </w:t>
      </w:r>
      <w:r>
        <w:rPr>
          <w:rStyle w:val="OtherTok"/>
        </w:rPr>
        <w:t xml:space="preserve">&lt;-</w:t>
      </w:r>
      <w:r>
        <w:rPr>
          <w:rStyle w:val="NormalTok"/>
        </w:rPr>
        <w:t xml:space="preserve"> datablue </w:t>
      </w:r>
      <w:r>
        <w:rPr>
          <w:rStyle w:val="SpecialCharTok"/>
        </w:rPr>
        <w:t xml:space="preserve">%&gt;%</w:t>
      </w:r>
      <w:r>
        <w:rPr>
          <w:rStyle w:val="NormalTok"/>
        </w:rPr>
        <w:t xml:space="preserve"> </w:t>
      </w:r>
      <w:r>
        <w:rPr>
          <w:rStyle w:val="FunctionTok"/>
        </w:rPr>
        <w:t xml:space="preserve">arrange</w:t>
      </w:r>
      <w:r>
        <w:rPr>
          <w:rStyle w:val="NormalTok"/>
        </w:rPr>
        <w:t xml:space="preserve">(ingcorte)</w:t>
      </w:r>
      <w:r>
        <w:br/>
      </w:r>
      <w:r>
        <w:rPr>
          <w:rStyle w:val="NormalTok"/>
        </w:rPr>
        <w:t xml:space="preserve">datadog </w:t>
      </w:r>
      <w:r>
        <w:rPr>
          <w:rStyle w:val="SpecialCharTok"/>
        </w:rPr>
        <w:t xml:space="preserve">%&gt;%</w:t>
      </w:r>
      <w:r>
        <w:rPr>
          <w:rStyle w:val="NormalTok"/>
        </w:rPr>
        <w:t xml:space="preserve"> </w:t>
      </w:r>
      <w:r>
        <w:rPr>
          <w:rStyle w:val="FunctionTok"/>
        </w:rPr>
        <w:t xml:space="preserve">head</w:t>
      </w:r>
      <w:r>
        <w:rPr>
          <w:rStyle w:val="NormalTok"/>
        </w:rPr>
        <w:t xml:space="preserve">()</w:t>
      </w:r>
    </w:p>
    <w:p>
      <w:pPr>
        <w:pStyle w:val="SourceCode"/>
      </w:pPr>
      <w:r>
        <w:rPr>
          <w:rStyle w:val="VerbatimChar"/>
        </w:rPr>
        <w:t xml:space="preserve">##   id_pers edad   sexo ingcorte</w:t>
      </w:r>
      <w:r>
        <w:br/>
      </w:r>
      <w:r>
        <w:rPr>
          <w:rStyle w:val="VerbatimChar"/>
        </w:rPr>
        <w:t xml:space="preserve">## 1       1   38  Mujer        0</w:t>
      </w:r>
      <w:r>
        <w:br/>
      </w:r>
      <w:r>
        <w:rPr>
          <w:rStyle w:val="VerbatimChar"/>
        </w:rPr>
        <w:t xml:space="preserve">## 2       2   12  Mujer        0</w:t>
      </w:r>
      <w:r>
        <w:br/>
      </w:r>
      <w:r>
        <w:rPr>
          <w:rStyle w:val="VerbatimChar"/>
        </w:rPr>
        <w:t xml:space="preserve">## 3       1   26 Hombre        0</w:t>
      </w:r>
      <w:r>
        <w:br/>
      </w:r>
      <w:r>
        <w:rPr>
          <w:rStyle w:val="VerbatimChar"/>
        </w:rPr>
        <w:t xml:space="preserve">## 4       2   29  Mujer        0</w:t>
      </w:r>
      <w:r>
        <w:br/>
      </w:r>
      <w:r>
        <w:rPr>
          <w:rStyle w:val="VerbatimChar"/>
        </w:rPr>
        <w:t xml:space="preserve">## 5       1   50 Hombre        0</w:t>
      </w:r>
      <w:r>
        <w:br/>
      </w:r>
      <w:r>
        <w:rPr>
          <w:rStyle w:val="VerbatimChar"/>
        </w:rPr>
        <w:t xml:space="preserve">## 6       1   53  Mujer        0</w:t>
      </w:r>
    </w:p>
    <w:p>
      <w:pPr>
        <w:pStyle w:val="FirstParagraph"/>
      </w:pPr>
      <w:r>
        <w:t xml:space="preserve">Es posible utilizar la función</w:t>
      </w:r>
      <w:r>
        <w:t xml:space="preserve"> </w:t>
      </w:r>
      <w:r>
        <w:rPr>
          <w:rStyle w:val="VerbatimChar"/>
        </w:rPr>
        <w:t xml:space="preserve">arrange</w:t>
      </w:r>
      <w:r>
        <w:t xml:space="preserve"> </w:t>
      </w:r>
      <w:r>
        <w:t xml:space="preserve">para hacer ordenamientos más complicados. Por ejemplo, ordenar por más de una variable. A modo de ejemplo, ordenemos la base de datos</w:t>
      </w:r>
      <w:r>
        <w:t xml:space="preserve"> </w:t>
      </w:r>
      <w:r>
        <w:rPr>
          <w:i/>
          <w:iCs/>
        </w:rPr>
        <w:t xml:space="preserve">datablue</w:t>
      </w:r>
      <w:r>
        <w:t xml:space="preserve"> </w:t>
      </w:r>
      <w:r>
        <w:t xml:space="preserve">de acuerdo con las variables</w:t>
      </w:r>
      <w:r>
        <w:t xml:space="preserve"> </w:t>
      </w:r>
      <w:r>
        <w:rPr>
          <w:i/>
          <w:iCs/>
        </w:rPr>
        <w:t xml:space="preserve">sexo</w:t>
      </w:r>
      <w:r>
        <w:t xml:space="preserve"> </w:t>
      </w:r>
      <w:r>
        <w:t xml:space="preserve">y</w:t>
      </w:r>
      <w:r>
        <w:t xml:space="preserve"> </w:t>
      </w:r>
      <w:r>
        <w:rPr>
          <w:i/>
          <w:iCs/>
        </w:rPr>
        <w:t xml:space="preserve">edad</w:t>
      </w:r>
    </w:p>
    <w:p>
      <w:pPr>
        <w:pStyle w:val="SourceCode"/>
      </w:pPr>
      <w:r>
        <w:rPr>
          <w:rStyle w:val="NormalTok"/>
        </w:rPr>
        <w:t xml:space="preserve">datablue </w:t>
      </w:r>
      <w:r>
        <w:rPr>
          <w:rStyle w:val="SpecialCharTok"/>
        </w:rPr>
        <w:t xml:space="preserve">%&gt;%</w:t>
      </w:r>
      <w:r>
        <w:rPr>
          <w:rStyle w:val="NormalTok"/>
        </w:rPr>
        <w:t xml:space="preserve"> </w:t>
      </w:r>
      <w:r>
        <w:rPr>
          <w:rStyle w:val="FunctionTok"/>
        </w:rPr>
        <w:t xml:space="preserve">arrange</w:t>
      </w:r>
      <w:r>
        <w:rPr>
          <w:rStyle w:val="NormalTok"/>
        </w:rPr>
        <w:t xml:space="preserve">(sexo, edad) </w:t>
      </w:r>
      <w:r>
        <w:rPr>
          <w:rStyle w:val="SpecialCharTok"/>
        </w:rPr>
        <w:t xml:space="preserve">%&gt;%</w:t>
      </w:r>
      <w:r>
        <w:rPr>
          <w:rStyle w:val="NormalTok"/>
        </w:rPr>
        <w:t xml:space="preserve"> </w:t>
      </w:r>
      <w:r>
        <w:rPr>
          <w:rStyle w:val="FunctionTok"/>
        </w:rPr>
        <w:t xml:space="preserve">head</w:t>
      </w:r>
      <w:r>
        <w:rPr>
          <w:rStyle w:val="NormalTok"/>
        </w:rPr>
        <w:t xml:space="preserve">()</w:t>
      </w:r>
    </w:p>
    <w:p>
      <w:pPr>
        <w:pStyle w:val="SourceCode"/>
      </w:pPr>
      <w:r>
        <w:rPr>
          <w:rStyle w:val="VerbatimChar"/>
        </w:rPr>
        <w:t xml:space="preserve">##   id_pers edad   sexo  ingcorte</w:t>
      </w:r>
      <w:r>
        <w:br/>
      </w:r>
      <w:r>
        <w:rPr>
          <w:rStyle w:val="VerbatimChar"/>
        </w:rPr>
        <w:t xml:space="preserve">## 1       6    0 Hombre  660.4400</w:t>
      </w:r>
      <w:r>
        <w:br/>
      </w:r>
      <w:r>
        <w:rPr>
          <w:rStyle w:val="VerbatimChar"/>
        </w:rPr>
        <w:t xml:space="preserve">## 2       6    0 Hombre  162.5000</w:t>
      </w:r>
      <w:r>
        <w:br/>
      </w:r>
      <w:r>
        <w:rPr>
          <w:rStyle w:val="VerbatimChar"/>
        </w:rPr>
        <w:t xml:space="preserve">## 3       3    0 Hombre  381.6667</w:t>
      </w:r>
      <w:r>
        <w:br/>
      </w:r>
      <w:r>
        <w:rPr>
          <w:rStyle w:val="VerbatimChar"/>
        </w:rPr>
        <w:t xml:space="preserve">## 4       5    0 Hombre  320.0000</w:t>
      </w:r>
      <w:r>
        <w:br/>
      </w:r>
      <w:r>
        <w:rPr>
          <w:rStyle w:val="VerbatimChar"/>
        </w:rPr>
        <w:t xml:space="preserve">## 5       6    0 Hombre  375.0000</w:t>
      </w:r>
      <w:r>
        <w:br/>
      </w:r>
      <w:r>
        <w:rPr>
          <w:rStyle w:val="VerbatimChar"/>
        </w:rPr>
        <w:t xml:space="preserve">## 6       4    0 Hombre 1425.0000</w:t>
      </w:r>
    </w:p>
    <w:p>
      <w:pPr>
        <w:pStyle w:val="FirstParagraph"/>
      </w:pPr>
      <w:r>
        <w:t xml:space="preserve">También es posible utilizar la función</w:t>
      </w:r>
      <w:r>
        <w:t xml:space="preserve"> </w:t>
      </w:r>
      <w:r>
        <w:rPr>
          <w:rStyle w:val="VerbatimChar"/>
        </w:rPr>
        <w:t xml:space="preserve">arrange</w:t>
      </w:r>
      <w:r>
        <w:t xml:space="preserve"> </w:t>
      </w:r>
      <w:r>
        <w:t xml:space="preserve">junto con la opción</w:t>
      </w:r>
      <w:r>
        <w:t xml:space="preserve"> </w:t>
      </w:r>
      <w:r>
        <w:rPr>
          <w:rStyle w:val="VerbatimChar"/>
        </w:rPr>
        <w:t xml:space="preserve">desc()</w:t>
      </w:r>
      <w:r>
        <w:t xml:space="preserve"> </w:t>
      </w:r>
      <w:r>
        <w:t xml:space="preserve">para que el ordenamiento sea descendente.</w:t>
      </w:r>
    </w:p>
    <w:p>
      <w:pPr>
        <w:pStyle w:val="SourceCode"/>
      </w:pPr>
      <w:r>
        <w:rPr>
          <w:rStyle w:val="NormalTok"/>
        </w:rPr>
        <w:t xml:space="preserve">datablue </w:t>
      </w:r>
      <w:r>
        <w:rPr>
          <w:rStyle w:val="SpecialCharTok"/>
        </w:rPr>
        <w:t xml:space="preserve">%&gt;%</w:t>
      </w:r>
      <w:r>
        <w:rPr>
          <w:rStyle w:val="NormalTok"/>
        </w:rPr>
        <w:t xml:space="preserve"> </w:t>
      </w:r>
      <w:r>
        <w:rPr>
          <w:rStyle w:val="FunctionTok"/>
        </w:rPr>
        <w:t xml:space="preserve">arrange</w:t>
      </w:r>
      <w:r>
        <w:rPr>
          <w:rStyle w:val="NormalTok"/>
        </w:rPr>
        <w:t xml:space="preserve">(</w:t>
      </w:r>
      <w:r>
        <w:rPr>
          <w:rStyle w:val="FunctionTok"/>
        </w:rPr>
        <w:t xml:space="preserve">desc</w:t>
      </w:r>
      <w:r>
        <w:rPr>
          <w:rStyle w:val="NormalTok"/>
        </w:rPr>
        <w:t xml:space="preserve">(edad)) </w:t>
      </w:r>
      <w:r>
        <w:rPr>
          <w:rStyle w:val="SpecialCharTok"/>
        </w:rPr>
        <w:t xml:space="preserve">%&gt;%</w:t>
      </w:r>
      <w:r>
        <w:rPr>
          <w:rStyle w:val="NormalTok"/>
        </w:rPr>
        <w:t xml:space="preserve"> </w:t>
      </w:r>
      <w:r>
        <w:rPr>
          <w:rStyle w:val="FunctionTok"/>
        </w:rPr>
        <w:t xml:space="preserve">head</w:t>
      </w:r>
      <w:r>
        <w:rPr>
          <w:rStyle w:val="NormalTok"/>
        </w:rPr>
        <w:t xml:space="preserve">()</w:t>
      </w:r>
    </w:p>
    <w:p>
      <w:pPr>
        <w:pStyle w:val="SourceCode"/>
      </w:pPr>
      <w:r>
        <w:rPr>
          <w:rStyle w:val="VerbatimChar"/>
        </w:rPr>
        <w:t xml:space="preserve">##   id_pers edad   sexo  ingcorte</w:t>
      </w:r>
      <w:r>
        <w:br/>
      </w:r>
      <w:r>
        <w:rPr>
          <w:rStyle w:val="VerbatimChar"/>
        </w:rPr>
        <w:t xml:space="preserve">## 1       2  115  Mujer  103.0000</w:t>
      </w:r>
      <w:r>
        <w:br/>
      </w:r>
      <w:r>
        <w:rPr>
          <w:rStyle w:val="VerbatimChar"/>
        </w:rPr>
        <w:t xml:space="preserve">## 2       4  110  Mujer 1156.5300</w:t>
      </w:r>
      <w:r>
        <w:br/>
      </w:r>
      <w:r>
        <w:rPr>
          <w:rStyle w:val="VerbatimChar"/>
        </w:rPr>
        <w:t xml:space="preserve">## 3       2  107 Hombre  415.5904</w:t>
      </w:r>
      <w:r>
        <w:br/>
      </w:r>
      <w:r>
        <w:rPr>
          <w:rStyle w:val="VerbatimChar"/>
        </w:rPr>
        <w:t xml:space="preserve">## 4       1  107  Mujer 1754.4600</w:t>
      </w:r>
      <w:r>
        <w:br/>
      </w:r>
      <w:r>
        <w:rPr>
          <w:rStyle w:val="VerbatimChar"/>
        </w:rPr>
        <w:t xml:space="preserve">## 5       3  105  Mujer  380.7904</w:t>
      </w:r>
      <w:r>
        <w:br/>
      </w:r>
      <w:r>
        <w:rPr>
          <w:rStyle w:val="VerbatimChar"/>
        </w:rPr>
        <w:t xml:space="preserve">## 6       2  105  Mujer  898.3200</w:t>
      </w:r>
    </w:p>
    <w:bookmarkEnd w:id="76"/>
    <w:bookmarkStart w:id="77" w:name="X25adc65e8c099319fe00c3aca67b280febca98e"/>
    <w:p>
      <w:pPr>
        <w:pStyle w:val="Heading2"/>
      </w:pPr>
      <w:r>
        <w:rPr>
          <w:rStyle w:val="SectionNumber"/>
        </w:rPr>
        <w:t xml:space="preserve">3.6</w:t>
      </w:r>
      <w:r>
        <w:tab/>
      </w:r>
      <w:r>
        <w:t xml:space="preserve">Funciones</w:t>
      </w:r>
      <w:r>
        <w:t xml:space="preserve"> </w:t>
      </w:r>
      <w:r>
        <w:rPr>
          <w:b/>
          <w:bCs/>
        </w:rPr>
        <w:t xml:space="preserve">mutate, summarise y group_by</w:t>
      </w:r>
      <w:r>
        <w:t xml:space="preserve"> </w:t>
      </w:r>
      <w:r>
        <w:t xml:space="preserve">en encuestas de hogares</w:t>
      </w:r>
    </w:p>
    <w:p>
      <w:pPr>
        <w:pStyle w:val="FirstParagraph"/>
      </w:pPr>
      <w:r>
        <w:t xml:space="preserve">Las funciones</w:t>
      </w:r>
      <w:r>
        <w:t xml:space="preserve"> </w:t>
      </w:r>
      <w:r>
        <w:rPr>
          <w:rStyle w:val="VerbatimChar"/>
        </w:rPr>
        <w:t xml:space="preserve">mutate</w:t>
      </w:r>
      <w:r>
        <w:t xml:space="preserve">,</w:t>
      </w:r>
      <w:r>
        <w:t xml:space="preserve"> </w:t>
      </w:r>
      <w:r>
        <w:rPr>
          <w:rStyle w:val="VerbatimChar"/>
        </w:rPr>
        <w:t xml:space="preserve">summarise</w:t>
      </w:r>
      <w:r>
        <w:t xml:space="preserve"> </w:t>
      </w:r>
      <w:r>
        <w:t xml:space="preserve">y</w:t>
      </w:r>
      <w:r>
        <w:t xml:space="preserve"> </w:t>
      </w:r>
      <w:r>
        <w:rPr>
          <w:rStyle w:val="VerbatimChar"/>
        </w:rPr>
        <w:t xml:space="preserve">group_by</w:t>
      </w:r>
      <w:r>
        <w:t xml:space="preserve"> </w:t>
      </w:r>
      <w:r>
        <w:t xml:space="preserve">están cargadas en el paquete</w:t>
      </w:r>
      <w:r>
        <w:t xml:space="preserve"> </w:t>
      </w:r>
      <w:r>
        <w:rPr>
          <w:rStyle w:val="VerbatimChar"/>
        </w:rPr>
        <w:t xml:space="preserve">tidyverse</w:t>
      </w:r>
      <w:r>
        <w:t xml:space="preserve"> </w:t>
      </w:r>
      <w:r>
        <w:t xml:space="preserve">y son muy importantes al momento de realizar análisis en encuestas de hogares. En primer lugar, la función</w:t>
      </w:r>
      <w:r>
        <w:t xml:space="preserve"> </w:t>
      </w:r>
      <w:r>
        <w:rPr>
          <w:rStyle w:val="VerbatimChar"/>
        </w:rPr>
        <w:t xml:space="preserve">mutate</w:t>
      </w:r>
      <w:r>
        <w:t xml:space="preserve"> </w:t>
      </w:r>
      <w:r>
        <w:t xml:space="preserve">permite computar transformaciones de variables en una base de datos. Usualmente, en las encuestas de hogares es necesario crear nuevas variables, por ejemplo, si el hogar está en estado de pobreza extrema o no la cual se calcula a partir de los ingresos del hogar, la función</w:t>
      </w:r>
      <w:r>
        <w:t xml:space="preserve"> </w:t>
      </w:r>
      <w:r>
        <w:rPr>
          <w:rStyle w:val="VerbatimChar"/>
        </w:rPr>
        <w:t xml:space="preserve">mutate</w:t>
      </w:r>
      <w:r>
        <w:t xml:space="preserve"> </w:t>
      </w:r>
      <w:r>
        <w:t xml:space="preserve">proporciona una interface clara para realizar este tipo de operaciones. A modo de ejemplo, utilizaremos la base de ejemplo para crear una nueva variable llamada</w:t>
      </w:r>
      <w:r>
        <w:t xml:space="preserve"> </w:t>
      </w:r>
      <w:r>
        <w:rPr>
          <w:i/>
          <w:iCs/>
        </w:rPr>
        <w:t xml:space="preserve">ingreso2</w:t>
      </w:r>
      <w:r>
        <w:t xml:space="preserve"> </w:t>
      </w:r>
      <w:r>
        <w:t xml:space="preserve">la cual es el doble de los ingresos por persona dentro de un hogar. Los códigos computacionales se muestran a continuación:</w:t>
      </w:r>
    </w:p>
    <w:p>
      <w:pPr>
        <w:pStyle w:val="SourceCode"/>
      </w:pPr>
      <w:r>
        <w:rPr>
          <w:rStyle w:val="NormalTok"/>
        </w:rPr>
        <w:t xml:space="preserve">datablue2 </w:t>
      </w:r>
      <w:r>
        <w:rPr>
          <w:rStyle w:val="OtherTok"/>
        </w:rPr>
        <w:t xml:space="preserve">&lt;-</w:t>
      </w:r>
      <w:r>
        <w:rPr>
          <w:rStyle w:val="NormalTok"/>
        </w:rPr>
        <w:t xml:space="preserve"> datablue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ingreso2 =</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ingcorte)</w:t>
      </w:r>
      <w:r>
        <w:br/>
      </w:r>
      <w:r>
        <w:rPr>
          <w:rStyle w:val="NormalTok"/>
        </w:rPr>
        <w:t xml:space="preserve">datablue2 </w:t>
      </w:r>
      <w:r>
        <w:rPr>
          <w:rStyle w:val="SpecialCharTok"/>
        </w:rPr>
        <w:t xml:space="preserve">%&gt;%</w:t>
      </w:r>
      <w:r>
        <w:rPr>
          <w:rStyle w:val="NormalTok"/>
        </w:rPr>
        <w:t xml:space="preserve"> </w:t>
      </w:r>
      <w:r>
        <w:rPr>
          <w:rStyle w:val="FunctionTok"/>
        </w:rPr>
        <w:t xml:space="preserve">head</w:t>
      </w:r>
      <w:r>
        <w:rPr>
          <w:rStyle w:val="NormalTok"/>
        </w:rPr>
        <w:t xml:space="preserve">()</w:t>
      </w:r>
    </w:p>
    <w:p>
      <w:pPr>
        <w:pStyle w:val="SourceCode"/>
      </w:pPr>
      <w:r>
        <w:rPr>
          <w:rStyle w:val="VerbatimChar"/>
        </w:rPr>
        <w:t xml:space="preserve">##   id_pers edad   sexo ingcorte ingreso2</w:t>
      </w:r>
      <w:r>
        <w:br/>
      </w:r>
      <w:r>
        <w:rPr>
          <w:rStyle w:val="VerbatimChar"/>
        </w:rPr>
        <w:t xml:space="preserve">## 1       1   23 Hombre    800.0   1600.0</w:t>
      </w:r>
      <w:r>
        <w:br/>
      </w:r>
      <w:r>
        <w:rPr>
          <w:rStyle w:val="VerbatimChar"/>
        </w:rPr>
        <w:t xml:space="preserve">## 2       1   23  Mujer   1150.0   2300.0</w:t>
      </w:r>
      <w:r>
        <w:br/>
      </w:r>
      <w:r>
        <w:rPr>
          <w:rStyle w:val="VerbatimChar"/>
        </w:rPr>
        <w:t xml:space="preserve">## 3       1   35  Mujer    904.4   1808.8</w:t>
      </w:r>
      <w:r>
        <w:br/>
      </w:r>
      <w:r>
        <w:rPr>
          <w:rStyle w:val="VerbatimChar"/>
        </w:rPr>
        <w:t xml:space="preserve">## 4       2   34 Hombre    904.4   1808.8</w:t>
      </w:r>
      <w:r>
        <w:br/>
      </w:r>
      <w:r>
        <w:rPr>
          <w:rStyle w:val="VerbatimChar"/>
        </w:rPr>
        <w:t xml:space="preserve">## 5       3   11  Mujer    904.4   1808.8</w:t>
      </w:r>
      <w:r>
        <w:br/>
      </w:r>
      <w:r>
        <w:rPr>
          <w:rStyle w:val="VerbatimChar"/>
        </w:rPr>
        <w:t xml:space="preserve">## 6       4    7  Mujer    904.4   1808.8</w:t>
      </w:r>
    </w:p>
    <w:p>
      <w:pPr>
        <w:pStyle w:val="FirstParagraph"/>
      </w:pPr>
      <w:r>
        <w:t xml:space="preserve">No solo se puede crear una nueva variable, si es necesario, se pueden crear más de una variable en la base de datos. Cabe recalcar que la función</w:t>
      </w:r>
      <w:r>
        <w:t xml:space="preserve"> </w:t>
      </w:r>
      <w:r>
        <w:rPr>
          <w:rStyle w:val="VerbatimChar"/>
        </w:rPr>
        <w:t xml:space="preserve">mutate</w:t>
      </w:r>
      <w:r>
        <w:t xml:space="preserve"> </w:t>
      </w:r>
      <w:r>
        <w:t xml:space="preserve">reconoce sistemáticamente las variables que van siendo creadas de manera ordenada. A continuación, se presenta cómo crear más de una nueva variable en la base de datos:</w:t>
      </w:r>
    </w:p>
    <w:p>
      <w:pPr>
        <w:pStyle w:val="SourceCode"/>
      </w:pPr>
      <w:r>
        <w:rPr>
          <w:rStyle w:val="NormalTok"/>
        </w:rPr>
        <w:t xml:space="preserve">datacat </w:t>
      </w:r>
      <w:r>
        <w:rPr>
          <w:rStyle w:val="OtherTok"/>
        </w:rPr>
        <w:t xml:space="preserve">&lt;-</w:t>
      </w:r>
      <w:r>
        <w:rPr>
          <w:rStyle w:val="NormalTok"/>
        </w:rPr>
        <w:t xml:space="preserve"> datablue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ingreso2 =</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ingcorte,</w:t>
      </w:r>
      <w:r>
        <w:br/>
      </w:r>
      <w:r>
        <w:rPr>
          <w:rStyle w:val="NormalTok"/>
        </w:rPr>
        <w:t xml:space="preserve">         </w:t>
      </w:r>
      <w:r>
        <w:rPr>
          <w:rStyle w:val="AttributeTok"/>
        </w:rPr>
        <w:t xml:space="preserve">ingreso4 =</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ingreso2)</w:t>
      </w:r>
      <w:r>
        <w:br/>
      </w:r>
      <w:r>
        <w:rPr>
          <w:rStyle w:val="NormalTok"/>
        </w:rPr>
        <w:t xml:space="preserve">datacat </w:t>
      </w:r>
      <w:r>
        <w:rPr>
          <w:rStyle w:val="SpecialCharTok"/>
        </w:rPr>
        <w:t xml:space="preserve">%&gt;%</w:t>
      </w:r>
      <w:r>
        <w:rPr>
          <w:rStyle w:val="NormalTok"/>
        </w:rPr>
        <w:t xml:space="preserve"> </w:t>
      </w:r>
      <w:r>
        <w:rPr>
          <w:rStyle w:val="FunctionTok"/>
        </w:rPr>
        <w:t xml:space="preserve">head</w:t>
      </w:r>
      <w:r>
        <w:rPr>
          <w:rStyle w:val="NormalTok"/>
        </w:rPr>
        <w:t xml:space="preserve">()</w:t>
      </w:r>
    </w:p>
    <w:p>
      <w:pPr>
        <w:pStyle w:val="SourceCode"/>
      </w:pPr>
      <w:r>
        <w:rPr>
          <w:rStyle w:val="VerbatimChar"/>
        </w:rPr>
        <w:t xml:space="preserve">##   id_pers edad   sexo ingcorte ingreso2 ingreso4</w:t>
      </w:r>
      <w:r>
        <w:br/>
      </w:r>
      <w:r>
        <w:rPr>
          <w:rStyle w:val="VerbatimChar"/>
        </w:rPr>
        <w:t xml:space="preserve">## 1       1   23 Hombre    800.0   1600.0   3200.0</w:t>
      </w:r>
      <w:r>
        <w:br/>
      </w:r>
      <w:r>
        <w:rPr>
          <w:rStyle w:val="VerbatimChar"/>
        </w:rPr>
        <w:t xml:space="preserve">## 2       1   23  Mujer   1150.0   2300.0   4600.0</w:t>
      </w:r>
      <w:r>
        <w:br/>
      </w:r>
      <w:r>
        <w:rPr>
          <w:rStyle w:val="VerbatimChar"/>
        </w:rPr>
        <w:t xml:space="preserve">## 3       1   35  Mujer    904.4   1808.8   3617.6</w:t>
      </w:r>
      <w:r>
        <w:br/>
      </w:r>
      <w:r>
        <w:rPr>
          <w:rStyle w:val="VerbatimChar"/>
        </w:rPr>
        <w:t xml:space="preserve">## 4       2   34 Hombre    904.4   1808.8   3617.6</w:t>
      </w:r>
      <w:r>
        <w:br/>
      </w:r>
      <w:r>
        <w:rPr>
          <w:rStyle w:val="VerbatimChar"/>
        </w:rPr>
        <w:t xml:space="preserve">## 5       3   11  Mujer    904.4   1808.8   3617.6</w:t>
      </w:r>
      <w:r>
        <w:br/>
      </w:r>
      <w:r>
        <w:rPr>
          <w:rStyle w:val="VerbatimChar"/>
        </w:rPr>
        <w:t xml:space="preserve">## 6       4    7  Mujer    904.4   1808.8   3617.6</w:t>
      </w:r>
    </w:p>
    <w:p>
      <w:pPr>
        <w:pStyle w:val="FirstParagraph"/>
      </w:pPr>
      <w:r>
        <w:t xml:space="preserve">Ahora bien, la función</w:t>
      </w:r>
      <w:r>
        <w:t xml:space="preserve"> </w:t>
      </w:r>
      <w:r>
        <w:rPr>
          <w:rStyle w:val="VerbatimChar"/>
        </w:rPr>
        <w:t xml:space="preserve">summarise</w:t>
      </w:r>
      <w:r>
        <w:t xml:space="preserve"> </w:t>
      </w:r>
      <w:r>
        <w:t xml:space="preserve">funciona de forma similar a la función</w:t>
      </w:r>
      <w:r>
        <w:t xml:space="preserve"> </w:t>
      </w:r>
      <w:r>
        <w:rPr>
          <w:rStyle w:val="VerbatimChar"/>
        </w:rPr>
        <w:t xml:space="preserve">mutate</w:t>
      </w:r>
      <w:r>
        <w:t xml:space="preserve">, excepto que en lugar de añadir nuevas columnas crea un nuevo data frame. Como se mencionó anteriormente esta función sirve para resumir o</w:t>
      </w:r>
      <w:r>
        <w:t xml:space="preserve"> </w:t>
      </w:r>
      <w:r>
        <w:t xml:space="preserve">“colapsar filas”</w:t>
      </w:r>
      <w:r>
        <w:t xml:space="preserve">. Toma un grupo de valores como input y devuelve un solo valor; por ejemplo, hallar la media de los ingresos, percentiles o medidas de dispersión.</w:t>
      </w:r>
    </w:p>
    <w:p>
      <w:pPr>
        <w:pStyle w:val="BodyText"/>
      </w:pPr>
      <w:r>
        <w:t xml:space="preserve">Por otro lado, la función</w:t>
      </w:r>
      <w:r>
        <w:t xml:space="preserve"> </w:t>
      </w:r>
      <w:r>
        <w:rPr>
          <w:rStyle w:val="VerbatimChar"/>
        </w:rPr>
        <w:t xml:space="preserve">group_by</w:t>
      </w:r>
      <w:r>
        <w:t xml:space="preserve"> </w:t>
      </w:r>
      <w:r>
        <w:t xml:space="preserve">permite agrupar información de acuerdo con una(s) variable(s) de interés. El siguiente código permite generar el número de encuestas efectivas en cada uno de los estados de Brasil. El comando</w:t>
      </w:r>
      <w:r>
        <w:t xml:space="preserve"> </w:t>
      </w:r>
      <w:r>
        <w:rPr>
          <w:rStyle w:val="VerbatimChar"/>
        </w:rPr>
        <w:t xml:space="preserve">group_by</w:t>
      </w:r>
      <w:r>
        <w:t xml:space="preserve"> </w:t>
      </w:r>
      <w:r>
        <w:t xml:space="preserve">agrupa los datos por estados, el comando</w:t>
      </w:r>
      <w:r>
        <w:t xml:space="preserve"> </w:t>
      </w:r>
      <w:r>
        <w:rPr>
          <w:rStyle w:val="VerbatimChar"/>
        </w:rPr>
        <w:t xml:space="preserve">summarise</w:t>
      </w:r>
      <w:r>
        <w:t xml:space="preserve"> </w:t>
      </w:r>
      <w:r>
        <w:t xml:space="preserve">hace los cálculos requeridos y el comando</w:t>
      </w:r>
      <w:r>
        <w:t xml:space="preserve"> </w:t>
      </w:r>
      <w:r>
        <w:rPr>
          <w:rStyle w:val="VerbatimChar"/>
        </w:rPr>
        <w:t xml:space="preserve">arrange</w:t>
      </w:r>
      <w:r>
        <w:t xml:space="preserve"> </w:t>
      </w:r>
      <w:r>
        <w:t xml:space="preserve">ordena los resultados</w:t>
      </w:r>
    </w:p>
    <w:p>
      <w:pPr>
        <w:pStyle w:val="SourceCode"/>
      </w:pPr>
      <w:r>
        <w:rPr>
          <w:rStyle w:val="NormalTok"/>
        </w:rPr>
        <w:t xml:space="preserve">data2 </w:t>
      </w:r>
      <w:r>
        <w:rPr>
          <w:rStyle w:val="SpecialCharTok"/>
        </w:rPr>
        <w:t xml:space="preserve">%&gt;%</w:t>
      </w:r>
      <w:r>
        <w:rPr>
          <w:rStyle w:val="NormalTok"/>
        </w:rPr>
        <w:t xml:space="preserve"> </w:t>
      </w:r>
      <w:r>
        <w:br/>
      </w:r>
      <w:r>
        <w:rPr>
          <w:rStyle w:val="NormalTok"/>
        </w:rPr>
        <w:t xml:space="preserve">  </w:t>
      </w:r>
      <w:r>
        <w:rPr>
          <w:rStyle w:val="FunctionTok"/>
        </w:rPr>
        <w:t xml:space="preserve">group_by</w:t>
      </w:r>
      <w:r>
        <w:rPr>
          <w:rStyle w:val="NormalTok"/>
        </w:rPr>
        <w:t xml:space="preserve">(estados) </w:t>
      </w:r>
      <w:r>
        <w:rPr>
          <w:rStyle w:val="SpecialCharTok"/>
        </w:rPr>
        <w:t xml:space="preserve">%&gt;%</w:t>
      </w:r>
      <w:r>
        <w:rPr>
          <w:rStyle w:val="NormalTok"/>
        </w:rPr>
        <w:t xml:space="preserve"> </w:t>
      </w:r>
      <w:r>
        <w:br/>
      </w:r>
      <w:r>
        <w:rPr>
          <w:rStyle w:val="NormalTok"/>
        </w:rPr>
        <w:t xml:space="preserve">  </w:t>
      </w:r>
      <w:r>
        <w:rPr>
          <w:rStyle w:val="FunctionTok"/>
        </w:rPr>
        <w:t xml:space="preserve">summarise</w:t>
      </w:r>
      <w:r>
        <w:rPr>
          <w:rStyle w:val="NormalTok"/>
        </w:rPr>
        <w:t xml:space="preserve">(</w:t>
      </w:r>
      <w:r>
        <w:rPr>
          <w:rStyle w:val="AttributeTok"/>
        </w:rPr>
        <w:t xml:space="preserve">n =</w:t>
      </w:r>
      <w:r>
        <w:rPr>
          <w:rStyle w:val="NormalTok"/>
        </w:rPr>
        <w:t xml:space="preserve"> </w:t>
      </w:r>
      <w:r>
        <w:rPr>
          <w:rStyle w:val="FunctionTok"/>
        </w:rPr>
        <w:t xml:space="preserve">n</w:t>
      </w:r>
      <w:r>
        <w:rPr>
          <w:rStyle w:val="NormalTok"/>
        </w:rPr>
        <w:t xml:space="preserve">()) </w:t>
      </w:r>
      <w:r>
        <w:rPr>
          <w:rStyle w:val="SpecialCharTok"/>
        </w:rPr>
        <w:t xml:space="preserve">%&gt;%</w:t>
      </w:r>
      <w:r>
        <w:rPr>
          <w:rStyle w:val="NormalTok"/>
        </w:rPr>
        <w:t xml:space="preserve"> </w:t>
      </w:r>
      <w:r>
        <w:rPr>
          <w:rStyle w:val="FunctionTok"/>
        </w:rPr>
        <w:t xml:space="preserve">arrange</w:t>
      </w:r>
      <w:r>
        <w:rPr>
          <w:rStyle w:val="NormalTok"/>
        </w:rPr>
        <w:t xml:space="preserve">(</w:t>
      </w:r>
      <w:r>
        <w:rPr>
          <w:rStyle w:val="FunctionTok"/>
        </w:rPr>
        <w:t xml:space="preserve">desc</w:t>
      </w:r>
      <w:r>
        <w:rPr>
          <w:rStyle w:val="NormalTok"/>
        </w:rPr>
        <w:t xml:space="preserve">(n)) </w:t>
      </w:r>
      <w:r>
        <w:rPr>
          <w:rStyle w:val="SpecialCharTok"/>
        </w:rPr>
        <w:t xml:space="preserve">%&gt;%</w:t>
      </w:r>
      <w:r>
        <w:rPr>
          <w:rStyle w:val="NormalTok"/>
        </w:rPr>
        <w:t xml:space="preserve"> </w:t>
      </w:r>
      <w:r>
        <w:rPr>
          <w:rStyle w:val="FunctionTok"/>
        </w:rPr>
        <w:t xml:space="preserve">head</w:t>
      </w:r>
      <w:r>
        <w:rPr>
          <w:rStyle w:val="NormalTok"/>
        </w:rPr>
        <w:t xml:space="preserve">()</w:t>
      </w:r>
    </w:p>
    <w:p>
      <w:pPr>
        <w:pStyle w:val="SourceCode"/>
      </w:pPr>
      <w:r>
        <w:rPr>
          <w:rStyle w:val="VerbatimChar"/>
        </w:rPr>
        <w:t xml:space="preserve">## # A tibble: 6 × 2</w:t>
      </w:r>
      <w:r>
        <w:br/>
      </w:r>
      <w:r>
        <w:rPr>
          <w:rStyle w:val="VerbatimChar"/>
        </w:rPr>
        <w:t xml:space="preserve">##   estados          n</w:t>
      </w:r>
      <w:r>
        <w:br/>
      </w:r>
      <w:r>
        <w:rPr>
          <w:rStyle w:val="VerbatimChar"/>
        </w:rPr>
        <w:t xml:space="preserve">##   &lt;fct&gt;        &lt;int&gt;</w:t>
      </w:r>
      <w:r>
        <w:br/>
      </w:r>
      <w:r>
        <w:rPr>
          <w:rStyle w:val="VerbatimChar"/>
        </w:rPr>
        <w:t xml:space="preserve">## 1 SaoPaulo     40008</w:t>
      </w:r>
      <w:r>
        <w:br/>
      </w:r>
      <w:r>
        <w:rPr>
          <w:rStyle w:val="VerbatimChar"/>
        </w:rPr>
        <w:t xml:space="preserve">## 2 MinasGerais  32933</w:t>
      </w:r>
      <w:r>
        <w:br/>
      </w:r>
      <w:r>
        <w:rPr>
          <w:rStyle w:val="VerbatimChar"/>
        </w:rPr>
        <w:t xml:space="preserve">## 3 RioGrandeSur 26259</w:t>
      </w:r>
      <w:r>
        <w:br/>
      </w:r>
      <w:r>
        <w:rPr>
          <w:rStyle w:val="VerbatimChar"/>
        </w:rPr>
        <w:t xml:space="preserve">## 4 Bahia        26155</w:t>
      </w:r>
      <w:r>
        <w:br/>
      </w:r>
      <w:r>
        <w:rPr>
          <w:rStyle w:val="VerbatimChar"/>
        </w:rPr>
        <w:t xml:space="preserve">## 5 RioJaneiro   25858</w:t>
      </w:r>
      <w:r>
        <w:br/>
      </w:r>
      <w:r>
        <w:rPr>
          <w:rStyle w:val="VerbatimChar"/>
        </w:rPr>
        <w:t xml:space="preserve">## 6 Para         22489</w:t>
      </w:r>
    </w:p>
    <w:p>
      <w:pPr>
        <w:pStyle w:val="FirstParagraph"/>
      </w:pPr>
      <w:r>
        <w:t xml:space="preserve">Hay otro tipos de análisis que se quieren realizar en encuestas de hogares, por ejemplo, generar el número de encuestas efectivas discriminado por el sexo del respondiente. A continuación, se presenta el código computacional:</w:t>
      </w:r>
    </w:p>
    <w:p>
      <w:pPr>
        <w:pStyle w:val="SourceCode"/>
      </w:pPr>
      <w:r>
        <w:rPr>
          <w:rStyle w:val="NormalTok"/>
        </w:rPr>
        <w:t xml:space="preserve">data2 </w:t>
      </w:r>
      <w:r>
        <w:rPr>
          <w:rStyle w:val="SpecialCharTok"/>
        </w:rPr>
        <w:t xml:space="preserve">%&gt;%</w:t>
      </w:r>
      <w:r>
        <w:rPr>
          <w:rStyle w:val="NormalTok"/>
        </w:rPr>
        <w:t xml:space="preserve"> </w:t>
      </w:r>
      <w:r>
        <w:br/>
      </w:r>
      <w:r>
        <w:rPr>
          <w:rStyle w:val="NormalTok"/>
        </w:rPr>
        <w:t xml:space="preserve">  </w:t>
      </w:r>
      <w:r>
        <w:rPr>
          <w:rStyle w:val="FunctionTok"/>
        </w:rPr>
        <w:t xml:space="preserve">group_by</w:t>
      </w:r>
      <w:r>
        <w:rPr>
          <w:rStyle w:val="NormalTok"/>
        </w:rPr>
        <w:t xml:space="preserve">(sexo) </w:t>
      </w:r>
      <w:r>
        <w:rPr>
          <w:rStyle w:val="SpecialCharTok"/>
        </w:rPr>
        <w:t xml:space="preserve">%&gt;%</w:t>
      </w:r>
      <w:r>
        <w:rPr>
          <w:rStyle w:val="NormalTok"/>
        </w:rPr>
        <w:t xml:space="preserve"> </w:t>
      </w:r>
      <w:r>
        <w:br/>
      </w:r>
      <w:r>
        <w:rPr>
          <w:rStyle w:val="NormalTok"/>
        </w:rPr>
        <w:t xml:space="preserve">  </w:t>
      </w:r>
      <w:r>
        <w:rPr>
          <w:rStyle w:val="FunctionTok"/>
        </w:rPr>
        <w:t xml:space="preserve">summarise</w:t>
      </w:r>
      <w:r>
        <w:rPr>
          <w:rStyle w:val="NormalTok"/>
        </w:rPr>
        <w:t xml:space="preserve">(</w:t>
      </w:r>
      <w:r>
        <w:rPr>
          <w:rStyle w:val="AttributeTok"/>
        </w:rPr>
        <w:t xml:space="preserve">n =</w:t>
      </w:r>
      <w:r>
        <w:rPr>
          <w:rStyle w:val="NormalTok"/>
        </w:rPr>
        <w:t xml:space="preserve"> </w:t>
      </w:r>
      <w:r>
        <w:rPr>
          <w:rStyle w:val="FunctionTok"/>
        </w:rPr>
        <w:t xml:space="preserve">n</w:t>
      </w:r>
      <w:r>
        <w:rPr>
          <w:rStyle w:val="NormalTok"/>
        </w:rPr>
        <w:t xml:space="preserve">()) </w:t>
      </w:r>
      <w:r>
        <w:rPr>
          <w:rStyle w:val="SpecialCharTok"/>
        </w:rPr>
        <w:t xml:space="preserve">%&gt;%</w:t>
      </w:r>
      <w:r>
        <w:rPr>
          <w:rStyle w:val="NormalTok"/>
        </w:rPr>
        <w:t xml:space="preserve"> </w:t>
      </w:r>
      <w:r>
        <w:rPr>
          <w:rStyle w:val="FunctionTok"/>
        </w:rPr>
        <w:t xml:space="preserve">arrange</w:t>
      </w:r>
      <w:r>
        <w:rPr>
          <w:rStyle w:val="NormalTok"/>
        </w:rPr>
        <w:t xml:space="preserve">(</w:t>
      </w:r>
      <w:r>
        <w:rPr>
          <w:rStyle w:val="FunctionTok"/>
        </w:rPr>
        <w:t xml:space="preserve">desc</w:t>
      </w:r>
      <w:r>
        <w:rPr>
          <w:rStyle w:val="NormalTok"/>
        </w:rPr>
        <w:t xml:space="preserve">(n)) </w:t>
      </w:r>
    </w:p>
    <w:p>
      <w:pPr>
        <w:pStyle w:val="SourceCode"/>
      </w:pPr>
      <w:r>
        <w:rPr>
          <w:rStyle w:val="VerbatimChar"/>
        </w:rPr>
        <w:t xml:space="preserve">## # A tibble: 2 × 2</w:t>
      </w:r>
      <w:r>
        <w:br/>
      </w:r>
      <w:r>
        <w:rPr>
          <w:rStyle w:val="VerbatimChar"/>
        </w:rPr>
        <w:t xml:space="preserve">##   sexo        n</w:t>
      </w:r>
      <w:r>
        <w:br/>
      </w:r>
      <w:r>
        <w:rPr>
          <w:rStyle w:val="VerbatimChar"/>
        </w:rPr>
        <w:t xml:space="preserve">##   &lt;fct&gt;   &lt;int&gt;</w:t>
      </w:r>
      <w:r>
        <w:br/>
      </w:r>
      <w:r>
        <w:rPr>
          <w:rStyle w:val="VerbatimChar"/>
        </w:rPr>
        <w:t xml:space="preserve">## 1 Mujer  183681</w:t>
      </w:r>
      <w:r>
        <w:br/>
      </w:r>
      <w:r>
        <w:rPr>
          <w:rStyle w:val="VerbatimChar"/>
        </w:rPr>
        <w:t xml:space="preserve">## 2 Hombre 173223</w:t>
      </w:r>
    </w:p>
    <w:p>
      <w:pPr>
        <w:pStyle w:val="FirstParagraph"/>
      </w:pPr>
      <w:r>
        <w:t xml:space="preserve">Si ahora se desea realizar la consulta del número de encuestas efectivas por área geográfica, se realiza de la siguiente manera:</w:t>
      </w:r>
    </w:p>
    <w:p>
      <w:pPr>
        <w:pStyle w:val="SourceCode"/>
      </w:pPr>
      <w:r>
        <w:rPr>
          <w:rStyle w:val="NormalTok"/>
        </w:rPr>
        <w:t xml:space="preserve">data2 </w:t>
      </w:r>
      <w:r>
        <w:rPr>
          <w:rStyle w:val="SpecialCharTok"/>
        </w:rPr>
        <w:t xml:space="preserve">%&gt;%</w:t>
      </w:r>
      <w:r>
        <w:rPr>
          <w:rStyle w:val="NormalTok"/>
        </w:rPr>
        <w:t xml:space="preserve"> </w:t>
      </w:r>
      <w:r>
        <w:br/>
      </w:r>
      <w:r>
        <w:rPr>
          <w:rStyle w:val="NormalTok"/>
        </w:rPr>
        <w:t xml:space="preserve">  </w:t>
      </w:r>
      <w:r>
        <w:rPr>
          <w:rStyle w:val="FunctionTok"/>
        </w:rPr>
        <w:t xml:space="preserve">group_by</w:t>
      </w:r>
      <w:r>
        <w:rPr>
          <w:rStyle w:val="NormalTok"/>
        </w:rPr>
        <w:t xml:space="preserve">(area_ee) </w:t>
      </w:r>
      <w:r>
        <w:rPr>
          <w:rStyle w:val="SpecialCharTok"/>
        </w:rPr>
        <w:t xml:space="preserve">%&gt;%</w:t>
      </w:r>
      <w:r>
        <w:rPr>
          <w:rStyle w:val="NormalTok"/>
        </w:rPr>
        <w:t xml:space="preserve"> </w:t>
      </w:r>
      <w:r>
        <w:br/>
      </w:r>
      <w:r>
        <w:rPr>
          <w:rStyle w:val="NormalTok"/>
        </w:rPr>
        <w:t xml:space="preserve">  </w:t>
      </w:r>
      <w:r>
        <w:rPr>
          <w:rStyle w:val="FunctionTok"/>
        </w:rPr>
        <w:t xml:space="preserve">summarise</w:t>
      </w:r>
      <w:r>
        <w:rPr>
          <w:rStyle w:val="NormalTok"/>
        </w:rPr>
        <w:t xml:space="preserve">(</w:t>
      </w:r>
      <w:r>
        <w:rPr>
          <w:rStyle w:val="AttributeTok"/>
        </w:rPr>
        <w:t xml:space="preserve">n =</w:t>
      </w:r>
      <w:r>
        <w:rPr>
          <w:rStyle w:val="NormalTok"/>
        </w:rPr>
        <w:t xml:space="preserve"> </w:t>
      </w:r>
      <w:r>
        <w:rPr>
          <w:rStyle w:val="FunctionTok"/>
        </w:rPr>
        <w:t xml:space="preserve">n</w:t>
      </w:r>
      <w:r>
        <w:rPr>
          <w:rStyle w:val="NormalTok"/>
        </w:rPr>
        <w:t xml:space="preserve">()) </w:t>
      </w:r>
      <w:r>
        <w:rPr>
          <w:rStyle w:val="SpecialCharTok"/>
        </w:rPr>
        <w:t xml:space="preserve">%&gt;%</w:t>
      </w:r>
      <w:r>
        <w:rPr>
          <w:rStyle w:val="NormalTok"/>
        </w:rPr>
        <w:t xml:space="preserve"> </w:t>
      </w:r>
      <w:r>
        <w:rPr>
          <w:rStyle w:val="FunctionTok"/>
        </w:rPr>
        <w:t xml:space="preserve">arrange</w:t>
      </w:r>
      <w:r>
        <w:rPr>
          <w:rStyle w:val="NormalTok"/>
        </w:rPr>
        <w:t xml:space="preserve">(</w:t>
      </w:r>
      <w:r>
        <w:rPr>
          <w:rStyle w:val="FunctionTok"/>
        </w:rPr>
        <w:t xml:space="preserve">desc</w:t>
      </w:r>
      <w:r>
        <w:rPr>
          <w:rStyle w:val="NormalTok"/>
        </w:rPr>
        <w:t xml:space="preserve">(n))</w:t>
      </w:r>
    </w:p>
    <w:p>
      <w:pPr>
        <w:pStyle w:val="SourceCode"/>
      </w:pPr>
      <w:r>
        <w:rPr>
          <w:rStyle w:val="VerbatimChar"/>
        </w:rPr>
        <w:t xml:space="preserve">## # A tibble: 2 × 2</w:t>
      </w:r>
      <w:r>
        <w:br/>
      </w:r>
      <w:r>
        <w:rPr>
          <w:rStyle w:val="VerbatimChar"/>
        </w:rPr>
        <w:t xml:space="preserve">##   area_ee          n</w:t>
      </w:r>
      <w:r>
        <w:br/>
      </w:r>
      <w:r>
        <w:rPr>
          <w:rStyle w:val="VerbatimChar"/>
        </w:rPr>
        <w:t xml:space="preserve">##   &lt;fct&gt;        &lt;int&gt;</w:t>
      </w:r>
      <w:r>
        <w:br/>
      </w:r>
      <w:r>
        <w:rPr>
          <w:rStyle w:val="VerbatimChar"/>
        </w:rPr>
        <w:t xml:space="preserve">## 1 Area urbana 304564</w:t>
      </w:r>
      <w:r>
        <w:br/>
      </w:r>
      <w:r>
        <w:rPr>
          <w:rStyle w:val="VerbatimChar"/>
        </w:rPr>
        <w:t xml:space="preserve">## 2 Area rural   52340</w:t>
      </w:r>
    </w:p>
    <w:p>
      <w:pPr>
        <w:pStyle w:val="FirstParagraph"/>
      </w:pPr>
      <w:r>
        <w:t xml:space="preserve">Otras consultas que se realizan de manera frecuente en encuestas de hogares es reporta el número efectivo de encuestas clasificado por parentezco (jefe de hogar, hijos, conyugues, etc)</w:t>
      </w:r>
    </w:p>
    <w:p>
      <w:pPr>
        <w:pStyle w:val="SourceCode"/>
      </w:pPr>
      <w:r>
        <w:rPr>
          <w:rStyle w:val="NormalTok"/>
        </w:rPr>
        <w:t xml:space="preserve">data2 </w:t>
      </w:r>
      <w:r>
        <w:rPr>
          <w:rStyle w:val="SpecialCharTok"/>
        </w:rPr>
        <w:t xml:space="preserve">%&gt;%</w:t>
      </w:r>
      <w:r>
        <w:rPr>
          <w:rStyle w:val="NormalTok"/>
        </w:rPr>
        <w:t xml:space="preserve"> </w:t>
      </w:r>
      <w:r>
        <w:br/>
      </w:r>
      <w:r>
        <w:rPr>
          <w:rStyle w:val="NormalTok"/>
        </w:rPr>
        <w:t xml:space="preserve">  </w:t>
      </w:r>
      <w:r>
        <w:rPr>
          <w:rStyle w:val="FunctionTok"/>
        </w:rPr>
        <w:t xml:space="preserve">group_by</w:t>
      </w:r>
      <w:r>
        <w:rPr>
          <w:rStyle w:val="NormalTok"/>
        </w:rPr>
        <w:t xml:space="preserve">(paren_ee) </w:t>
      </w:r>
      <w:r>
        <w:rPr>
          <w:rStyle w:val="SpecialCharTok"/>
        </w:rPr>
        <w:t xml:space="preserve">%&gt;%</w:t>
      </w:r>
      <w:r>
        <w:rPr>
          <w:rStyle w:val="NormalTok"/>
        </w:rPr>
        <w:t xml:space="preserve"> </w:t>
      </w:r>
      <w:r>
        <w:br/>
      </w:r>
      <w:r>
        <w:rPr>
          <w:rStyle w:val="NormalTok"/>
        </w:rPr>
        <w:t xml:space="preserve">  </w:t>
      </w:r>
      <w:r>
        <w:rPr>
          <w:rStyle w:val="FunctionTok"/>
        </w:rPr>
        <w:t xml:space="preserve">summarise</w:t>
      </w:r>
      <w:r>
        <w:rPr>
          <w:rStyle w:val="NormalTok"/>
        </w:rPr>
        <w:t xml:space="preserve">(</w:t>
      </w:r>
      <w:r>
        <w:rPr>
          <w:rStyle w:val="AttributeTok"/>
        </w:rPr>
        <w:t xml:space="preserve">n =</w:t>
      </w:r>
      <w:r>
        <w:rPr>
          <w:rStyle w:val="NormalTok"/>
        </w:rPr>
        <w:t xml:space="preserve"> </w:t>
      </w:r>
      <w:r>
        <w:rPr>
          <w:rStyle w:val="FunctionTok"/>
        </w:rPr>
        <w:t xml:space="preserve">n</w:t>
      </w:r>
      <w:r>
        <w:rPr>
          <w:rStyle w:val="NormalTok"/>
        </w:rPr>
        <w:t xml:space="preserve">()) </w:t>
      </w:r>
      <w:r>
        <w:rPr>
          <w:rStyle w:val="SpecialCharTok"/>
        </w:rPr>
        <w:t xml:space="preserve">%&gt;%</w:t>
      </w:r>
      <w:r>
        <w:rPr>
          <w:rStyle w:val="NormalTok"/>
        </w:rPr>
        <w:t xml:space="preserve"> </w:t>
      </w:r>
      <w:r>
        <w:rPr>
          <w:rStyle w:val="FunctionTok"/>
        </w:rPr>
        <w:t xml:space="preserve">arrange</w:t>
      </w:r>
      <w:r>
        <w:rPr>
          <w:rStyle w:val="NormalTok"/>
        </w:rPr>
        <w:t xml:space="preserve">(</w:t>
      </w:r>
      <w:r>
        <w:rPr>
          <w:rStyle w:val="FunctionTok"/>
        </w:rPr>
        <w:t xml:space="preserve">desc</w:t>
      </w:r>
      <w:r>
        <w:rPr>
          <w:rStyle w:val="NormalTok"/>
        </w:rPr>
        <w:t xml:space="preserve">(n)) </w:t>
      </w:r>
    </w:p>
    <w:p>
      <w:pPr>
        <w:pStyle w:val="SourceCode"/>
      </w:pPr>
      <w:r>
        <w:rPr>
          <w:rStyle w:val="VerbatimChar"/>
        </w:rPr>
        <w:t xml:space="preserve">## # A tibble: 6 × 2</w:t>
      </w:r>
      <w:r>
        <w:br/>
      </w:r>
      <w:r>
        <w:rPr>
          <w:rStyle w:val="VerbatimChar"/>
        </w:rPr>
        <w:t xml:space="preserve">##   paren_ee                n</w:t>
      </w:r>
      <w:r>
        <w:br/>
      </w:r>
      <w:r>
        <w:rPr>
          <w:rStyle w:val="VerbatimChar"/>
        </w:rPr>
        <w:t xml:space="preserve">##   &lt;fct&gt;               &lt;int&gt;</w:t>
      </w:r>
      <w:r>
        <w:br/>
      </w:r>
      <w:r>
        <w:rPr>
          <w:rStyle w:val="VerbatimChar"/>
        </w:rPr>
        <w:t xml:space="preserve">## 1 Hijos              126206</w:t>
      </w:r>
      <w:r>
        <w:br/>
      </w:r>
      <w:r>
        <w:rPr>
          <w:rStyle w:val="VerbatimChar"/>
        </w:rPr>
        <w:t xml:space="preserve">## 2 Jefe               117939</w:t>
      </w:r>
      <w:r>
        <w:br/>
      </w:r>
      <w:r>
        <w:rPr>
          <w:rStyle w:val="VerbatimChar"/>
        </w:rPr>
        <w:t xml:space="preserve">## 3 Cónyuge             73725</w:t>
      </w:r>
      <w:r>
        <w:br/>
      </w:r>
      <w:r>
        <w:rPr>
          <w:rStyle w:val="VerbatimChar"/>
        </w:rPr>
        <w:t xml:space="preserve">## 4 Otros parientes     36508</w:t>
      </w:r>
      <w:r>
        <w:br/>
      </w:r>
      <w:r>
        <w:rPr>
          <w:rStyle w:val="VerbatimChar"/>
        </w:rPr>
        <w:t xml:space="preserve">## 5 Otros no parientes   2342</w:t>
      </w:r>
      <w:r>
        <w:br/>
      </w:r>
      <w:r>
        <w:rPr>
          <w:rStyle w:val="VerbatimChar"/>
        </w:rPr>
        <w:t xml:space="preserve">## 6 Servicio doméstico    184</w:t>
      </w:r>
    </w:p>
    <w:bookmarkEnd w:id="77"/>
    <w:bookmarkStart w:id="78" w:name="medidas-descriptivos-y-reflexiones"/>
    <w:p>
      <w:pPr>
        <w:pStyle w:val="Heading2"/>
      </w:pPr>
      <w:r>
        <w:rPr>
          <w:rStyle w:val="SectionNumber"/>
        </w:rPr>
        <w:t xml:space="preserve">3.7</w:t>
      </w:r>
      <w:r>
        <w:tab/>
      </w:r>
      <w:r>
        <w:t xml:space="preserve">Medidas descriptivos y reflexiones</w:t>
      </w:r>
    </w:p>
    <w:p>
      <w:pPr>
        <w:pStyle w:val="FirstParagraph"/>
      </w:pPr>
      <w:r>
        <w:t xml:space="preserve">En estadística, según</w:t>
      </w:r>
      <w:r>
        <w:t xml:space="preserve"> </w:t>
      </w:r>
      <w:r>
        <w:rPr>
          <w:i/>
          <w:iCs/>
        </w:rPr>
        <w:t xml:space="preserve">Tellez Piñerez, C. F., &amp; Lemus Polanía, D. F. (2015)</w:t>
      </w:r>
      <w:r>
        <w:t xml:space="preserve"> </w:t>
      </w:r>
      <w:r>
        <w:t xml:space="preserve">las medidas descriptivas permiten la presentación y caracterización de un conjunto de datos con el fin de poder describir apropiadamente las diversas características presentes en la información de la muestra. Involucra cualquier labor o actividad para resumir y describir los datos univariados o multivariados sin tratar de hacer inferencia más allá de los mismos. Este tipo de análisis son primordiales en cualquier encuesta de hogares dado que, permiten tener una idea inicial del comportamiento de la población en ciertas variables de estudio. A continuación, se presentan las funciones básicas en</w:t>
      </w:r>
      <w:r>
        <w:t xml:space="preserve"> </w:t>
      </w:r>
      <w:r>
        <w:rPr>
          <w:rStyle w:val="VerbatimChar"/>
        </w:rPr>
        <w:t xml:space="preserve">R</w:t>
      </w:r>
      <w:r>
        <w:t xml:space="preserve"> </w:t>
      </w:r>
      <w:r>
        <w:t xml:space="preserve">para realizar análisis descriptivo.</w:t>
      </w:r>
    </w:p>
    <w:p>
      <w:pPr>
        <w:pStyle w:val="Compact"/>
        <w:numPr>
          <w:ilvl w:val="0"/>
          <w:numId w:val="1018"/>
        </w:numPr>
      </w:pPr>
      <w:r>
        <w:t xml:space="preserve">Media:</w:t>
      </w:r>
      <w:r>
        <w:t xml:space="preserve"> </w:t>
      </w:r>
      <w:r>
        <w:rPr>
          <w:rStyle w:val="VerbatimChar"/>
        </w:rPr>
        <w:t xml:space="preserve">mean()</w:t>
      </w:r>
    </w:p>
    <w:p>
      <w:pPr>
        <w:pStyle w:val="Compact"/>
        <w:numPr>
          <w:ilvl w:val="0"/>
          <w:numId w:val="1018"/>
        </w:numPr>
      </w:pPr>
      <w:r>
        <w:t xml:space="preserve">Mediana:</w:t>
      </w:r>
      <w:r>
        <w:t xml:space="preserve"> </w:t>
      </w:r>
      <w:r>
        <w:rPr>
          <w:rStyle w:val="VerbatimChar"/>
        </w:rPr>
        <w:t xml:space="preserve">median()</w:t>
      </w:r>
    </w:p>
    <w:p>
      <w:pPr>
        <w:pStyle w:val="Compact"/>
        <w:numPr>
          <w:ilvl w:val="0"/>
          <w:numId w:val="1018"/>
        </w:numPr>
      </w:pPr>
      <w:r>
        <w:t xml:space="preserve">Varianza:</w:t>
      </w:r>
      <w:r>
        <w:t xml:space="preserve"> </w:t>
      </w:r>
      <w:r>
        <w:rPr>
          <w:rStyle w:val="VerbatimChar"/>
        </w:rPr>
        <w:t xml:space="preserve">var()</w:t>
      </w:r>
    </w:p>
    <w:p>
      <w:pPr>
        <w:pStyle w:val="Compact"/>
        <w:numPr>
          <w:ilvl w:val="0"/>
          <w:numId w:val="1018"/>
        </w:numPr>
      </w:pPr>
      <w:r>
        <w:t xml:space="preserve">Desviación estándar:</w:t>
      </w:r>
      <w:r>
        <w:t xml:space="preserve"> </w:t>
      </w:r>
      <w:r>
        <w:rPr>
          <w:rStyle w:val="VerbatimChar"/>
        </w:rPr>
        <w:t xml:space="preserve">sd()</w:t>
      </w:r>
    </w:p>
    <w:p>
      <w:pPr>
        <w:pStyle w:val="Compact"/>
        <w:numPr>
          <w:ilvl w:val="0"/>
          <w:numId w:val="1018"/>
        </w:numPr>
      </w:pPr>
      <w:r>
        <w:t xml:space="preserve">Percentiles:</w:t>
      </w:r>
      <w:r>
        <w:t xml:space="preserve"> </w:t>
      </w:r>
      <w:r>
        <w:rPr>
          <w:rStyle w:val="VerbatimChar"/>
        </w:rPr>
        <w:t xml:space="preserve">quantile()</w:t>
      </w:r>
    </w:p>
    <w:p>
      <w:pPr>
        <w:pStyle w:val="Compact"/>
        <w:numPr>
          <w:ilvl w:val="0"/>
          <w:numId w:val="1018"/>
        </w:numPr>
      </w:pPr>
      <w:r>
        <w:t xml:space="preserve">Algunas medidas descriptivas:</w:t>
      </w:r>
      <w:r>
        <w:t xml:space="preserve"> </w:t>
      </w:r>
      <w:r>
        <w:rPr>
          <w:rStyle w:val="VerbatimChar"/>
        </w:rPr>
        <w:t xml:space="preserve">summary()</w:t>
      </w:r>
    </w:p>
    <w:p>
      <w:pPr>
        <w:pStyle w:val="Compact"/>
        <w:numPr>
          <w:ilvl w:val="0"/>
          <w:numId w:val="1018"/>
        </w:numPr>
      </w:pPr>
      <w:r>
        <w:t xml:space="preserve">Covarianza:</w:t>
      </w:r>
      <w:r>
        <w:t xml:space="preserve"> </w:t>
      </w:r>
      <w:r>
        <w:rPr>
          <w:rStyle w:val="VerbatimChar"/>
        </w:rPr>
        <w:t xml:space="preserve">cov( , )</w:t>
      </w:r>
    </w:p>
    <w:p>
      <w:pPr>
        <w:pStyle w:val="Compact"/>
        <w:numPr>
          <w:ilvl w:val="0"/>
          <w:numId w:val="1018"/>
        </w:numPr>
      </w:pPr>
      <w:r>
        <w:t xml:space="preserve">Correlación:</w:t>
      </w:r>
      <w:r>
        <w:t xml:space="preserve"> </w:t>
      </w:r>
      <w:r>
        <w:rPr>
          <w:rStyle w:val="VerbatimChar"/>
        </w:rPr>
        <w:t xml:space="preserve">cor( , )</w:t>
      </w:r>
    </w:p>
    <w:p>
      <w:pPr>
        <w:pStyle w:val="FirstParagraph"/>
      </w:pPr>
      <w:r>
        <w:t xml:space="preserve">Ahora bien, para continuar con lo análisis de las encuestas de hogares es necesario que el lector tenga claro algunos conceptos básicos en el muestreo probabilístico. A continuación, se dan unas definiciones básicas:</w:t>
      </w:r>
    </w:p>
    <w:p>
      <w:pPr>
        <w:pStyle w:val="Compact"/>
        <w:numPr>
          <w:ilvl w:val="0"/>
          <w:numId w:val="1019"/>
        </w:numPr>
      </w:pPr>
      <w:r>
        <w:rPr>
          <w:i/>
          <w:iCs/>
        </w:rPr>
        <w:t xml:space="preserve">¿Qué es una encuesta?</w:t>
      </w:r>
    </w:p>
    <w:p>
      <w:pPr>
        <w:pStyle w:val="FirstParagraph"/>
      </w:pPr>
      <w:r>
        <w:t xml:space="preserve">Según Groves, R. M., et al (2011) una encuesta es un método sistemático para recopilar información de una muestra de elementos con el propósito de construir descriptores cuantitativos de los parámetros de la población.</w:t>
      </w:r>
    </w:p>
    <w:p>
      <w:pPr>
        <w:pStyle w:val="Compact"/>
        <w:numPr>
          <w:ilvl w:val="0"/>
          <w:numId w:val="1020"/>
        </w:numPr>
      </w:pPr>
      <w:r>
        <w:rPr>
          <w:i/>
          <w:iCs/>
        </w:rPr>
        <w:t xml:space="preserve">¿Qué es una muestra?</w:t>
      </w:r>
    </w:p>
    <w:p>
      <w:pPr>
        <w:pStyle w:val="FirstParagraph"/>
      </w:pPr>
      <w:r>
        <w:t xml:space="preserve">La definición más básica de una muestra es un subconjunto de la población. Esta definición es muy general dado que, no es específico de si la muestra es representativa de una población o no.</w:t>
      </w:r>
    </w:p>
    <w:p>
      <w:pPr>
        <w:pStyle w:val="Compact"/>
        <w:numPr>
          <w:ilvl w:val="0"/>
          <w:numId w:val="1021"/>
        </w:numPr>
      </w:pPr>
      <w:r>
        <w:rPr>
          <w:i/>
          <w:iCs/>
        </w:rPr>
        <w:t xml:space="preserve">¿Qué es una muestra representativa?</w:t>
      </w:r>
    </w:p>
    <w:p>
      <w:pPr>
        <w:pStyle w:val="FirstParagraph"/>
      </w:pPr>
      <w:r>
        <w:t xml:space="preserve">Según</w:t>
      </w:r>
      <w:r>
        <w:t xml:space="preserve"> </w:t>
      </w:r>
      <w:r>
        <w:rPr>
          <w:i/>
          <w:iCs/>
        </w:rPr>
        <w:t xml:space="preserve">Gutiérrez (2016)</w:t>
      </w:r>
      <w:r>
        <w:t xml:space="preserve"> </w:t>
      </w:r>
      <w:r>
        <w:t xml:space="preserve">una muestra representativa es un modelo reducido de la población y de aquí se desprende un argumento de validez sobre la muestra. En pocas palabras, se desea que la muestra representativa tenga la cantidad de información suficiente para poder hacer una inferencia adecuada a la población.</w:t>
      </w:r>
    </w:p>
    <w:p>
      <w:pPr>
        <w:pStyle w:val="Compact"/>
        <w:numPr>
          <w:ilvl w:val="0"/>
          <w:numId w:val="1022"/>
        </w:numPr>
      </w:pPr>
      <w:r>
        <w:rPr>
          <w:i/>
          <w:iCs/>
        </w:rPr>
        <w:t xml:space="preserve">¿Está bien sacar conclusiones sobre una muestra?</w:t>
      </w:r>
    </w:p>
    <w:p>
      <w:pPr>
        <w:pStyle w:val="FirstParagraph"/>
      </w:pPr>
      <w:r>
        <w:t xml:space="preserve">Si la muestra es representativa, las conclusiones que se obtienen de la población utilizando las técnicas de muestreo adecuadas, son correctas. Sin embargo, si se toma una muestra no representativa, no es correcto realizar inferencias dado que estas no representan la realidad de la población.</w:t>
      </w:r>
    </w:p>
    <w:bookmarkEnd w:id="78"/>
    <w:bookmarkStart w:id="79" w:name="algunas-reflexiones-generales"/>
    <w:p>
      <w:pPr>
        <w:pStyle w:val="Heading2"/>
      </w:pPr>
      <w:r>
        <w:rPr>
          <w:rStyle w:val="SectionNumber"/>
        </w:rPr>
        <w:t xml:space="preserve">3.8</w:t>
      </w:r>
      <w:r>
        <w:tab/>
      </w:r>
      <w:r>
        <w:t xml:space="preserve">Algunas reflexiones generales</w:t>
      </w:r>
    </w:p>
    <w:p>
      <w:pPr>
        <w:pStyle w:val="FirstParagraph"/>
      </w:pPr>
      <w:r>
        <w:t xml:space="preserve">Como se mencionó anteriormente, antes de realizar los análisis en las encuestas de hogares es necesario hacernos algunas preguntas que nos permiten dar claridad de los análisis que se desean hacer. A continuación, se presentan las preguntas:</w:t>
      </w:r>
    </w:p>
    <w:p>
      <w:pPr>
        <w:pStyle w:val="Compact"/>
        <w:numPr>
          <w:ilvl w:val="0"/>
          <w:numId w:val="1023"/>
        </w:numPr>
      </w:pPr>
      <w:r>
        <w:rPr>
          <w:i/>
          <w:iCs/>
        </w:rPr>
        <w:t xml:space="preserve">Si calculamos el promedio de los ingresos en una encuesta, ¿qué significa esa cifra?</w:t>
      </w:r>
    </w:p>
    <w:p>
      <w:pPr>
        <w:pStyle w:val="FirstParagraph"/>
      </w:pPr>
      <w:r>
        <w:t xml:space="preserve">Esta cifra representa los ingresos medios que reportaron las personas entrevistadas en el estudio. En ningún momento se puede hablar de que este valor representa a la población a la cual queremos hacer inferencia. Para poder realizar las conclusiones a nivel poblacional se deben utilizar los factores de expansión que se obtuvieron empleando el diseño muestral.</w:t>
      </w:r>
    </w:p>
    <w:p>
      <w:pPr>
        <w:pStyle w:val="Compact"/>
        <w:numPr>
          <w:ilvl w:val="0"/>
          <w:numId w:val="1024"/>
        </w:numPr>
      </w:pPr>
      <w:r>
        <w:rPr>
          <w:i/>
          <w:iCs/>
        </w:rPr>
        <w:t xml:space="preserve">Si calculamos el total de los ingresos en una encuesta, ¿qué significa esa cifra?</w:t>
      </w:r>
    </w:p>
    <w:p>
      <w:pPr>
        <w:pStyle w:val="FirstParagraph"/>
      </w:pPr>
      <w:r>
        <w:t xml:space="preserve">Similar a lo anterior, significa los ingresos totales que reportaron los entrevistados en el estudio. Se recalca que, bajo ninguna circunstancia se puede inferir que este valor muestral representa a la población de estudio.</w:t>
      </w:r>
    </w:p>
    <w:p>
      <w:pPr>
        <w:pStyle w:val="Compact"/>
        <w:numPr>
          <w:ilvl w:val="0"/>
          <w:numId w:val="1025"/>
        </w:numPr>
      </w:pPr>
      <w:r>
        <w:rPr>
          <w:i/>
          <w:iCs/>
        </w:rPr>
        <w:t xml:space="preserve">¿Qué necesitamos para que la inferencia sea precisa y exacta?</w:t>
      </w:r>
    </w:p>
    <w:p>
      <w:pPr>
        <w:pStyle w:val="FirstParagraph"/>
      </w:pPr>
      <w:r>
        <w:t xml:space="preserve">Se requiere de un buen diseño muestral, que la muestra que se recolecte sea representativa de la población en estudio y que el tamaño de muestra sea suficiente para poder inferir en todas las desagregaciones, tanto geográficas como temáticas que se plantearon en el diseño muestral.</w:t>
      </w:r>
    </w:p>
    <w:p>
      <w:pPr>
        <w:pStyle w:val="Compact"/>
        <w:numPr>
          <w:ilvl w:val="0"/>
          <w:numId w:val="1026"/>
        </w:numPr>
      </w:pPr>
      <w:r>
        <w:rPr>
          <w:i/>
          <w:iCs/>
        </w:rPr>
        <w:t xml:space="preserve">¿Qué es el principio de representatividad?</w:t>
      </w:r>
    </w:p>
    <w:p>
      <w:pPr>
        <w:pStyle w:val="FirstParagraph"/>
      </w:pPr>
      <w:r>
        <w:t xml:space="preserve">La representatividad es la característica más importante de una muestra probabilística, y se define como la capacidad que tiene una muestra de poder representar a la población a la cual se desea hacer inferencia. En este sentido, el muestreo adquiere todo su sentido en cuanto se garantice que las características que se quieren medir en la población quedan reflejadas adecuadamente en la muestra. Cabe resaltar que, una muestra representativa no es aquella que se parece a la población, de tal forma que las categorías aparecen</w:t>
      </w:r>
      <w:r>
        <w:t xml:space="preserve"> </w:t>
      </w:r>
      <w:r>
        <w:t xml:space="preserve">con las mismas proporciones que en la población dado que, en algunas ocasiones</w:t>
      </w:r>
      <w:r>
        <w:t xml:space="preserve"> </w:t>
      </w:r>
      <w:r>
        <w:t xml:space="preserve">es fundamental sobre-representar algunas categorías o incluso seleccionar unidades con probabilidades desiguales para poderlas medir con precisión</w:t>
      </w:r>
      <w:r>
        <w:t xml:space="preserve"> </w:t>
      </w:r>
      <w:r>
        <w:rPr>
          <w:i/>
          <w:iCs/>
        </w:rPr>
        <w:t xml:space="preserve">(Tillé, 2006)</w:t>
      </w:r>
    </w:p>
    <w:p>
      <w:pPr>
        <w:pStyle w:val="Compact"/>
        <w:numPr>
          <w:ilvl w:val="0"/>
          <w:numId w:val="1027"/>
        </w:numPr>
      </w:pPr>
      <w:r>
        <w:rPr>
          <w:i/>
          <w:iCs/>
        </w:rPr>
        <w:t xml:space="preserve">¿Qué es el factor de expansión?</w:t>
      </w:r>
    </w:p>
    <w:p>
      <w:pPr>
        <w:pStyle w:val="FirstParagraph"/>
      </w:pPr>
      <w:r>
        <w:t xml:space="preserve">Según</w:t>
      </w:r>
      <w:r>
        <w:t xml:space="preserve"> </w:t>
      </w:r>
      <w:r>
        <w:rPr>
          <w:i/>
          <w:iCs/>
        </w:rPr>
        <w:t xml:space="preserve">Guitiérrez (2016)</w:t>
      </w:r>
      <w:r>
        <w:t xml:space="preserve"> </w:t>
      </w:r>
      <w:r>
        <w:t xml:space="preserve">el factor de expansión es el número de elementos menos uno de la población (no incluidos en la muestra) representados por el elemento incluido. También se conoce como el inverso de la probabilidad de inclusión.</w:t>
      </w:r>
    </w:p>
    <w:p>
      <w:pPr>
        <w:pStyle w:val="BodyText"/>
      </w:pPr>
      <w:r>
        <w:t xml:space="preserve">Dadas las definiciones hechas anteriormente, una encuesta de hogares requiere el análisis de todas las variables que dispuestas en la encuesta. Este proceso debe ser llevado a cabo por separado para asegurar la calidad y consistencia de los datos recolectados. Sin embargo,</w:t>
      </w:r>
      <w:r>
        <w:t xml:space="preserve"> </w:t>
      </w:r>
      <w:r>
        <w:rPr>
          <w:i/>
          <w:iCs/>
        </w:rPr>
        <w:t xml:space="preserve">no</w:t>
      </w:r>
      <w:r>
        <w:t xml:space="preserve"> </w:t>
      </w:r>
      <w:r>
        <w:t xml:space="preserve">vamos a adentrarnos en el análisis de las variables en la muestra, porque los datos muestrales no son de interés para el investigador. El interés se centra en lo que suceda a nivel poblacional y este análisis se debe abordar desde la teoría del muestreo.</w:t>
      </w:r>
    </w:p>
    <w:bookmarkEnd w:id="79"/>
    <w:bookmarkStart w:id="80" w:name="observación-importante"/>
    <w:p>
      <w:pPr>
        <w:pStyle w:val="Heading2"/>
      </w:pPr>
      <w:r>
        <w:rPr>
          <w:rStyle w:val="SectionNumber"/>
        </w:rPr>
        <w:t xml:space="preserve">3.9</w:t>
      </w:r>
      <w:r>
        <w:tab/>
      </w:r>
      <w:r>
        <w:rPr>
          <w:b/>
          <w:bCs/>
        </w:rPr>
        <w:t xml:space="preserve">¡Observación importante!</w:t>
      </w:r>
    </w:p>
    <w:p>
      <w:pPr>
        <w:pStyle w:val="BlockText"/>
      </w:pPr>
      <w:r>
        <w:t xml:space="preserve">Los siguientes resultados no tienen interpretación poblacional y se realizan con el único propósito de ilustrar el manejo de las bases de datos de las encuestas.</w:t>
      </w:r>
    </w:p>
    <w:bookmarkEnd w:id="80"/>
    <w:bookmarkStart w:id="81" w:name="medias-y-totales"/>
    <w:p>
      <w:pPr>
        <w:pStyle w:val="Heading2"/>
      </w:pPr>
      <w:r>
        <w:rPr>
          <w:rStyle w:val="SectionNumber"/>
        </w:rPr>
        <w:t xml:space="preserve">3.10</w:t>
      </w:r>
      <w:r>
        <w:tab/>
      </w:r>
      <w:r>
        <w:t xml:space="preserve">Medias y totales</w:t>
      </w:r>
    </w:p>
    <w:p>
      <w:pPr>
        <w:pStyle w:val="FirstParagraph"/>
      </w:pPr>
      <w:r>
        <w:t xml:space="preserve">La función</w:t>
      </w:r>
      <w:r>
        <w:t xml:space="preserve"> </w:t>
      </w:r>
      <w:r>
        <w:rPr>
          <w:rStyle w:val="VerbatimChar"/>
        </w:rPr>
        <w:t xml:space="preserve">summarise</w:t>
      </w:r>
      <w:r>
        <w:t xml:space="preserve"> </w:t>
      </w:r>
      <w:r>
        <w:t xml:space="preserve">permite conocer el total de los ingresos en la base de datos y la media de los ingresos sobre los respondientes.</w:t>
      </w:r>
    </w:p>
    <w:p>
      <w:pPr>
        <w:pStyle w:val="SourceCode"/>
      </w:pPr>
      <w:r>
        <w:rPr>
          <w:rStyle w:val="NormalTok"/>
        </w:rPr>
        <w:t xml:space="preserve">data2 </w:t>
      </w:r>
      <w:r>
        <w:rPr>
          <w:rStyle w:val="SpecialCharTok"/>
        </w:rPr>
        <w:t xml:space="preserve">%&gt;%</w:t>
      </w:r>
      <w:r>
        <w:rPr>
          <w:rStyle w:val="NormalTok"/>
        </w:rPr>
        <w:t xml:space="preserve"> </w:t>
      </w:r>
      <w:r>
        <w:rPr>
          <w:rStyle w:val="FunctionTok"/>
        </w:rPr>
        <w:t xml:space="preserve">summarise</w:t>
      </w:r>
      <w:r>
        <w:rPr>
          <w:rStyle w:val="NormalTok"/>
        </w:rPr>
        <w:t xml:space="preserve">(</w:t>
      </w:r>
      <w:r>
        <w:rPr>
          <w:rStyle w:val="AttributeTok"/>
        </w:rPr>
        <w:t xml:space="preserve">total.ing =</w:t>
      </w:r>
      <w:r>
        <w:rPr>
          <w:rStyle w:val="NormalTok"/>
        </w:rPr>
        <w:t xml:space="preserve"> </w:t>
      </w:r>
      <w:r>
        <w:rPr>
          <w:rStyle w:val="FunctionTok"/>
        </w:rPr>
        <w:t xml:space="preserve">sum</w:t>
      </w:r>
      <w:r>
        <w:rPr>
          <w:rStyle w:val="NormalTok"/>
        </w:rPr>
        <w:t xml:space="preserve">(ingcorte),</w:t>
      </w:r>
      <w:r>
        <w:br/>
      </w:r>
      <w:r>
        <w:rPr>
          <w:rStyle w:val="NormalTok"/>
        </w:rPr>
        <w:t xml:space="preserve">                    </w:t>
      </w:r>
      <w:r>
        <w:rPr>
          <w:rStyle w:val="AttributeTok"/>
        </w:rPr>
        <w:t xml:space="preserve">media.ing =</w:t>
      </w:r>
      <w:r>
        <w:rPr>
          <w:rStyle w:val="NormalTok"/>
        </w:rPr>
        <w:t xml:space="preserve"> </w:t>
      </w:r>
      <w:r>
        <w:rPr>
          <w:rStyle w:val="FunctionTok"/>
        </w:rPr>
        <w:t xml:space="preserve">mean</w:t>
      </w:r>
      <w:r>
        <w:rPr>
          <w:rStyle w:val="NormalTok"/>
        </w:rPr>
        <w:t xml:space="preserve">(ingcorte))</w:t>
      </w:r>
    </w:p>
    <w:p>
      <w:pPr>
        <w:pStyle w:val="SourceCode"/>
      </w:pPr>
      <w:r>
        <w:rPr>
          <w:rStyle w:val="VerbatimChar"/>
        </w:rPr>
        <w:t xml:space="preserve">##   total.ing media.ing</w:t>
      </w:r>
      <w:r>
        <w:br/>
      </w:r>
      <w:r>
        <w:rPr>
          <w:rStyle w:val="VerbatimChar"/>
        </w:rPr>
        <w:t xml:space="preserve">## 1 422286293  1183.193</w:t>
      </w:r>
    </w:p>
    <w:p>
      <w:pPr>
        <w:pStyle w:val="FirstParagraph"/>
      </w:pPr>
      <w:r>
        <w:t xml:space="preserve">También se puede calcular medias de manera agrupada. Particularmente, si se desea calcular la media de los ingresos por área se hace de la siguiente manera:</w:t>
      </w:r>
    </w:p>
    <w:p>
      <w:pPr>
        <w:pStyle w:val="SourceCode"/>
      </w:pPr>
      <w:r>
        <w:rPr>
          <w:rStyle w:val="NormalTok"/>
        </w:rPr>
        <w:t xml:space="preserve">data2 </w:t>
      </w:r>
      <w:r>
        <w:rPr>
          <w:rStyle w:val="SpecialCharTok"/>
        </w:rPr>
        <w:t xml:space="preserve">%&gt;%</w:t>
      </w:r>
      <w:r>
        <w:rPr>
          <w:rStyle w:val="NormalTok"/>
        </w:rPr>
        <w:t xml:space="preserve"> </w:t>
      </w:r>
      <w:r>
        <w:rPr>
          <w:rStyle w:val="FunctionTok"/>
        </w:rPr>
        <w:t xml:space="preserve">group_by</w:t>
      </w:r>
      <w:r>
        <w:rPr>
          <w:rStyle w:val="NormalTok"/>
        </w:rPr>
        <w:t xml:space="preserve">(area_ee) </w:t>
      </w:r>
      <w:r>
        <w:rPr>
          <w:rStyle w:val="SpecialCharTok"/>
        </w:rPr>
        <w:t xml:space="preserve">%&gt;%</w:t>
      </w:r>
      <w:r>
        <w:br/>
      </w:r>
      <w:r>
        <w:rPr>
          <w:rStyle w:val="NormalTok"/>
        </w:rPr>
        <w:t xml:space="preserve">  </w:t>
      </w:r>
      <w:r>
        <w:rPr>
          <w:rStyle w:val="FunctionTok"/>
        </w:rPr>
        <w:t xml:space="preserve">summarise</w:t>
      </w:r>
      <w:r>
        <w:rPr>
          <w:rStyle w:val="NormalTok"/>
        </w:rPr>
        <w:t xml:space="preserve">(</w:t>
      </w:r>
      <w:r>
        <w:rPr>
          <w:rStyle w:val="AttributeTok"/>
        </w:rPr>
        <w:t xml:space="preserve">n =</w:t>
      </w:r>
      <w:r>
        <w:rPr>
          <w:rStyle w:val="NormalTok"/>
        </w:rPr>
        <w:t xml:space="preserve"> </w:t>
      </w:r>
      <w:r>
        <w:rPr>
          <w:rStyle w:val="FunctionTok"/>
        </w:rPr>
        <w:t xml:space="preserve">n</w:t>
      </w:r>
      <w:r>
        <w:rPr>
          <w:rStyle w:val="NormalTok"/>
        </w:rPr>
        <w:t xml:space="preserve">(),</w:t>
      </w:r>
      <w:r>
        <w:br/>
      </w:r>
      <w:r>
        <w:rPr>
          <w:rStyle w:val="NormalTok"/>
        </w:rPr>
        <w:t xml:space="preserve">            </w:t>
      </w:r>
      <w:r>
        <w:rPr>
          <w:rStyle w:val="AttributeTok"/>
        </w:rPr>
        <w:t xml:space="preserve">media =</w:t>
      </w:r>
      <w:r>
        <w:rPr>
          <w:rStyle w:val="NormalTok"/>
        </w:rPr>
        <w:t xml:space="preserve"> </w:t>
      </w:r>
      <w:r>
        <w:rPr>
          <w:rStyle w:val="FunctionTok"/>
        </w:rPr>
        <w:t xml:space="preserve">mean</w:t>
      </w:r>
      <w:r>
        <w:rPr>
          <w:rStyle w:val="NormalTok"/>
        </w:rPr>
        <w:t xml:space="preserve">(ingcorte))</w:t>
      </w:r>
    </w:p>
    <w:p>
      <w:pPr>
        <w:pStyle w:val="SourceCode"/>
      </w:pPr>
      <w:r>
        <w:rPr>
          <w:rStyle w:val="VerbatimChar"/>
        </w:rPr>
        <w:t xml:space="preserve">## # A tibble: 2 × 3</w:t>
      </w:r>
      <w:r>
        <w:br/>
      </w:r>
      <w:r>
        <w:rPr>
          <w:rStyle w:val="VerbatimChar"/>
        </w:rPr>
        <w:t xml:space="preserve">##   area_ee          n media</w:t>
      </w:r>
      <w:r>
        <w:br/>
      </w:r>
      <w:r>
        <w:rPr>
          <w:rStyle w:val="VerbatimChar"/>
        </w:rPr>
        <w:t xml:space="preserve">##   &lt;fct&gt;        &lt;int&gt; &lt;dbl&gt;</w:t>
      </w:r>
      <w:r>
        <w:br/>
      </w:r>
      <w:r>
        <w:rPr>
          <w:rStyle w:val="VerbatimChar"/>
        </w:rPr>
        <w:t xml:space="preserve">## 1 Area urbana 304564 1278.</w:t>
      </w:r>
      <w:r>
        <w:br/>
      </w:r>
      <w:r>
        <w:rPr>
          <w:rStyle w:val="VerbatimChar"/>
        </w:rPr>
        <w:t xml:space="preserve">## 2 Area rural   52340  634.</w:t>
      </w:r>
    </w:p>
    <w:p>
      <w:pPr>
        <w:pStyle w:val="FirstParagraph"/>
      </w:pPr>
      <w:r>
        <w:t xml:space="preserve">Si ahora el análisis de los ingresos se desea hacer por sexo se realiza de la siguiente manera:</w:t>
      </w:r>
    </w:p>
    <w:p>
      <w:pPr>
        <w:pStyle w:val="SourceCode"/>
      </w:pPr>
      <w:r>
        <w:rPr>
          <w:rStyle w:val="NormalTok"/>
        </w:rPr>
        <w:t xml:space="preserve">data2 </w:t>
      </w:r>
      <w:r>
        <w:rPr>
          <w:rStyle w:val="SpecialCharTok"/>
        </w:rPr>
        <w:t xml:space="preserve">%&gt;%</w:t>
      </w:r>
      <w:r>
        <w:rPr>
          <w:rStyle w:val="NormalTok"/>
        </w:rPr>
        <w:t xml:space="preserve"> </w:t>
      </w:r>
      <w:r>
        <w:rPr>
          <w:rStyle w:val="FunctionTok"/>
        </w:rPr>
        <w:t xml:space="preserve">group_by</w:t>
      </w:r>
      <w:r>
        <w:rPr>
          <w:rStyle w:val="NormalTok"/>
        </w:rPr>
        <w:t xml:space="preserve">(sexo) </w:t>
      </w:r>
      <w:r>
        <w:rPr>
          <w:rStyle w:val="SpecialCharTok"/>
        </w:rPr>
        <w:t xml:space="preserve">%&gt;%</w:t>
      </w:r>
      <w:r>
        <w:br/>
      </w:r>
      <w:r>
        <w:rPr>
          <w:rStyle w:val="NormalTok"/>
        </w:rPr>
        <w:t xml:space="preserve">  </w:t>
      </w:r>
      <w:r>
        <w:rPr>
          <w:rStyle w:val="FunctionTok"/>
        </w:rPr>
        <w:t xml:space="preserve">summarise</w:t>
      </w:r>
      <w:r>
        <w:rPr>
          <w:rStyle w:val="NormalTok"/>
        </w:rPr>
        <w:t xml:space="preserve">(</w:t>
      </w:r>
      <w:r>
        <w:rPr>
          <w:rStyle w:val="AttributeTok"/>
        </w:rPr>
        <w:t xml:space="preserve">n =</w:t>
      </w:r>
      <w:r>
        <w:rPr>
          <w:rStyle w:val="NormalTok"/>
        </w:rPr>
        <w:t xml:space="preserve"> </w:t>
      </w:r>
      <w:r>
        <w:rPr>
          <w:rStyle w:val="FunctionTok"/>
        </w:rPr>
        <w:t xml:space="preserve">n</w:t>
      </w:r>
      <w:r>
        <w:rPr>
          <w:rStyle w:val="NormalTok"/>
        </w:rPr>
        <w:t xml:space="preserve">(),</w:t>
      </w:r>
      <w:r>
        <w:br/>
      </w:r>
      <w:r>
        <w:rPr>
          <w:rStyle w:val="NormalTok"/>
        </w:rPr>
        <w:t xml:space="preserve">            </w:t>
      </w:r>
      <w:r>
        <w:rPr>
          <w:rStyle w:val="AttributeTok"/>
        </w:rPr>
        <w:t xml:space="preserve">media =</w:t>
      </w:r>
      <w:r>
        <w:rPr>
          <w:rStyle w:val="NormalTok"/>
        </w:rPr>
        <w:t xml:space="preserve"> </w:t>
      </w:r>
      <w:r>
        <w:rPr>
          <w:rStyle w:val="FunctionTok"/>
        </w:rPr>
        <w:t xml:space="preserve">mean</w:t>
      </w:r>
      <w:r>
        <w:rPr>
          <w:rStyle w:val="NormalTok"/>
        </w:rPr>
        <w:t xml:space="preserve">(ingcorte))</w:t>
      </w:r>
    </w:p>
    <w:p>
      <w:pPr>
        <w:pStyle w:val="SourceCode"/>
      </w:pPr>
      <w:r>
        <w:rPr>
          <w:rStyle w:val="VerbatimChar"/>
        </w:rPr>
        <w:t xml:space="preserve">## # A tibble: 2 × 3</w:t>
      </w:r>
      <w:r>
        <w:br/>
      </w:r>
      <w:r>
        <w:rPr>
          <w:rStyle w:val="VerbatimChar"/>
        </w:rPr>
        <w:t xml:space="preserve">##   sexo        n media</w:t>
      </w:r>
      <w:r>
        <w:br/>
      </w:r>
      <w:r>
        <w:rPr>
          <w:rStyle w:val="VerbatimChar"/>
        </w:rPr>
        <w:t xml:space="preserve">##   &lt;fct&gt;   &lt;int&gt; &lt;dbl&gt;</w:t>
      </w:r>
      <w:r>
        <w:br/>
      </w:r>
      <w:r>
        <w:rPr>
          <w:rStyle w:val="VerbatimChar"/>
        </w:rPr>
        <w:t xml:space="preserve">## 1 Hombre 173223 1192.</w:t>
      </w:r>
      <w:r>
        <w:br/>
      </w:r>
      <w:r>
        <w:rPr>
          <w:rStyle w:val="VerbatimChar"/>
        </w:rPr>
        <w:t xml:space="preserve">## 2 Mujer  183681 1174.</w:t>
      </w:r>
    </w:p>
    <w:bookmarkEnd w:id="81"/>
    <w:bookmarkStart w:id="82" w:name="medianas-y-percentiles"/>
    <w:p>
      <w:pPr>
        <w:pStyle w:val="Heading2"/>
      </w:pPr>
      <w:r>
        <w:rPr>
          <w:rStyle w:val="SectionNumber"/>
        </w:rPr>
        <w:t xml:space="preserve">3.11</w:t>
      </w:r>
      <w:r>
        <w:tab/>
      </w:r>
      <w:r>
        <w:t xml:space="preserve">Medianas y percentiles</w:t>
      </w:r>
    </w:p>
    <w:p>
      <w:pPr>
        <w:pStyle w:val="FirstParagraph"/>
      </w:pPr>
      <w:r>
        <w:t xml:space="preserve">La función</w:t>
      </w:r>
      <w:r>
        <w:t xml:space="preserve"> </w:t>
      </w:r>
      <w:r>
        <w:rPr>
          <w:rStyle w:val="VerbatimChar"/>
        </w:rPr>
        <w:t xml:space="preserve">summarise</w:t>
      </w:r>
      <w:r>
        <w:t xml:space="preserve"> </w:t>
      </w:r>
      <w:r>
        <w:t xml:space="preserve">también permite conocer algunas medidas de localización de los ingresos en la base de datos.</w:t>
      </w:r>
    </w:p>
    <w:p>
      <w:pPr>
        <w:pStyle w:val="SourceCode"/>
      </w:pPr>
      <w:r>
        <w:rPr>
          <w:rStyle w:val="NormalTok"/>
        </w:rPr>
        <w:t xml:space="preserve">data2 </w:t>
      </w:r>
      <w:r>
        <w:rPr>
          <w:rStyle w:val="SpecialCharTok"/>
        </w:rPr>
        <w:t xml:space="preserve">%&gt;%</w:t>
      </w:r>
      <w:r>
        <w:rPr>
          <w:rStyle w:val="NormalTok"/>
        </w:rPr>
        <w:t xml:space="preserve"> </w:t>
      </w:r>
      <w:r>
        <w:rPr>
          <w:rStyle w:val="FunctionTok"/>
        </w:rPr>
        <w:t xml:space="preserve">summarise</w:t>
      </w:r>
      <w:r>
        <w:rPr>
          <w:rStyle w:val="NormalTok"/>
        </w:rPr>
        <w:t xml:space="preserve">(</w:t>
      </w:r>
      <w:r>
        <w:rPr>
          <w:rStyle w:val="AttributeTok"/>
        </w:rPr>
        <w:t xml:space="preserve">mediana =</w:t>
      </w:r>
      <w:r>
        <w:rPr>
          <w:rStyle w:val="NormalTok"/>
        </w:rPr>
        <w:t xml:space="preserve"> </w:t>
      </w:r>
      <w:r>
        <w:rPr>
          <w:rStyle w:val="FunctionTok"/>
        </w:rPr>
        <w:t xml:space="preserve">median</w:t>
      </w:r>
      <w:r>
        <w:rPr>
          <w:rStyle w:val="NormalTok"/>
        </w:rPr>
        <w:t xml:space="preserve">(ingcorte),</w:t>
      </w:r>
      <w:r>
        <w:br/>
      </w:r>
      <w:r>
        <w:rPr>
          <w:rStyle w:val="NormalTok"/>
        </w:rPr>
        <w:t xml:space="preserve">                    </w:t>
      </w:r>
      <w:r>
        <w:rPr>
          <w:rStyle w:val="AttributeTok"/>
        </w:rPr>
        <w:t xml:space="preserve">decil1 =</w:t>
      </w:r>
      <w:r>
        <w:rPr>
          <w:rStyle w:val="NormalTok"/>
        </w:rPr>
        <w:t xml:space="preserve"> </w:t>
      </w:r>
      <w:r>
        <w:rPr>
          <w:rStyle w:val="FunctionTok"/>
        </w:rPr>
        <w:t xml:space="preserve">quantile</w:t>
      </w:r>
      <w:r>
        <w:rPr>
          <w:rStyle w:val="NormalTok"/>
        </w:rPr>
        <w:t xml:space="preserve">(ingcorte, </w:t>
      </w:r>
      <w:r>
        <w:rPr>
          <w:rStyle w:val="FloatTok"/>
        </w:rPr>
        <w:t xml:space="preserve">0.1</w:t>
      </w:r>
      <w:r>
        <w:rPr>
          <w:rStyle w:val="NormalTok"/>
        </w:rPr>
        <w:t xml:space="preserve">),</w:t>
      </w:r>
      <w:r>
        <w:br/>
      </w:r>
      <w:r>
        <w:rPr>
          <w:rStyle w:val="NormalTok"/>
        </w:rPr>
        <w:t xml:space="preserve">                    </w:t>
      </w:r>
      <w:r>
        <w:rPr>
          <w:rStyle w:val="AttributeTok"/>
        </w:rPr>
        <w:t xml:space="preserve">decil9 =</w:t>
      </w:r>
      <w:r>
        <w:rPr>
          <w:rStyle w:val="NormalTok"/>
        </w:rPr>
        <w:t xml:space="preserve"> </w:t>
      </w:r>
      <w:r>
        <w:rPr>
          <w:rStyle w:val="FunctionTok"/>
        </w:rPr>
        <w:t xml:space="preserve">quantile</w:t>
      </w:r>
      <w:r>
        <w:rPr>
          <w:rStyle w:val="NormalTok"/>
        </w:rPr>
        <w:t xml:space="preserve">(ingcorte, </w:t>
      </w:r>
      <w:r>
        <w:rPr>
          <w:rStyle w:val="FloatTok"/>
        </w:rPr>
        <w:t xml:space="preserve">0.9</w:t>
      </w:r>
      <w:r>
        <w:rPr>
          <w:rStyle w:val="NormalTok"/>
        </w:rPr>
        <w:t xml:space="preserve">),</w:t>
      </w:r>
      <w:r>
        <w:br/>
      </w:r>
      <w:r>
        <w:rPr>
          <w:rStyle w:val="NormalTok"/>
        </w:rPr>
        <w:t xml:space="preserve">                    </w:t>
      </w:r>
      <w:r>
        <w:rPr>
          <w:rStyle w:val="AttributeTok"/>
        </w:rPr>
        <w:t xml:space="preserve">rangodecil =</w:t>
      </w:r>
      <w:r>
        <w:rPr>
          <w:rStyle w:val="NormalTok"/>
        </w:rPr>
        <w:t xml:space="preserve"> decil9 </w:t>
      </w:r>
      <w:r>
        <w:rPr>
          <w:rStyle w:val="SpecialCharTok"/>
        </w:rPr>
        <w:t xml:space="preserve">-</w:t>
      </w:r>
      <w:r>
        <w:rPr>
          <w:rStyle w:val="NormalTok"/>
        </w:rPr>
        <w:t xml:space="preserve"> decil1)</w:t>
      </w:r>
    </w:p>
    <w:p>
      <w:pPr>
        <w:pStyle w:val="SourceCode"/>
      </w:pPr>
      <w:r>
        <w:rPr>
          <w:rStyle w:val="VerbatimChar"/>
        </w:rPr>
        <w:t xml:space="preserve">##    mediana   decil1 decil9 rangodecil</w:t>
      </w:r>
      <w:r>
        <w:br/>
      </w:r>
      <w:r>
        <w:rPr>
          <w:rStyle w:val="VerbatimChar"/>
        </w:rPr>
        <w:t xml:space="preserve">## 1 732.8571 244.8872 2308.5   2063.613</w:t>
      </w:r>
    </w:p>
    <w:bookmarkEnd w:id="82"/>
    <w:bookmarkStart w:id="83" w:name="varianza-desviación-estándar-y-rangos"/>
    <w:p>
      <w:pPr>
        <w:pStyle w:val="Heading2"/>
      </w:pPr>
      <w:r>
        <w:rPr>
          <w:rStyle w:val="SectionNumber"/>
        </w:rPr>
        <w:t xml:space="preserve">3.12</w:t>
      </w:r>
      <w:r>
        <w:tab/>
      </w:r>
      <w:r>
        <w:t xml:space="preserve">Varianza, desviación estándar y rangos</w:t>
      </w:r>
    </w:p>
    <w:p>
      <w:pPr>
        <w:pStyle w:val="FirstParagraph"/>
      </w:pPr>
      <w:r>
        <w:t xml:space="preserve">Utilizando la función</w:t>
      </w:r>
      <w:r>
        <w:t xml:space="preserve"> </w:t>
      </w:r>
      <w:r>
        <w:rPr>
          <w:rStyle w:val="VerbatimChar"/>
        </w:rPr>
        <w:t xml:space="preserve">summarise</w:t>
      </w:r>
      <w:r>
        <w:t xml:space="preserve"> </w:t>
      </w:r>
      <w:r>
        <w:t xml:space="preserve">podemos conocer también el comportamiento variacional de los ingresos sobre los respondientes.</w:t>
      </w:r>
    </w:p>
    <w:p>
      <w:pPr>
        <w:pStyle w:val="SourceCode"/>
      </w:pPr>
      <w:r>
        <w:rPr>
          <w:rStyle w:val="NormalTok"/>
        </w:rPr>
        <w:t xml:space="preserve">data2 </w:t>
      </w:r>
      <w:r>
        <w:rPr>
          <w:rStyle w:val="SpecialCharTok"/>
        </w:rPr>
        <w:t xml:space="preserve">%&gt;%</w:t>
      </w:r>
      <w:r>
        <w:rPr>
          <w:rStyle w:val="NormalTok"/>
        </w:rPr>
        <w:t xml:space="preserve"> </w:t>
      </w:r>
      <w:r>
        <w:rPr>
          <w:rStyle w:val="FunctionTok"/>
        </w:rPr>
        <w:t xml:space="preserve">summarise</w:t>
      </w:r>
      <w:r>
        <w:rPr>
          <w:rStyle w:val="NormalTok"/>
        </w:rPr>
        <w:t xml:space="preserve">(</w:t>
      </w:r>
      <w:r>
        <w:rPr>
          <w:rStyle w:val="AttributeTok"/>
        </w:rPr>
        <w:t xml:space="preserve">varianza =</w:t>
      </w:r>
      <w:r>
        <w:rPr>
          <w:rStyle w:val="NormalTok"/>
        </w:rPr>
        <w:t xml:space="preserve"> </w:t>
      </w:r>
      <w:r>
        <w:rPr>
          <w:rStyle w:val="FunctionTok"/>
        </w:rPr>
        <w:t xml:space="preserve">var</w:t>
      </w:r>
      <w:r>
        <w:rPr>
          <w:rStyle w:val="NormalTok"/>
        </w:rPr>
        <w:t xml:space="preserve">(ingcorte),</w:t>
      </w:r>
      <w:r>
        <w:br/>
      </w:r>
      <w:r>
        <w:rPr>
          <w:rStyle w:val="NormalTok"/>
        </w:rPr>
        <w:t xml:space="preserve">                    </w:t>
      </w:r>
      <w:r>
        <w:rPr>
          <w:rStyle w:val="AttributeTok"/>
        </w:rPr>
        <w:t xml:space="preserve">desv =</w:t>
      </w:r>
      <w:r>
        <w:rPr>
          <w:rStyle w:val="NormalTok"/>
        </w:rPr>
        <w:t xml:space="preserve"> </w:t>
      </w:r>
      <w:r>
        <w:rPr>
          <w:rStyle w:val="FunctionTok"/>
        </w:rPr>
        <w:t xml:space="preserve">sd</w:t>
      </w:r>
      <w:r>
        <w:rPr>
          <w:rStyle w:val="NormalTok"/>
        </w:rPr>
        <w:t xml:space="preserve">(ingcorte))</w:t>
      </w:r>
    </w:p>
    <w:p>
      <w:pPr>
        <w:pStyle w:val="SourceCode"/>
      </w:pPr>
      <w:r>
        <w:rPr>
          <w:rStyle w:val="VerbatimChar"/>
        </w:rPr>
        <w:t xml:space="preserve">##   varianza    desv</w:t>
      </w:r>
      <w:r>
        <w:br/>
      </w:r>
      <w:r>
        <w:rPr>
          <w:rStyle w:val="VerbatimChar"/>
        </w:rPr>
        <w:t xml:space="preserve">## 1  3407496 1845.94</w:t>
      </w:r>
    </w:p>
    <w:p>
      <w:pPr>
        <w:pStyle w:val="SourceCode"/>
      </w:pPr>
      <w:r>
        <w:rPr>
          <w:rStyle w:val="NormalTok"/>
        </w:rPr>
        <w:t xml:space="preserve">data2 </w:t>
      </w:r>
      <w:r>
        <w:rPr>
          <w:rStyle w:val="SpecialCharTok"/>
        </w:rPr>
        <w:t xml:space="preserve">%&gt;%</w:t>
      </w:r>
      <w:r>
        <w:rPr>
          <w:rStyle w:val="NormalTok"/>
        </w:rPr>
        <w:t xml:space="preserve"> </w:t>
      </w:r>
      <w:r>
        <w:rPr>
          <w:rStyle w:val="FunctionTok"/>
        </w:rPr>
        <w:t xml:space="preserve">summarise</w:t>
      </w:r>
      <w:r>
        <w:rPr>
          <w:rStyle w:val="NormalTok"/>
        </w:rPr>
        <w:t xml:space="preserve">(</w:t>
      </w:r>
      <w:r>
        <w:rPr>
          <w:rStyle w:val="AttributeTok"/>
        </w:rPr>
        <w:t xml:space="preserve">mini =</w:t>
      </w:r>
      <w:r>
        <w:rPr>
          <w:rStyle w:val="NormalTok"/>
        </w:rPr>
        <w:t xml:space="preserve"> </w:t>
      </w:r>
      <w:r>
        <w:rPr>
          <w:rStyle w:val="FunctionTok"/>
        </w:rPr>
        <w:t xml:space="preserve">min</w:t>
      </w:r>
      <w:r>
        <w:rPr>
          <w:rStyle w:val="NormalTok"/>
        </w:rPr>
        <w:t xml:space="preserve">(ingcorte),</w:t>
      </w:r>
      <w:r>
        <w:br/>
      </w:r>
      <w:r>
        <w:rPr>
          <w:rStyle w:val="NormalTok"/>
        </w:rPr>
        <w:t xml:space="preserve">                    </w:t>
      </w:r>
      <w:r>
        <w:rPr>
          <w:rStyle w:val="AttributeTok"/>
        </w:rPr>
        <w:t xml:space="preserve">maxi =</w:t>
      </w:r>
      <w:r>
        <w:rPr>
          <w:rStyle w:val="NormalTok"/>
        </w:rPr>
        <w:t xml:space="preserve"> </w:t>
      </w:r>
      <w:r>
        <w:rPr>
          <w:rStyle w:val="FunctionTok"/>
        </w:rPr>
        <w:t xml:space="preserve">max</w:t>
      </w:r>
      <w:r>
        <w:rPr>
          <w:rStyle w:val="NormalTok"/>
        </w:rPr>
        <w:t xml:space="preserve">(ingcorte),</w:t>
      </w:r>
      <w:r>
        <w:br/>
      </w:r>
      <w:r>
        <w:rPr>
          <w:rStyle w:val="NormalTok"/>
        </w:rPr>
        <w:t xml:space="preserve">                    </w:t>
      </w:r>
      <w:r>
        <w:rPr>
          <w:rStyle w:val="AttributeTok"/>
        </w:rPr>
        <w:t xml:space="preserve">rango =</w:t>
      </w:r>
      <w:r>
        <w:rPr>
          <w:rStyle w:val="NormalTok"/>
        </w:rPr>
        <w:t xml:space="preserve"> maxi </w:t>
      </w:r>
      <w:r>
        <w:rPr>
          <w:rStyle w:val="SpecialCharTok"/>
        </w:rPr>
        <w:t xml:space="preserve">-</w:t>
      </w:r>
      <w:r>
        <w:rPr>
          <w:rStyle w:val="NormalTok"/>
        </w:rPr>
        <w:t xml:space="preserve"> mini,</w:t>
      </w:r>
      <w:r>
        <w:br/>
      </w:r>
      <w:r>
        <w:rPr>
          <w:rStyle w:val="NormalTok"/>
        </w:rPr>
        <w:t xml:space="preserve">                    </w:t>
      </w:r>
      <w:r>
        <w:rPr>
          <w:rStyle w:val="AttributeTok"/>
        </w:rPr>
        <w:t xml:space="preserve">rangoiq =</w:t>
      </w:r>
      <w:r>
        <w:rPr>
          <w:rStyle w:val="NormalTok"/>
        </w:rPr>
        <w:t xml:space="preserve"> </w:t>
      </w:r>
      <w:r>
        <w:rPr>
          <w:rStyle w:val="FunctionTok"/>
        </w:rPr>
        <w:t xml:space="preserve">IQR</w:t>
      </w:r>
      <w:r>
        <w:rPr>
          <w:rStyle w:val="NormalTok"/>
        </w:rPr>
        <w:t xml:space="preserve">(ingcorte))</w:t>
      </w:r>
    </w:p>
    <w:p>
      <w:pPr>
        <w:pStyle w:val="SourceCode"/>
      </w:pPr>
      <w:r>
        <w:rPr>
          <w:rStyle w:val="VerbatimChar"/>
        </w:rPr>
        <w:t xml:space="preserve">##   mini   maxi  rango  rangoiq</w:t>
      </w:r>
      <w:r>
        <w:br/>
      </w:r>
      <w:r>
        <w:rPr>
          <w:rStyle w:val="VerbatimChar"/>
        </w:rPr>
        <w:t xml:space="preserve">## 1    0 171000 171000 869.8312</w:t>
      </w:r>
    </w:p>
    <w:p>
      <w:pPr>
        <w:pStyle w:val="FirstParagraph"/>
      </w:pPr>
      <w:r>
        <w:t xml:space="preserve">Ahora bien, si se desea realizar el cálculo de la media, la desviación estándar y el rango de los ingresos por hogares, se realiza de la siguiente manera:</w:t>
      </w:r>
    </w:p>
    <w:p>
      <w:pPr>
        <w:pStyle w:val="SourceCode"/>
      </w:pPr>
      <w:r>
        <w:rPr>
          <w:rStyle w:val="NormalTok"/>
        </w:rPr>
        <w:t xml:space="preserve">data2 </w:t>
      </w:r>
      <w:r>
        <w:rPr>
          <w:rStyle w:val="SpecialCharTok"/>
        </w:rPr>
        <w:t xml:space="preserve">%&gt;%</w:t>
      </w:r>
      <w:r>
        <w:rPr>
          <w:rStyle w:val="NormalTok"/>
        </w:rPr>
        <w:t xml:space="preserve"> </w:t>
      </w:r>
      <w:r>
        <w:rPr>
          <w:rStyle w:val="FunctionTok"/>
        </w:rPr>
        <w:t xml:space="preserve">filter</w:t>
      </w:r>
      <w:r>
        <w:rPr>
          <w:rStyle w:val="NormalTok"/>
        </w:rPr>
        <w:t xml:space="preserve">(paren_ee </w:t>
      </w:r>
      <w:r>
        <w:rPr>
          <w:rStyle w:val="SpecialCharTok"/>
        </w:rPr>
        <w:t xml:space="preserve">==</w:t>
      </w:r>
      <w:r>
        <w:rPr>
          <w:rStyle w:val="NormalTok"/>
        </w:rPr>
        <w:t xml:space="preserve"> </w:t>
      </w:r>
      <w:r>
        <w:rPr>
          <w:rStyle w:val="StringTok"/>
        </w:rPr>
        <w:t xml:space="preserve">"Jefe"</w:t>
      </w:r>
      <w:r>
        <w:rPr>
          <w:rStyle w:val="NormalTok"/>
        </w:rPr>
        <w:t xml:space="preserve">) </w:t>
      </w:r>
      <w:r>
        <w:rPr>
          <w:rStyle w:val="SpecialCharTok"/>
        </w:rPr>
        <w:t xml:space="preserve">%&gt;%</w:t>
      </w:r>
      <w:r>
        <w:br/>
      </w:r>
      <w:r>
        <w:rPr>
          <w:rStyle w:val="NormalTok"/>
        </w:rPr>
        <w:t xml:space="preserve">  </w:t>
      </w:r>
      <w:r>
        <w:rPr>
          <w:rStyle w:val="FunctionTok"/>
        </w:rPr>
        <w:t xml:space="preserve">group_by</w:t>
      </w:r>
      <w:r>
        <w:rPr>
          <w:rStyle w:val="NormalTok"/>
        </w:rPr>
        <w:t xml:space="preserve">(sexoj) </w:t>
      </w:r>
      <w:r>
        <w:rPr>
          <w:rStyle w:val="SpecialCharTok"/>
        </w:rPr>
        <w:t xml:space="preserve">%&gt;%</w:t>
      </w:r>
      <w:r>
        <w:br/>
      </w:r>
      <w:r>
        <w:rPr>
          <w:rStyle w:val="NormalTok"/>
        </w:rPr>
        <w:t xml:space="preserve">  </w:t>
      </w:r>
      <w:r>
        <w:rPr>
          <w:rStyle w:val="FunctionTok"/>
        </w:rPr>
        <w:t xml:space="preserve">summarise</w:t>
      </w:r>
      <w:r>
        <w:rPr>
          <w:rStyle w:val="NormalTok"/>
        </w:rPr>
        <w:t xml:space="preserve">(</w:t>
      </w:r>
      <w:r>
        <w:rPr>
          <w:rStyle w:val="AttributeTok"/>
        </w:rPr>
        <w:t xml:space="preserve">n =</w:t>
      </w:r>
      <w:r>
        <w:rPr>
          <w:rStyle w:val="NormalTok"/>
        </w:rPr>
        <w:t xml:space="preserve"> </w:t>
      </w:r>
      <w:r>
        <w:rPr>
          <w:rStyle w:val="FunctionTok"/>
        </w:rPr>
        <w:t xml:space="preserve">n</w:t>
      </w:r>
      <w:r>
        <w:rPr>
          <w:rStyle w:val="NormalTok"/>
        </w:rPr>
        <w:t xml:space="preserve">(),</w:t>
      </w:r>
      <w:r>
        <w:br/>
      </w:r>
      <w:r>
        <w:rPr>
          <w:rStyle w:val="NormalTok"/>
        </w:rPr>
        <w:t xml:space="preserve">            </w:t>
      </w:r>
      <w:r>
        <w:rPr>
          <w:rStyle w:val="AttributeTok"/>
        </w:rPr>
        <w:t xml:space="preserve">media =</w:t>
      </w:r>
      <w:r>
        <w:rPr>
          <w:rStyle w:val="NormalTok"/>
        </w:rPr>
        <w:t xml:space="preserve"> </w:t>
      </w:r>
      <w:r>
        <w:rPr>
          <w:rStyle w:val="FunctionTok"/>
        </w:rPr>
        <w:t xml:space="preserve">mean</w:t>
      </w:r>
      <w:r>
        <w:rPr>
          <w:rStyle w:val="NormalTok"/>
        </w:rPr>
        <w:t xml:space="preserve">(ingcorte),</w:t>
      </w:r>
      <w:r>
        <w:br/>
      </w:r>
      <w:r>
        <w:rPr>
          <w:rStyle w:val="NormalTok"/>
        </w:rPr>
        <w:t xml:space="preserve">            </w:t>
      </w:r>
      <w:r>
        <w:rPr>
          <w:rStyle w:val="AttributeTok"/>
        </w:rPr>
        <w:t xml:space="preserve">desv =</w:t>
      </w:r>
      <w:r>
        <w:rPr>
          <w:rStyle w:val="NormalTok"/>
        </w:rPr>
        <w:t xml:space="preserve"> </w:t>
      </w:r>
      <w:r>
        <w:rPr>
          <w:rStyle w:val="FunctionTok"/>
        </w:rPr>
        <w:t xml:space="preserve">sd</w:t>
      </w:r>
      <w:r>
        <w:rPr>
          <w:rStyle w:val="NormalTok"/>
        </w:rPr>
        <w:t xml:space="preserve">(ingcorte),</w:t>
      </w:r>
      <w:r>
        <w:br/>
      </w:r>
      <w:r>
        <w:rPr>
          <w:rStyle w:val="NormalTok"/>
        </w:rPr>
        <w:t xml:space="preserve">            </w:t>
      </w:r>
      <w:r>
        <w:rPr>
          <w:rStyle w:val="AttributeTok"/>
        </w:rPr>
        <w:t xml:space="preserve">rangoiq =</w:t>
      </w:r>
      <w:r>
        <w:rPr>
          <w:rStyle w:val="NormalTok"/>
        </w:rPr>
        <w:t xml:space="preserve"> </w:t>
      </w:r>
      <w:r>
        <w:rPr>
          <w:rStyle w:val="FunctionTok"/>
        </w:rPr>
        <w:t xml:space="preserve">IQR</w:t>
      </w:r>
      <w:r>
        <w:rPr>
          <w:rStyle w:val="NormalTok"/>
        </w:rPr>
        <w:t xml:space="preserve">(ingcorte))</w:t>
      </w:r>
    </w:p>
    <w:p>
      <w:pPr>
        <w:pStyle w:val="SourceCode"/>
      </w:pPr>
      <w:r>
        <w:rPr>
          <w:rStyle w:val="VerbatimChar"/>
        </w:rPr>
        <w:t xml:space="preserve">## # A tibble: 2 × 5</w:t>
      </w:r>
      <w:r>
        <w:br/>
      </w:r>
      <w:r>
        <w:rPr>
          <w:rStyle w:val="VerbatimChar"/>
        </w:rPr>
        <w:t xml:space="preserve">##   sexoj           n media  desv rangoiq</w:t>
      </w:r>
      <w:r>
        <w:br/>
      </w:r>
      <w:r>
        <w:rPr>
          <w:rStyle w:val="VerbatimChar"/>
        </w:rPr>
        <w:t xml:space="preserve">##   &lt;fct&gt;       &lt;int&gt; &lt;dbl&gt; &lt;dbl&gt;   &lt;dbl&gt;</w:t>
      </w:r>
      <w:r>
        <w:br/>
      </w:r>
      <w:r>
        <w:rPr>
          <w:rStyle w:val="VerbatimChar"/>
        </w:rPr>
        <w:t xml:space="preserve">## 1 Jefe hombre 70154 1456. 2325.   1026.</w:t>
      </w:r>
      <w:r>
        <w:br/>
      </w:r>
      <w:r>
        <w:rPr>
          <w:rStyle w:val="VerbatimChar"/>
        </w:rPr>
        <w:t xml:space="preserve">## 2 Jefa mujer  47785 1334. 2076.    943.</w:t>
      </w:r>
    </w:p>
    <w:p>
      <w:pPr>
        <w:pStyle w:val="FirstParagraph"/>
      </w:pPr>
      <w:r>
        <w:t xml:space="preserve">y por condicción de ocupación se realizaría:</w:t>
      </w:r>
    </w:p>
    <w:p>
      <w:pPr>
        <w:pStyle w:val="SourceCode"/>
      </w:pPr>
      <w:r>
        <w:rPr>
          <w:rStyle w:val="NormalTok"/>
        </w:rPr>
        <w:t xml:space="preserve">data2 </w:t>
      </w:r>
      <w:r>
        <w:rPr>
          <w:rStyle w:val="SpecialCharTok"/>
        </w:rPr>
        <w:t xml:space="preserve">%&gt;%</w:t>
      </w:r>
      <w:r>
        <w:rPr>
          <w:rStyle w:val="NormalTok"/>
        </w:rPr>
        <w:t xml:space="preserve"> </w:t>
      </w:r>
      <w:r>
        <w:rPr>
          <w:rStyle w:val="FunctionTok"/>
        </w:rPr>
        <w:t xml:space="preserve">group_by</w:t>
      </w:r>
      <w:r>
        <w:rPr>
          <w:rStyle w:val="NormalTok"/>
        </w:rPr>
        <w:t xml:space="preserve">(condact) </w:t>
      </w:r>
      <w:r>
        <w:rPr>
          <w:rStyle w:val="SpecialCharTok"/>
        </w:rPr>
        <w:t xml:space="preserve">%&gt;%</w:t>
      </w:r>
      <w:r>
        <w:br/>
      </w:r>
      <w:r>
        <w:rPr>
          <w:rStyle w:val="NormalTok"/>
        </w:rPr>
        <w:t xml:space="preserve">  </w:t>
      </w:r>
      <w:r>
        <w:rPr>
          <w:rStyle w:val="FunctionTok"/>
        </w:rPr>
        <w:t xml:space="preserve">summarise</w:t>
      </w:r>
      <w:r>
        <w:rPr>
          <w:rStyle w:val="NormalTok"/>
        </w:rPr>
        <w:t xml:space="preserve">(</w:t>
      </w:r>
      <w:r>
        <w:rPr>
          <w:rStyle w:val="AttributeTok"/>
        </w:rPr>
        <w:t xml:space="preserve">n =</w:t>
      </w:r>
      <w:r>
        <w:rPr>
          <w:rStyle w:val="NormalTok"/>
        </w:rPr>
        <w:t xml:space="preserve"> </w:t>
      </w:r>
      <w:r>
        <w:rPr>
          <w:rStyle w:val="FunctionTok"/>
        </w:rPr>
        <w:t xml:space="preserve">n</w:t>
      </w:r>
      <w:r>
        <w:rPr>
          <w:rStyle w:val="NormalTok"/>
        </w:rPr>
        <w:t xml:space="preserve">(),</w:t>
      </w:r>
      <w:r>
        <w:br/>
      </w:r>
      <w:r>
        <w:rPr>
          <w:rStyle w:val="NormalTok"/>
        </w:rPr>
        <w:t xml:space="preserve">            </w:t>
      </w:r>
      <w:r>
        <w:rPr>
          <w:rStyle w:val="AttributeTok"/>
        </w:rPr>
        <w:t xml:space="preserve">media =</w:t>
      </w:r>
      <w:r>
        <w:rPr>
          <w:rStyle w:val="NormalTok"/>
        </w:rPr>
        <w:t xml:space="preserve"> </w:t>
      </w:r>
      <w:r>
        <w:rPr>
          <w:rStyle w:val="FunctionTok"/>
        </w:rPr>
        <w:t xml:space="preserve">mean</w:t>
      </w:r>
      <w:r>
        <w:rPr>
          <w:rStyle w:val="NormalTok"/>
        </w:rPr>
        <w:t xml:space="preserve">(ingcorte),</w:t>
      </w:r>
      <w:r>
        <w:br/>
      </w:r>
      <w:r>
        <w:rPr>
          <w:rStyle w:val="NormalTok"/>
        </w:rPr>
        <w:t xml:space="preserve">            </w:t>
      </w:r>
      <w:r>
        <w:rPr>
          <w:rStyle w:val="AttributeTok"/>
        </w:rPr>
        <w:t xml:space="preserve">desv =</w:t>
      </w:r>
      <w:r>
        <w:rPr>
          <w:rStyle w:val="NormalTok"/>
        </w:rPr>
        <w:t xml:space="preserve"> </w:t>
      </w:r>
      <w:r>
        <w:rPr>
          <w:rStyle w:val="FunctionTok"/>
        </w:rPr>
        <w:t xml:space="preserve">sd</w:t>
      </w:r>
      <w:r>
        <w:rPr>
          <w:rStyle w:val="NormalTok"/>
        </w:rPr>
        <w:t xml:space="preserve">(ingcorte),</w:t>
      </w:r>
      <w:r>
        <w:br/>
      </w:r>
      <w:r>
        <w:rPr>
          <w:rStyle w:val="NormalTok"/>
        </w:rPr>
        <w:t xml:space="preserve">            </w:t>
      </w:r>
      <w:r>
        <w:rPr>
          <w:rStyle w:val="AttributeTok"/>
        </w:rPr>
        <w:t xml:space="preserve">rangoiq =</w:t>
      </w:r>
      <w:r>
        <w:rPr>
          <w:rStyle w:val="NormalTok"/>
        </w:rPr>
        <w:t xml:space="preserve"> </w:t>
      </w:r>
      <w:r>
        <w:rPr>
          <w:rStyle w:val="FunctionTok"/>
        </w:rPr>
        <w:t xml:space="preserve">IQR</w:t>
      </w:r>
      <w:r>
        <w:rPr>
          <w:rStyle w:val="NormalTok"/>
        </w:rPr>
        <w:t xml:space="preserve">(ingcorte))</w:t>
      </w:r>
    </w:p>
    <w:p>
      <w:pPr>
        <w:pStyle w:val="SourceCode"/>
      </w:pPr>
      <w:r>
        <w:rPr>
          <w:rStyle w:val="VerbatimChar"/>
        </w:rPr>
        <w:t xml:space="preserve">## # A tibble: 4 × 5</w:t>
      </w:r>
      <w:r>
        <w:br/>
      </w:r>
      <w:r>
        <w:rPr>
          <w:rStyle w:val="VerbatimChar"/>
        </w:rPr>
        <w:t xml:space="preserve">##   condact      n media  desv rangoiq</w:t>
      </w:r>
      <w:r>
        <w:br/>
      </w:r>
      <w:r>
        <w:rPr>
          <w:rStyle w:val="VerbatimChar"/>
        </w:rPr>
        <w:t xml:space="preserve">##     &lt;int&gt;  &lt;int&gt; &lt;dbl&gt; &lt;dbl&gt;   &lt;dbl&gt;</w:t>
      </w:r>
      <w:r>
        <w:br/>
      </w:r>
      <w:r>
        <w:rPr>
          <w:rStyle w:val="VerbatimChar"/>
        </w:rPr>
        <w:t xml:space="preserve">## 1      -1  22937  764. 1136.    524.</w:t>
      </w:r>
      <w:r>
        <w:br/>
      </w:r>
      <w:r>
        <w:rPr>
          <w:rStyle w:val="VerbatimChar"/>
        </w:rPr>
        <w:t xml:space="preserve">## 2       1 165325 1458. 2191.   1028.</w:t>
      </w:r>
      <w:r>
        <w:br/>
      </w:r>
      <w:r>
        <w:rPr>
          <w:rStyle w:val="VerbatimChar"/>
        </w:rPr>
        <w:t xml:space="preserve">## 3       2  17896  695.  949.    497.</w:t>
      </w:r>
      <w:r>
        <w:br/>
      </w:r>
      <w:r>
        <w:rPr>
          <w:rStyle w:val="VerbatimChar"/>
        </w:rPr>
        <w:t xml:space="preserve">## 4       3 150746 1003. 1527.    706.</w:t>
      </w:r>
    </w:p>
    <w:p>
      <w:pPr>
        <w:pStyle w:val="FirstParagraph"/>
      </w:pPr>
      <w:r>
        <w:t xml:space="preserve">a nivel de hogar:</w:t>
      </w:r>
    </w:p>
    <w:p>
      <w:pPr>
        <w:pStyle w:val="SourceCode"/>
      </w:pPr>
      <w:r>
        <w:rPr>
          <w:rStyle w:val="NormalTok"/>
        </w:rPr>
        <w:t xml:space="preserve">data2 </w:t>
      </w:r>
      <w:r>
        <w:rPr>
          <w:rStyle w:val="SpecialCharTok"/>
        </w:rPr>
        <w:t xml:space="preserve">%&gt;%</w:t>
      </w:r>
      <w:r>
        <w:rPr>
          <w:rStyle w:val="NormalTok"/>
        </w:rPr>
        <w:t xml:space="preserve"> </w:t>
      </w:r>
      <w:r>
        <w:rPr>
          <w:rStyle w:val="FunctionTok"/>
        </w:rPr>
        <w:t xml:space="preserve">filter</w:t>
      </w:r>
      <w:r>
        <w:rPr>
          <w:rStyle w:val="NormalTok"/>
        </w:rPr>
        <w:t xml:space="preserve">(paren_ee </w:t>
      </w:r>
      <w:r>
        <w:rPr>
          <w:rStyle w:val="SpecialCharTok"/>
        </w:rPr>
        <w:t xml:space="preserve">==</w:t>
      </w:r>
      <w:r>
        <w:rPr>
          <w:rStyle w:val="NormalTok"/>
        </w:rPr>
        <w:t xml:space="preserve"> </w:t>
      </w:r>
      <w:r>
        <w:rPr>
          <w:rStyle w:val="StringTok"/>
        </w:rPr>
        <w:t xml:space="preserve">"Jefe"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group_by</w:t>
      </w:r>
      <w:r>
        <w:rPr>
          <w:rStyle w:val="NormalTok"/>
        </w:rPr>
        <w:t xml:space="preserve">(condact) </w:t>
      </w:r>
      <w:r>
        <w:rPr>
          <w:rStyle w:val="SpecialCharTok"/>
        </w:rPr>
        <w:t xml:space="preserve">%&gt;%</w:t>
      </w:r>
      <w:r>
        <w:br/>
      </w:r>
      <w:r>
        <w:rPr>
          <w:rStyle w:val="NormalTok"/>
        </w:rPr>
        <w:t xml:space="preserve">  </w:t>
      </w:r>
      <w:r>
        <w:rPr>
          <w:rStyle w:val="FunctionTok"/>
        </w:rPr>
        <w:t xml:space="preserve">summarise</w:t>
      </w:r>
      <w:r>
        <w:rPr>
          <w:rStyle w:val="NormalTok"/>
        </w:rPr>
        <w:t xml:space="preserve">(</w:t>
      </w:r>
      <w:r>
        <w:rPr>
          <w:rStyle w:val="AttributeTok"/>
        </w:rPr>
        <w:t xml:space="preserve">n =</w:t>
      </w:r>
      <w:r>
        <w:rPr>
          <w:rStyle w:val="NormalTok"/>
        </w:rPr>
        <w:t xml:space="preserve"> </w:t>
      </w:r>
      <w:r>
        <w:rPr>
          <w:rStyle w:val="FunctionTok"/>
        </w:rPr>
        <w:t xml:space="preserve">n</w:t>
      </w:r>
      <w:r>
        <w:rPr>
          <w:rStyle w:val="NormalTok"/>
        </w:rPr>
        <w:t xml:space="preserve">(),</w:t>
      </w:r>
      <w:r>
        <w:br/>
      </w:r>
      <w:r>
        <w:rPr>
          <w:rStyle w:val="NormalTok"/>
        </w:rPr>
        <w:t xml:space="preserve">            </w:t>
      </w:r>
      <w:r>
        <w:rPr>
          <w:rStyle w:val="AttributeTok"/>
        </w:rPr>
        <w:t xml:space="preserve">media =</w:t>
      </w:r>
      <w:r>
        <w:rPr>
          <w:rStyle w:val="NormalTok"/>
        </w:rPr>
        <w:t xml:space="preserve"> </w:t>
      </w:r>
      <w:r>
        <w:rPr>
          <w:rStyle w:val="FunctionTok"/>
        </w:rPr>
        <w:t xml:space="preserve">mean</w:t>
      </w:r>
      <w:r>
        <w:rPr>
          <w:rStyle w:val="NormalTok"/>
        </w:rPr>
        <w:t xml:space="preserve">(ingcorte),</w:t>
      </w:r>
      <w:r>
        <w:br/>
      </w:r>
      <w:r>
        <w:rPr>
          <w:rStyle w:val="NormalTok"/>
        </w:rPr>
        <w:t xml:space="preserve">            </w:t>
      </w:r>
      <w:r>
        <w:rPr>
          <w:rStyle w:val="AttributeTok"/>
        </w:rPr>
        <w:t xml:space="preserve">desv =</w:t>
      </w:r>
      <w:r>
        <w:rPr>
          <w:rStyle w:val="NormalTok"/>
        </w:rPr>
        <w:t xml:space="preserve"> </w:t>
      </w:r>
      <w:r>
        <w:rPr>
          <w:rStyle w:val="FunctionTok"/>
        </w:rPr>
        <w:t xml:space="preserve">sd</w:t>
      </w:r>
      <w:r>
        <w:rPr>
          <w:rStyle w:val="NormalTok"/>
        </w:rPr>
        <w:t xml:space="preserve">(ingcorte),</w:t>
      </w:r>
      <w:r>
        <w:br/>
      </w:r>
      <w:r>
        <w:rPr>
          <w:rStyle w:val="NormalTok"/>
        </w:rPr>
        <w:t xml:space="preserve">            </w:t>
      </w:r>
      <w:r>
        <w:rPr>
          <w:rStyle w:val="AttributeTok"/>
        </w:rPr>
        <w:t xml:space="preserve">rangoiq =</w:t>
      </w:r>
      <w:r>
        <w:rPr>
          <w:rStyle w:val="NormalTok"/>
        </w:rPr>
        <w:t xml:space="preserve"> </w:t>
      </w:r>
      <w:r>
        <w:rPr>
          <w:rStyle w:val="FunctionTok"/>
        </w:rPr>
        <w:t xml:space="preserve">IQR</w:t>
      </w:r>
      <w:r>
        <w:rPr>
          <w:rStyle w:val="NormalTok"/>
        </w:rPr>
        <w:t xml:space="preserve">(ingcorte))</w:t>
      </w:r>
    </w:p>
    <w:p>
      <w:pPr>
        <w:pStyle w:val="SourceCode"/>
      </w:pPr>
      <w:r>
        <w:rPr>
          <w:rStyle w:val="VerbatimChar"/>
        </w:rPr>
        <w:t xml:space="preserve">## # A tibble: 3 × 5</w:t>
      </w:r>
      <w:r>
        <w:br/>
      </w:r>
      <w:r>
        <w:rPr>
          <w:rStyle w:val="VerbatimChar"/>
        </w:rPr>
        <w:t xml:space="preserve">##   condact     n media  desv rangoiq</w:t>
      </w:r>
      <w:r>
        <w:br/>
      </w:r>
      <w:r>
        <w:rPr>
          <w:rStyle w:val="VerbatimChar"/>
        </w:rPr>
        <w:t xml:space="preserve">##     &lt;int&gt; &lt;int&gt; &lt;dbl&gt; &lt;dbl&gt;   &lt;dbl&gt;</w:t>
      </w:r>
      <w:r>
        <w:br/>
      </w:r>
      <w:r>
        <w:rPr>
          <w:rStyle w:val="VerbatimChar"/>
        </w:rPr>
        <w:t xml:space="preserve">## 1       1 77852 1526. 2459.   1096.</w:t>
      </w:r>
      <w:r>
        <w:br/>
      </w:r>
      <w:r>
        <w:rPr>
          <w:rStyle w:val="VerbatimChar"/>
        </w:rPr>
        <w:t xml:space="preserve">## 2       2  4469  535.  778.    441.</w:t>
      </w:r>
      <w:r>
        <w:br/>
      </w:r>
      <w:r>
        <w:rPr>
          <w:rStyle w:val="VerbatimChar"/>
        </w:rPr>
        <w:t xml:space="preserve">## 3       3 35618 1256. 1730.    880.</w:t>
      </w:r>
    </w:p>
    <w:p>
      <w:pPr>
        <w:pStyle w:val="FirstParagraph"/>
      </w:pPr>
      <w:r>
        <w:t xml:space="preserve">Si se desea hacer un descriptivo a nivel de hogar para el ingreso se realizaría de la siguiente manera:</w:t>
      </w:r>
    </w:p>
    <w:p>
      <w:pPr>
        <w:pStyle w:val="SourceCode"/>
      </w:pPr>
      <w:r>
        <w:rPr>
          <w:rStyle w:val="NormalTok"/>
        </w:rPr>
        <w:t xml:space="preserve">data2 </w:t>
      </w:r>
      <w:r>
        <w:rPr>
          <w:rStyle w:val="SpecialCharTok"/>
        </w:rPr>
        <w:t xml:space="preserve">%&gt;%</w:t>
      </w:r>
      <w:r>
        <w:rPr>
          <w:rStyle w:val="NormalTok"/>
        </w:rPr>
        <w:t xml:space="preserve"> </w:t>
      </w:r>
      <w:r>
        <w:rPr>
          <w:rStyle w:val="FunctionTok"/>
        </w:rPr>
        <w:t xml:space="preserve">filter</w:t>
      </w:r>
      <w:r>
        <w:rPr>
          <w:rStyle w:val="NormalTok"/>
        </w:rPr>
        <w:t xml:space="preserve">(paren_ee </w:t>
      </w:r>
      <w:r>
        <w:rPr>
          <w:rStyle w:val="SpecialCharTok"/>
        </w:rPr>
        <w:t xml:space="preserve">==</w:t>
      </w:r>
      <w:r>
        <w:rPr>
          <w:rStyle w:val="NormalTok"/>
        </w:rPr>
        <w:t xml:space="preserve"> </w:t>
      </w:r>
      <w:r>
        <w:rPr>
          <w:rStyle w:val="StringTok"/>
        </w:rPr>
        <w:t xml:space="preserve">"Jefe"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group_by</w:t>
      </w:r>
      <w:r>
        <w:rPr>
          <w:rStyle w:val="NormalTok"/>
        </w:rPr>
        <w:t xml:space="preserve">(pobreza) </w:t>
      </w:r>
      <w:r>
        <w:rPr>
          <w:rStyle w:val="SpecialCharTok"/>
        </w:rPr>
        <w:t xml:space="preserve">%&gt;%</w:t>
      </w:r>
      <w:r>
        <w:br/>
      </w:r>
      <w:r>
        <w:rPr>
          <w:rStyle w:val="NormalTok"/>
        </w:rPr>
        <w:t xml:space="preserve">  </w:t>
      </w:r>
      <w:r>
        <w:rPr>
          <w:rStyle w:val="FunctionTok"/>
        </w:rPr>
        <w:t xml:space="preserve">summarise</w:t>
      </w:r>
      <w:r>
        <w:rPr>
          <w:rStyle w:val="NormalTok"/>
        </w:rPr>
        <w:t xml:space="preserve">(</w:t>
      </w:r>
      <w:r>
        <w:rPr>
          <w:rStyle w:val="AttributeTok"/>
        </w:rPr>
        <w:t xml:space="preserve">n =</w:t>
      </w:r>
      <w:r>
        <w:rPr>
          <w:rStyle w:val="NormalTok"/>
        </w:rPr>
        <w:t xml:space="preserve"> </w:t>
      </w:r>
      <w:r>
        <w:rPr>
          <w:rStyle w:val="FunctionTok"/>
        </w:rPr>
        <w:t xml:space="preserve">n</w:t>
      </w:r>
      <w:r>
        <w:rPr>
          <w:rStyle w:val="NormalTok"/>
        </w:rPr>
        <w:t xml:space="preserve">(),</w:t>
      </w:r>
      <w:r>
        <w:br/>
      </w:r>
      <w:r>
        <w:rPr>
          <w:rStyle w:val="NormalTok"/>
        </w:rPr>
        <w:t xml:space="preserve">            </w:t>
      </w:r>
      <w:r>
        <w:rPr>
          <w:rStyle w:val="AttributeTok"/>
        </w:rPr>
        <w:t xml:space="preserve">media =</w:t>
      </w:r>
      <w:r>
        <w:rPr>
          <w:rStyle w:val="NormalTok"/>
        </w:rPr>
        <w:t xml:space="preserve"> </w:t>
      </w:r>
      <w:r>
        <w:rPr>
          <w:rStyle w:val="FunctionTok"/>
        </w:rPr>
        <w:t xml:space="preserve">mean</w:t>
      </w:r>
      <w:r>
        <w:rPr>
          <w:rStyle w:val="NormalTok"/>
        </w:rPr>
        <w:t xml:space="preserve">(ingcorte),</w:t>
      </w:r>
      <w:r>
        <w:br/>
      </w:r>
      <w:r>
        <w:rPr>
          <w:rStyle w:val="NormalTok"/>
        </w:rPr>
        <w:t xml:space="preserve">            </w:t>
      </w:r>
      <w:r>
        <w:rPr>
          <w:rStyle w:val="AttributeTok"/>
        </w:rPr>
        <w:t xml:space="preserve">desv =</w:t>
      </w:r>
      <w:r>
        <w:rPr>
          <w:rStyle w:val="NormalTok"/>
        </w:rPr>
        <w:t xml:space="preserve"> </w:t>
      </w:r>
      <w:r>
        <w:rPr>
          <w:rStyle w:val="FunctionTok"/>
        </w:rPr>
        <w:t xml:space="preserve">sd</w:t>
      </w:r>
      <w:r>
        <w:rPr>
          <w:rStyle w:val="NormalTok"/>
        </w:rPr>
        <w:t xml:space="preserve">(ingcorte),</w:t>
      </w:r>
      <w:r>
        <w:br/>
      </w:r>
      <w:r>
        <w:rPr>
          <w:rStyle w:val="NormalTok"/>
        </w:rPr>
        <w:t xml:space="preserve">            </w:t>
      </w:r>
      <w:r>
        <w:rPr>
          <w:rStyle w:val="AttributeTok"/>
        </w:rPr>
        <w:t xml:space="preserve">rangoiq =</w:t>
      </w:r>
      <w:r>
        <w:rPr>
          <w:rStyle w:val="NormalTok"/>
        </w:rPr>
        <w:t xml:space="preserve"> </w:t>
      </w:r>
      <w:r>
        <w:rPr>
          <w:rStyle w:val="FunctionTok"/>
        </w:rPr>
        <w:t xml:space="preserve">IQR</w:t>
      </w:r>
      <w:r>
        <w:rPr>
          <w:rStyle w:val="NormalTok"/>
        </w:rPr>
        <w:t xml:space="preserve">(ingcorte))</w:t>
      </w:r>
    </w:p>
    <w:p>
      <w:pPr>
        <w:pStyle w:val="SourceCode"/>
      </w:pPr>
      <w:r>
        <w:rPr>
          <w:rStyle w:val="VerbatimChar"/>
        </w:rPr>
        <w:t xml:space="preserve">## # A tibble: 3 × 5</w:t>
      </w:r>
      <w:r>
        <w:br/>
      </w:r>
      <w:r>
        <w:rPr>
          <w:rStyle w:val="VerbatimChar"/>
        </w:rPr>
        <w:t xml:space="preserve">##   pobreza                  n  media   desv rangoiq</w:t>
      </w:r>
      <w:r>
        <w:br/>
      </w:r>
      <w:r>
        <w:rPr>
          <w:rStyle w:val="VerbatimChar"/>
        </w:rPr>
        <w:t xml:space="preserve">##   &lt;fct&gt;                &lt;int&gt;  &lt;dbl&gt;  &lt;dbl&gt;   &lt;dbl&gt;</w:t>
      </w:r>
      <w:r>
        <w:br/>
      </w:r>
      <w:r>
        <w:rPr>
          <w:rStyle w:val="VerbatimChar"/>
        </w:rPr>
        <w:t xml:space="preserve">## 1 Pobreza extrema       3918   79.9   52.7    88.9</w:t>
      </w:r>
      <w:r>
        <w:br/>
      </w:r>
      <w:r>
        <w:rPr>
          <w:rStyle w:val="VerbatimChar"/>
        </w:rPr>
        <w:t xml:space="preserve">## 2 Pobreza no extrema   13688  269.    62.5   107. </w:t>
      </w:r>
      <w:r>
        <w:br/>
      </w:r>
      <w:r>
        <w:rPr>
          <w:rStyle w:val="VerbatimChar"/>
        </w:rPr>
        <w:t xml:space="preserve">## 3 Fuera de la pobreza 100333 1614.  2355.   1055.</w:t>
      </w:r>
    </w:p>
    <w:bookmarkEnd w:id="83"/>
    <w:bookmarkEnd w:id="84"/>
    <w:bookmarkStart w:id="126" w:name="Xd41c195f39cfbb1a31d6d1eb80e03b42121029f"/>
    <w:p>
      <w:pPr>
        <w:pStyle w:val="Heading1"/>
      </w:pPr>
      <w:r>
        <w:rPr>
          <w:rStyle w:val="SectionNumber"/>
        </w:rPr>
        <w:t xml:space="preserve">4</w:t>
      </w:r>
      <w:r>
        <w:tab/>
      </w:r>
      <w:r>
        <w:t xml:space="preserve">Análisis de las variables continuas en encuestas de hogares</w:t>
      </w:r>
    </w:p>
    <w:p>
      <w:pPr>
        <w:pStyle w:val="FirstParagraph"/>
      </w:pPr>
      <w:r>
        <w:t xml:space="preserve">Los desarrollos estadísticos están en permanente evolución, surgiendo nuevas metodologías y desarrollando nuevos enfoques en el análisis de encuestas. Estos desarrollos parten de la academia, luego son adoptados por las empresas (privadas o estatales) y entidades estatales, las cuales crean la necesidad que estos desarrollos sean incluidos en software estadísticos licenciados, proceso que puede llevar mucho tiempo.</w:t>
      </w:r>
    </w:p>
    <w:p>
      <w:pPr>
        <w:pStyle w:val="BodyText"/>
      </w:pPr>
      <w:r>
        <w:t xml:space="preserve">Algunos investigadores para acortar los tiempos y poner al servicio de la comunidad sus descubrimientos y desarrollos, hacen la implementación de sus metodologías en paquetes estadísticos de código abierto como</w:t>
      </w:r>
      <w:r>
        <w:t xml:space="preserve"> </w:t>
      </w:r>
      <w:r>
        <w:rPr>
          <w:b/>
          <w:bCs/>
        </w:rPr>
        <w:t xml:space="preserve">R</w:t>
      </w:r>
      <w:r>
        <w:t xml:space="preserve"> </w:t>
      </w:r>
      <w:r>
        <w:t xml:space="preserve">o</w:t>
      </w:r>
      <w:r>
        <w:t xml:space="preserve"> </w:t>
      </w:r>
      <w:r>
        <w:rPr>
          <w:b/>
          <w:bCs/>
        </w:rPr>
        <w:t xml:space="preserve">Python</w:t>
      </w:r>
      <w:r>
        <w:t xml:space="preserve">. Teniendo</w:t>
      </w:r>
      <w:r>
        <w:t xml:space="preserve"> </w:t>
      </w:r>
      <w:r>
        <w:rPr>
          <w:b/>
          <w:bCs/>
        </w:rPr>
        <w:t xml:space="preserve">R</w:t>
      </w:r>
      <w:r>
        <w:t xml:space="preserve"> </w:t>
      </w:r>
      <w:r>
        <w:t xml:space="preserve">un mayor número de desarrollos en el procesamiento de las encuestas.</w:t>
      </w:r>
    </w:p>
    <w:p>
      <w:pPr>
        <w:pStyle w:val="BodyText"/>
      </w:pPr>
      <w:r>
        <w:t xml:space="preserve">Como se ha venido mencionando anteriormente, dentro del software</w:t>
      </w:r>
      <w:r>
        <w:t xml:space="preserve"> </w:t>
      </w:r>
      <w:r>
        <w:rPr>
          <w:i/>
          <w:iCs/>
        </w:rPr>
        <w:t xml:space="preserve">R</w:t>
      </w:r>
      <w:r>
        <w:t xml:space="preserve"> </w:t>
      </w:r>
      <w:r>
        <w:t xml:space="preserve">se disponen de múltiples librerías para el procesamiento de encuestas, estas varían dependiendo del enfoque de programación desarrollado por el autor o la necesidad que se busque suplir. Como es el objetivo de este libro y como se ha venido trabajando en los capítulos anteriores nos centraremos en las libreria</w:t>
      </w:r>
      <w:r>
        <w:t xml:space="preserve"> </w:t>
      </w:r>
      <w:r>
        <w:rPr>
          <w:rStyle w:val="VerbatimChar"/>
        </w:rPr>
        <w:t xml:space="preserve">survey</w:t>
      </w:r>
      <w:r>
        <w:t xml:space="preserve"> </w:t>
      </w:r>
      <w:r>
        <w:t xml:space="preserve">y</w:t>
      </w:r>
      <w:r>
        <w:t xml:space="preserve"> </w:t>
      </w:r>
      <w:r>
        <w:rPr>
          <w:rStyle w:val="VerbatimChar"/>
        </w:rPr>
        <w:t xml:space="preserve">srvyr</w:t>
      </w:r>
      <w:r>
        <w:t xml:space="preserve">. Se incluiran más librerías de acuerdo a las necesidades que se presenten.</w:t>
      </w:r>
    </w:p>
    <w:bookmarkStart w:id="85" w:name="Xcfde1ca7a190455ba45938f314afcc471a810c7"/>
    <w:p>
      <w:pPr>
        <w:pStyle w:val="Heading2"/>
      </w:pPr>
      <w:r>
        <w:rPr>
          <w:rStyle w:val="SectionNumber"/>
        </w:rPr>
        <w:t xml:space="preserve">4.1</w:t>
      </w:r>
      <w:r>
        <w:tab/>
      </w:r>
      <w:r>
        <w:t xml:space="preserve">Lectura de bases de datos y definición del diseño muestral</w:t>
      </w:r>
    </w:p>
    <w:p>
      <w:pPr>
        <w:pStyle w:val="FirstParagraph"/>
      </w:pPr>
      <w:r>
        <w:t xml:space="preserve">Las bases de datos (tablas de datos) pueden estar disponibles en una variedad de formatos (.xlsx, .dat, .csv, .sav, .txt, etc.). Sin embargo, por experiencia es recomendable leer cualquiera de estos formatos y proceder inmediatamente a guardarlos en un archivo de extensión</w:t>
      </w:r>
      <w:r>
        <w:t xml:space="preserve"> </w:t>
      </w:r>
      <w:r>
        <w:rPr>
          <w:rStyle w:val="VerbatimChar"/>
        </w:rPr>
        <w:t xml:space="preserve">.rds</w:t>
      </w:r>
      <w:r>
        <w:t xml:space="preserve">, que es nativa de R. Los archivos</w:t>
      </w:r>
      <w:r>
        <w:t xml:space="preserve"> </w:t>
      </w:r>
      <w:r>
        <w:rPr>
          <w:rStyle w:val="VerbatimChar"/>
        </w:rPr>
        <w:t xml:space="preserve">.rds</w:t>
      </w:r>
      <w:r>
        <w:t xml:space="preserve"> </w:t>
      </w:r>
      <w:r>
        <w:t xml:space="preserve">permiten almacenar cualquier objeto o información en R, como marcos de datos, vectores, matrices, listas, entre otros. Se caracterizan por su flexibilidad y compatibilidad completa con R, lo que facilita su reutilización en análisis posteriores.</w:t>
      </w:r>
    </w:p>
    <w:p>
      <w:pPr>
        <w:pStyle w:val="BodyText"/>
      </w:pPr>
      <w:r>
        <w:t xml:space="preserve">Por otro lado, existen otros tipos de archivos propios de R, como</w:t>
      </w:r>
      <w:r>
        <w:t xml:space="preserve"> </w:t>
      </w:r>
      <w:r>
        <w:rPr>
          <w:rStyle w:val="VerbatimChar"/>
        </w:rPr>
        <w:t xml:space="preserve">.Rdata</w:t>
      </w:r>
      <w:r>
        <w:t xml:space="preserve">. La diferencia principal es que los archivos</w:t>
      </w:r>
      <w:r>
        <w:t xml:space="preserve"> </w:t>
      </w:r>
      <w:r>
        <w:rPr>
          <w:rStyle w:val="VerbatimChar"/>
        </w:rPr>
        <w:t xml:space="preserve">.rds</w:t>
      </w:r>
      <w:r>
        <w:t xml:space="preserve"> </w:t>
      </w:r>
      <w:r>
        <w:t xml:space="preserve">contienen un solo objeto, mientras que</w:t>
      </w:r>
      <w:r>
        <w:t xml:space="preserve"> </w:t>
      </w:r>
      <w:r>
        <w:rPr>
          <w:rStyle w:val="VerbatimChar"/>
        </w:rPr>
        <w:t xml:space="preserve">.Rdata</w:t>
      </w:r>
      <w:r>
        <w:t xml:space="preserve"> </w:t>
      </w:r>
      <w:r>
        <w:t xml:space="preserve">puede almacenar múltiples objetos. Por ello, se recomienda trabajar preferentemente con archivos</w:t>
      </w:r>
      <w:r>
        <w:t xml:space="preserve"> </w:t>
      </w:r>
      <w:r>
        <w:rPr>
          <w:rStyle w:val="VerbatimChar"/>
        </w:rPr>
        <w:t xml:space="preserve">.rds</w:t>
      </w:r>
      <w:r>
        <w:t xml:space="preserve">.</w:t>
      </w:r>
    </w:p>
    <w:p>
      <w:pPr>
        <w:pStyle w:val="BodyText"/>
      </w:pPr>
      <w:r>
        <w:t xml:space="preserve">Para ejemplificar la sintaxis que se utilizará en R, se tomará la misma base del capítulo anterior, que contiene una muestra de 2,427 registros y proviene de un muestreo complejo. A continuación, se muestra cómo cargar un archivo con extensión</w:t>
      </w:r>
      <w:r>
        <w:t xml:space="preserve"> </w:t>
      </w:r>
      <w:r>
        <w:rPr>
          <w:rStyle w:val="VerbatimChar"/>
        </w:rPr>
        <w:t xml:space="preserve">.rds</w:t>
      </w:r>
      <w:r>
        <w:t xml:space="preserve">:</w:t>
      </w:r>
    </w:p>
    <w:p>
      <w:pPr>
        <w:pStyle w:val="SourceCode"/>
      </w:pPr>
      <w:r>
        <w:rPr>
          <w:rStyle w:val="FunctionTok"/>
        </w:rPr>
        <w:t xml:space="preserve">library</w:t>
      </w:r>
      <w:r>
        <w:rPr>
          <w:rStyle w:val="NormalTok"/>
        </w:rPr>
        <w:t xml:space="preserve">(tidyverse)</w:t>
      </w:r>
      <w:r>
        <w:br/>
      </w:r>
      <w:r>
        <w:br/>
      </w:r>
      <w:r>
        <w:rPr>
          <w:rStyle w:val="NormalTok"/>
        </w:rPr>
        <w:t xml:space="preserve">encuesta </w:t>
      </w:r>
      <w:r>
        <w:rPr>
          <w:rStyle w:val="OtherTok"/>
        </w:rPr>
        <w:t xml:space="preserve">&lt;-</w:t>
      </w:r>
      <w:r>
        <w:rPr>
          <w:rStyle w:val="NormalTok"/>
        </w:rPr>
        <w:t xml:space="preserve"> </w:t>
      </w:r>
      <w:r>
        <w:rPr>
          <w:rStyle w:val="FunctionTok"/>
        </w:rPr>
        <w:t xml:space="preserve">readRDS</w:t>
      </w:r>
      <w:r>
        <w:rPr>
          <w:rStyle w:val="NormalTok"/>
        </w:rPr>
        <w:t xml:space="preserve">(</w:t>
      </w:r>
      <w:r>
        <w:rPr>
          <w:rStyle w:val="StringTok"/>
        </w:rPr>
        <w:t xml:space="preserve">"Data/encuesta.rds"</w:t>
      </w:r>
      <w:r>
        <w:rPr>
          <w:rStyle w:val="NormalTok"/>
        </w:rPr>
        <w:t xml:space="preserve">)</w:t>
      </w:r>
      <w:r>
        <w:br/>
      </w:r>
      <w:r>
        <w:rPr>
          <w:rStyle w:val="FunctionTok"/>
        </w:rPr>
        <w:t xml:space="preserve">head</w:t>
      </w:r>
      <w:r>
        <w:rPr>
          <w:rStyle w:val="NormalTok"/>
        </w:rPr>
        <w:t xml:space="preserve">(encuesta)</w:t>
      </w:r>
    </w:p>
    <w:p>
      <w:pPr>
        <w:pStyle w:val="SourceCode"/>
      </w:pPr>
      <w:r>
        <w:rPr>
          <w:rStyle w:val="VerbatimChar"/>
        </w:rPr>
        <w:t xml:space="preserve">##        HHID   Stratum NIh nIh  dI PersonID     PSU  Zone    Sex Age MaritalST</w:t>
      </w:r>
      <w:r>
        <w:br/>
      </w:r>
      <w:r>
        <w:rPr>
          <w:rStyle w:val="VerbatimChar"/>
        </w:rPr>
        <w:t xml:space="preserve">## 1 idHH00031 idStrt001   9   2 4.5  idPer01 PSU0003 Rural   Male  68   Married</w:t>
      </w:r>
      <w:r>
        <w:br/>
      </w:r>
      <w:r>
        <w:rPr>
          <w:rStyle w:val="VerbatimChar"/>
        </w:rPr>
        <w:t xml:space="preserve">## 2 idHH00031 idStrt001   9   2 4.5  idPer02 PSU0003 Rural Female  56   Married</w:t>
      </w:r>
      <w:r>
        <w:br/>
      </w:r>
      <w:r>
        <w:rPr>
          <w:rStyle w:val="VerbatimChar"/>
        </w:rPr>
        <w:t xml:space="preserve">## 3 idHH00031 idStrt001   9   2 4.5  idPer03 PSU0003 Rural Female  24   Married</w:t>
      </w:r>
      <w:r>
        <w:br/>
      </w:r>
      <w:r>
        <w:rPr>
          <w:rStyle w:val="VerbatimChar"/>
        </w:rPr>
        <w:t xml:space="preserve">## 4 idHH00031 idStrt001   9   2 4.5  idPer04 PSU0003 Rural   Male  26   Married</w:t>
      </w:r>
      <w:r>
        <w:br/>
      </w:r>
      <w:r>
        <w:rPr>
          <w:rStyle w:val="VerbatimChar"/>
        </w:rPr>
        <w:t xml:space="preserve">## 5 idHH00031 idStrt001   9   2 4.5  idPer05 PSU0003 Rural Female   3      &lt;NA&gt;</w:t>
      </w:r>
      <w:r>
        <w:br/>
      </w:r>
      <w:r>
        <w:rPr>
          <w:rStyle w:val="VerbatimChar"/>
        </w:rPr>
        <w:t xml:space="preserve">## 6 idHH00041 idStrt001   9   2 4.5  idPer01 PSU0003 Rural Female  61   Widowed</w:t>
      </w:r>
      <w:r>
        <w:br/>
      </w:r>
      <w:r>
        <w:rPr>
          <w:rStyle w:val="VerbatimChar"/>
        </w:rPr>
        <w:t xml:space="preserve">##   Income Expenditure Employment Poverty dki dk       wk Region    CatAge</w:t>
      </w:r>
      <w:r>
        <w:br/>
      </w:r>
      <w:r>
        <w:rPr>
          <w:rStyle w:val="VerbatimChar"/>
        </w:rPr>
        <w:t xml:space="preserve">## 1 409.87      346.34   Employed NotPoor   8 36 34.50371  Norte Más de 60</w:t>
      </w:r>
      <w:r>
        <w:br/>
      </w:r>
      <w:r>
        <w:rPr>
          <w:rStyle w:val="VerbatimChar"/>
        </w:rPr>
        <w:t xml:space="preserve">## 2 409.87      346.34   Employed NotPoor   8 36 33.63761  Norte     46-60</w:t>
      </w:r>
      <w:r>
        <w:br/>
      </w:r>
      <w:r>
        <w:rPr>
          <w:rStyle w:val="VerbatimChar"/>
        </w:rPr>
        <w:t xml:space="preserve">## 3 409.87      346.34   Employed NotPoor   8 36 33.63761  Norte     16-30</w:t>
      </w:r>
      <w:r>
        <w:br/>
      </w:r>
      <w:r>
        <w:rPr>
          <w:rStyle w:val="VerbatimChar"/>
        </w:rPr>
        <w:t xml:space="preserve">## 4 409.87      346.34   Employed NotPoor   8 36 34.50371  Norte     16-30</w:t>
      </w:r>
      <w:r>
        <w:br/>
      </w:r>
      <w:r>
        <w:rPr>
          <w:rStyle w:val="VerbatimChar"/>
        </w:rPr>
        <w:t xml:space="preserve">## 5 409.87      346.34       &lt;NA&gt; NotPoor   8 36 33.63761  Norte       0-5</w:t>
      </w:r>
      <w:r>
        <w:br/>
      </w:r>
      <w:r>
        <w:rPr>
          <w:rStyle w:val="VerbatimChar"/>
        </w:rPr>
        <w:t xml:space="preserve">## 6 823.75      392.24   Employed NotPoor   8 36 33.63761  Norte Más de 60</w:t>
      </w:r>
    </w:p>
    <w:p>
      <w:pPr>
        <w:pStyle w:val="FirstParagraph"/>
      </w:pPr>
      <w:r>
        <w:t xml:space="preserve">Según Naciones Unidas (2005, sec. 7.8), es fundamental que la estructura de los diseños de muestreo complejos se tenga en cuenta en el proceso de inferencia al estimar estadísticas oficiales basadas en encuestas de hogares. Ignorar este aspecto puede generar estimaciones sesgadas y errores de muestreo subestimados. En este contexto, los programas estadísticos ofrecen funcionalidades clave para el manejo de datos provenientes de este tipo de diseños (Heeringa, West y Berglund, 2017, Apéndice A).</w:t>
      </w:r>
    </w:p>
    <w:p>
      <w:pPr>
        <w:pStyle w:val="BodyText"/>
      </w:pPr>
      <w:r>
        <w:t xml:space="preserve">De manera general, herramientas estadísticas como</w:t>
      </w:r>
      <w:r>
        <w:t xml:space="preserve"> </w:t>
      </w:r>
      <w:r>
        <w:rPr>
          <w:b/>
          <w:bCs/>
        </w:rPr>
        <w:t xml:space="preserve">R, Stata, SAS y SPSS</w:t>
      </w:r>
      <w:r>
        <w:t xml:space="preserve"> </w:t>
      </w:r>
      <w:r>
        <w:t xml:space="preserve">cuentan con módulos y bibliotecas que optimizan la estimación de varianzas en muestras complejas, incorporando métodos de replicación para varianzas basadas en el diseño. Mientras que R es de acceso libre, los otros programas requieren licencias de pago. Estas plataformas permiten calcular estadísticas descriptivas (medias, totales, proporciones, percentiles, razones) y ajustar modelos de regresión considerando la estructura del diseño de la encuesta. Los programas especializados generan automáticamente el efecto del diseño, facilitando la interpretación de la variabilidad de las estimaciones.</w:t>
      </w:r>
    </w:p>
    <w:p>
      <w:pPr>
        <w:pStyle w:val="BodyText"/>
      </w:pPr>
      <w:r>
        <w:t xml:space="preserve">El uso de estos paquetes implica que el usuario suministre información clave del diseño muestral, como factores de expansión, estratificación e identificadores de conglomerados. A continuación, se ofrece un resumen general, aunque no exhaustivo, de las funciones y posibilidades que brindan los principales programas estadísticos para el análisis de encuestas complejas.</w:t>
      </w:r>
    </w:p>
    <w:p>
      <w:pPr>
        <w:pStyle w:val="BodyText"/>
      </w:pPr>
      <w:r>
        <w:t xml:space="preserve">Una vez cargada la muestra de hogares en</w:t>
      </w:r>
      <w:r>
        <w:t xml:space="preserve"> </w:t>
      </w:r>
      <w:r>
        <w:rPr>
          <w:rStyle w:val="VerbatimChar"/>
        </w:rPr>
        <w:t xml:space="preserve">R</w:t>
      </w:r>
      <w:r>
        <w:t xml:space="preserve">, el siguiente paso es definir el diseño muestral del cual proviene dicha muestra. Para ello se utilizará el paquete</w:t>
      </w:r>
      <w:r>
        <w:t xml:space="preserve"> </w:t>
      </w:r>
      <w:r>
        <w:rPr>
          <w:rStyle w:val="VerbatimChar"/>
        </w:rPr>
        <w:t xml:space="preserve">srvyr</w:t>
      </w:r>
      <w:r>
        <w:t xml:space="preserve">, que como se mencionó anteriormente, surge como un complemento de</w:t>
      </w:r>
      <w:r>
        <w:t xml:space="preserve"> </w:t>
      </w:r>
      <w:r>
        <w:rPr>
          <w:rStyle w:val="VerbatimChar"/>
        </w:rPr>
        <w:t xml:space="preserve">survey</w:t>
      </w:r>
      <w:r>
        <w:t xml:space="preserve">. Estas librerías permiten definir objetos tipo</w:t>
      </w:r>
      <w:r>
        <w:t xml:space="preserve"> </w:t>
      </w:r>
      <w:r>
        <w:rPr>
          <w:b/>
          <w:bCs/>
        </w:rPr>
        <w:t xml:space="preserve">survey.design</w:t>
      </w:r>
      <w:r>
        <w:t xml:space="preserve">, a los que se aplican las funciones de estimación y análisis de encuestas, y que pueden ser combinadas con la programación de tubería (</w:t>
      </w:r>
      <w:r>
        <w:rPr>
          <w:rStyle w:val="VerbatimChar"/>
        </w:rPr>
        <w:t xml:space="preserve">%&gt;%</w:t>
      </w:r>
      <w:r>
        <w:t xml:space="preserve">) del paquete</w:t>
      </w:r>
      <w:r>
        <w:t xml:space="preserve"> </w:t>
      </w:r>
      <w:r>
        <w:rPr>
          <w:rStyle w:val="VerbatimChar"/>
        </w:rPr>
        <w:t xml:space="preserve">tidyverse</w:t>
      </w:r>
      <w:r>
        <w:t xml:space="preserve">.</w:t>
      </w:r>
    </w:p>
    <w:p>
      <w:pPr>
        <w:pStyle w:val="BodyText"/>
      </w:pPr>
      <w:r>
        <w:t xml:space="preserve">A manera de ejemplificar los conceptos mencionados, a continuación se define en</w:t>
      </w:r>
      <w:r>
        <w:t xml:space="preserve"> </w:t>
      </w:r>
      <w:r>
        <w:rPr>
          <w:rStyle w:val="VerbatimChar"/>
        </w:rPr>
        <w:t xml:space="preserve">R</w:t>
      </w:r>
      <w:r>
        <w:t xml:space="preserve"> </w:t>
      </w:r>
      <w:r>
        <w:t xml:space="preserve">el diseño de muestreo del cual proviene la muestra contenida en el objeto</w:t>
      </w:r>
      <w:r>
        <w:t xml:space="preserve"> </w:t>
      </w:r>
      <w:r>
        <w:rPr>
          <w:b/>
          <w:bCs/>
        </w:rPr>
        <w:t xml:space="preserve">encuesta</w:t>
      </w:r>
      <w:r>
        <w:t xml:space="preserve">:</w:t>
      </w:r>
    </w:p>
    <w:p>
      <w:pPr>
        <w:pStyle w:val="SourceCode"/>
      </w:pPr>
      <w:r>
        <w:rPr>
          <w:rStyle w:val="FunctionTok"/>
        </w:rPr>
        <w:t xml:space="preserve">options</w:t>
      </w:r>
      <w:r>
        <w:rPr>
          <w:rStyle w:val="NormalTok"/>
        </w:rPr>
        <w:t xml:space="preserve">(</w:t>
      </w:r>
      <w:r>
        <w:rPr>
          <w:rStyle w:val="AttributeTok"/>
        </w:rPr>
        <w:t xml:space="preserve">survey.lonely.psu =</w:t>
      </w:r>
      <w:r>
        <w:rPr>
          <w:rStyle w:val="NormalTok"/>
        </w:rPr>
        <w:t xml:space="preserve"> </w:t>
      </w:r>
      <w:r>
        <w:rPr>
          <w:rStyle w:val="StringTok"/>
        </w:rPr>
        <w:t xml:space="preserve">"adjust"</w:t>
      </w:r>
      <w:r>
        <w:rPr>
          <w:rStyle w:val="NormalTok"/>
        </w:rPr>
        <w:t xml:space="preserve">) </w:t>
      </w:r>
      <w:r>
        <w:br/>
      </w:r>
      <w:r>
        <w:br/>
      </w:r>
      <w:r>
        <w:rPr>
          <w:rStyle w:val="FunctionTok"/>
        </w:rPr>
        <w:t xml:space="preserve">library</w:t>
      </w:r>
      <w:r>
        <w:rPr>
          <w:rStyle w:val="NormalTok"/>
        </w:rPr>
        <w:t xml:space="preserve">(srvyr)</w:t>
      </w:r>
      <w:r>
        <w:br/>
      </w:r>
      <w:r>
        <w:br/>
      </w:r>
      <w:r>
        <w:rPr>
          <w:rStyle w:val="NormalTok"/>
        </w:rPr>
        <w:t xml:space="preserve">diseno </w:t>
      </w:r>
      <w:r>
        <w:rPr>
          <w:rStyle w:val="OtherTok"/>
        </w:rPr>
        <w:t xml:space="preserve">&lt;-</w:t>
      </w:r>
      <w:r>
        <w:rPr>
          <w:rStyle w:val="NormalTok"/>
        </w:rPr>
        <w:t xml:space="preserve"> encuesta </w:t>
      </w:r>
      <w:r>
        <w:rPr>
          <w:rStyle w:val="SpecialCharTok"/>
        </w:rPr>
        <w:t xml:space="preserve">%&gt;%</w:t>
      </w:r>
      <w:r>
        <w:rPr>
          <w:rStyle w:val="NormalTok"/>
        </w:rPr>
        <w:t xml:space="preserve"> </w:t>
      </w:r>
      <w:r>
        <w:br/>
      </w:r>
      <w:r>
        <w:rPr>
          <w:rStyle w:val="NormalTok"/>
        </w:rPr>
        <w:t xml:space="preserve">  </w:t>
      </w:r>
      <w:r>
        <w:rPr>
          <w:rStyle w:val="FunctionTok"/>
        </w:rPr>
        <w:t xml:space="preserve">as_survey_design</w:t>
      </w:r>
      <w:r>
        <w:rPr>
          <w:rStyle w:val="NormalTok"/>
        </w:rPr>
        <w:t xml:space="preserve">(</w:t>
      </w:r>
      <w:r>
        <w:br/>
      </w:r>
      <w:r>
        <w:rPr>
          <w:rStyle w:val="NormalTok"/>
        </w:rPr>
        <w:t xml:space="preserve">    </w:t>
      </w:r>
      <w:r>
        <w:rPr>
          <w:rStyle w:val="AttributeTok"/>
        </w:rPr>
        <w:t xml:space="preserve">strata =</w:t>
      </w:r>
      <w:r>
        <w:rPr>
          <w:rStyle w:val="NormalTok"/>
        </w:rPr>
        <w:t xml:space="preserve"> Stratum,  </w:t>
      </w:r>
      <w:r>
        <w:br/>
      </w:r>
      <w:r>
        <w:rPr>
          <w:rStyle w:val="NormalTok"/>
        </w:rPr>
        <w:t xml:space="preserve">    </w:t>
      </w:r>
      <w:r>
        <w:rPr>
          <w:rStyle w:val="AttributeTok"/>
        </w:rPr>
        <w:t xml:space="preserve">ids =</w:t>
      </w:r>
      <w:r>
        <w:rPr>
          <w:rStyle w:val="NormalTok"/>
        </w:rPr>
        <w:t xml:space="preserve"> PSU,        </w:t>
      </w:r>
      <w:r>
        <w:br/>
      </w:r>
      <w:r>
        <w:rPr>
          <w:rStyle w:val="NormalTok"/>
        </w:rPr>
        <w:t xml:space="preserve">    </w:t>
      </w:r>
      <w:r>
        <w:rPr>
          <w:rStyle w:val="AttributeTok"/>
        </w:rPr>
        <w:t xml:space="preserve">weights =</w:t>
      </w:r>
      <w:r>
        <w:rPr>
          <w:rStyle w:val="NormalTok"/>
        </w:rPr>
        <w:t xml:space="preserve"> wk,      </w:t>
      </w:r>
      <w:r>
        <w:br/>
      </w:r>
      <w:r>
        <w:rPr>
          <w:rStyle w:val="NormalTok"/>
        </w:rPr>
        <w:t xml:space="preserve">    </w:t>
      </w:r>
      <w:r>
        <w:rPr>
          <w:rStyle w:val="AttributeTok"/>
        </w:rPr>
        <w:t xml:space="preserve">nest =</w:t>
      </w:r>
      <w:r>
        <w:rPr>
          <w:rStyle w:val="NormalTok"/>
        </w:rPr>
        <w:t xml:space="preserve"> T)</w:t>
      </w:r>
    </w:p>
    <w:p>
      <w:pPr>
        <w:pStyle w:val="FirstParagraph"/>
      </w:pPr>
      <w:r>
        <w:t xml:space="preserve">En el código anterior se puede observar que, en primera instancia se debe definir la base de datos en la cual se encuentra la muestra seleccionada. Seguido de eso, se debe definir el tipo de objeto en</w:t>
      </w:r>
      <w:r>
        <w:t xml:space="preserve"> </w:t>
      </w:r>
      <w:r>
        <w:rPr>
          <w:rStyle w:val="VerbatimChar"/>
        </w:rPr>
        <w:t xml:space="preserve">R</w:t>
      </w:r>
      <w:r>
        <w:t xml:space="preserve"> </w:t>
      </w:r>
      <w:r>
        <w:t xml:space="preserve">con el cual se trabajará, para nuestro caso, será un objeto</w:t>
      </w:r>
      <w:r>
        <w:t xml:space="preserve"> </w:t>
      </w:r>
      <w:r>
        <w:rPr>
          <w:i/>
          <w:iCs/>
        </w:rPr>
        <w:t xml:space="preserve">survey_design</w:t>
      </w:r>
      <w:r>
        <w:t xml:space="preserve"> </w:t>
      </w:r>
      <w:r>
        <w:t xml:space="preserve">el cual se define usando la función</w:t>
      </w:r>
      <w:r>
        <w:t xml:space="preserve"> </w:t>
      </w:r>
      <w:r>
        <w:rPr>
          <w:i/>
          <w:iCs/>
        </w:rPr>
        <w:t xml:space="preserve">as_survey_design</w:t>
      </w:r>
      <w:r>
        <w:t xml:space="preserve">. ahora bien, una vez definido el tipo de objeto se procede a definir los parámetros del diseño definido. Para este caso fue un diseño de muestreo estratificado y en varias etapas. Estos argumentos se definen dentro de la función</w:t>
      </w:r>
      <w:r>
        <w:t xml:space="preserve"> </w:t>
      </w:r>
      <w:r>
        <w:rPr>
          <w:i/>
          <w:iCs/>
        </w:rPr>
        <w:t xml:space="preserve">as_survey_design</w:t>
      </w:r>
      <w:r>
        <w:t xml:space="preserve"> </w:t>
      </w:r>
      <w:r>
        <w:t xml:space="preserve">como sigue. Para definir los estratos de utiliza el argumento</w:t>
      </w:r>
      <w:r>
        <w:t xml:space="preserve"> </w:t>
      </w:r>
      <w:r>
        <w:rPr>
          <w:i/>
          <w:iCs/>
        </w:rPr>
        <w:t xml:space="preserve">strata</w:t>
      </w:r>
      <w:r>
        <w:t xml:space="preserve"> </w:t>
      </w:r>
      <w:r>
        <w:t xml:space="preserve">y se define en qué columna están los estratos en mi base de datos. Ahora bien, para definir las UPM´s, en el argumento</w:t>
      </w:r>
      <w:r>
        <w:t xml:space="preserve"> </w:t>
      </w:r>
      <w:r>
        <w:rPr>
          <w:i/>
          <w:iCs/>
        </w:rPr>
        <w:t xml:space="preserve">ids</w:t>
      </w:r>
      <w:r>
        <w:t xml:space="preserve"> </w:t>
      </w:r>
      <w:r>
        <w:t xml:space="preserve">se definen la columna donde se encuntran los conglomerados seleccionados en la primera etapa. También, se definen los pesos de muestreo en el argumento</w:t>
      </w:r>
      <w:r>
        <w:t xml:space="preserve"> </w:t>
      </w:r>
      <w:r>
        <w:rPr>
          <w:i/>
          <w:iCs/>
        </w:rPr>
        <w:t xml:space="preserve">weights</w:t>
      </w:r>
      <w:r>
        <w:t xml:space="preserve"> </w:t>
      </w:r>
      <w:r>
        <w:t xml:space="preserve">y, por último, con el argumento</w:t>
      </w:r>
      <w:r>
        <w:t xml:space="preserve"> </w:t>
      </w:r>
      <w:r>
        <w:rPr>
          <w:i/>
          <w:iCs/>
        </w:rPr>
        <w:t xml:space="preserve">nest=T</w:t>
      </w:r>
      <w:r>
        <w:t xml:space="preserve"> </w:t>
      </w:r>
      <w:r>
        <w:t xml:space="preserve">se define que las UPM´s están dentro de los estratos.</w:t>
      </w:r>
    </w:p>
    <w:bookmarkEnd w:id="85"/>
    <w:bookmarkStart w:id="98" w:name="análisis-gráfico-histogramas-y-boxplot"/>
    <w:p>
      <w:pPr>
        <w:pStyle w:val="Heading2"/>
      </w:pPr>
      <w:r>
        <w:rPr>
          <w:rStyle w:val="SectionNumber"/>
        </w:rPr>
        <w:t xml:space="preserve">4.2</w:t>
      </w:r>
      <w:r>
        <w:tab/>
      </w:r>
      <w:r>
        <w:t xml:space="preserve">Análisis gráfico: Histogramas y Boxplot</w:t>
      </w:r>
    </w:p>
    <w:p>
      <w:pPr>
        <w:pStyle w:val="FirstParagraph"/>
      </w:pPr>
      <w:r>
        <w:t xml:space="preserve">Una vez cargada la muestra a</w:t>
      </w:r>
      <w:r>
        <w:t xml:space="preserve"> </w:t>
      </w:r>
      <w:r>
        <w:rPr>
          <w:rStyle w:val="VerbatimChar"/>
        </w:rPr>
        <w:t xml:space="preserve">R</w:t>
      </w:r>
      <w:r>
        <w:t xml:space="preserve"> </w:t>
      </w:r>
      <w:r>
        <w:t xml:space="preserve">y definido el diseño muestral del cual proviene se pueden hacer los primeros análisis. Como es natural, se inician con análisis gráficos. A continuación, se muestran los códigos computacionales con los cuales se hacen histogramas en</w:t>
      </w:r>
      <w:r>
        <w:t xml:space="preserve"> </w:t>
      </w:r>
      <w:r>
        <w:rPr>
          <w:rStyle w:val="VerbatimChar"/>
        </w:rPr>
        <w:t xml:space="preserve">R</w:t>
      </w:r>
      <w:r>
        <w:t xml:space="preserve"> </w:t>
      </w:r>
      <w:r>
        <w:t xml:space="preserve">para la variable ingresos teniendo en cuenta el diseño muestral y los factores de expansión haciendo uso la función</w:t>
      </w:r>
      <w:r>
        <w:t xml:space="preserve"> </w:t>
      </w:r>
      <w:r>
        <w:rPr>
          <w:rStyle w:val="VerbatimChar"/>
        </w:rPr>
        <w:t xml:space="preserve">svyhist</w:t>
      </w:r>
      <w:r>
        <w:t xml:space="preserve"> </w:t>
      </w:r>
      <w:r>
        <w:t xml:space="preserve">de la librería</w:t>
      </w:r>
      <w:r>
        <w:t xml:space="preserve"> </w:t>
      </w:r>
      <w:r>
        <w:rPr>
          <w:rStyle w:val="VerbatimChar"/>
        </w:rPr>
        <w:t xml:space="preserve">survey</w:t>
      </w:r>
      <w:r>
        <w:t xml:space="preserve">.</w:t>
      </w:r>
    </w:p>
    <w:p>
      <w:pPr>
        <w:pStyle w:val="SourceCode"/>
      </w:pPr>
      <w:r>
        <w:rPr>
          <w:rStyle w:val="FunctionTok"/>
        </w:rPr>
        <w:t xml:space="preserve">library</w:t>
      </w:r>
      <w:r>
        <w:rPr>
          <w:rStyle w:val="NormalTok"/>
        </w:rPr>
        <w:t xml:space="preserve">(survey)</w:t>
      </w:r>
      <w:r>
        <w:br/>
      </w:r>
      <w:r>
        <w:rPr>
          <w:rStyle w:val="FunctionTok"/>
        </w:rPr>
        <w:t xml:space="preserve">library</w:t>
      </w:r>
      <w:r>
        <w:rPr>
          <w:rStyle w:val="NormalTok"/>
        </w:rPr>
        <w:t xml:space="preserve">(srvyr)</w:t>
      </w:r>
      <w:r>
        <w:br/>
      </w:r>
      <w:r>
        <w:rPr>
          <w:rStyle w:val="FunctionTok"/>
        </w:rPr>
        <w:t xml:space="preserve">svyhist</w:t>
      </w:r>
      <w:r>
        <w:rPr>
          <w:rStyle w:val="NormalTok"/>
        </w:rPr>
        <w:t xml:space="preserve">(</w:t>
      </w:r>
      <w:r>
        <w:br/>
      </w:r>
      <w:r>
        <w:rPr>
          <w:rStyle w:val="NormalTok"/>
        </w:rPr>
        <w:t xml:space="preserve">  </w:t>
      </w:r>
      <w:r>
        <w:rPr>
          <w:rStyle w:val="SpecialCharTok"/>
        </w:rPr>
        <w:t xml:space="preserve">~</w:t>
      </w:r>
      <w:r>
        <w:rPr>
          <w:rStyle w:val="NormalTok"/>
        </w:rPr>
        <w:t xml:space="preserve"> Income ,</w:t>
      </w:r>
      <w:r>
        <w:br/>
      </w:r>
      <w:r>
        <w:rPr>
          <w:rStyle w:val="NormalTok"/>
        </w:rPr>
        <w:t xml:space="preserve">  diseno,</w:t>
      </w:r>
      <w:r>
        <w:br/>
      </w:r>
      <w:r>
        <w:rPr>
          <w:rStyle w:val="NormalTok"/>
        </w:rPr>
        <w:t xml:space="preserve">  </w:t>
      </w:r>
      <w:r>
        <w:rPr>
          <w:rStyle w:val="AttributeTok"/>
        </w:rPr>
        <w:t xml:space="preserve">main =</w:t>
      </w:r>
      <w:r>
        <w:rPr>
          <w:rStyle w:val="NormalTok"/>
        </w:rPr>
        <w:t xml:space="preserve"> </w:t>
      </w:r>
      <w:r>
        <w:rPr>
          <w:rStyle w:val="StringTok"/>
        </w:rPr>
        <w:t xml:space="preserve">"Ingresos por hogar"</w:t>
      </w:r>
      <w:r>
        <w:rPr>
          <w:rStyle w:val="NormalTok"/>
        </w:rPr>
        <w:t xml:space="preserve">,</w:t>
      </w:r>
      <w:r>
        <w:br/>
      </w:r>
      <w:r>
        <w:rPr>
          <w:rStyle w:val="NormalTok"/>
        </w:rPr>
        <w:t xml:space="preserve">  </w:t>
      </w:r>
      <w:r>
        <w:rPr>
          <w:rStyle w:val="AttributeTok"/>
        </w:rPr>
        <w:t xml:space="preserve">col =</w:t>
      </w:r>
      <w:r>
        <w:rPr>
          <w:rStyle w:val="NormalTok"/>
        </w:rPr>
        <w:t xml:space="preserve"> </w:t>
      </w:r>
      <w:r>
        <w:rPr>
          <w:rStyle w:val="StringTok"/>
        </w:rPr>
        <w:t xml:space="preserve">"grey80"</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StringTok"/>
        </w:rPr>
        <w:t xml:space="preserve">"Ingreso"</w:t>
      </w:r>
      <w:r>
        <w:rPr>
          <w:rStyle w:val="NormalTok"/>
        </w:rPr>
        <w:t xml:space="preserve">,</w:t>
      </w:r>
      <w:r>
        <w:br/>
      </w:r>
      <w:r>
        <w:rPr>
          <w:rStyle w:val="NormalTok"/>
        </w:rPr>
        <w:t xml:space="preserve">  </w:t>
      </w:r>
      <w:r>
        <w:rPr>
          <w:rStyle w:val="AttributeTok"/>
        </w:rPr>
        <w:t xml:space="preserve">probability =</w:t>
      </w:r>
      <w:r>
        <w:rPr>
          <w:rStyle w:val="NormalTok"/>
        </w:rPr>
        <w:t xml:space="preserve"> </w:t>
      </w:r>
      <w:r>
        <w:rPr>
          <w:rStyle w:val="ConstantTok"/>
        </w:rPr>
        <w:t xml:space="preserve">FALSE</w:t>
      </w:r>
      <w:r>
        <w:br/>
      </w:r>
      <w:r>
        <w:rPr>
          <w:rStyle w:val="NormalTok"/>
        </w:rPr>
        <w:t xml:space="preserve">)</w:t>
      </w:r>
    </w:p>
    <w:p>
      <w:pPr>
        <w:pStyle w:val="FirstParagraph"/>
      </w:pPr>
      <w:r>
        <w:drawing>
          <wp:inline>
            <wp:extent cx="5334000" cy="4267200"/>
            <wp:effectExtent b="0" l="0" r="0" t="0"/>
            <wp:docPr descr="" title="" id="87" name="Picture"/>
            <a:graphic>
              <a:graphicData uri="http://schemas.openxmlformats.org/drawingml/2006/picture">
                <pic:pic>
                  <pic:nvPicPr>
                    <pic:cNvPr descr="04-Continuas_files/figure-docx/hist1-1.png" id="88" name="Picture"/>
                    <pic:cNvPicPr>
                      <a:picLocks noChangeArrowheads="1" noChangeAspect="1"/>
                    </pic:cNvPicPr>
                  </pic:nvPicPr>
                  <pic:blipFill>
                    <a:blip r:embed="rId86"/>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Como se pudo observar en el código anterior, para generar un histograma teniendo en cuenta el diseño muestral se usó la función</w:t>
      </w:r>
      <w:r>
        <w:t xml:space="preserve"> </w:t>
      </w:r>
      <w:r>
        <w:rPr>
          <w:rStyle w:val="VerbatimChar"/>
        </w:rPr>
        <w:t xml:space="preserve">svyhist</w:t>
      </w:r>
      <w:r>
        <w:t xml:space="preserve">. En primer lugar, se definió la variable a graficar, que para nuestro caso fue</w:t>
      </w:r>
      <w:r>
        <w:t xml:space="preserve"> </w:t>
      </w:r>
      <w:r>
        <w:rPr>
          <w:i/>
          <w:iCs/>
        </w:rPr>
        <w:t xml:space="preserve">Income</w:t>
      </w:r>
      <w:r>
        <w:t xml:space="preserve">. Seguido, se define el diseño muestral utilizado en la encuesta. Luego, se definen los argumentos relacionados con la estética del gráfico como lo son: el título principal (</w:t>
      </w:r>
      <w:r>
        <w:rPr>
          <w:i/>
          <w:iCs/>
        </w:rPr>
        <w:t xml:space="preserve">main</w:t>
      </w:r>
      <w:r>
        <w:t xml:space="preserve">), el color (</w:t>
      </w:r>
      <w:r>
        <w:rPr>
          <w:i/>
          <w:iCs/>
        </w:rPr>
        <w:t xml:space="preserve">col</w:t>
      </w:r>
      <w:r>
        <w:t xml:space="preserve">) y el título horizontal (</w:t>
      </w:r>
      <w:r>
        <w:rPr>
          <w:i/>
          <w:iCs/>
        </w:rPr>
        <w:t xml:space="preserve">xlab</w:t>
      </w:r>
      <w:r>
        <w:t xml:space="preserve">). Finalmente, se define si el histograma es de frecuencias o probabilidades con el argumento</w:t>
      </w:r>
      <w:r>
        <w:t xml:space="preserve"> </w:t>
      </w:r>
      <w:r>
        <w:rPr>
          <w:i/>
          <w:iCs/>
        </w:rPr>
        <w:t xml:space="preserve">probability</w:t>
      </w:r>
      <w:r>
        <w:t xml:space="preserve">. Para este ejemplo, se tomó la opción</w:t>
      </w:r>
      <w:r>
        <w:t xml:space="preserve"> </w:t>
      </w:r>
      <w:r>
        <w:rPr>
          <w:i/>
          <w:iCs/>
        </w:rPr>
        <w:t xml:space="preserve">probability = False</w:t>
      </w:r>
      <w:r>
        <w:t xml:space="preserve"> </w:t>
      </w:r>
      <w:r>
        <w:t xml:space="preserve">indicando que es un histograma de frecuencias.</w:t>
      </w:r>
    </w:p>
    <w:p>
      <w:pPr>
        <w:pStyle w:val="BodyText"/>
      </w:pPr>
      <w:r>
        <w:t xml:space="preserve">Una pregunta que surge de manera natural es ¿cuál es la diferencia entre los histogramas sin usar los factores de expansión y utilizándolo? A continuación, se generan 3 histogramas, en el primero se grafica la variable ingreso utilizando los factores de expansión, en el segundo se grafica la misma variable sin usar los factores de expansión y en el tercero, se hace el gráfico poblacional.</w:t>
      </w:r>
    </w:p>
    <w:p>
      <w:pPr>
        <w:pStyle w:val="SourceCode"/>
      </w:pPr>
      <w:r>
        <w:rPr>
          <w:rStyle w:val="FunctionTok"/>
        </w:rPr>
        <w:t xml:space="preserve">library</w:t>
      </w:r>
      <w:r>
        <w:rPr>
          <w:rStyle w:val="NormalTok"/>
        </w:rPr>
        <w:t xml:space="preserve">(survey)</w:t>
      </w:r>
      <w:r>
        <w:br/>
      </w:r>
      <w:r>
        <w:rPr>
          <w:rStyle w:val="FunctionTok"/>
        </w:rPr>
        <w:t xml:space="preserve">data</w:t>
      </w:r>
      <w:r>
        <w:rPr>
          <w:rStyle w:val="NormalTok"/>
        </w:rPr>
        <w:t xml:space="preserve">(</w:t>
      </w:r>
      <w:r>
        <w:rPr>
          <w:rStyle w:val="StringTok"/>
        </w:rPr>
        <w:t xml:space="preserve">"BigCity"</w:t>
      </w:r>
      <w:r>
        <w:rPr>
          <w:rStyle w:val="NormalTok"/>
        </w:rPr>
        <w:t xml:space="preserve">, </w:t>
      </w:r>
      <w:r>
        <w:rPr>
          <w:rStyle w:val="AttributeTok"/>
        </w:rPr>
        <w:t xml:space="preserve">package =</w:t>
      </w:r>
      <w:r>
        <w:rPr>
          <w:rStyle w:val="NormalTok"/>
        </w:rPr>
        <w:t xml:space="preserve"> </w:t>
      </w:r>
      <w:r>
        <w:rPr>
          <w:rStyle w:val="StringTok"/>
        </w:rPr>
        <w:t xml:space="preserve">"TeachingSampling"</w:t>
      </w:r>
      <w:r>
        <w:rPr>
          <w:rStyle w:val="NormalTok"/>
        </w:rPr>
        <w:t xml:space="preserve">)</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3</w:t>
      </w:r>
      <w:r>
        <w:rPr>
          <w:rStyle w:val="NormalTok"/>
        </w:rPr>
        <w:t xml:space="preserve">))</w:t>
      </w:r>
      <w:r>
        <w:br/>
      </w:r>
      <w:r>
        <w:br/>
      </w:r>
      <w:r>
        <w:rPr>
          <w:rStyle w:val="FunctionTok"/>
        </w:rPr>
        <w:t xml:space="preserve">svyhist</w:t>
      </w:r>
      <w:r>
        <w:rPr>
          <w:rStyle w:val="NormalTok"/>
        </w:rPr>
        <w:t xml:space="preserve">(</w:t>
      </w:r>
      <w:r>
        <w:rPr>
          <w:rStyle w:val="SpecialCharTok"/>
        </w:rPr>
        <w:t xml:space="preserve">~</w:t>
      </w:r>
      <w:r>
        <w:rPr>
          <w:rStyle w:val="NormalTok"/>
        </w:rPr>
        <w:t xml:space="preserve"> Income,</w:t>
      </w:r>
      <w:r>
        <w:br/>
      </w:r>
      <w:r>
        <w:rPr>
          <w:rStyle w:val="NormalTok"/>
        </w:rPr>
        <w:t xml:space="preserve">  diseno, </w:t>
      </w:r>
      <w:r>
        <w:rPr>
          <w:rStyle w:val="AttributeTok"/>
        </w:rPr>
        <w:t xml:space="preserve">main =</w:t>
      </w:r>
      <w:r>
        <w:rPr>
          <w:rStyle w:val="NormalTok"/>
        </w:rPr>
        <w:t xml:space="preserve"> </w:t>
      </w:r>
      <w:r>
        <w:rPr>
          <w:rStyle w:val="StringTok"/>
        </w:rPr>
        <w:t xml:space="preserve">"Ponderado"</w:t>
      </w:r>
      <w:r>
        <w:rPr>
          <w:rStyle w:val="NormalTok"/>
        </w:rPr>
        <w:t xml:space="preserve">,</w:t>
      </w:r>
      <w:r>
        <w:br/>
      </w:r>
      <w:r>
        <w:rPr>
          <w:rStyle w:val="NormalTok"/>
        </w:rPr>
        <w:t xml:space="preserve">  </w:t>
      </w:r>
      <w:r>
        <w:rPr>
          <w:rStyle w:val="AttributeTok"/>
        </w:rPr>
        <w:t xml:space="preserve">col =</w:t>
      </w:r>
      <w:r>
        <w:rPr>
          <w:rStyle w:val="NormalTok"/>
        </w:rPr>
        <w:t xml:space="preserve"> </w:t>
      </w:r>
      <w:r>
        <w:rPr>
          <w:rStyle w:val="StringTok"/>
        </w:rPr>
        <w:t xml:space="preserve">"green"</w:t>
      </w:r>
      <w:r>
        <w:rPr>
          <w:rStyle w:val="NormalTok"/>
        </w:rPr>
        <w:t xml:space="preserve">, </w:t>
      </w:r>
      <w:r>
        <w:rPr>
          <w:rStyle w:val="AttributeTok"/>
        </w:rPr>
        <w:t xml:space="preserve">breaks =</w:t>
      </w:r>
      <w:r>
        <w:rPr>
          <w:rStyle w:val="NormalTok"/>
        </w:rPr>
        <w:t xml:space="preserve"> </w:t>
      </w:r>
      <w:r>
        <w:rPr>
          <w:rStyle w:val="DecValTok"/>
        </w:rPr>
        <w:t xml:space="preserve">50</w:t>
      </w:r>
      <w:r>
        <w:rPr>
          <w:rStyle w:val="NormalTok"/>
        </w:rPr>
        <w:t xml:space="preserve">)</w:t>
      </w:r>
      <w:r>
        <w:br/>
      </w:r>
      <w:r>
        <w:br/>
      </w:r>
      <w:r>
        <w:rPr>
          <w:rStyle w:val="FunctionTok"/>
        </w:rPr>
        <w:t xml:space="preserve">hist</w:t>
      </w:r>
      <w:r>
        <w:rPr>
          <w:rStyle w:val="NormalTok"/>
        </w:rPr>
        <w:t xml:space="preserve">( encuesta</w:t>
      </w:r>
      <w:r>
        <w:rPr>
          <w:rStyle w:val="SpecialCharTok"/>
        </w:rPr>
        <w:t xml:space="preserve">$</w:t>
      </w:r>
      <w:r>
        <w:rPr>
          <w:rStyle w:val="NormalTok"/>
        </w:rPr>
        <w:t xml:space="preserve">Income,</w:t>
      </w:r>
      <w:r>
        <w:br/>
      </w:r>
      <w:r>
        <w:rPr>
          <w:rStyle w:val="NormalTok"/>
        </w:rPr>
        <w:t xml:space="preserve">  </w:t>
      </w:r>
      <w:r>
        <w:rPr>
          <w:rStyle w:val="AttributeTok"/>
        </w:rPr>
        <w:t xml:space="preserve">main =</w:t>
      </w:r>
      <w:r>
        <w:rPr>
          <w:rStyle w:val="NormalTok"/>
        </w:rPr>
        <w:t xml:space="preserve"> </w:t>
      </w:r>
      <w:r>
        <w:rPr>
          <w:rStyle w:val="StringTok"/>
        </w:rPr>
        <w:t xml:space="preserve">"Sin ponderar"</w:t>
      </w:r>
      <w:r>
        <w:rPr>
          <w:rStyle w:val="NormalTok"/>
        </w:rPr>
        <w:t xml:space="preserve">,</w:t>
      </w:r>
      <w:r>
        <w:br/>
      </w:r>
      <w:r>
        <w:rPr>
          <w:rStyle w:val="NormalTok"/>
        </w:rPr>
        <w:t xml:space="preserve">  </w:t>
      </w:r>
      <w:r>
        <w:rPr>
          <w:rStyle w:val="AttributeTok"/>
        </w:rPr>
        <w:t xml:space="preserve">col =</w:t>
      </w:r>
      <w:r>
        <w:rPr>
          <w:rStyle w:val="NormalTok"/>
        </w:rPr>
        <w:t xml:space="preserve"> </w:t>
      </w:r>
      <w:r>
        <w:rPr>
          <w:rStyle w:val="StringTok"/>
        </w:rPr>
        <w:t xml:space="preserve">"red"</w:t>
      </w:r>
      <w:r>
        <w:rPr>
          <w:rStyle w:val="NormalTok"/>
        </w:rPr>
        <w:t xml:space="preserve">, </w:t>
      </w:r>
      <w:r>
        <w:rPr>
          <w:rStyle w:val="AttributeTok"/>
        </w:rPr>
        <w:t xml:space="preserve">prob =</w:t>
      </w:r>
      <w:r>
        <w:rPr>
          <w:rStyle w:val="NormalTok"/>
        </w:rPr>
        <w:t xml:space="preserve"> </w:t>
      </w:r>
      <w:r>
        <w:rPr>
          <w:rStyle w:val="ConstantTok"/>
        </w:rPr>
        <w:t xml:space="preserve">TRUE</w:t>
      </w:r>
      <w:r>
        <w:rPr>
          <w:rStyle w:val="NormalTok"/>
        </w:rPr>
        <w:t xml:space="preserve">, </w:t>
      </w:r>
      <w:r>
        <w:rPr>
          <w:rStyle w:val="AttributeTok"/>
        </w:rPr>
        <w:t xml:space="preserve">breaks =</w:t>
      </w:r>
      <w:r>
        <w:rPr>
          <w:rStyle w:val="NormalTok"/>
        </w:rPr>
        <w:t xml:space="preserve"> </w:t>
      </w:r>
      <w:r>
        <w:rPr>
          <w:rStyle w:val="DecValTok"/>
        </w:rPr>
        <w:t xml:space="preserve">50</w:t>
      </w:r>
      <w:r>
        <w:rPr>
          <w:rStyle w:val="NormalTok"/>
        </w:rPr>
        <w:t xml:space="preserve">)</w:t>
      </w:r>
      <w:r>
        <w:br/>
      </w:r>
      <w:r>
        <w:br/>
      </w:r>
      <w:r>
        <w:rPr>
          <w:rStyle w:val="FunctionTok"/>
        </w:rPr>
        <w:t xml:space="preserve">hist</w:t>
      </w:r>
      <w:r>
        <w:rPr>
          <w:rStyle w:val="NormalTok"/>
        </w:rPr>
        <w:t xml:space="preserve">(BigCity</w:t>
      </w:r>
      <w:r>
        <w:rPr>
          <w:rStyle w:val="SpecialCharTok"/>
        </w:rPr>
        <w:t xml:space="preserve">$</w:t>
      </w:r>
      <w:r>
        <w:rPr>
          <w:rStyle w:val="NormalTok"/>
        </w:rPr>
        <w:t xml:space="preserve">Income,</w:t>
      </w:r>
      <w:r>
        <w:br/>
      </w:r>
      <w:r>
        <w:rPr>
          <w:rStyle w:val="NormalTok"/>
        </w:rPr>
        <w:t xml:space="preserve">  </w:t>
      </w:r>
      <w:r>
        <w:rPr>
          <w:rStyle w:val="AttributeTok"/>
        </w:rPr>
        <w:t xml:space="preserve">main =</w:t>
      </w:r>
      <w:r>
        <w:rPr>
          <w:rStyle w:val="NormalTok"/>
        </w:rPr>
        <w:t xml:space="preserve"> </w:t>
      </w:r>
      <w:r>
        <w:rPr>
          <w:rStyle w:val="StringTok"/>
        </w:rPr>
        <w:t xml:space="preserve">"Poblacional"</w:t>
      </w:r>
      <w:r>
        <w:rPr>
          <w:rStyle w:val="NormalTok"/>
        </w:rPr>
        <w:t xml:space="preserve">,</w:t>
      </w:r>
      <w:r>
        <w:br/>
      </w:r>
      <w:r>
        <w:rPr>
          <w:rStyle w:val="NormalTok"/>
        </w:rPr>
        <w:t xml:space="preserve">  </w:t>
      </w:r>
      <w:r>
        <w:rPr>
          <w:rStyle w:val="AttributeTok"/>
        </w:rPr>
        <w:t xml:space="preserve">col =</w:t>
      </w:r>
      <w:r>
        <w:rPr>
          <w:rStyle w:val="NormalTok"/>
        </w:rPr>
        <w:t xml:space="preserve"> </w:t>
      </w:r>
      <w:r>
        <w:rPr>
          <w:rStyle w:val="StringTok"/>
        </w:rPr>
        <w:t xml:space="preserve">"purple"</w:t>
      </w:r>
      <w:r>
        <w:rPr>
          <w:rStyle w:val="NormalTok"/>
        </w:rPr>
        <w:t xml:space="preserve">, </w:t>
      </w:r>
      <w:r>
        <w:rPr>
          <w:rStyle w:val="AttributeTok"/>
        </w:rPr>
        <w:t xml:space="preserve">prob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xlim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2500</w:t>
      </w:r>
      <w:r>
        <w:rPr>
          <w:rStyle w:val="NormalTok"/>
        </w:rPr>
        <w:t xml:space="preserve">), </w:t>
      </w:r>
      <w:r>
        <w:rPr>
          <w:rStyle w:val="AttributeTok"/>
        </w:rPr>
        <w:t xml:space="preserve">breaks =</w:t>
      </w:r>
      <w:r>
        <w:rPr>
          <w:rStyle w:val="NormalTok"/>
        </w:rPr>
        <w:t xml:space="preserve"> </w:t>
      </w:r>
      <w:r>
        <w:rPr>
          <w:rStyle w:val="DecValTok"/>
        </w:rPr>
        <w:t xml:space="preserve">500</w:t>
      </w:r>
      <w:r>
        <w:rPr>
          <w:rStyle w:val="NormalTok"/>
        </w:rPr>
        <w:t xml:space="preserve">)</w:t>
      </w:r>
    </w:p>
    <w:p>
      <w:pPr>
        <w:pStyle w:val="FirstParagraph"/>
      </w:pPr>
      <w:r>
        <w:drawing>
          <wp:inline>
            <wp:extent cx="5334000" cy="4267200"/>
            <wp:effectExtent b="0" l="0" r="0" t="0"/>
            <wp:docPr descr="" title="" id="90" name="Picture"/>
            <a:graphic>
              <a:graphicData uri="http://schemas.openxmlformats.org/drawingml/2006/picture">
                <pic:pic>
                  <pic:nvPicPr>
                    <pic:cNvPr descr="04-Continuas_files/figure-docx/hist2-1.png" id="91" name="Picture"/>
                    <pic:cNvPicPr>
                      <a:picLocks noChangeArrowheads="1" noChangeAspect="1"/>
                    </pic:cNvPicPr>
                  </pic:nvPicPr>
                  <pic:blipFill>
                    <a:blip r:embed="rId89"/>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Uno de los análisis gráficos más comunes que se realizan ene encuestas de hogares están relacionados con subgrupos geográficos como lo son las zonas (urbano - rural) o también realizar desagregaciones temáticas como lo son por sexo (hombre mujer). A continuación, se muestra la sintaxis en</w:t>
      </w:r>
      <w:r>
        <w:t xml:space="preserve"> </w:t>
      </w:r>
      <w:r>
        <w:rPr>
          <w:rStyle w:val="VerbatimChar"/>
        </w:rPr>
        <w:t xml:space="preserve">R</w:t>
      </w:r>
      <w:r>
        <w:t xml:space="preserve"> </w:t>
      </w:r>
      <w:r>
        <w:t xml:space="preserve">como se realizan histogramas para hombres y mujeres mayores de 18 años:</w:t>
      </w:r>
    </w:p>
    <w:p>
      <w:pPr>
        <w:pStyle w:val="SourceCode"/>
      </w:pPr>
      <w:r>
        <w:rPr>
          <w:rStyle w:val="NormalTok"/>
        </w:rPr>
        <w:t xml:space="preserve">sub_Mujer  </w:t>
      </w:r>
      <w:r>
        <w:rPr>
          <w:rStyle w:val="OtherTok"/>
        </w:rPr>
        <w:t xml:space="preserve">&lt;-</w:t>
      </w:r>
      <w:r>
        <w:rPr>
          <w:rStyle w:val="NormalTok"/>
        </w:rPr>
        <w:t xml:space="preserve"> diseno </w:t>
      </w:r>
      <w:r>
        <w:rPr>
          <w:rStyle w:val="SpecialCharTok"/>
        </w:rPr>
        <w:t xml:space="preserve">%&gt;%</w:t>
      </w:r>
      <w:r>
        <w:rPr>
          <w:rStyle w:val="NormalTok"/>
        </w:rPr>
        <w:t xml:space="preserve">  </w:t>
      </w:r>
      <w:r>
        <w:rPr>
          <w:rStyle w:val="FunctionTok"/>
        </w:rPr>
        <w:t xml:space="preserve">filter</w:t>
      </w:r>
      <w:r>
        <w:rPr>
          <w:rStyle w:val="NormalTok"/>
        </w:rPr>
        <w:t xml:space="preserve">(Sex </w:t>
      </w:r>
      <w:r>
        <w:rPr>
          <w:rStyle w:val="SpecialCharTok"/>
        </w:rPr>
        <w:t xml:space="preserve">==</w:t>
      </w:r>
      <w:r>
        <w:rPr>
          <w:rStyle w:val="NormalTok"/>
        </w:rPr>
        <w:t xml:space="preserve"> </w:t>
      </w:r>
      <w:r>
        <w:rPr>
          <w:rStyle w:val="StringTok"/>
        </w:rPr>
        <w:t xml:space="preserve">"Female"</w:t>
      </w:r>
      <w:r>
        <w:rPr>
          <w:rStyle w:val="NormalTok"/>
        </w:rPr>
        <w:t xml:space="preserve">)</w:t>
      </w:r>
      <w:r>
        <w:br/>
      </w:r>
      <w:r>
        <w:rPr>
          <w:rStyle w:val="NormalTok"/>
        </w:rPr>
        <w:t xml:space="preserve">sub_Hombre </w:t>
      </w:r>
      <w:r>
        <w:rPr>
          <w:rStyle w:val="OtherTok"/>
        </w:rPr>
        <w:t xml:space="preserve">&lt;-</w:t>
      </w:r>
      <w:r>
        <w:rPr>
          <w:rStyle w:val="NormalTok"/>
        </w:rPr>
        <w:t xml:space="preserve"> diseno </w:t>
      </w:r>
      <w:r>
        <w:rPr>
          <w:rStyle w:val="SpecialCharTok"/>
        </w:rPr>
        <w:t xml:space="preserve">%&gt;%</w:t>
      </w:r>
      <w:r>
        <w:rPr>
          <w:rStyle w:val="NormalTok"/>
        </w:rPr>
        <w:t xml:space="preserve">  </w:t>
      </w:r>
      <w:r>
        <w:rPr>
          <w:rStyle w:val="FunctionTok"/>
        </w:rPr>
        <w:t xml:space="preserve">filter</w:t>
      </w:r>
      <w:r>
        <w:rPr>
          <w:rStyle w:val="NormalTok"/>
        </w:rPr>
        <w:t xml:space="preserve">(Sex </w:t>
      </w:r>
      <w:r>
        <w:rPr>
          <w:rStyle w:val="SpecialCharTok"/>
        </w:rPr>
        <w:t xml:space="preserve">==</w:t>
      </w:r>
      <w:r>
        <w:rPr>
          <w:rStyle w:val="NormalTok"/>
        </w:rPr>
        <w:t xml:space="preserve"> </w:t>
      </w:r>
      <w:r>
        <w:rPr>
          <w:rStyle w:val="StringTok"/>
        </w:rPr>
        <w:t xml:space="preserve">"Male"</w:t>
      </w:r>
      <w:r>
        <w:rPr>
          <w:rStyle w:val="NormalTok"/>
        </w:rPr>
        <w:t xml:space="preserve">)</w:t>
      </w:r>
      <w:r>
        <w:br/>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br/>
      </w:r>
      <w:r>
        <w:br/>
      </w:r>
      <w:r>
        <w:rPr>
          <w:rStyle w:val="FunctionTok"/>
        </w:rPr>
        <w:t xml:space="preserve">svyhist</w:t>
      </w:r>
      <w:r>
        <w:rPr>
          <w:rStyle w:val="NormalTok"/>
        </w:rPr>
        <w:t xml:space="preserve">(</w:t>
      </w:r>
      <w:r>
        <w:br/>
      </w:r>
      <w:r>
        <w:rPr>
          <w:rStyle w:val="NormalTok"/>
        </w:rPr>
        <w:t xml:space="preserve">  </w:t>
      </w:r>
      <w:r>
        <w:rPr>
          <w:rStyle w:val="SpecialCharTok"/>
        </w:rPr>
        <w:t xml:space="preserve">~</w:t>
      </w:r>
      <w:r>
        <w:rPr>
          <w:rStyle w:val="NormalTok"/>
        </w:rPr>
        <w:t xml:space="preserve"> Income ,</w:t>
      </w:r>
      <w:r>
        <w:br/>
      </w:r>
      <w:r>
        <w:rPr>
          <w:rStyle w:val="NormalTok"/>
        </w:rPr>
        <w:t xml:space="preserve">  </w:t>
      </w:r>
      <w:r>
        <w:rPr>
          <w:rStyle w:val="AttributeTok"/>
        </w:rPr>
        <w:t xml:space="preserve">design =</w:t>
      </w:r>
      <w:r>
        <w:rPr>
          <w:rStyle w:val="NormalTok"/>
        </w:rPr>
        <w:t xml:space="preserve"> </w:t>
      </w:r>
      <w:r>
        <w:rPr>
          <w:rStyle w:val="FunctionTok"/>
        </w:rPr>
        <w:t xml:space="preserve">subset</w:t>
      </w:r>
      <w:r>
        <w:rPr>
          <w:rStyle w:val="NormalTok"/>
        </w:rPr>
        <w:t xml:space="preserve">(sub_Mujer, Age </w:t>
      </w:r>
      <w:r>
        <w:rPr>
          <w:rStyle w:val="SpecialCharTok"/>
        </w:rPr>
        <w:t xml:space="preserve">&gt;=</w:t>
      </w:r>
      <w:r>
        <w:rPr>
          <w:rStyle w:val="NormalTok"/>
        </w:rPr>
        <w:t xml:space="preserve"> </w:t>
      </w:r>
      <w:r>
        <w:rPr>
          <w:rStyle w:val="DecValTok"/>
        </w:rPr>
        <w:t xml:space="preserve">18</w:t>
      </w:r>
      <w:r>
        <w:rPr>
          <w:rStyle w:val="NormalTok"/>
        </w:rPr>
        <w:t xml:space="preserve">),</w:t>
      </w:r>
      <w:r>
        <w:br/>
      </w:r>
      <w:r>
        <w:rPr>
          <w:rStyle w:val="NormalTok"/>
        </w:rPr>
        <w:t xml:space="preserve">  </w:t>
      </w:r>
      <w:r>
        <w:rPr>
          <w:rStyle w:val="AttributeTok"/>
        </w:rPr>
        <w:t xml:space="preserve">main =</w:t>
      </w:r>
      <w:r>
        <w:rPr>
          <w:rStyle w:val="NormalTok"/>
        </w:rPr>
        <w:t xml:space="preserve"> </w:t>
      </w:r>
      <w:r>
        <w:rPr>
          <w:rStyle w:val="StringTok"/>
        </w:rPr>
        <w:t xml:space="preserve">"Mujer"</w:t>
      </w:r>
      <w:r>
        <w:rPr>
          <w:rStyle w:val="NormalTok"/>
        </w:rPr>
        <w:t xml:space="preserve">,</w:t>
      </w:r>
      <w:r>
        <w:br/>
      </w:r>
      <w:r>
        <w:rPr>
          <w:rStyle w:val="NormalTok"/>
        </w:rPr>
        <w:t xml:space="preserve">  </w:t>
      </w:r>
      <w:r>
        <w:rPr>
          <w:rStyle w:val="AttributeTok"/>
        </w:rPr>
        <w:t xml:space="preserve">breaks =</w:t>
      </w:r>
      <w:r>
        <w:rPr>
          <w:rStyle w:val="NormalTok"/>
        </w:rPr>
        <w:t xml:space="preserve"> </w:t>
      </w:r>
      <w:r>
        <w:rPr>
          <w:rStyle w:val="DecValTok"/>
        </w:rPr>
        <w:t xml:space="preserve">30</w:t>
      </w:r>
      <w:r>
        <w:rPr>
          <w:rStyle w:val="NormalTok"/>
        </w:rPr>
        <w:t xml:space="preserve">,</w:t>
      </w:r>
      <w:r>
        <w:br/>
      </w:r>
      <w:r>
        <w:rPr>
          <w:rStyle w:val="NormalTok"/>
        </w:rPr>
        <w:t xml:space="preserve">  </w:t>
      </w:r>
      <w:r>
        <w:rPr>
          <w:rStyle w:val="AttributeTok"/>
        </w:rPr>
        <w:t xml:space="preserve">col =</w:t>
      </w:r>
      <w:r>
        <w:rPr>
          <w:rStyle w:val="NormalTok"/>
        </w:rPr>
        <w:t xml:space="preserve"> </w:t>
      </w:r>
      <w:r>
        <w:rPr>
          <w:rStyle w:val="StringTok"/>
        </w:rPr>
        <w:t xml:space="preserve">"grey80"</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StringTok"/>
        </w:rPr>
        <w:t xml:space="preserve">"Ingreso"</w:t>
      </w:r>
      <w:r>
        <w:rPr>
          <w:rStyle w:val="NormalTok"/>
        </w:rPr>
        <w:t xml:space="preserve">)</w:t>
      </w:r>
      <w:r>
        <w:br/>
      </w:r>
      <w:r>
        <w:br/>
      </w:r>
      <w:r>
        <w:rPr>
          <w:rStyle w:val="FunctionTok"/>
        </w:rPr>
        <w:t xml:space="preserve">svyhist</w:t>
      </w:r>
      <w:r>
        <w:rPr>
          <w:rStyle w:val="NormalTok"/>
        </w:rPr>
        <w:t xml:space="preserve">(</w:t>
      </w:r>
      <w:r>
        <w:br/>
      </w:r>
      <w:r>
        <w:rPr>
          <w:rStyle w:val="NormalTok"/>
        </w:rPr>
        <w:t xml:space="preserve">  </w:t>
      </w:r>
      <w:r>
        <w:rPr>
          <w:rStyle w:val="SpecialCharTok"/>
        </w:rPr>
        <w:t xml:space="preserve">~</w:t>
      </w:r>
      <w:r>
        <w:rPr>
          <w:rStyle w:val="NormalTok"/>
        </w:rPr>
        <w:t xml:space="preserve"> Income ,</w:t>
      </w:r>
      <w:r>
        <w:br/>
      </w:r>
      <w:r>
        <w:rPr>
          <w:rStyle w:val="NormalTok"/>
        </w:rPr>
        <w:t xml:space="preserve">  </w:t>
      </w:r>
      <w:r>
        <w:rPr>
          <w:rStyle w:val="AttributeTok"/>
        </w:rPr>
        <w:t xml:space="preserve">design =</w:t>
      </w:r>
      <w:r>
        <w:rPr>
          <w:rStyle w:val="NormalTok"/>
        </w:rPr>
        <w:t xml:space="preserve"> </w:t>
      </w:r>
      <w:r>
        <w:rPr>
          <w:rStyle w:val="FunctionTok"/>
        </w:rPr>
        <w:t xml:space="preserve">subset</w:t>
      </w:r>
      <w:r>
        <w:rPr>
          <w:rStyle w:val="NormalTok"/>
        </w:rPr>
        <w:t xml:space="preserve">(sub_Hombre, Age </w:t>
      </w:r>
      <w:r>
        <w:rPr>
          <w:rStyle w:val="SpecialCharTok"/>
        </w:rPr>
        <w:t xml:space="preserve">&gt;=</w:t>
      </w:r>
      <w:r>
        <w:rPr>
          <w:rStyle w:val="NormalTok"/>
        </w:rPr>
        <w:t xml:space="preserve"> </w:t>
      </w:r>
      <w:r>
        <w:rPr>
          <w:rStyle w:val="DecValTok"/>
        </w:rPr>
        <w:t xml:space="preserve">18</w:t>
      </w:r>
      <w:r>
        <w:rPr>
          <w:rStyle w:val="NormalTok"/>
        </w:rPr>
        <w:t xml:space="preserve">),</w:t>
      </w:r>
      <w:r>
        <w:br/>
      </w:r>
      <w:r>
        <w:rPr>
          <w:rStyle w:val="NormalTok"/>
        </w:rPr>
        <w:t xml:space="preserve">  </w:t>
      </w:r>
      <w:r>
        <w:rPr>
          <w:rStyle w:val="AttributeTok"/>
        </w:rPr>
        <w:t xml:space="preserve">main =</w:t>
      </w:r>
      <w:r>
        <w:rPr>
          <w:rStyle w:val="NormalTok"/>
        </w:rPr>
        <w:t xml:space="preserve"> </w:t>
      </w:r>
      <w:r>
        <w:rPr>
          <w:rStyle w:val="StringTok"/>
        </w:rPr>
        <w:t xml:space="preserve">"Hombre"</w:t>
      </w:r>
      <w:r>
        <w:rPr>
          <w:rStyle w:val="NormalTok"/>
        </w:rPr>
        <w:t xml:space="preserve">,</w:t>
      </w:r>
      <w:r>
        <w:br/>
      </w:r>
      <w:r>
        <w:rPr>
          <w:rStyle w:val="NormalTok"/>
        </w:rPr>
        <w:t xml:space="preserve">  </w:t>
      </w:r>
      <w:r>
        <w:rPr>
          <w:rStyle w:val="AttributeTok"/>
        </w:rPr>
        <w:t xml:space="preserve">breaks =</w:t>
      </w:r>
      <w:r>
        <w:rPr>
          <w:rStyle w:val="NormalTok"/>
        </w:rPr>
        <w:t xml:space="preserve"> </w:t>
      </w:r>
      <w:r>
        <w:rPr>
          <w:rStyle w:val="DecValTok"/>
        </w:rPr>
        <w:t xml:space="preserve">30</w:t>
      </w:r>
      <w:r>
        <w:rPr>
          <w:rStyle w:val="NormalTok"/>
        </w:rPr>
        <w:t xml:space="preserve">,</w:t>
      </w:r>
      <w:r>
        <w:br/>
      </w:r>
      <w:r>
        <w:rPr>
          <w:rStyle w:val="NormalTok"/>
        </w:rPr>
        <w:t xml:space="preserve">  </w:t>
      </w:r>
      <w:r>
        <w:rPr>
          <w:rStyle w:val="AttributeTok"/>
        </w:rPr>
        <w:t xml:space="preserve">col =</w:t>
      </w:r>
      <w:r>
        <w:rPr>
          <w:rStyle w:val="NormalTok"/>
        </w:rPr>
        <w:t xml:space="preserve"> </w:t>
      </w:r>
      <w:r>
        <w:rPr>
          <w:rStyle w:val="StringTok"/>
        </w:rPr>
        <w:t xml:space="preserve">"grey80"</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StringTok"/>
        </w:rPr>
        <w:t xml:space="preserve">"Ingreso"</w:t>
      </w:r>
      <w:r>
        <w:rPr>
          <w:rStyle w:val="NormalTok"/>
        </w:rPr>
        <w:t xml:space="preserve">)</w:t>
      </w:r>
    </w:p>
    <w:p>
      <w:pPr>
        <w:pStyle w:val="FirstParagraph"/>
      </w:pPr>
      <w:r>
        <w:drawing>
          <wp:inline>
            <wp:extent cx="5334000" cy="4267200"/>
            <wp:effectExtent b="0" l="0" r="0" t="0"/>
            <wp:docPr descr="" title="" id="93" name="Picture"/>
            <a:graphic>
              <a:graphicData uri="http://schemas.openxmlformats.org/drawingml/2006/picture">
                <pic:pic>
                  <pic:nvPicPr>
                    <pic:cNvPr descr="04-Continuas_files/figure-docx/unnamed-chunk-3-1.png" id="94" name="Picture"/>
                    <pic:cNvPicPr>
                      <a:picLocks noChangeArrowheads="1" noChangeAspect="1"/>
                    </pic:cNvPicPr>
                  </pic:nvPicPr>
                  <pic:blipFill>
                    <a:blip r:embed="rId92"/>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Como se puede observar, los argumentos utilizando para realizar los gráficos son los mismo que se utilizaron y ejemplificaron anteriormente. Cabe notar que la función</w:t>
      </w:r>
      <w:r>
        <w:t xml:space="preserve"> </w:t>
      </w:r>
      <w:r>
        <w:rPr>
          <w:i/>
          <w:iCs/>
        </w:rPr>
        <w:t xml:space="preserve">subset</w:t>
      </w:r>
      <w:r>
        <w:t xml:space="preserve"> </w:t>
      </w:r>
      <w:r>
        <w:t xml:space="preserve">permite hacer un subconjunto de la población, que para nuetro caso son aquellos hombres y mujeres mayores o iguales a 18 años.</w:t>
      </w:r>
    </w:p>
    <w:p>
      <w:pPr>
        <w:pStyle w:val="BodyText"/>
      </w:pPr>
      <w:r>
        <w:t xml:space="preserve">Si el objetivo ahora es realizar análisis de localización y variablidad, por ejemplo, graficar Bloxplot teniendo en cuenta los factores de expansión, a continuación, se muestran las sintaxis de como realizarlo en</w:t>
      </w:r>
      <w:r>
        <w:t xml:space="preserve"> </w:t>
      </w:r>
      <w:r>
        <w:rPr>
          <w:rStyle w:val="VerbatimChar"/>
        </w:rPr>
        <w:t xml:space="preserve">R</w:t>
      </w:r>
      <w:r>
        <w:t xml:space="preserve">.</w:t>
      </w:r>
    </w:p>
    <w:p>
      <w:pPr>
        <w:pStyle w:val="SourceCode"/>
      </w:pPr>
      <w:r>
        <w:rPr>
          <w:rStyle w:val="NormalTok"/>
        </w:rPr>
        <w:t xml:space="preserve">sub_Urbano </w:t>
      </w:r>
      <w:r>
        <w:rPr>
          <w:rStyle w:val="OtherTok"/>
        </w:rPr>
        <w:t xml:space="preserve">&lt;-</w:t>
      </w:r>
      <w:r>
        <w:rPr>
          <w:rStyle w:val="NormalTok"/>
        </w:rPr>
        <w:t xml:space="preserve"> diseno </w:t>
      </w:r>
      <w:r>
        <w:rPr>
          <w:rStyle w:val="SpecialCharTok"/>
        </w:rPr>
        <w:t xml:space="preserve">%&gt;%</w:t>
      </w:r>
      <w:r>
        <w:rPr>
          <w:rStyle w:val="NormalTok"/>
        </w:rPr>
        <w:t xml:space="preserve">  </w:t>
      </w:r>
      <w:r>
        <w:rPr>
          <w:rStyle w:val="FunctionTok"/>
        </w:rPr>
        <w:t xml:space="preserve">filter</w:t>
      </w:r>
      <w:r>
        <w:rPr>
          <w:rStyle w:val="NormalTok"/>
        </w:rPr>
        <w:t xml:space="preserve">(Zone </w:t>
      </w:r>
      <w:r>
        <w:rPr>
          <w:rStyle w:val="SpecialCharTok"/>
        </w:rPr>
        <w:t xml:space="preserve">==</w:t>
      </w:r>
      <w:r>
        <w:rPr>
          <w:rStyle w:val="NormalTok"/>
        </w:rPr>
        <w:t xml:space="preserve"> </w:t>
      </w:r>
      <w:r>
        <w:rPr>
          <w:rStyle w:val="StringTok"/>
        </w:rPr>
        <w:t xml:space="preserve">"Urban"</w:t>
      </w:r>
      <w:r>
        <w:rPr>
          <w:rStyle w:val="NormalTok"/>
        </w:rPr>
        <w:t xml:space="preserve">)</w:t>
      </w:r>
      <w:r>
        <w:br/>
      </w:r>
      <w:r>
        <w:rPr>
          <w:rStyle w:val="NormalTok"/>
        </w:rPr>
        <w:t xml:space="preserve">sub_Rural  </w:t>
      </w:r>
      <w:r>
        <w:rPr>
          <w:rStyle w:val="OtherTok"/>
        </w:rPr>
        <w:t xml:space="preserve">&lt;-</w:t>
      </w:r>
      <w:r>
        <w:rPr>
          <w:rStyle w:val="NormalTok"/>
        </w:rPr>
        <w:t xml:space="preserve"> diseno </w:t>
      </w:r>
      <w:r>
        <w:rPr>
          <w:rStyle w:val="SpecialCharTok"/>
        </w:rPr>
        <w:t xml:space="preserve">%&gt;%</w:t>
      </w:r>
      <w:r>
        <w:rPr>
          <w:rStyle w:val="NormalTok"/>
        </w:rPr>
        <w:t xml:space="preserve">  </w:t>
      </w:r>
      <w:r>
        <w:rPr>
          <w:rStyle w:val="FunctionTok"/>
        </w:rPr>
        <w:t xml:space="preserve">filter</w:t>
      </w:r>
      <w:r>
        <w:rPr>
          <w:rStyle w:val="NormalTok"/>
        </w:rPr>
        <w:t xml:space="preserve">(Zone </w:t>
      </w:r>
      <w:r>
        <w:rPr>
          <w:rStyle w:val="SpecialCharTok"/>
        </w:rPr>
        <w:t xml:space="preserve">==</w:t>
      </w:r>
      <w:r>
        <w:rPr>
          <w:rStyle w:val="NormalTok"/>
        </w:rPr>
        <w:t xml:space="preserve"> </w:t>
      </w:r>
      <w:r>
        <w:rPr>
          <w:rStyle w:val="StringTok"/>
        </w:rPr>
        <w:t xml:space="preserve">"Rural"</w:t>
      </w:r>
      <w:r>
        <w:rPr>
          <w:rStyle w:val="NormalTok"/>
        </w:rPr>
        <w:t xml:space="preserve">)</w:t>
      </w:r>
      <w:r>
        <w:br/>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br/>
      </w:r>
      <w:r>
        <w:rPr>
          <w:rStyle w:val="FunctionTok"/>
        </w:rPr>
        <w:t xml:space="preserve">svyboxplot</w:t>
      </w:r>
      <w:r>
        <w:rPr>
          <w:rStyle w:val="NormalTok"/>
        </w:rPr>
        <w:t xml:space="preserve">(</w:t>
      </w:r>
      <w:r>
        <w:br/>
      </w:r>
      <w:r>
        <w:rPr>
          <w:rStyle w:val="NormalTok"/>
        </w:rPr>
        <w:t xml:space="preserve">  Income</w:t>
      </w:r>
      <w:r>
        <w:rPr>
          <w:rStyle w:val="SpecialCharTok"/>
        </w:rPr>
        <w:t xml:space="preserve">~</w:t>
      </w:r>
      <w:r>
        <w:rPr>
          <w:rStyle w:val="DecValTok"/>
        </w:rPr>
        <w:t xml:space="preserve">1</w:t>
      </w:r>
      <w:r>
        <w:rPr>
          <w:rStyle w:val="NormalTok"/>
        </w:rPr>
        <w:t xml:space="preserve"> ,</w:t>
      </w:r>
      <w:r>
        <w:br/>
      </w:r>
      <w:r>
        <w:rPr>
          <w:rStyle w:val="NormalTok"/>
        </w:rPr>
        <w:t xml:space="preserve">  sub_Urbano,</w:t>
      </w:r>
      <w:r>
        <w:br/>
      </w:r>
      <w:r>
        <w:rPr>
          <w:rStyle w:val="NormalTok"/>
        </w:rPr>
        <w:t xml:space="preserve">  </w:t>
      </w:r>
      <w:r>
        <w:rPr>
          <w:rStyle w:val="AttributeTok"/>
        </w:rPr>
        <w:t xml:space="preserve">col =</w:t>
      </w:r>
      <w:r>
        <w:rPr>
          <w:rStyle w:val="NormalTok"/>
        </w:rPr>
        <w:t xml:space="preserve"> </w:t>
      </w:r>
      <w:r>
        <w:rPr>
          <w:rStyle w:val="StringTok"/>
        </w:rPr>
        <w:t xml:space="preserve">"grey80"</w:t>
      </w:r>
      <w:r>
        <w:rPr>
          <w:rStyle w:val="NormalTok"/>
        </w:rPr>
        <w:t xml:space="preserve">,</w:t>
      </w:r>
      <w:r>
        <w:br/>
      </w:r>
      <w:r>
        <w:rPr>
          <w:rStyle w:val="NormalTok"/>
        </w:rPr>
        <w:t xml:space="preserve">  </w:t>
      </w:r>
      <w:r>
        <w:rPr>
          <w:rStyle w:val="AttributeTok"/>
        </w:rPr>
        <w:t xml:space="preserve">ylab =</w:t>
      </w:r>
      <w:r>
        <w:rPr>
          <w:rStyle w:val="NormalTok"/>
        </w:rPr>
        <w:t xml:space="preserve"> </w:t>
      </w:r>
      <w:r>
        <w:rPr>
          <w:rStyle w:val="StringTok"/>
        </w:rPr>
        <w:t xml:space="preserve">"Ingreso"</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StringTok"/>
        </w:rPr>
        <w:t xml:space="preserve">"Urbano"</w:t>
      </w:r>
      <w:r>
        <w:rPr>
          <w:rStyle w:val="NormalTok"/>
        </w:rPr>
        <w:t xml:space="preserve">)</w:t>
      </w:r>
      <w:r>
        <w:br/>
      </w:r>
      <w:r>
        <w:br/>
      </w:r>
      <w:r>
        <w:rPr>
          <w:rStyle w:val="FunctionTok"/>
        </w:rPr>
        <w:t xml:space="preserve">svyboxplot</w:t>
      </w:r>
      <w:r>
        <w:rPr>
          <w:rStyle w:val="NormalTok"/>
        </w:rPr>
        <w:t xml:space="preserve">(</w:t>
      </w:r>
      <w:r>
        <w:br/>
      </w:r>
      <w:r>
        <w:rPr>
          <w:rStyle w:val="NormalTok"/>
        </w:rPr>
        <w:t xml:space="preserve">  Income </w:t>
      </w:r>
      <w:r>
        <w:rPr>
          <w:rStyle w:val="SpecialCharTok"/>
        </w:rPr>
        <w:t xml:space="preserve">~</w:t>
      </w:r>
      <w:r>
        <w:rPr>
          <w:rStyle w:val="NormalTok"/>
        </w:rPr>
        <w:t xml:space="preserve"> </w:t>
      </w:r>
      <w:r>
        <w:rPr>
          <w:rStyle w:val="DecValTok"/>
        </w:rPr>
        <w:t xml:space="preserve">1</w:t>
      </w:r>
      <w:r>
        <w:rPr>
          <w:rStyle w:val="NormalTok"/>
        </w:rPr>
        <w:t xml:space="preserve"> ,</w:t>
      </w:r>
      <w:r>
        <w:br/>
      </w:r>
      <w:r>
        <w:rPr>
          <w:rStyle w:val="NormalTok"/>
        </w:rPr>
        <w:t xml:space="preserve">  sub_Rural,</w:t>
      </w:r>
      <w:r>
        <w:br/>
      </w:r>
      <w:r>
        <w:rPr>
          <w:rStyle w:val="NormalTok"/>
        </w:rPr>
        <w:t xml:space="preserve">  </w:t>
      </w:r>
      <w:r>
        <w:rPr>
          <w:rStyle w:val="AttributeTok"/>
        </w:rPr>
        <w:t xml:space="preserve">col =</w:t>
      </w:r>
      <w:r>
        <w:rPr>
          <w:rStyle w:val="NormalTok"/>
        </w:rPr>
        <w:t xml:space="preserve"> </w:t>
      </w:r>
      <w:r>
        <w:rPr>
          <w:rStyle w:val="StringTok"/>
        </w:rPr>
        <w:t xml:space="preserve">"grey80"</w:t>
      </w:r>
      <w:r>
        <w:rPr>
          <w:rStyle w:val="NormalTok"/>
        </w:rPr>
        <w:t xml:space="preserve">,</w:t>
      </w:r>
      <w:r>
        <w:br/>
      </w:r>
      <w:r>
        <w:rPr>
          <w:rStyle w:val="NormalTok"/>
        </w:rPr>
        <w:t xml:space="preserve">  </w:t>
      </w:r>
      <w:r>
        <w:rPr>
          <w:rStyle w:val="AttributeTok"/>
        </w:rPr>
        <w:t xml:space="preserve">ylab =</w:t>
      </w:r>
      <w:r>
        <w:rPr>
          <w:rStyle w:val="NormalTok"/>
        </w:rPr>
        <w:t xml:space="preserve"> </w:t>
      </w:r>
      <w:r>
        <w:rPr>
          <w:rStyle w:val="StringTok"/>
        </w:rPr>
        <w:t xml:space="preserve">"Ingreso"</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StringTok"/>
        </w:rPr>
        <w:t xml:space="preserve">"Rural"</w:t>
      </w:r>
      <w:r>
        <w:rPr>
          <w:rStyle w:val="NormalTok"/>
        </w:rPr>
        <w:t xml:space="preserve">)</w:t>
      </w:r>
    </w:p>
    <w:p>
      <w:pPr>
        <w:pStyle w:val="FirstParagraph"/>
      </w:pPr>
      <w:r>
        <w:drawing>
          <wp:inline>
            <wp:extent cx="5334000" cy="4267200"/>
            <wp:effectExtent b="0" l="0" r="0" t="0"/>
            <wp:docPr descr="" title="" id="96" name="Picture"/>
            <a:graphic>
              <a:graphicData uri="http://schemas.openxmlformats.org/drawingml/2006/picture">
                <pic:pic>
                  <pic:nvPicPr>
                    <pic:cNvPr descr="04-Continuas_files/figure-docx/box1-1.png" id="97" name="Picture"/>
                    <pic:cNvPicPr>
                      <a:picLocks noChangeArrowheads="1" noChangeAspect="1"/>
                    </pic:cNvPicPr>
                  </pic:nvPicPr>
                  <pic:blipFill>
                    <a:blip r:embed="rId95"/>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Los argumentos usados en la función</w:t>
      </w:r>
      <w:r>
        <w:t xml:space="preserve"> </w:t>
      </w:r>
      <w:r>
        <w:rPr>
          <w:i/>
          <w:iCs/>
        </w:rPr>
        <w:t xml:space="preserve">svyboxplot</w:t>
      </w:r>
      <w:r>
        <w:t xml:space="preserve"> </w:t>
      </w:r>
      <w:r>
        <w:t xml:space="preserve">para generar el gráfico son muy similares a los usados en la función</w:t>
      </w:r>
      <w:r>
        <w:t xml:space="preserve"> </w:t>
      </w:r>
      <w:r>
        <w:rPr>
          <w:i/>
          <w:iCs/>
        </w:rPr>
        <w:t xml:space="preserve">svyhist</w:t>
      </w:r>
      <w:r>
        <w:t xml:space="preserve">. Algo a recalcar el los argumentos de esta función es que el símbolo</w:t>
      </w:r>
      <w:r>
        <w:t xml:space="preserve"> </w:t>
      </w:r>
      <w:r>
        <w:t xml:space="preserve">“Income ~ 1”</w:t>
      </w:r>
      <w:r>
        <w:t xml:space="preserve"> </w:t>
      </w:r>
      <w:r>
        <w:t xml:space="preserve">hace referencia a que todas las personas pertenecen a un solo grupo que puede ser urbano o rural dependiendo del caso y por eso se requiere indicarle a</w:t>
      </w:r>
      <w:r>
        <w:t xml:space="preserve"> </w:t>
      </w:r>
      <w:r>
        <w:rPr>
          <w:rStyle w:val="VerbatimChar"/>
        </w:rPr>
        <w:t xml:space="preserve">R</w:t>
      </w:r>
      <w:r>
        <w:t xml:space="preserve"> </w:t>
      </w:r>
      <w:r>
        <w:t xml:space="preserve">esa restricción, lo cual se hace con el símbolo</w:t>
      </w:r>
      <w:r>
        <w:t xml:space="preserve"> </w:t>
      </w:r>
      <w:r>
        <w:t xml:space="preserve">“~1”</w:t>
      </w:r>
      <w:r>
        <w:t xml:space="preserve">.</w:t>
      </w:r>
    </w:p>
    <w:bookmarkEnd w:id="98"/>
    <w:bookmarkStart w:id="107" w:name="estimación-de-totales-medias-y-razones"/>
    <w:p>
      <w:pPr>
        <w:pStyle w:val="Heading2"/>
      </w:pPr>
      <w:r>
        <w:rPr>
          <w:rStyle w:val="SectionNumber"/>
        </w:rPr>
        <w:t xml:space="preserve">4.3</w:t>
      </w:r>
      <w:r>
        <w:tab/>
      </w:r>
      <w:r>
        <w:t xml:space="preserve">Estimación de totales, medias y razones</w:t>
      </w:r>
    </w:p>
    <w:p>
      <w:pPr>
        <w:pStyle w:val="FirstParagraph"/>
      </w:pPr>
      <w:r>
        <w:t xml:space="preserve">Al trabajar con encuestas de hogares, el análisis de datos numéricos implica con frecuencia calcular estadísticas descriptivas como medias, totales y razones, ya que estas permiten sintetizar las principales características de la población y sirven de base para la toma de decisiones. Dichas estimaciones pueden calcularse para la población en su conjunto o para subgrupos específicos, según los objetivos de la investigación. Tal como destacan Heeringa, West y Berglund (2017), el cálculo de totales y medias poblacionales, junto con sus varianzas, ha sido esencial para el desarrollo de la teoría del muestreo probabilístico y la interpretación adecuada de los resultados de encuestas de hogares.</w:t>
      </w:r>
    </w:p>
    <w:bookmarkStart w:id="99" w:name="estimación-puntual"/>
    <w:p>
      <w:pPr>
        <w:pStyle w:val="Heading3"/>
      </w:pPr>
      <w:r>
        <w:rPr>
          <w:rStyle w:val="SectionNumber"/>
        </w:rPr>
        <w:t xml:space="preserve">4.3.1</w:t>
      </w:r>
      <w:r>
        <w:tab/>
      </w:r>
      <w:r>
        <w:t xml:space="preserve">Estimación puntual</w:t>
      </w:r>
    </w:p>
    <w:p>
      <w:pPr>
        <w:pStyle w:val="FirstParagraph"/>
      </w:pPr>
      <w:r>
        <w:t xml:space="preserve">Una vez exploradas las tendencias de las variables continuas mediante análisis gráfico, el siguiente paso consiste en obtener las estimaciones puntuales de los parámetros medidos. Estas estimaciones pueden calcularse de forma general o desagregada por niveles de análisis, dependiendo de las necesidades de la investigación. En el contexto de encuestas de hogares, las estimaciones puntuales comprenden el cálculo de totales, promedios, razones y otras medidas agregadas.</w:t>
      </w:r>
    </w:p>
    <w:p>
      <w:pPr>
        <w:pStyle w:val="BodyText"/>
      </w:pPr>
      <w:r>
        <w:t xml:space="preserve">Heeringa et al. (2017) señalan que la estimación del total o promedio de una población y su varianza muestral es fundamental en la teoría del muestreo probabilístico, ya que permite obtener valores precisos sobre la situación de los hogares estudiados, facilitando la toma de decisiones informadas en políticas públicas.</w:t>
      </w:r>
    </w:p>
    <w:bookmarkEnd w:id="99"/>
    <w:bookmarkStart w:id="104" w:name="X4e82ea2b42e58c448015b7f74582e68260584fd"/>
    <w:p>
      <w:pPr>
        <w:pStyle w:val="Heading3"/>
      </w:pPr>
      <w:r>
        <w:rPr>
          <w:rStyle w:val="SectionNumber"/>
        </w:rPr>
        <w:t xml:space="preserve">4.3.2</w:t>
      </w:r>
      <w:r>
        <w:tab/>
      </w:r>
      <w:r>
        <w:t xml:space="preserve">Estimación de totales e intervalos de confianza</w:t>
      </w:r>
    </w:p>
    <w:p>
      <w:pPr>
        <w:pStyle w:val="FirstParagraph"/>
      </w:pPr>
      <w:r>
        <w:t xml:space="preserve">Una vez definido el diseño muestral (como se hizo en la sección anterior), se procede a realizar los procesos de estimación de los parámetros de interés. Para efectos de este texto, se iniciará con la estimación del total de los ingresos de los hogares.</w:t>
      </w:r>
    </w:p>
    <w:p>
      <w:pPr>
        <w:pStyle w:val="BodyText"/>
      </w:pPr>
      <w:r>
        <w:t xml:space="preserve">En su mayoría, los paquetes estadísticos actuales no implementan técnicas avanzadas como estimadores generales de regresión (GREG) o métodos de calibración. Sin embargo, Valliant et al. (2000) desarrollaron una librería en</w:t>
      </w:r>
      <w:r>
        <w:t xml:space="preserve"> </w:t>
      </w:r>
      <w:r>
        <w:rPr>
          <w:i/>
          <w:iCs/>
        </w:rPr>
        <w:t xml:space="preserve">S-plus</w:t>
      </w:r>
      <w:r>
        <w:t xml:space="preserve"> </w:t>
      </w:r>
      <w:r>
        <w:t xml:space="preserve">que permite realizar estos procedimientos de estimación, los cuales también pueden implementarse en R (Valliant et al., 2013).</w:t>
      </w:r>
    </w:p>
    <w:p>
      <w:pPr>
        <w:pStyle w:val="BodyText"/>
      </w:pPr>
      <w:r>
        <w:t xml:space="preserve">Para la estimación de totales con diseños muestrales complejos que incluyen estratificación (</w:t>
      </w:r>
      <m:oMath>
        <m:r>
          <m:t>h</m:t>
        </m:r>
        <m:r>
          <m:rPr>
            <m:sty m:val="p"/>
          </m:rPr>
          <m:t>=</m:t>
        </m:r>
        <m:r>
          <m:t>1</m:t>
        </m:r>
        <m:r>
          <m:rPr>
            <m:sty m:val="p"/>
          </m:rPr>
          <m:t>,</m:t>
        </m:r>
        <m:r>
          <m:t>2</m:t>
        </m:r>
        <m:r>
          <m:rPr>
            <m:sty m:val="p"/>
          </m:rPr>
          <m:t>,</m:t>
        </m:r>
        <m:r>
          <m:rPr>
            <m:sty m:val="p"/>
          </m:rPr>
          <m:t>.</m:t>
        </m:r>
        <m:r>
          <m:rPr>
            <m:sty m:val="p"/>
          </m:rPr>
          <m:t>.</m:t>
        </m:r>
        <m:r>
          <m:rPr>
            <m:sty m:val="p"/>
          </m:rPr>
          <m:t>.</m:t>
        </m:r>
        <m:r>
          <m:rPr>
            <m:sty m:val="p"/>
          </m:rPr>
          <m:t>,</m:t>
        </m:r>
        <m:r>
          <m:t>H</m:t>
        </m:r>
      </m:oMath>
      <w:r>
        <w:t xml:space="preserve">) y muestreo por conglomerados (cuyos conglomerados están dentro del estrato</w:t>
      </w:r>
      <w:r>
        <w:t xml:space="preserve"> </w:t>
      </w:r>
      <m:oMath>
        <m:r>
          <m:t>h</m:t>
        </m:r>
      </m:oMath>
      <w:r>
        <w:t xml:space="preserve">, indexados por</w:t>
      </w:r>
      <w:r>
        <w:t xml:space="preserve"> </w:t>
      </w:r>
      <m:oMath>
        <m:r>
          <m:t>α</m:t>
        </m:r>
        <m:r>
          <m:rPr>
            <m:sty m:val="p"/>
          </m:rPr>
          <m:t>=</m:t>
        </m:r>
        <m:r>
          <m:t>1</m:t>
        </m:r>
        <m:r>
          <m:rPr>
            <m:sty m:val="p"/>
          </m:rPr>
          <m:t>,</m:t>
        </m:r>
        <m:r>
          <m:t>2</m:t>
        </m:r>
        <m:r>
          <m:rPr>
            <m:sty m:val="p"/>
          </m:rPr>
          <m:t>,</m:t>
        </m:r>
        <m:r>
          <m:rPr>
            <m:sty m:val="p"/>
          </m:rPr>
          <m:t>.</m:t>
        </m:r>
        <m:r>
          <m:rPr>
            <m:sty m:val="p"/>
          </m:rPr>
          <m:t>.</m:t>
        </m:r>
        <m:r>
          <m:rPr>
            <m:sty m:val="p"/>
          </m:rPr>
          <m:t>.</m:t>
        </m:r>
        <m:r>
          <m:rPr>
            <m:sty m:val="p"/>
          </m:rPr>
          <m:t>,</m:t>
        </m:r>
        <m:r>
          <m:t>a</m:t>
        </m:r>
        <m:r>
          <m:rPr>
            <m:sty m:val="p"/>
          </m:rPr>
          <m:t>_</m:t>
        </m:r>
        <m:r>
          <m:t>h</m:t>
        </m:r>
      </m:oMath>
      <w:r>
        <w:t xml:space="preserve">), el estimador del total se puede expresar como:</w:t>
      </w:r>
    </w:p>
    <w:p>
      <w:pPr>
        <w:pStyle w:val="BodyText"/>
      </w:pPr>
      <m:oMathPara>
        <m:oMathParaPr>
          <m:jc m:val="center"/>
        </m:oMathParaPr>
        <m:oMath>
          <m:sSub>
            <m:e>
              <m:acc>
                <m:accPr>
                  <m:chr m:val="̂"/>
                </m:accPr>
                <m:e>
                  <m:r>
                    <m:t>Y</m:t>
                  </m:r>
                </m:e>
              </m:acc>
            </m:e>
            <m:sub>
              <m:r>
                <m:t>ω</m:t>
              </m:r>
            </m:sub>
          </m:sSub>
          <m:r>
            <m:rPr>
              <m:sty m:val="p"/>
            </m:rPr>
            <m:t>=</m:t>
          </m:r>
          <m:nary>
            <m:naryPr>
              <m:chr m:val="∑"/>
              <m:limLoc m:val="undOvr"/>
              <m:subHide m:val="off"/>
              <m:supHide m:val="off"/>
            </m:naryPr>
            <m:sub>
              <m:r>
                <m:t>h</m:t>
              </m:r>
              <m:r>
                <m:rPr>
                  <m:sty m:val="p"/>
                </m:rPr>
                <m:t>=</m:t>
              </m:r>
              <m:r>
                <m:t>1</m:t>
              </m:r>
            </m:sub>
            <m:sup>
              <m:r>
                <m:t>H</m:t>
              </m:r>
            </m:sup>
            <m:e>
              <m:nary>
                <m:naryPr>
                  <m:chr m:val="∑"/>
                  <m:limLoc m:val="undOvr"/>
                  <m:subHide m:val="off"/>
                  <m:supHide m:val="off"/>
                </m:naryPr>
                <m:sub>
                  <m:r>
                    <m:t>α</m:t>
                  </m:r>
                  <m:r>
                    <m:rPr>
                      <m:sty m:val="p"/>
                    </m:rPr>
                    <m:t>=</m:t>
                  </m:r>
                  <m:r>
                    <m:t>1</m:t>
                  </m:r>
                </m:sub>
                <m:sup>
                  <m:sSub>
                    <m:e>
                      <m:r>
                        <m:t>a</m:t>
                      </m:r>
                    </m:e>
                    <m:sub>
                      <m:r>
                        <m:t>h</m:t>
                      </m:r>
                    </m:sub>
                  </m:sSub>
                </m:sup>
                <m:e>
                  <m:nary>
                    <m:naryPr>
                      <m:chr m:val="∑"/>
                      <m:limLoc m:val="undOvr"/>
                      <m:subHide m:val="off"/>
                      <m:supHide m:val="off"/>
                    </m:naryPr>
                    <m:sub>
                      <m:r>
                        <m:t>i</m:t>
                      </m:r>
                      <m:r>
                        <m:rPr>
                          <m:sty m:val="p"/>
                        </m:rPr>
                        <m:t>=</m:t>
                      </m:r>
                      <m:r>
                        <m:t>1</m:t>
                      </m:r>
                    </m:sub>
                    <m:sup>
                      <m:sSub>
                        <m:e>
                          <m:r>
                            <m:t>n</m:t>
                          </m:r>
                        </m:e>
                        <m:sub>
                          <m:r>
                            <m:t>h</m:t>
                          </m:r>
                          <m:r>
                            <m:t>α</m:t>
                          </m:r>
                        </m:sub>
                      </m:sSub>
                    </m:sup>
                    <m:e>
                      <m:sSub>
                        <m:e>
                          <m:r>
                            <m:t>ω</m:t>
                          </m:r>
                        </m:e>
                        <m:sub>
                          <m:r>
                            <m:t>h</m:t>
                          </m:r>
                          <m:r>
                            <m:t>α</m:t>
                          </m:r>
                          <m:r>
                            <m:t>i</m:t>
                          </m:r>
                        </m:sub>
                      </m:sSub>
                    </m:e>
                  </m:nary>
                </m:e>
              </m:nary>
            </m:e>
          </m:nary>
          <m:sSub>
            <m:e>
              <m:r>
                <m:t>y</m:t>
              </m:r>
            </m:e>
            <m:sub>
              <m:r>
                <m:t>h</m:t>
              </m:r>
              <m:r>
                <m:t>α</m:t>
              </m:r>
              <m:r>
                <m:t>i</m:t>
              </m:r>
            </m:sub>
          </m:sSub>
        </m:oMath>
      </m:oMathPara>
    </w:p>
    <w:p>
      <w:pPr>
        <w:pStyle w:val="FirstParagraph"/>
      </w:pPr>
      <w:r>
        <w:t xml:space="preserve">El estimador insesgado de la varianza para este total es:</w:t>
      </w:r>
    </w:p>
    <w:p>
      <w:pPr>
        <w:pStyle w:val="BodyText"/>
      </w:pPr>
      <m:oMathPara>
        <m:oMathParaPr>
          <m:jc m:val="center"/>
        </m:oMathParaPr>
        <m:oMath>
          <m:r>
            <m:rPr>
              <m:nor/>
              <m:sty m:val="p"/>
            </m:rPr>
            <m:t>var</m:t>
          </m:r>
          <m:d>
            <m:dPr>
              <m:begChr m:val="("/>
              <m:sepChr m:val=""/>
              <m:endChr m:val=")"/>
              <m:grow/>
            </m:dPr>
            <m:e>
              <m:sSub>
                <m:e>
                  <m:acc>
                    <m:accPr>
                      <m:chr m:val="̂"/>
                    </m:accPr>
                    <m:e>
                      <m:r>
                        <m:t>Y</m:t>
                      </m:r>
                    </m:e>
                  </m:acc>
                </m:e>
                <m:sub>
                  <m:r>
                    <m:t>ω</m:t>
                  </m:r>
                </m:sub>
              </m:sSub>
            </m:e>
          </m:d>
          <m:r>
            <m:rPr>
              <m:sty m:val="p"/>
            </m:rPr>
            <m:t>=</m:t>
          </m:r>
          <m:nary>
            <m:naryPr>
              <m:chr m:val="∑"/>
              <m:limLoc m:val="undOvr"/>
              <m:subHide m:val="off"/>
              <m:supHide m:val="off"/>
            </m:naryPr>
            <m:sub>
              <m:r>
                <m:t>h</m:t>
              </m:r>
              <m:r>
                <m:rPr>
                  <m:sty m:val="p"/>
                </m:rPr>
                <m:t>=</m:t>
              </m:r>
              <m:r>
                <m:t>1</m:t>
              </m:r>
            </m:sub>
            <m:sup>
              <m:r>
                <m:t>H</m:t>
              </m:r>
            </m:sup>
            <m:e>
              <m:f>
                <m:fPr>
                  <m:type m:val="bar"/>
                </m:fPr>
                <m:num>
                  <m:sSub>
                    <m:e>
                      <m:r>
                        <m:t>a</m:t>
                      </m:r>
                    </m:e>
                    <m:sub>
                      <m:r>
                        <m:t>h</m:t>
                      </m:r>
                    </m:sub>
                  </m:sSub>
                </m:num>
                <m:den>
                  <m:sSub>
                    <m:e>
                      <m:r>
                        <m:t>a</m:t>
                      </m:r>
                    </m:e>
                    <m:sub>
                      <m:r>
                        <m:t>h</m:t>
                      </m:r>
                    </m:sub>
                  </m:sSub>
                  <m:r>
                    <m:rPr>
                      <m:sty m:val="p"/>
                    </m:rPr>
                    <m:t>−</m:t>
                  </m:r>
                  <m:r>
                    <m:t>1</m:t>
                  </m:r>
                </m:den>
              </m:f>
            </m:e>
          </m:nary>
          <m:d>
            <m:dPr>
              <m:begChr m:val="["/>
              <m:sepChr m:val=""/>
              <m:endChr m:val="]"/>
              <m:grow/>
            </m:dPr>
            <m:e>
              <m:nary>
                <m:naryPr>
                  <m:chr m:val="∑"/>
                  <m:limLoc m:val="undOvr"/>
                  <m:subHide m:val="off"/>
                  <m:supHide m:val="off"/>
                </m:naryPr>
                <m:sub>
                  <m:r>
                    <m:t>α</m:t>
                  </m:r>
                  <m:r>
                    <m:rPr>
                      <m:sty m:val="p"/>
                    </m:rPr>
                    <m:t>=</m:t>
                  </m:r>
                  <m:r>
                    <m:t>1</m:t>
                  </m:r>
                </m:sub>
                <m:sup>
                  <m:sSub>
                    <m:e>
                      <m:r>
                        <m:t>a</m:t>
                      </m:r>
                    </m:e>
                    <m:sub>
                      <m:r>
                        <m:t>h</m:t>
                      </m:r>
                    </m:sub>
                  </m:sSub>
                </m:sup>
                <m:e>
                  <m:sSup>
                    <m:e>
                      <m:d>
                        <m:dPr>
                          <m:begChr m:val="("/>
                          <m:sepChr m:val=""/>
                          <m:endChr m:val=")"/>
                          <m:grow/>
                        </m:dPr>
                        <m:e>
                          <m:nary>
                            <m:naryPr>
                              <m:chr m:val="∑"/>
                              <m:limLoc m:val="undOvr"/>
                              <m:subHide m:val="off"/>
                              <m:supHide m:val="off"/>
                            </m:naryPr>
                            <m:sub>
                              <m:r>
                                <m:t>i</m:t>
                              </m:r>
                              <m:r>
                                <m:rPr>
                                  <m:sty m:val="p"/>
                                </m:rPr>
                                <m:t>=</m:t>
                              </m:r>
                              <m:r>
                                <m:t>1</m:t>
                              </m:r>
                            </m:sub>
                            <m:sup>
                              <m:sSub>
                                <m:e>
                                  <m:r>
                                    <m:t>n</m:t>
                                  </m:r>
                                </m:e>
                                <m:sub>
                                  <m:r>
                                    <m:t>h</m:t>
                                  </m:r>
                                  <m:r>
                                    <m:t>α</m:t>
                                  </m:r>
                                </m:sub>
                              </m:sSub>
                            </m:sup>
                            <m:e>
                              <m:sSub>
                                <m:e>
                                  <m:r>
                                    <m:t>ω</m:t>
                                  </m:r>
                                </m:e>
                                <m:sub>
                                  <m:r>
                                    <m:t>h</m:t>
                                  </m:r>
                                  <m:r>
                                    <m:t>α</m:t>
                                  </m:r>
                                  <m:r>
                                    <m:t>i</m:t>
                                  </m:r>
                                </m:sub>
                              </m:sSub>
                            </m:e>
                          </m:nary>
                          <m:sSub>
                            <m:e>
                              <m:r>
                                <m:t>y</m:t>
                              </m:r>
                            </m:e>
                            <m:sub>
                              <m:r>
                                <m:t>h</m:t>
                              </m:r>
                              <m:r>
                                <m:t>α</m:t>
                              </m:r>
                              <m:r>
                                <m:t>i</m:t>
                              </m:r>
                            </m:sub>
                          </m:sSub>
                        </m:e>
                      </m:d>
                    </m:e>
                    <m:sup>
                      <m:r>
                        <m:t>2</m:t>
                      </m:r>
                    </m:sup>
                  </m:sSup>
                </m:e>
              </m:nary>
              <m:r>
                <m:rPr>
                  <m:sty m:val="p"/>
                </m:rPr>
                <m:t>−</m:t>
              </m:r>
              <m:f>
                <m:fPr>
                  <m:type m:val="bar"/>
                </m:fPr>
                <m:num>
                  <m:sSup>
                    <m:e>
                      <m:d>
                        <m:dPr>
                          <m:begChr m:val="("/>
                          <m:sepChr m:val=""/>
                          <m:endChr m:val=")"/>
                          <m:grow/>
                        </m:dPr>
                        <m:e>
                          <m:nary>
                            <m:naryPr>
                              <m:chr m:val="∑"/>
                              <m:limLoc m:val="undOvr"/>
                              <m:subHide m:val="off"/>
                              <m:supHide m:val="off"/>
                            </m:naryPr>
                            <m:sub>
                              <m:r>
                                <m:t>α</m:t>
                              </m:r>
                              <m:r>
                                <m:rPr>
                                  <m:sty m:val="p"/>
                                </m:rPr>
                                <m:t>=</m:t>
                              </m:r>
                              <m:r>
                                <m:t>1</m:t>
                              </m:r>
                            </m:sub>
                            <m:sup>
                              <m:sSub>
                                <m:e>
                                  <m:r>
                                    <m:t>a</m:t>
                                  </m:r>
                                </m:e>
                                <m:sub>
                                  <m:r>
                                    <m:t>h</m:t>
                                  </m:r>
                                </m:sub>
                              </m:sSub>
                            </m:sup>
                            <m:e>
                              <m:sSub>
                                <m:e>
                                  <m:r>
                                    <m:t>ω</m:t>
                                  </m:r>
                                </m:e>
                                <m:sub>
                                  <m:r>
                                    <m:t>h</m:t>
                                  </m:r>
                                  <m:r>
                                    <m:t>α</m:t>
                                  </m:r>
                                  <m:r>
                                    <m:t>i</m:t>
                                  </m:r>
                                </m:sub>
                              </m:sSub>
                            </m:e>
                          </m:nary>
                          <m:sSub>
                            <m:e>
                              <m:r>
                                <m:t>y</m:t>
                              </m:r>
                            </m:e>
                            <m:sub>
                              <m:r>
                                <m:t>h</m:t>
                              </m:r>
                              <m:r>
                                <m:t>α</m:t>
                              </m:r>
                              <m:r>
                                <m:t>i</m:t>
                              </m:r>
                            </m:sub>
                          </m:sSub>
                        </m:e>
                      </m:d>
                    </m:e>
                    <m:sup>
                      <m:r>
                        <m:t>2</m:t>
                      </m:r>
                    </m:sup>
                  </m:sSup>
                </m:num>
                <m:den>
                  <m:sSub>
                    <m:e>
                      <m:r>
                        <m:t>a</m:t>
                      </m:r>
                    </m:e>
                    <m:sub>
                      <m:r>
                        <m:t>h</m:t>
                      </m:r>
                    </m:sub>
                  </m:sSub>
                </m:den>
              </m:f>
            </m:e>
          </m:d>
        </m:oMath>
      </m:oMathPara>
    </w:p>
    <w:p>
      <w:pPr>
        <w:pStyle w:val="FirstParagraph"/>
      </w:pPr>
      <w:r>
        <w:t xml:space="preserve">La determinación de los totales poblacionales constituye uno de los pilares del análisis de encuestas. Tanto las medias como las proporciones y las razones derivan de los totales. Un total se define como la suma de una variable específica (por ejemplo, ingreso o gasto) a nivel de toda la población. Para estimar el ingreso total de todos los hogares de un país, se combinan los datos de la muestra aplicando los pesos muestrales que reflejan el diseño y aseguran representatividad.</w:t>
      </w:r>
    </w:p>
    <w:p>
      <w:pPr>
        <w:pStyle w:val="BodyText"/>
      </w:pPr>
      <w:r>
        <w:t xml:space="preserve">En el caso de variables numéricas simples, las estimaciones básicas son los totales y medias, mientras que las razones permiten establecer comparaciones entre dos variables numéricas. Estos cálculos pueden realizarse para toda la población o de manera desagregada por dominios de estudio, dependiendo de las preguntas de investigación.</w:t>
      </w:r>
    </w:p>
    <w:p>
      <w:pPr>
        <w:pStyle w:val="BodyText"/>
      </w:pPr>
      <w:r>
        <w:t xml:space="preserve">Para encuestas con estratificación (</w:t>
      </w:r>
      <m:oMath>
        <m:r>
          <m:t>h</m:t>
        </m:r>
        <m:r>
          <m:rPr>
            <m:sty m:val="p"/>
          </m:rPr>
          <m:t>=</m:t>
        </m:r>
        <m:r>
          <m:t>1</m:t>
        </m:r>
        <m:r>
          <m:rPr>
            <m:sty m:val="p"/>
          </m:rPr>
          <m:t>,</m:t>
        </m:r>
        <m:r>
          <m:t>2</m:t>
        </m:r>
        <m:r>
          <m:rPr>
            <m:sty m:val="p"/>
          </m:rPr>
          <m:t>,</m:t>
        </m:r>
        <m:r>
          <m:rPr>
            <m:sty m:val="p"/>
          </m:rPr>
          <m:t>.</m:t>
        </m:r>
        <m:r>
          <m:rPr>
            <m:sty m:val="p"/>
          </m:rPr>
          <m:t>.</m:t>
        </m:r>
        <m:r>
          <m:rPr>
            <m:sty m:val="p"/>
          </m:rPr>
          <m:t>.</m:t>
        </m:r>
        <m:r>
          <m:rPr>
            <m:sty m:val="p"/>
          </m:rPr>
          <m:t>,</m:t>
        </m:r>
        <m:r>
          <m:t>H</m:t>
        </m:r>
      </m:oMath>
      <w:r>
        <w:t xml:space="preserve">) y submuestreo en las UPM (ubicadas dentro de cada estrato</w:t>
      </w:r>
      <w:r>
        <w:t xml:space="preserve"> </w:t>
      </w:r>
      <m:oMath>
        <m:r>
          <m:t>h</m:t>
        </m:r>
      </m:oMath>
      <w:r>
        <w:t xml:space="preserve">, identificadas por</w:t>
      </w:r>
      <w:r>
        <w:t xml:space="preserve"> </w:t>
      </w:r>
      <m:oMath>
        <m:r>
          <m:t>i</m:t>
        </m:r>
      </m:oMath>
      <w:r>
        <w:t xml:space="preserve">), el total poblacional se estima mediante:</w:t>
      </w:r>
    </w:p>
    <w:p>
      <w:pPr>
        <w:pStyle w:val="BodyText"/>
      </w:pPr>
      <m:oMathPara>
        <m:oMathParaPr>
          <m:jc m:val="center"/>
        </m:oMathParaPr>
        <m:oMath>
          <m:acc>
            <m:accPr>
              <m:chr m:val="̂"/>
            </m:accPr>
            <m:e>
              <m:r>
                <m:t>Y</m:t>
              </m:r>
            </m:e>
          </m:acc>
          <m:r>
            <m:rPr>
              <m:sty m:val="p"/>
            </m:rPr>
            <m:t>=</m:t>
          </m:r>
          <m:nary>
            <m:naryPr>
              <m:chr m:val="∑"/>
              <m:limLoc m:val="undOvr"/>
              <m:subHide m:val="off"/>
              <m:supHide m:val="off"/>
            </m:naryPr>
            <m:sub>
              <m:r>
                <m:t>h</m:t>
              </m:r>
              <m:r>
                <m:rPr>
                  <m:sty m:val="p"/>
                </m:rPr>
                <m:t>=</m:t>
              </m:r>
              <m:r>
                <m:t>1</m:t>
              </m:r>
            </m:sub>
            <m:sup>
              <m:r>
                <m:t>H</m:t>
              </m:r>
            </m:sup>
            <m:e>
              <m:nary>
                <m:naryPr>
                  <m:chr m:val="∑"/>
                  <m:limLoc m:val="undOvr"/>
                  <m:subHide m:val="off"/>
                  <m:supHide m:val="on"/>
                </m:naryPr>
                <m:sub>
                  <m:r>
                    <m:t>i</m:t>
                  </m:r>
                  <m:r>
                    <m:rPr>
                      <m:sty m:val="p"/>
                    </m:rPr>
                    <m:t>∈</m:t>
                  </m:r>
                  <m:sSub>
                    <m:e>
                      <m:r>
                        <m:t>s</m:t>
                      </m:r>
                    </m:e>
                    <m:sub>
                      <m:r>
                        <m:t>1</m:t>
                      </m:r>
                      <m:r>
                        <m:t>h</m:t>
                      </m:r>
                    </m:sub>
                  </m:sSub>
                </m:sub>
                <m:sup>
                  <m:r>
                    <m:t>​</m:t>
                  </m:r>
                </m:sup>
                <m:e>
                  <m:nary>
                    <m:naryPr>
                      <m:chr m:val="∑"/>
                      <m:limLoc m:val="undOvr"/>
                      <m:subHide m:val="off"/>
                      <m:supHide m:val="on"/>
                    </m:naryPr>
                    <m:sub>
                      <m:r>
                        <m:t>k</m:t>
                      </m:r>
                      <m:r>
                        <m:rPr>
                          <m:sty m:val="p"/>
                        </m:rPr>
                        <m:t>∈</m:t>
                      </m:r>
                      <m:sSub>
                        <m:e>
                          <m:r>
                            <m:t>s</m:t>
                          </m:r>
                        </m:e>
                        <m:sub>
                          <m:r>
                            <m:t>h</m:t>
                          </m:r>
                          <m:r>
                            <m:t>i</m:t>
                          </m:r>
                        </m:sub>
                      </m:sSub>
                    </m:sub>
                    <m:sup>
                      <m:r>
                        <m:t>​</m:t>
                      </m:r>
                    </m:sup>
                    <m:e>
                      <m:sSub>
                        <m:e>
                          <m:r>
                            <m:t>w</m:t>
                          </m:r>
                        </m:e>
                        <m:sub>
                          <m:r>
                            <m:t>h</m:t>
                          </m:r>
                          <m:r>
                            <m:t>i</m:t>
                          </m:r>
                          <m:r>
                            <m:t>k</m:t>
                          </m:r>
                        </m:sub>
                      </m:sSub>
                    </m:e>
                  </m:nary>
                </m:e>
              </m:nary>
            </m:e>
          </m:nary>
          <m:r>
            <m:t> </m:t>
          </m:r>
          <m:sSub>
            <m:e>
              <m:r>
                <m:t>y</m:t>
              </m:r>
            </m:e>
            <m:sub>
              <m:r>
                <m:t>h</m:t>
              </m:r>
              <m:r>
                <m:t>i</m:t>
              </m:r>
              <m:r>
                <m:t>k</m:t>
              </m:r>
            </m:sub>
          </m:sSub>
        </m:oMath>
      </m:oMathPara>
    </w:p>
    <w:p>
      <w:pPr>
        <w:pStyle w:val="FirstParagraph"/>
      </w:pPr>
      <w:r>
        <w:t xml:space="preserve">Cuando se cuenta con respuesta completa, la varianza de</w:t>
      </w:r>
      <w:r>
        <w:t xml:space="preserve"> </w:t>
      </w:r>
      <m:oMath>
        <m:acc>
          <m:accPr>
            <m:chr m:val="̂"/>
          </m:accPr>
          <m:e>
            <m:r>
              <m:t>Y</m:t>
            </m:r>
          </m:e>
        </m:acc>
      </m:oMath>
      <w:r>
        <w:t xml:space="preserve"> </w:t>
      </w:r>
      <w:r>
        <w:t xml:space="preserve">puede calcularse usando el estimador de Ultimate Cluster.</w:t>
      </w:r>
    </w:p>
    <w:p>
      <w:pPr>
        <w:pStyle w:val="BodyText"/>
      </w:pPr>
      <w:r>
        <w:t xml:space="preserve">El intervalo de confianza de nivel</w:t>
      </w:r>
      <w:r>
        <w:t xml:space="preserve"> </w:t>
      </w:r>
      <m:oMath>
        <m:r>
          <m:t>1</m:t>
        </m:r>
        <m:r>
          <m:rPr>
            <m:sty m:val="p"/>
          </m:rPr>
          <m:t>−</m:t>
        </m:r>
        <m:r>
          <m:t>α</m:t>
        </m:r>
      </m:oMath>
      <w:r>
        <w:t xml:space="preserve"> </w:t>
      </w:r>
      <w:r>
        <w:t xml:space="preserve">para el total poblacional</w:t>
      </w:r>
      <w:r>
        <w:t xml:space="preserve"> </w:t>
      </w:r>
      <m:oMath>
        <m:r>
          <m:t>Y</m:t>
        </m:r>
      </m:oMath>
      <w:r>
        <w:t xml:space="preserve"> </w:t>
      </w:r>
      <w:r>
        <w:t xml:space="preserve">se calcula como:</w:t>
      </w:r>
    </w:p>
    <w:p>
      <w:pPr>
        <w:pStyle w:val="BodyText"/>
      </w:pPr>
      <m:oMathPara>
        <m:oMathParaPr>
          <m:jc m:val="center"/>
        </m:oMathParaPr>
        <m:oMath>
          <m:acc>
            <m:accPr>
              <m:chr m:val="̂"/>
            </m:accPr>
            <m:e>
              <m:r>
                <m:t>Y</m:t>
              </m:r>
            </m:e>
          </m:acc>
          <m:r>
            <m:rPr>
              <m:sty m:val="p"/>
            </m:rPr>
            <m:t>±</m:t>
          </m:r>
          <m:sSub>
            <m:e>
              <m:r>
                <m:t>t</m:t>
              </m:r>
            </m:e>
            <m:sub>
              <m:r>
                <m:t>1</m:t>
              </m:r>
              <m:r>
                <m:rPr>
                  <m:sty m:val="p"/>
                </m:rPr>
                <m:t>−</m:t>
              </m:r>
              <m:r>
                <m:t>α</m:t>
              </m:r>
              <m:r>
                <m:rPr>
                  <m:sty m:val="p"/>
                </m:rPr>
                <m:t>/</m:t>
              </m:r>
              <m:r>
                <m:t>2</m:t>
              </m:r>
              <m:r>
                <m:rPr>
                  <m:sty m:val="p"/>
                </m:rPr>
                <m:t>,</m:t>
              </m:r>
              <m:r>
                <m:t>d</m:t>
              </m:r>
              <m:r>
                <m:t>f</m:t>
              </m:r>
            </m:sub>
          </m:sSub>
          <m:r>
            <m:rPr>
              <m:sty m:val="p"/>
            </m:rPr>
            <m:t>×</m:t>
          </m:r>
          <m:rad>
            <m:radPr>
              <m:degHide m:val="on"/>
            </m:radPr>
            <m:deg/>
            <m:e>
              <m:sSub>
                <m:e>
                  <m:acc>
                    <m:accPr>
                      <m:chr m:val="̂"/>
                    </m:accPr>
                    <m:e>
                      <m:r>
                        <m:t>V</m:t>
                      </m:r>
                    </m:e>
                  </m:acc>
                </m:e>
                <m:sub>
                  <m:r>
                    <m:t>U</m:t>
                  </m:r>
                  <m:r>
                    <m:t>C</m:t>
                  </m:r>
                </m:sub>
              </m:sSub>
              <m:d>
                <m:dPr>
                  <m:begChr m:val="("/>
                  <m:sepChr m:val=""/>
                  <m:endChr m:val=")"/>
                  <m:grow/>
                </m:dPr>
                <m:e>
                  <m:acc>
                    <m:accPr>
                      <m:chr m:val="̂"/>
                    </m:accPr>
                    <m:e>
                      <m:r>
                        <m:t>Y</m:t>
                      </m:r>
                    </m:e>
                  </m:acc>
                </m:e>
              </m:d>
            </m:e>
          </m:rad>
        </m:oMath>
      </m:oMathPara>
    </w:p>
    <w:p>
      <w:pPr>
        <w:pStyle w:val="FirstParagraph"/>
      </w:pPr>
      <w:r>
        <w:t xml:space="preserve">A medida que los grados de libertad aumentan, la distribución</w:t>
      </w:r>
      <w:r>
        <w:t xml:space="preserve"> </w:t>
      </w:r>
      <m:oMath>
        <m:r>
          <m:t>t</m:t>
        </m:r>
      </m:oMath>
      <w:r>
        <w:t xml:space="preserve"> </w:t>
      </w:r>
      <w:r>
        <w:t xml:space="preserve">de Student tiende a la normal, lo que explica por qué muchas Oficinas Nacionales de Estadística (ONE) utilizan esta aproximación para reportar intervalos de confianza. No obstante, es importante considerar que esta aproximación puede ser menos fiable cuando el tamaño de la muestra es reducido, aunque suele ofrecer buenos resultados en encuestas de hogares extensas.</w:t>
      </w:r>
    </w:p>
    <w:p>
      <w:pPr>
        <w:pStyle w:val="BodyText"/>
      </w:pPr>
      <w:r>
        <w:t xml:space="preserve">Como se puede observar, calcular la estimación del total y su varianza estimada es complejo.</w:t>
      </w:r>
    </w:p>
    <w:bookmarkStart w:id="100" w:name="X87af119d5aa61f65abfa7c56bee51d3eedc8ad7"/>
    <w:p>
      <w:pPr>
        <w:pStyle w:val="Heading4"/>
      </w:pPr>
      <w:r>
        <w:rPr>
          <w:rStyle w:val="SectionNumber"/>
        </w:rPr>
        <w:t xml:space="preserve">4.3.2.1</w:t>
      </w:r>
      <w:r>
        <w:tab/>
      </w:r>
      <w:r>
        <w:t xml:space="preserve">Enfoques para la estimación de la varianza</w:t>
      </w:r>
    </w:p>
    <w:p>
      <w:pPr>
        <w:pStyle w:val="FirstParagraph"/>
      </w:pPr>
      <w:r>
        <w:t xml:space="preserve">Tal como se mencionó anteriormente, al trabajar con encuestas de hogares es fundamental proporcionar no solo estimaciones puntuales, sino también cuantificar la incertidumbre asociada a dichas estimaciones. Comprender y estimar esta incertidumbre constituye una parte crítica del análisis de los datos provenientes de encuestas de hogares. Mediante la aplicación de métodos apropiados, los usuarios pueden medir la precisión de sus estimaciones.</w:t>
      </w:r>
    </w:p>
    <w:p>
      <w:pPr>
        <w:pStyle w:val="BodyText"/>
      </w:pPr>
      <w:r>
        <w:t xml:space="preserve">Existen diversos métodos para estimar dicha precisión y, con el apoyo de software moderno, estos enfoques pueden implementarse de manera eficiente para respaldar análisis rigurosos y significativos. Entre los principales métodos se encuentran:</w:t>
      </w:r>
    </w:p>
    <w:p>
      <w:pPr>
        <w:numPr>
          <w:ilvl w:val="0"/>
          <w:numId w:val="1028"/>
        </w:numPr>
      </w:pPr>
      <w:r>
        <w:rPr>
          <w:b/>
          <w:bCs/>
        </w:rPr>
        <w:t xml:space="preserve">Ecuaciones de estimación:</w:t>
      </w:r>
      <w:r>
        <w:t xml:space="preserve"> </w:t>
      </w:r>
      <w:r>
        <w:t xml:space="preserve">ofrecen un marco flexible para estimar totales, medias, razones y otros parámetros, así como sus varianzas correspondientes, integrando una idea unificadora de la teoría de muestreo (Binder, 1983).</w:t>
      </w:r>
    </w:p>
    <w:p>
      <w:pPr>
        <w:numPr>
          <w:ilvl w:val="0"/>
          <w:numId w:val="1028"/>
        </w:numPr>
      </w:pPr>
      <w:r>
        <w:rPr>
          <w:b/>
          <w:bCs/>
        </w:rPr>
        <w:t xml:space="preserve">Linealización de Taylor:</w:t>
      </w:r>
      <w:r>
        <w:t xml:space="preserve"> </w:t>
      </w:r>
      <w:r>
        <w:t xml:space="preserve">consiste en aproximar estadísticas no lineales complejas mediante expresiones lineales y posteriormente estimar la varianza de esta cantidad aproximada.</w:t>
      </w:r>
    </w:p>
    <w:p>
      <w:pPr>
        <w:numPr>
          <w:ilvl w:val="0"/>
          <w:numId w:val="1028"/>
        </w:numPr>
      </w:pPr>
      <w:r>
        <w:rPr>
          <w:b/>
          <w:bCs/>
        </w:rPr>
        <w:t xml:space="preserve">Método del Clúster Último:</w:t>
      </w:r>
      <w:r>
        <w:t xml:space="preserve"> </w:t>
      </w:r>
      <w:r>
        <w:t xml:space="preserve">utilizado con frecuencia en encuestas que emplean muestreo estratificado en múltiples etapas; se basa en calcular la varianza a partir de las diferencias entre las estimaciones obtenidas a nivel de las unidades primarias de muestreo (PSU). Suele combinarse con la Linealización de Taylor para estimar la varianza de estadísticas no lineales, como medias o razones.</w:t>
      </w:r>
    </w:p>
    <w:p>
      <w:pPr>
        <w:numPr>
          <w:ilvl w:val="0"/>
          <w:numId w:val="1028"/>
        </w:numPr>
      </w:pPr>
      <w:r>
        <w:rPr>
          <w:b/>
          <w:bCs/>
        </w:rPr>
        <w:t xml:space="preserve">Bootstrap y otros métodos de replicación:</w:t>
      </w:r>
      <w:r>
        <w:t xml:space="preserve"> </w:t>
      </w:r>
      <w:r>
        <w:t xml:space="preserve">se fundamentan en tomar repetidas submuestras del conjunto de datos observado, calcular estimaciones para cada réplica y luego utilizar la variabilidad entre estas estimaciones replicadas para inferir la varianza del estimador principal.</w:t>
      </w:r>
    </w:p>
    <w:bookmarkEnd w:id="100"/>
    <w:bookmarkStart w:id="101" w:name="Xc7dfd43970a0bfc3fdd511eeb23d476d3277bf3"/>
    <w:p>
      <w:pPr>
        <w:pStyle w:val="Heading4"/>
      </w:pPr>
      <w:r>
        <w:t xml:space="preserve">Ecuaciones de estimación y linealización de Taylor</w:t>
      </w:r>
    </w:p>
    <w:p>
      <w:pPr>
        <w:pStyle w:val="FirstParagraph"/>
      </w:pPr>
      <w:r>
        <w:t xml:space="preserve">Como se mencionó en el apartado anterior, uno de los enfoques más utilizados para cuantificar la incertidumbre en encuestas de hogares se basa en la formulación de</w:t>
      </w:r>
      <w:r>
        <w:t xml:space="preserve"> </w:t>
      </w:r>
      <w:r>
        <w:rPr>
          <w:b/>
          <w:bCs/>
        </w:rPr>
        <w:t xml:space="preserve">ecuaciones de estimación</w:t>
      </w:r>
      <w:r>
        <w:t xml:space="preserve"> </w:t>
      </w:r>
      <w:r>
        <w:t xml:space="preserve">y en la aplicación de la</w:t>
      </w:r>
      <w:r>
        <w:t xml:space="preserve"> </w:t>
      </w:r>
      <w:r>
        <w:rPr>
          <w:b/>
          <w:bCs/>
        </w:rPr>
        <w:t xml:space="preserve">linealización de Taylor</w:t>
      </w:r>
      <w:r>
        <w:t xml:space="preserve">. Estos métodos proporcionan un marco general que permite definir los parámetros de interés, obtener sus estimadores muestrales y, a partir de ellos, aproximar sus varianzas.</w:t>
      </w:r>
    </w:p>
    <w:p>
      <w:pPr>
        <w:pStyle w:val="BodyText"/>
      </w:pPr>
      <w:r>
        <w:t xml:space="preserve">Muchos parámetros poblacionales pueden expresarse como soluciones de ecuaciones de estimación que involucran totales poblacionales. Aunque los detalles técnicos pueden ser complejos, la idea fundamental es que los mismos principios utilizados para estimar totales pueden aplicarse también para la estimación de varianzas. Este marco general hace que el método sea sencillo y versátil, permitiendo una implementación eficiente en software especializado.</w:t>
      </w:r>
    </w:p>
    <w:p>
      <w:pPr>
        <w:pStyle w:val="BodyText"/>
      </w:pPr>
      <w:r>
        <w:t xml:space="preserve">Una ecuación de estimación poblacional genérica se expresa como:</w:t>
      </w:r>
    </w:p>
    <w:p>
      <w:pPr>
        <w:pStyle w:val="BodyText"/>
      </w:pPr>
      <m:oMathPara>
        <m:oMathParaPr>
          <m:jc m:val="center"/>
        </m:oMathParaPr>
        <m:oMath>
          <m:nary>
            <m:naryPr>
              <m:chr m:val="∑"/>
              <m:limLoc m:val="undOvr"/>
              <m:subHide m:val="off"/>
              <m:supHide m:val="on"/>
            </m:naryPr>
            <m:sub>
              <m:r>
                <m:t>k</m:t>
              </m:r>
              <m:r>
                <m:rPr>
                  <m:sty m:val="p"/>
                </m:rPr>
                <m:t>∈</m:t>
              </m:r>
              <m:r>
                <m:t>U</m:t>
              </m:r>
            </m:sub>
            <m:sup>
              <m:r>
                <m:t>​</m:t>
              </m:r>
            </m:sup>
            <m:e>
              <m:sSub>
                <m:e>
                  <m:r>
                    <m:t>z</m:t>
                  </m:r>
                </m:e>
                <m:sub>
                  <m:r>
                    <m:t>k</m:t>
                  </m:r>
                </m:sub>
              </m:sSub>
            </m:e>
          </m:nary>
          <m:d>
            <m:dPr>
              <m:begChr m:val="("/>
              <m:sepChr m:val=""/>
              <m:endChr m:val=")"/>
              <m:grow/>
            </m:dPr>
            <m:e>
              <m:r>
                <m:t>θ</m:t>
              </m:r>
            </m:e>
          </m:d>
          <m:r>
            <m:rPr>
              <m:sty m:val="p"/>
            </m:rPr>
            <m:t>=</m:t>
          </m:r>
          <m:r>
            <m:t>0</m:t>
          </m:r>
          <m:r>
            <m:rPr>
              <m:sty m:val="p"/>
            </m:rPr>
            <m:t>,</m:t>
          </m:r>
        </m:oMath>
      </m:oMathPara>
    </w:p>
    <w:p>
      <w:pPr>
        <w:pStyle w:val="FirstParagraph"/>
      </w:pPr>
      <w:r>
        <w:t xml:space="preserve">donde</w:t>
      </w:r>
      <w:r>
        <w:t xml:space="preserve"> </w:t>
      </w:r>
      <m:oMath>
        <m:sSub>
          <m:e>
            <m:r>
              <m:t>z</m:t>
            </m:r>
          </m:e>
          <m:sub>
            <m:r>
              <m:t>k</m:t>
            </m:r>
          </m:sub>
        </m:sSub>
        <m:d>
          <m:dPr>
            <m:begChr m:val="("/>
            <m:sepChr m:val=""/>
            <m:endChr m:val=")"/>
            <m:grow/>
          </m:dPr>
          <m:e>
            <m:r>
              <m:rPr>
                <m:sty m:val="p"/>
              </m:rPr>
              <m:t>⋅</m:t>
            </m:r>
          </m:e>
        </m:d>
      </m:oMath>
      <w:r>
        <w:t xml:space="preserve"> </w:t>
      </w:r>
      <w:r>
        <w:t xml:space="preserve">es una función de estimación evaluada para la unidad</w:t>
      </w:r>
      <w:r>
        <w:t xml:space="preserve"> </w:t>
      </w:r>
      <m:oMath>
        <m:r>
          <m:t>k</m:t>
        </m:r>
      </m:oMath>
      <w:r>
        <w:t xml:space="preserve"> </w:t>
      </w:r>
      <w:r>
        <w:t xml:space="preserve">y</w:t>
      </w:r>
      <w:r>
        <w:t xml:space="preserve"> </w:t>
      </w:r>
      <m:oMath>
        <m:r>
          <m:t>θ</m:t>
        </m:r>
      </m:oMath>
      <w:r>
        <w:t xml:space="preserve"> </w:t>
      </w:r>
      <w:r>
        <w:t xml:space="preserve">representa el parámetro poblacional de interés. Estas ecuaciones proporcionan un marco general para definir y calcular diversos parámetros de la población, como totales, medias y razones.</w:t>
      </w:r>
    </w:p>
    <w:p>
      <w:pPr>
        <w:numPr>
          <w:ilvl w:val="0"/>
          <w:numId w:val="1029"/>
        </w:numPr>
      </w:pPr>
      <w:r>
        <w:rPr>
          <w:b/>
          <w:bCs/>
        </w:rPr>
        <w:t xml:space="preserve">Para el total poblacional:</w:t>
      </w:r>
      <w:r>
        <w:t xml:space="preserve"> </w:t>
      </w:r>
      <m:oMath>
        <m:sSub>
          <m:e>
            <m:r>
              <m:t>z</m:t>
            </m:r>
          </m:e>
          <m:sub>
            <m:r>
              <m:t>k</m:t>
            </m:r>
          </m:sub>
        </m:sSub>
        <m:d>
          <m:dPr>
            <m:begChr m:val="("/>
            <m:sepChr m:val=""/>
            <m:endChr m:val=")"/>
            <m:grow/>
          </m:dPr>
          <m:e>
            <m:r>
              <m:t>θ</m:t>
            </m:r>
          </m:e>
        </m:d>
        <m:r>
          <m:rPr>
            <m:sty m:val="p"/>
          </m:rPr>
          <m:t>=</m:t>
        </m:r>
        <m:sSub>
          <m:e>
            <m:r>
              <m:t>y</m:t>
            </m:r>
          </m:e>
          <m:sub>
            <m:r>
              <m:t>k</m:t>
            </m:r>
          </m:sub>
        </m:sSub>
        <m:r>
          <m:rPr>
            <m:sty m:val="p"/>
          </m:rPr>
          <m:t>−</m:t>
        </m:r>
        <m:r>
          <m:t>θ</m:t>
        </m:r>
        <m:r>
          <m:rPr>
            <m:sty m:val="p"/>
          </m:rPr>
          <m:t>/</m:t>
        </m:r>
        <m:r>
          <m:t>N</m:t>
        </m:r>
      </m:oMath>
      <w:r>
        <w:t xml:space="preserve">. La ecuación de estimación es</w:t>
      </w:r>
      <w:r>
        <w:t xml:space="preserve"> </w:t>
      </w:r>
      <m:oMath>
        <m:nary>
          <m:naryPr>
            <m:chr m:val="∑"/>
            <m:limLoc m:val="undOvr"/>
            <m:subHide m:val="off"/>
            <m:supHide m:val="on"/>
          </m:naryPr>
          <m:sub>
            <m:r>
              <m:t>k</m:t>
            </m:r>
            <m:r>
              <m:rPr>
                <m:sty m:val="p"/>
              </m:rPr>
              <m:t>∈</m:t>
            </m:r>
            <m:r>
              <m:t>U</m:t>
            </m:r>
          </m:sub>
          <m:sup>
            <m:r>
              <m:t>​</m:t>
            </m:r>
          </m:sup>
          <m:e>
            <m:d>
              <m:dPr>
                <m:begChr m:val="("/>
                <m:sepChr m:val=""/>
                <m:endChr m:val=")"/>
                <m:grow/>
              </m:dPr>
              <m:e>
                <m:sSub>
                  <m:e>
                    <m:r>
                      <m:t>y</m:t>
                    </m:r>
                  </m:e>
                  <m:sub>
                    <m:r>
                      <m:t>k</m:t>
                    </m:r>
                  </m:sub>
                </m:sSub>
                <m:r>
                  <m:rPr>
                    <m:sty m:val="p"/>
                  </m:rPr>
                  <m:t>−</m:t>
                </m:r>
                <m:r>
                  <m:t>θ</m:t>
                </m:r>
                <m:r>
                  <m:rPr>
                    <m:sty m:val="p"/>
                  </m:rPr>
                  <m:t>/</m:t>
                </m:r>
                <m:r>
                  <m:t>N</m:t>
                </m:r>
              </m:e>
            </m:d>
          </m:e>
        </m:nary>
        <m:r>
          <m:rPr>
            <m:sty m:val="p"/>
          </m:rPr>
          <m:t>=</m:t>
        </m:r>
        <m:r>
          <m:t>0</m:t>
        </m:r>
      </m:oMath>
      <w:r>
        <w:t xml:space="preserve">, cuya solución es</w:t>
      </w:r>
      <w:r>
        <w:t xml:space="preserve"> </w:t>
      </w:r>
      <m:oMath>
        <m:r>
          <m:t>θ</m:t>
        </m:r>
        <m:r>
          <m:rPr>
            <m:sty m:val="p"/>
          </m:rPr>
          <m:t>=</m:t>
        </m:r>
        <m:nary>
          <m:naryPr>
            <m:chr m:val="∑"/>
            <m:limLoc m:val="undOvr"/>
            <m:subHide m:val="off"/>
            <m:supHide m:val="on"/>
          </m:naryPr>
          <m:sub>
            <m:r>
              <m:t>k</m:t>
            </m:r>
            <m:r>
              <m:rPr>
                <m:sty m:val="p"/>
              </m:rPr>
              <m:t>∈</m:t>
            </m:r>
            <m:r>
              <m:t>U</m:t>
            </m:r>
          </m:sub>
          <m:sup>
            <m:r>
              <m:t>​</m:t>
            </m:r>
          </m:sup>
          <m:e>
            <m:sSub>
              <m:e>
                <m:r>
                  <m:t>y</m:t>
                </m:r>
              </m:e>
              <m:sub>
                <m:r>
                  <m:t>k</m:t>
                </m:r>
              </m:sub>
            </m:sSub>
          </m:e>
        </m:nary>
        <m:r>
          <m:rPr>
            <m:sty m:val="p"/>
          </m:rPr>
          <m:t>=</m:t>
        </m:r>
        <m:r>
          <m:t>Y</m:t>
        </m:r>
      </m:oMath>
      <w:r>
        <w:t xml:space="preserve">.</w:t>
      </w:r>
    </w:p>
    <w:p>
      <w:pPr>
        <w:numPr>
          <w:ilvl w:val="0"/>
          <w:numId w:val="1029"/>
        </w:numPr>
      </w:pPr>
      <w:r>
        <w:rPr>
          <w:b/>
          <w:bCs/>
        </w:rPr>
        <w:t xml:space="preserve">Para la media poblacional:</w:t>
      </w:r>
      <w:r>
        <w:t xml:space="preserve"> </w:t>
      </w:r>
      <m:oMath>
        <m:sSub>
          <m:e>
            <m:r>
              <m:t>z</m:t>
            </m:r>
          </m:e>
          <m:sub>
            <m:r>
              <m:t>k</m:t>
            </m:r>
          </m:sub>
        </m:sSub>
        <m:d>
          <m:dPr>
            <m:begChr m:val="("/>
            <m:sepChr m:val=""/>
            <m:endChr m:val=")"/>
            <m:grow/>
          </m:dPr>
          <m:e>
            <m:r>
              <m:t>θ</m:t>
            </m:r>
          </m:e>
        </m:d>
        <m:r>
          <m:rPr>
            <m:sty m:val="p"/>
          </m:rPr>
          <m:t>=</m:t>
        </m:r>
        <m:sSub>
          <m:e>
            <m:r>
              <m:t>y</m:t>
            </m:r>
          </m:e>
          <m:sub>
            <m:r>
              <m:t>k</m:t>
            </m:r>
          </m:sub>
        </m:sSub>
        <m:r>
          <m:rPr>
            <m:sty m:val="p"/>
          </m:rPr>
          <m:t>−</m:t>
        </m:r>
        <m:r>
          <m:t>θ</m:t>
        </m:r>
      </m:oMath>
      <w:r>
        <w:t xml:space="preserve">. La ecuación es</w:t>
      </w:r>
      <w:r>
        <w:t xml:space="preserve"> </w:t>
      </w:r>
      <m:oMath>
        <m:nary>
          <m:naryPr>
            <m:chr m:val="∑"/>
            <m:limLoc m:val="undOvr"/>
            <m:subHide m:val="off"/>
            <m:supHide m:val="on"/>
          </m:naryPr>
          <m:sub>
            <m:r>
              <m:t>k</m:t>
            </m:r>
            <m:r>
              <m:rPr>
                <m:sty m:val="p"/>
              </m:rPr>
              <m:t>∈</m:t>
            </m:r>
            <m:r>
              <m:t>U</m:t>
            </m:r>
          </m:sub>
          <m:sup>
            <m:r>
              <m:t>​</m:t>
            </m:r>
          </m:sup>
          <m:e>
            <m:d>
              <m:dPr>
                <m:begChr m:val="("/>
                <m:sepChr m:val=""/>
                <m:endChr m:val=")"/>
                <m:grow/>
              </m:dPr>
              <m:e>
                <m:sSub>
                  <m:e>
                    <m:r>
                      <m:t>y</m:t>
                    </m:r>
                  </m:e>
                  <m:sub>
                    <m:r>
                      <m:t>k</m:t>
                    </m:r>
                  </m:sub>
                </m:sSub>
                <m:r>
                  <m:rPr>
                    <m:sty m:val="p"/>
                  </m:rPr>
                  <m:t>−</m:t>
                </m:r>
                <m:r>
                  <m:t>θ</m:t>
                </m:r>
              </m:e>
            </m:d>
          </m:e>
        </m:nary>
        <m:r>
          <m:rPr>
            <m:sty m:val="p"/>
          </m:rPr>
          <m:t>=</m:t>
        </m:r>
        <m:r>
          <m:t>0</m:t>
        </m:r>
      </m:oMath>
      <w:r>
        <w:t xml:space="preserve">, cuya solución es</w:t>
      </w:r>
      <w:r>
        <w:t xml:space="preserve"> </w:t>
      </w:r>
      <m:oMath>
        <m:r>
          <m:t>θ</m:t>
        </m:r>
        <m:r>
          <m:rPr>
            <m:sty m:val="p"/>
          </m:rPr>
          <m:t>=</m:t>
        </m:r>
        <m:d>
          <m:dPr>
            <m:begChr m:val="("/>
            <m:sepChr m:val=""/>
            <m:endChr m:val=")"/>
            <m:grow/>
          </m:dPr>
          <m:e>
            <m:nary>
              <m:naryPr>
                <m:chr m:val="∑"/>
                <m:limLoc m:val="undOvr"/>
                <m:subHide m:val="off"/>
                <m:supHide m:val="on"/>
              </m:naryPr>
              <m:sub>
                <m:r>
                  <m:t>k</m:t>
                </m:r>
                <m:r>
                  <m:rPr>
                    <m:sty m:val="p"/>
                  </m:rPr>
                  <m:t>∈</m:t>
                </m:r>
                <m:r>
                  <m:t>U</m:t>
                </m:r>
              </m:sub>
              <m:sup>
                <m:r>
                  <m:t>​</m:t>
                </m:r>
              </m:sup>
              <m:e>
                <m:sSub>
                  <m:e>
                    <m:r>
                      <m:t>y</m:t>
                    </m:r>
                  </m:e>
                  <m:sub>
                    <m:r>
                      <m:t>k</m:t>
                    </m:r>
                  </m:sub>
                </m:sSub>
              </m:e>
            </m:nary>
          </m:e>
        </m:d>
        <m:r>
          <m:rPr>
            <m:sty m:val="p"/>
          </m:rPr>
          <m:t>/</m:t>
        </m:r>
        <m:r>
          <m:t>N</m:t>
        </m:r>
        <m:r>
          <m:rPr>
            <m:sty m:val="p"/>
          </m:rPr>
          <m:t>=</m:t>
        </m:r>
        <m:bar>
          <m:barPr>
            <m:pos m:val="top"/>
          </m:barPr>
          <m:e>
            <m:r>
              <m:t>Y</m:t>
            </m:r>
          </m:e>
        </m:bar>
      </m:oMath>
      <w:r>
        <w:t xml:space="preserve">.</w:t>
      </w:r>
    </w:p>
    <w:p>
      <w:pPr>
        <w:numPr>
          <w:ilvl w:val="0"/>
          <w:numId w:val="1029"/>
        </w:numPr>
      </w:pPr>
      <w:r>
        <w:rPr>
          <w:b/>
          <w:bCs/>
        </w:rPr>
        <w:t xml:space="preserve">Para razones de totales:</w:t>
      </w:r>
      <w:r>
        <w:t xml:space="preserve"> </w:t>
      </w:r>
      <m:oMath>
        <m:sSub>
          <m:e>
            <m:r>
              <m:t>z</m:t>
            </m:r>
          </m:e>
          <m:sub>
            <m:r>
              <m:t>k</m:t>
            </m:r>
          </m:sub>
        </m:sSub>
        <m:d>
          <m:dPr>
            <m:begChr m:val="("/>
            <m:sepChr m:val=""/>
            <m:endChr m:val=")"/>
            <m:grow/>
          </m:dPr>
          <m:e>
            <m:r>
              <m:t>θ</m:t>
            </m:r>
          </m:e>
        </m:d>
        <m:r>
          <m:rPr>
            <m:sty m:val="p"/>
          </m:rPr>
          <m:t>=</m:t>
        </m:r>
        <m:sSub>
          <m:e>
            <m:r>
              <m:t>y</m:t>
            </m:r>
          </m:e>
          <m:sub>
            <m:r>
              <m:t>k</m:t>
            </m:r>
          </m:sub>
        </m:sSub>
        <m:r>
          <m:rPr>
            <m:sty m:val="p"/>
          </m:rPr>
          <m:t>−</m:t>
        </m:r>
        <m:r>
          <m:t>θ</m:t>
        </m:r>
        <m:sSub>
          <m:e>
            <m:r>
              <m:t>x</m:t>
            </m:r>
          </m:e>
          <m:sub>
            <m:r>
              <m:t>k</m:t>
            </m:r>
          </m:sub>
        </m:sSub>
      </m:oMath>
      <w:r>
        <w:t xml:space="preserve">. La ecuación</w:t>
      </w:r>
      <w:r>
        <w:t xml:space="preserve"> </w:t>
      </w:r>
      <m:oMath>
        <m:nary>
          <m:naryPr>
            <m:chr m:val="∑"/>
            <m:limLoc m:val="undOvr"/>
            <m:subHide m:val="off"/>
            <m:supHide m:val="on"/>
          </m:naryPr>
          <m:sub>
            <m:r>
              <m:t>k</m:t>
            </m:r>
            <m:r>
              <m:rPr>
                <m:sty m:val="p"/>
              </m:rPr>
              <m:t>∈</m:t>
            </m:r>
            <m:r>
              <m:t>U</m:t>
            </m:r>
          </m:sub>
          <m:sup>
            <m:r>
              <m:t>​</m:t>
            </m:r>
          </m:sup>
          <m:e>
            <m:d>
              <m:dPr>
                <m:begChr m:val="("/>
                <m:sepChr m:val=""/>
                <m:endChr m:val=")"/>
                <m:grow/>
              </m:dPr>
              <m:e>
                <m:sSub>
                  <m:e>
                    <m:r>
                      <m:t>y</m:t>
                    </m:r>
                  </m:e>
                  <m:sub>
                    <m:r>
                      <m:t>k</m:t>
                    </m:r>
                  </m:sub>
                </m:sSub>
                <m:r>
                  <m:rPr>
                    <m:sty m:val="p"/>
                  </m:rPr>
                  <m:t>−</m:t>
                </m:r>
                <m:r>
                  <m:t>θ</m:t>
                </m:r>
                <m:sSub>
                  <m:e>
                    <m:r>
                      <m:t>x</m:t>
                    </m:r>
                  </m:e>
                  <m:sub>
                    <m:r>
                      <m:t>k</m:t>
                    </m:r>
                  </m:sub>
                </m:sSub>
              </m:e>
            </m:d>
          </m:e>
        </m:nary>
        <m:r>
          <m:rPr>
            <m:sty m:val="p"/>
          </m:rPr>
          <m:t>=</m:t>
        </m:r>
        <m:r>
          <m:t>0</m:t>
        </m:r>
      </m:oMath>
      <w:r>
        <w:t xml:space="preserve"> </w:t>
      </w:r>
      <w:r>
        <w:t xml:space="preserve">conduce a la razón poblacional</w:t>
      </w:r>
      <w:r>
        <w:t xml:space="preserve"> </w:t>
      </w:r>
      <m:oMath>
        <m:r>
          <m:t>θ</m:t>
        </m:r>
        <m:r>
          <m:rPr>
            <m:sty m:val="p"/>
          </m:rPr>
          <m:t>=</m:t>
        </m:r>
        <m:f>
          <m:fPr>
            <m:type m:val="bar"/>
          </m:fPr>
          <m:num>
            <m:nary>
              <m:naryPr>
                <m:chr m:val="∑"/>
                <m:limLoc m:val="undOvr"/>
                <m:subHide m:val="off"/>
                <m:supHide m:val="on"/>
              </m:naryPr>
              <m:sub>
                <m:r>
                  <m:t>k</m:t>
                </m:r>
                <m:r>
                  <m:rPr>
                    <m:sty m:val="p"/>
                  </m:rPr>
                  <m:t>∈</m:t>
                </m:r>
                <m:r>
                  <m:t>U</m:t>
                </m:r>
              </m:sub>
              <m:sup>
                <m:r>
                  <m:t>​</m:t>
                </m:r>
              </m:sup>
              <m:e>
                <m:sSub>
                  <m:e>
                    <m:r>
                      <m:t>y</m:t>
                    </m:r>
                  </m:e>
                  <m:sub>
                    <m:r>
                      <m:t>k</m:t>
                    </m:r>
                  </m:sub>
                </m:sSub>
              </m:e>
            </m:nary>
          </m:num>
          <m:den>
            <m:nary>
              <m:naryPr>
                <m:chr m:val="∑"/>
                <m:limLoc m:val="undOvr"/>
                <m:subHide m:val="off"/>
                <m:supHide m:val="on"/>
              </m:naryPr>
              <m:sub>
                <m:r>
                  <m:t>k</m:t>
                </m:r>
                <m:r>
                  <m:rPr>
                    <m:sty m:val="p"/>
                  </m:rPr>
                  <m:t>∈</m:t>
                </m:r>
                <m:r>
                  <m:t>U</m:t>
                </m:r>
              </m:sub>
              <m:sup>
                <m:r>
                  <m:t>​</m:t>
                </m:r>
              </m:sup>
              <m:e>
                <m:sSub>
                  <m:e>
                    <m:r>
                      <m:t>x</m:t>
                    </m:r>
                  </m:e>
                  <m:sub>
                    <m:r>
                      <m:t>k</m:t>
                    </m:r>
                  </m:sub>
                </m:sSub>
              </m:e>
            </m:nary>
          </m:den>
        </m:f>
        <m:r>
          <m:rPr>
            <m:sty m:val="p"/>
          </m:rPr>
          <m:t>=</m:t>
        </m:r>
        <m:r>
          <m:t>R</m:t>
        </m:r>
      </m:oMath>
      <w:r>
        <w:t xml:space="preserve">.</w:t>
      </w:r>
    </w:p>
    <w:p>
      <w:pPr>
        <w:pStyle w:val="FirstParagraph"/>
      </w:pPr>
      <w:r>
        <w:t xml:space="preserve">La idea de definir parámetros poblacionales como soluciones de ecuaciones de estimación a nivel de población conduce naturalmente a un método general para obtener los</w:t>
      </w:r>
      <w:r>
        <w:t xml:space="preserve"> </w:t>
      </w:r>
      <w:r>
        <w:rPr>
          <w:b/>
          <w:bCs/>
        </w:rPr>
        <w:t xml:space="preserve">estimadores muestrales</w:t>
      </w:r>
      <w:r>
        <w:t xml:space="preserve">. En este caso, se utilizan ecuaciones de la forma:</w:t>
      </w:r>
    </w:p>
    <w:p>
      <w:pPr>
        <w:pStyle w:val="BodyText"/>
      </w:pPr>
      <m:oMathPara>
        <m:oMathParaPr>
          <m:jc m:val="center"/>
        </m:oMathParaPr>
        <m:oMath>
          <m:nary>
            <m:naryPr>
              <m:chr m:val="∑"/>
              <m:limLoc m:val="undOvr"/>
              <m:subHide m:val="off"/>
              <m:supHide m:val="on"/>
            </m:naryPr>
            <m:sub>
              <m:r>
                <m:t>k</m:t>
              </m:r>
              <m:r>
                <m:rPr>
                  <m:sty m:val="p"/>
                </m:rPr>
                <m:t>∈</m:t>
              </m:r>
              <m:r>
                <m:t>s</m:t>
              </m:r>
            </m:sub>
            <m:sup>
              <m:r>
                <m:t>​</m:t>
              </m:r>
            </m:sup>
            <m:e>
              <m:sSub>
                <m:e>
                  <m:r>
                    <m:t>d</m:t>
                  </m:r>
                </m:e>
                <m:sub>
                  <m:r>
                    <m:t>k</m:t>
                  </m:r>
                </m:sub>
              </m:sSub>
            </m:e>
          </m:nary>
          <m:r>
            <m:t> </m:t>
          </m:r>
          <m:sSub>
            <m:e>
              <m:r>
                <m:t>z</m:t>
              </m:r>
            </m:e>
            <m:sub>
              <m:r>
                <m:t>k</m:t>
              </m:r>
            </m:sub>
          </m:sSub>
          <m:d>
            <m:dPr>
              <m:begChr m:val="("/>
              <m:sepChr m:val=""/>
              <m:endChr m:val=")"/>
              <m:grow/>
            </m:dPr>
            <m:e>
              <m:r>
                <m:t>θ</m:t>
              </m:r>
            </m:e>
          </m:d>
          <m:r>
            <m:rPr>
              <m:sty m:val="p"/>
            </m:rPr>
            <m:t>=</m:t>
          </m:r>
          <m:r>
            <m:t>0</m:t>
          </m:r>
          <m:r>
            <m:rPr>
              <m:sty m:val="p"/>
            </m:rPr>
            <m:t>,</m:t>
          </m:r>
        </m:oMath>
      </m:oMathPara>
    </w:p>
    <w:p>
      <w:pPr>
        <w:pStyle w:val="FirstParagraph"/>
      </w:pPr>
      <w:r>
        <w:t xml:space="preserve">donde</w:t>
      </w:r>
      <w:r>
        <w:t xml:space="preserve"> </w:t>
      </w:r>
      <m:oMath>
        <m:sSub>
          <m:e>
            <m:r>
              <m:t>d</m:t>
            </m:r>
          </m:e>
          <m:sub>
            <m:r>
              <m:t>k</m:t>
            </m:r>
          </m:sub>
        </m:sSub>
      </m:oMath>
      <w:r>
        <w:t xml:space="preserve"> </w:t>
      </w:r>
      <w:r>
        <w:t xml:space="preserve">son los pesos de diseño y</w:t>
      </w:r>
      <w:r>
        <w:t xml:space="preserve"> </w:t>
      </w:r>
      <m:oMath>
        <m:sSub>
          <m:e>
            <m:r>
              <m:t>z</m:t>
            </m:r>
          </m:e>
          <m:sub>
            <m:r>
              <m:t>k</m:t>
            </m:r>
          </m:sub>
        </m:sSub>
        <m:d>
          <m:dPr>
            <m:begChr m:val="("/>
            <m:sepChr m:val=""/>
            <m:endChr m:val=")"/>
            <m:grow/>
          </m:dPr>
          <m:e>
            <m:r>
              <m:t>θ</m:t>
            </m:r>
          </m:e>
        </m:d>
      </m:oMath>
      <w:r>
        <w:t xml:space="preserve"> </w:t>
      </w:r>
      <w:r>
        <w:t xml:space="preserve">la función de estimación evaluada para cada unidad de la muestra. Bajo un muestreo probabilístico y asumiendo respuesta completa, la suma muestral</w:t>
      </w:r>
      <w:r>
        <w:t xml:space="preserve"> </w:t>
      </w:r>
      <m:oMath>
        <m:nary>
          <m:naryPr>
            <m:chr m:val="∑"/>
            <m:limLoc m:val="undOvr"/>
            <m:subHide m:val="off"/>
            <m:supHide m:val="on"/>
          </m:naryPr>
          <m:sub>
            <m:r>
              <m:t>k</m:t>
            </m:r>
            <m:r>
              <m:rPr>
                <m:sty m:val="p"/>
              </m:rPr>
              <m:t>∈</m:t>
            </m:r>
            <m:r>
              <m:t>s</m:t>
            </m:r>
          </m:sub>
          <m:sup>
            <m:r>
              <m:t>​</m:t>
            </m:r>
          </m:sup>
          <m:e>
            <m:sSub>
              <m:e>
                <m:r>
                  <m:t>d</m:t>
                </m:r>
              </m:e>
              <m:sub>
                <m:r>
                  <m:t>k</m:t>
                </m:r>
              </m:sub>
            </m:sSub>
          </m:e>
        </m:nary>
        <m:r>
          <m:t> </m:t>
        </m:r>
        <m:sSub>
          <m:e>
            <m:r>
              <m:t>z</m:t>
            </m:r>
          </m:e>
          <m:sub>
            <m:r>
              <m:t>k</m:t>
            </m:r>
          </m:sub>
        </m:sSub>
        <m:d>
          <m:dPr>
            <m:begChr m:val="("/>
            <m:sepChr m:val=""/>
            <m:endChr m:val=")"/>
            <m:grow/>
          </m:dPr>
          <m:e>
            <m:r>
              <m:t>θ</m:t>
            </m:r>
          </m:e>
        </m:d>
      </m:oMath>
      <w:r>
        <w:t xml:space="preserve"> </w:t>
      </w:r>
      <w:r>
        <w:t xml:space="preserve">es insesgada respecto a su análoga poblacional, lo que garantiza que las soluciones de estas ecuaciones sean estimadores consistentes de los parámetros poblacionales.</w:t>
      </w:r>
    </w:p>
    <w:p>
      <w:pPr>
        <w:pStyle w:val="BodyText"/>
      </w:pPr>
      <w:r>
        <w:t xml:space="preserve">La</w:t>
      </w:r>
      <w:r>
        <w:t xml:space="preserve"> </w:t>
      </w:r>
      <w:r>
        <w:rPr>
          <w:b/>
          <w:bCs/>
        </w:rPr>
        <w:t xml:space="preserve">linealización de Taylor</w:t>
      </w:r>
      <w:r>
        <w:t xml:space="preserve"> </w:t>
      </w:r>
      <w:r>
        <w:t xml:space="preserve">constituye un complemento natural a este marco, ya que permite aproximar la varianza de estimadores no lineales. El procedimiento consiste en aplicar una expansión de Taylor de primer orden alrededor del parámetro estimado, con el fin de reemplazar el estimador no lineal por una expresión lineal. De esta manera, se facilita el cálculo de varianzas en situaciones donde no existen fórmulas exactas o su derivación resulta demasiado compleja.</w:t>
      </w:r>
    </w:p>
    <w:p>
      <w:pPr>
        <w:pStyle w:val="BodyText"/>
      </w:pPr>
      <w:r>
        <w:t xml:space="preserve">Un estimador consistente de la varianza, derivado mediante linealización de Taylor para soluciones de ecuaciones de estimación muestrales, puede expresarse como:</w:t>
      </w:r>
    </w:p>
    <w:p>
      <w:pPr>
        <w:pStyle w:val="BodyText"/>
      </w:pPr>
      <m:oMathPara>
        <m:oMathParaPr>
          <m:jc m:val="center"/>
        </m:oMathParaPr>
        <m:oMath>
          <m:sSub>
            <m:e>
              <m:acc>
                <m:accPr>
                  <m:chr m:val="̂"/>
                </m:accPr>
                <m:e>
                  <m:r>
                    <m:t>V</m:t>
                  </m:r>
                </m:e>
              </m:acc>
            </m:e>
            <m:sub>
              <m:r>
                <m:t>T</m:t>
              </m:r>
              <m:r>
                <m:t>L</m:t>
              </m:r>
            </m:sub>
          </m:sSub>
          <m:d>
            <m:dPr>
              <m:begChr m:val="("/>
              <m:sepChr m:val=""/>
              <m:endChr m:val=")"/>
              <m:grow/>
            </m:dPr>
            <m:e>
              <m:acc>
                <m:accPr>
                  <m:chr m:val="̂"/>
                </m:accPr>
                <m:e>
                  <m:r>
                    <m:t>θ</m:t>
                  </m:r>
                </m:e>
              </m:acc>
            </m:e>
          </m:d>
          <m:r>
            <m:rPr>
              <m:sty m:val="p"/>
            </m:rPr>
            <m:t>=</m:t>
          </m:r>
          <m:sSup>
            <m:e>
              <m:d>
                <m:dPr>
                  <m:begChr m:val="["/>
                  <m:sepChr m:val=""/>
                  <m:endChr m:val="]"/>
                  <m:grow/>
                </m:dPr>
                <m:e>
                  <m:acc>
                    <m:accPr>
                      <m:chr m:val="̂"/>
                    </m:accPr>
                    <m:e>
                      <m:r>
                        <m:t>J</m:t>
                      </m:r>
                    </m:e>
                  </m:acc>
                  <m:d>
                    <m:dPr>
                      <m:begChr m:val="("/>
                      <m:sepChr m:val=""/>
                      <m:endChr m:val=")"/>
                      <m:grow/>
                    </m:dPr>
                    <m:e>
                      <m:acc>
                        <m:accPr>
                          <m:chr m:val="̂"/>
                        </m:accPr>
                        <m:e>
                          <m:r>
                            <m:t>θ</m:t>
                          </m:r>
                        </m:e>
                      </m:acc>
                    </m:e>
                  </m:d>
                </m:e>
              </m:d>
            </m:e>
            <m:sup>
              <m:r>
                <m:rPr>
                  <m:sty m:val="p"/>
                </m:rPr>
                <m:t>−</m:t>
              </m:r>
              <m:r>
                <m:t>1</m:t>
              </m:r>
            </m:sup>
          </m:sSup>
          <m:r>
            <m:t> </m:t>
          </m:r>
          <m:sSub>
            <m:e>
              <m:acc>
                <m:accPr>
                  <m:chr m:val="̂"/>
                </m:accPr>
                <m:e>
                  <m:r>
                    <m:t>V</m:t>
                  </m:r>
                </m:e>
              </m:acc>
            </m:e>
            <m:sub>
              <m:r>
                <m:t>p</m:t>
              </m:r>
            </m:sub>
          </m:sSub>
          <m:d>
            <m:dPr>
              <m:begChr m:val="["/>
              <m:sepChr m:val=""/>
              <m:endChr m:val="]"/>
              <m:grow/>
            </m:dPr>
            <m:e>
              <m:nary>
                <m:naryPr>
                  <m:chr m:val="∑"/>
                  <m:limLoc m:val="undOvr"/>
                  <m:subHide m:val="off"/>
                  <m:supHide m:val="on"/>
                </m:naryPr>
                <m:sub>
                  <m:r>
                    <m:t>k</m:t>
                  </m:r>
                  <m:r>
                    <m:rPr>
                      <m:sty m:val="p"/>
                    </m:rPr>
                    <m:t>∈</m:t>
                  </m:r>
                  <m:r>
                    <m:t>s</m:t>
                  </m:r>
                </m:sub>
                <m:sup>
                  <m:r>
                    <m:t>​</m:t>
                  </m:r>
                </m:sup>
                <m:e>
                  <m:sSub>
                    <m:e>
                      <m:r>
                        <m:t>d</m:t>
                      </m:r>
                    </m:e>
                    <m:sub>
                      <m:r>
                        <m:t>k</m:t>
                      </m:r>
                    </m:sub>
                  </m:sSub>
                </m:e>
              </m:nary>
              <m:r>
                <m:t> </m:t>
              </m:r>
              <m:sSub>
                <m:e>
                  <m:r>
                    <m:t>z</m:t>
                  </m:r>
                </m:e>
                <m:sub>
                  <m:r>
                    <m:t>k</m:t>
                  </m:r>
                </m:sub>
              </m:sSub>
              <m:d>
                <m:dPr>
                  <m:begChr m:val="("/>
                  <m:sepChr m:val=""/>
                  <m:endChr m:val=")"/>
                  <m:grow/>
                </m:dPr>
                <m:e>
                  <m:acc>
                    <m:accPr>
                      <m:chr m:val="̂"/>
                    </m:accPr>
                    <m:e>
                      <m:r>
                        <m:t>θ</m:t>
                      </m:r>
                    </m:e>
                  </m:acc>
                </m:e>
              </m:d>
            </m:e>
          </m:d>
          <m:r>
            <m:t> </m:t>
          </m:r>
          <m:sSup>
            <m:e>
              <m:d>
                <m:dPr>
                  <m:begChr m:val="["/>
                  <m:sepChr m:val=""/>
                  <m:endChr m:val="]"/>
                  <m:grow/>
                </m:dPr>
                <m:e>
                  <m:acc>
                    <m:accPr>
                      <m:chr m:val="̂"/>
                    </m:accPr>
                    <m:e>
                      <m:r>
                        <m:t>J</m:t>
                      </m:r>
                    </m:e>
                  </m:acc>
                  <m:d>
                    <m:dPr>
                      <m:begChr m:val="("/>
                      <m:sepChr m:val=""/>
                      <m:endChr m:val=")"/>
                      <m:grow/>
                    </m:dPr>
                    <m:e>
                      <m:acc>
                        <m:accPr>
                          <m:chr m:val="̂"/>
                        </m:accPr>
                        <m:e>
                          <m:r>
                            <m:t>θ</m:t>
                          </m:r>
                        </m:e>
                      </m:acc>
                    </m:e>
                  </m:d>
                </m:e>
              </m:d>
            </m:e>
            <m:sup>
              <m:r>
                <m:rPr>
                  <m:sty m:val="p"/>
                </m:rPr>
                <m:t>−</m:t>
              </m:r>
              <m:r>
                <m:t>1</m:t>
              </m:r>
            </m:sup>
          </m:sSup>
        </m:oMath>
      </m:oMathPara>
    </w:p>
    <w:p>
      <w:pPr>
        <w:pStyle w:val="FirstParagraph"/>
      </w:pPr>
      <w:r>
        <w:t xml:space="preserve">donde</w:t>
      </w:r>
      <w:r>
        <w:t xml:space="preserve"> </w:t>
      </w:r>
      <m:oMath>
        <m:acc>
          <m:accPr>
            <m:chr m:val="̂"/>
          </m:accPr>
          <m:e>
            <m:r>
              <m:t>J</m:t>
            </m:r>
          </m:e>
        </m:acc>
        <m:d>
          <m:dPr>
            <m:begChr m:val="("/>
            <m:sepChr m:val=""/>
            <m:endChr m:val=")"/>
            <m:grow/>
          </m:dPr>
          <m:e>
            <m:acc>
              <m:accPr>
                <m:chr m:val="̂"/>
              </m:accPr>
              <m:e>
                <m:r>
                  <m:t>θ</m:t>
                </m:r>
              </m:e>
            </m:acc>
          </m:e>
        </m:d>
        <m:r>
          <m:rPr>
            <m:sty m:val="p"/>
          </m:rPr>
          <m:t>=</m:t>
        </m:r>
        <m:nary>
          <m:naryPr>
            <m:chr m:val="∑"/>
            <m:limLoc m:val="undOvr"/>
            <m:subHide m:val="off"/>
            <m:supHide m:val="on"/>
          </m:naryPr>
          <m:sub>
            <m:r>
              <m:t>k</m:t>
            </m:r>
            <m:r>
              <m:rPr>
                <m:sty m:val="p"/>
              </m:rPr>
              <m:t>∈</m:t>
            </m:r>
            <m:r>
              <m:t>s</m:t>
            </m:r>
          </m:sub>
          <m:sup>
            <m:r>
              <m:t>​</m:t>
            </m:r>
          </m:sup>
          <m:e>
            <m:sSub>
              <m:e>
                <m:r>
                  <m:t>d</m:t>
                </m:r>
              </m:e>
              <m:sub>
                <m:r>
                  <m:t>k</m:t>
                </m:r>
              </m:sub>
            </m:sSub>
          </m:e>
        </m:nary>
        <m:sSub>
          <m:e>
            <m:d>
              <m:dPr>
                <m:begChr m:val="["/>
                <m:sepChr m:val=""/>
                <m:endChr m:val="]"/>
                <m:grow/>
              </m:dPr>
              <m:e>
                <m:f>
                  <m:fPr>
                    <m:type m:val="bar"/>
                  </m:fPr>
                  <m:num>
                    <m:r>
                      <m:rPr>
                        <m:sty m:val="p"/>
                      </m:rPr>
                      <m:t>∂</m:t>
                    </m:r>
                    <m:sSub>
                      <m:e>
                        <m:r>
                          <m:t>z</m:t>
                        </m:r>
                      </m:e>
                      <m:sub>
                        <m:r>
                          <m:t>k</m:t>
                        </m:r>
                      </m:sub>
                    </m:sSub>
                    <m:d>
                      <m:dPr>
                        <m:begChr m:val="("/>
                        <m:sepChr m:val=""/>
                        <m:endChr m:val=")"/>
                        <m:grow/>
                      </m:dPr>
                      <m:e>
                        <m:r>
                          <m:t>θ</m:t>
                        </m:r>
                      </m:e>
                    </m:d>
                  </m:num>
                  <m:den>
                    <m:r>
                      <m:rPr>
                        <m:sty m:val="p"/>
                      </m:rPr>
                      <m:t>∂</m:t>
                    </m:r>
                    <m:r>
                      <m:t>θ</m:t>
                    </m:r>
                  </m:den>
                </m:f>
              </m:e>
            </m:d>
          </m:e>
          <m:sub>
            <m:r>
              <m:t>θ</m:t>
            </m:r>
            <m:r>
              <m:rPr>
                <m:sty m:val="p"/>
              </m:rPr>
              <m:t>=</m:t>
            </m:r>
            <m:acc>
              <m:accPr>
                <m:chr m:val="̂"/>
              </m:accPr>
              <m:e>
                <m:r>
                  <m:t>θ</m:t>
                </m:r>
              </m:e>
            </m:acc>
          </m:sub>
        </m:sSub>
      </m:oMath>
      <w:r>
        <w:t xml:space="preserve">.</w:t>
      </w:r>
    </w:p>
    <w:p>
      <w:pPr>
        <w:pStyle w:val="BodyText"/>
      </w:pPr>
      <w:r>
        <w:t xml:space="preserve">Este resultado muestra cómo la linealización de Taylor convierte la estimación de varianzas de parámetros complejos en un problema de estimación de totales, lo que explica su amplia adopción en software especializado para el análisis de encuestas.</w:t>
      </w:r>
    </w:p>
    <w:bookmarkEnd w:id="101"/>
    <w:bookmarkStart w:id="102" w:name="ultimate-cluster"/>
    <w:p>
      <w:pPr>
        <w:pStyle w:val="Heading4"/>
      </w:pPr>
      <w:r>
        <w:t xml:space="preserve">Ultimate Cluster</w:t>
      </w:r>
    </w:p>
    <w:p>
      <w:pPr>
        <w:pStyle w:val="FirstParagraph"/>
      </w:pPr>
      <w:r>
        <w:t xml:space="preserve">El método del Ultimate Cluster constituye un enfoque directo y robusto para estimar la varianza de totales en encuestas que emplean diseños de muestreo por conglomerados estratificados en múltiples etapas. Propuesto por Hansen, Hurwitz y Madow (1953), este método simplifica la complejidad de los diseños multinivel al centrarse únicamente en la variación entre las Unidades Primarias de Muestreo (PSU). Se asume que, dentro de cada estrato de muestreo, las PSU fueron seleccionadas de manera independiente con reemplazo (posiblemente con probabilidades desiguales), aunque en la práctica la selección suele realizarse sin reemplazo.</w:t>
      </w:r>
    </w:p>
    <w:p>
      <w:pPr>
        <w:pStyle w:val="BodyText"/>
      </w:pPr>
      <w:r>
        <w:t xml:space="preserve">El método se basa en la variación entre las estadísticas calculadas a nivel de PSU. Cuando se aplica correctamente, refleja implícitamente cualquier submuestreo realizado dentro de las PSU, permitiendo estimaciones de varianza más simples pero confiables. Es especialmente útil en diseños complejos que incluyen estratificación y probabilidades desiguales de selección tanto de PSU como de unidades de niveles inferiores (hogares e individuos).</w:t>
      </w:r>
    </w:p>
    <w:p>
      <w:pPr>
        <w:pStyle w:val="BodyText"/>
      </w:pPr>
      <w:r>
        <w:t xml:space="preserve">Los requisitos para aplicar este método son:</w:t>
      </w:r>
    </w:p>
    <w:p>
      <w:pPr>
        <w:pStyle w:val="Compact"/>
        <w:numPr>
          <w:ilvl w:val="0"/>
          <w:numId w:val="1030"/>
        </w:numPr>
      </w:pPr>
      <w:r>
        <w:t xml:space="preserve">Disponibilidad de estimaciones insesgadas de totales para las variables de interés en cada PSU muestreada.</w:t>
      </w:r>
    </w:p>
    <w:p>
      <w:pPr>
        <w:pStyle w:val="Compact"/>
        <w:numPr>
          <w:ilvl w:val="0"/>
          <w:numId w:val="1030"/>
        </w:numPr>
      </w:pPr>
      <w:r>
        <w:t xml:space="preserve">Al menos dos PSU muestreadas por estrato, si la muestra se estratifica en la primera etapa.</w:t>
      </w:r>
    </w:p>
    <w:p>
      <w:pPr>
        <w:pStyle w:val="Compact"/>
        <w:numPr>
          <w:ilvl w:val="0"/>
          <w:numId w:val="1030"/>
        </w:numPr>
      </w:pPr>
      <w:r>
        <w:t xml:space="preserve">Información completa sobre PSU, estratos y pesos en el conjunto de datos de la encuesta.</w:t>
      </w:r>
    </w:p>
    <w:p>
      <w:pPr>
        <w:pStyle w:val="FirstParagraph"/>
      </w:pPr>
      <w:r>
        <w:t xml:space="preserve">Considere un diseño de muestreo en múltiples etapas donde se seleccionan</w:t>
      </w:r>
      <w:r>
        <w:t xml:space="preserve"> </w:t>
      </w:r>
      <m:oMath>
        <m:sSub>
          <m:e>
            <m:r>
              <m:t>n</m:t>
            </m:r>
          </m:e>
          <m:sub>
            <m:r>
              <m:t>h</m:t>
            </m:r>
          </m:sub>
        </m:sSub>
      </m:oMath>
      <w:r>
        <w:t xml:space="preserve"> </w:t>
      </w:r>
      <w:r>
        <w:t xml:space="preserve">PSU en el estrato</w:t>
      </w:r>
      <w:r>
        <w:t xml:space="preserve"> </w:t>
      </w:r>
      <m:oMath>
        <m:r>
          <m:t>h</m:t>
        </m:r>
      </m:oMath>
      <w:r>
        <w:t xml:space="preserve">,</w:t>
      </w:r>
      <w:r>
        <w:t xml:space="preserve"> </w:t>
      </w:r>
      <m:oMath>
        <m:r>
          <m:t>h</m:t>
        </m:r>
        <m:r>
          <m:rPr>
            <m:sty m:val="p"/>
          </m:rPr>
          <m:t>=</m:t>
        </m:r>
        <m:r>
          <m:t>1</m:t>
        </m:r>
        <m:r>
          <m:rPr>
            <m:sty m:val="p"/>
          </m:rPr>
          <m:t>,</m:t>
        </m:r>
        <m:r>
          <m:rPr>
            <m:sty m:val="p"/>
          </m:rPr>
          <m:t>…</m:t>
        </m:r>
        <m:r>
          <m:rPr>
            <m:sty m:val="p"/>
          </m:rPr>
          <m:t>,</m:t>
        </m:r>
        <m:r>
          <m:t>H</m:t>
        </m:r>
      </m:oMath>
      <w:r>
        <w:t xml:space="preserve">. Sea</w:t>
      </w:r>
    </w:p>
    <w:p>
      <w:pPr>
        <w:pStyle w:val="BodyText"/>
      </w:pPr>
      <m:oMathPara>
        <m:oMathParaPr>
          <m:jc m:val="center"/>
        </m:oMathParaPr>
        <m:oMath>
          <m:sSub>
            <m:e>
              <m:acc>
                <m:accPr>
                  <m:chr m:val="̂"/>
                </m:accPr>
                <m:e>
                  <m:r>
                    <m:t>Y</m:t>
                  </m:r>
                </m:e>
              </m:acc>
            </m:e>
            <m:sub>
              <m:r>
                <m:t>h</m:t>
              </m:r>
              <m:r>
                <m:t>i</m:t>
              </m:r>
            </m:sub>
          </m:sSub>
          <m:r>
            <m:rPr>
              <m:sty m:val="p"/>
            </m:rPr>
            <m:t>=</m:t>
          </m:r>
          <m:nary>
            <m:naryPr>
              <m:chr m:val="∑"/>
              <m:limLoc m:val="undOvr"/>
              <m:subHide m:val="off"/>
              <m:supHide m:val="on"/>
            </m:naryPr>
            <m:sub>
              <m:r>
                <m:t>k</m:t>
              </m:r>
              <m:r>
                <m:rPr>
                  <m:sty m:val="p"/>
                </m:rPr>
                <m:t>∈</m:t>
              </m:r>
              <m:sSub>
                <m:e>
                  <m:r>
                    <m:t>s</m:t>
                  </m:r>
                </m:e>
                <m:sub>
                  <m:r>
                    <m:t>h</m:t>
                  </m:r>
                  <m:r>
                    <m:t>i</m:t>
                  </m:r>
                </m:sub>
              </m:sSub>
            </m:sub>
            <m:sup>
              <m:r>
                <m:t>​</m:t>
              </m:r>
            </m:sup>
            <m:e>
              <m:sSub>
                <m:e>
                  <m:r>
                    <m:t>d</m:t>
                  </m:r>
                </m:e>
                <m:sub>
                  <m:r>
                    <m:t>h</m:t>
                  </m:r>
                  <m:r>
                    <m:t>i</m:t>
                  </m:r>
                  <m:r>
                    <m:t>k</m:t>
                  </m:r>
                </m:sub>
              </m:sSub>
            </m:e>
          </m:nary>
          <m:sSub>
            <m:e>
              <m:r>
                <m:t>y</m:t>
              </m:r>
            </m:e>
            <m:sub>
              <m:r>
                <m:t>h</m:t>
              </m:r>
              <m:r>
                <m:t>i</m:t>
              </m:r>
              <m:r>
                <m:t>k</m:t>
              </m:r>
            </m:sub>
          </m:sSub>
        </m:oMath>
      </m:oMathPara>
    </w:p>
    <w:p>
      <w:pPr>
        <w:pStyle w:val="FirstParagraph"/>
      </w:pPr>
      <w:r>
        <w:t xml:space="preserve">una estimación del total poblacional</w:t>
      </w:r>
      <w:r>
        <w:t xml:space="preserve"> </w:t>
      </w:r>
      <m:oMath>
        <m:sSub>
          <m:e>
            <m:r>
              <m:t>Y</m:t>
            </m:r>
          </m:e>
          <m:sub>
            <m:r>
              <m:t>h</m:t>
            </m:r>
            <m:r>
              <m:t>i</m:t>
            </m:r>
          </m:sub>
        </m:sSub>
      </m:oMath>
      <w:r>
        <w:t xml:space="preserve"> </w:t>
      </w:r>
      <w:r>
        <w:t xml:space="preserve">de la PSU</w:t>
      </w:r>
      <w:r>
        <w:t xml:space="preserve"> </w:t>
      </w:r>
      <m:oMath>
        <m:r>
          <m:t>i</m:t>
        </m:r>
      </m:oMath>
      <w:r>
        <w:t xml:space="preserve"> </w:t>
      </w:r>
      <w:r>
        <w:t xml:space="preserve">en el estrato</w:t>
      </w:r>
      <w:r>
        <w:t xml:space="preserve"> </w:t>
      </w:r>
      <m:oMath>
        <m:r>
          <m:t>h</m:t>
        </m:r>
      </m:oMath>
      <w:r>
        <w:t xml:space="preserve">. Un estimador insesgado del total poblacional</w:t>
      </w:r>
      <w:r>
        <w:t xml:space="preserve"> </w:t>
      </w:r>
      <m:oMath>
        <m:r>
          <m:t>Y</m:t>
        </m:r>
        <m:r>
          <m:rPr>
            <m:sty m:val="p"/>
          </m:rPr>
          <m:t>=</m:t>
        </m:r>
        <m:nary>
          <m:naryPr>
            <m:chr m:val="∑"/>
            <m:limLoc m:val="undOvr"/>
            <m:subHide m:val="off"/>
            <m:supHide m:val="off"/>
          </m:naryPr>
          <m:sub>
            <m:r>
              <m:t>h</m:t>
            </m:r>
            <m:r>
              <m:rPr>
                <m:sty m:val="p"/>
              </m:rPr>
              <m:t>=</m:t>
            </m:r>
            <m:r>
              <m:t>1</m:t>
            </m:r>
          </m:sub>
          <m:sup>
            <m:r>
              <m:t>H</m:t>
            </m:r>
          </m:sup>
          <m:e>
            <m:nary>
              <m:naryPr>
                <m:chr m:val="∑"/>
                <m:limLoc m:val="undOvr"/>
                <m:subHide m:val="off"/>
                <m:supHide m:val="on"/>
              </m:naryPr>
              <m:sub>
                <m:r>
                  <m:t>i</m:t>
                </m:r>
                <m:r>
                  <m:rPr>
                    <m:sty m:val="p"/>
                  </m:rPr>
                  <m:t>∈</m:t>
                </m:r>
                <m:sSub>
                  <m:e>
                    <m:r>
                      <m:t>U</m:t>
                    </m:r>
                  </m:e>
                  <m:sub>
                    <m:r>
                      <m:t>1</m:t>
                    </m:r>
                    <m:r>
                      <m:t>h</m:t>
                    </m:r>
                  </m:sub>
                </m:sSub>
              </m:sub>
              <m:sup>
                <m:r>
                  <m:t>​</m:t>
                </m:r>
              </m:sup>
              <m:e>
                <m:sSub>
                  <m:e>
                    <m:r>
                      <m:t>Y</m:t>
                    </m:r>
                  </m:e>
                  <m:sub>
                    <m:r>
                      <m:t>h</m:t>
                    </m:r>
                    <m:r>
                      <m:t>i</m:t>
                    </m:r>
                  </m:sub>
                </m:sSub>
              </m:e>
            </m:nary>
          </m:e>
        </m:nary>
      </m:oMath>
      <w:r>
        <w:t xml:space="preserve"> </w:t>
      </w:r>
      <w:r>
        <w:t xml:space="preserve">se expresa como</w:t>
      </w:r>
    </w:p>
    <w:p>
      <w:pPr>
        <w:pStyle w:val="BodyText"/>
      </w:pPr>
      <m:oMathPara>
        <m:oMathParaPr>
          <m:jc m:val="center"/>
        </m:oMathParaPr>
        <m:oMath>
          <m:sSub>
            <m:e>
              <m:acc>
                <m:accPr>
                  <m:chr m:val="̂"/>
                </m:accPr>
                <m:e>
                  <m:r>
                    <m:t>Y</m:t>
                  </m:r>
                </m:e>
              </m:acc>
            </m:e>
            <m:sub>
              <m:r>
                <m:t>U</m:t>
              </m:r>
              <m:r>
                <m:t>C</m:t>
              </m:r>
            </m:sub>
          </m:sSub>
          <m:r>
            <m:rPr>
              <m:sty m:val="p"/>
            </m:rPr>
            <m:t>=</m:t>
          </m:r>
          <m:nary>
            <m:naryPr>
              <m:chr m:val="∑"/>
              <m:limLoc m:val="undOvr"/>
              <m:subHide m:val="off"/>
              <m:supHide m:val="off"/>
            </m:naryPr>
            <m:sub>
              <m:r>
                <m:t>h</m:t>
              </m:r>
              <m:r>
                <m:rPr>
                  <m:sty m:val="p"/>
                </m:rPr>
                <m:t>=</m:t>
              </m:r>
              <m:r>
                <m:t>1</m:t>
              </m:r>
            </m:sub>
            <m:sup>
              <m:r>
                <m:t>H</m:t>
              </m:r>
            </m:sup>
            <m:e>
              <m:sSub>
                <m:e>
                  <m:acc>
                    <m:accPr>
                      <m:chr m:val="̂"/>
                    </m:accPr>
                    <m:e>
                      <m:r>
                        <m:t>Y</m:t>
                      </m:r>
                    </m:e>
                  </m:acc>
                </m:e>
                <m:sub>
                  <m:r>
                    <m:t>h</m:t>
                  </m:r>
                </m:sub>
              </m:sSub>
            </m:e>
          </m:nary>
          <m:r>
            <m:rPr>
              <m:sty m:val="p"/>
            </m:rPr>
            <m:t>,</m:t>
          </m:r>
          <m:r>
            <m:t> </m:t>
          </m:r>
          <m:r>
            <m:rPr>
              <m:nor/>
              <m:sty m:val="p"/>
            </m:rPr>
            <m:t>donde</m:t>
          </m:r>
          <m:r>
            <m:t> </m:t>
          </m:r>
          <m:sSub>
            <m:e>
              <m:acc>
                <m:accPr>
                  <m:chr m:val="̂"/>
                </m:accPr>
                <m:e>
                  <m:r>
                    <m:t>Y</m:t>
                  </m:r>
                </m:e>
              </m:acc>
            </m:e>
            <m:sub>
              <m:r>
                <m:t>h</m:t>
              </m:r>
            </m:sub>
          </m:sSub>
          <m:r>
            <m:rPr>
              <m:sty m:val="p"/>
            </m:rPr>
            <m:t>=</m:t>
          </m:r>
          <m:f>
            <m:fPr>
              <m:type m:val="bar"/>
            </m:fPr>
            <m:num>
              <m:r>
                <m:t>1</m:t>
              </m:r>
            </m:num>
            <m:den>
              <m:sSub>
                <m:e>
                  <m:r>
                    <m:t>n</m:t>
                  </m:r>
                </m:e>
                <m:sub>
                  <m:r>
                    <m:t>h</m:t>
                  </m:r>
                </m:sub>
              </m:sSub>
            </m:den>
          </m:f>
          <m:nary>
            <m:naryPr>
              <m:chr m:val="∑"/>
              <m:limLoc m:val="undOvr"/>
              <m:subHide m:val="off"/>
              <m:supHide m:val="on"/>
            </m:naryPr>
            <m:sub>
              <m:r>
                <m:t>i</m:t>
              </m:r>
              <m:r>
                <m:rPr>
                  <m:sty m:val="p"/>
                </m:rPr>
                <m:t>∈</m:t>
              </m:r>
              <m:sSub>
                <m:e>
                  <m:r>
                    <m:t>s</m:t>
                  </m:r>
                </m:e>
                <m:sub>
                  <m:r>
                    <m:t>1</m:t>
                  </m:r>
                  <m:r>
                    <m:t>h</m:t>
                  </m:r>
                </m:sub>
              </m:sSub>
            </m:sub>
            <m:sup>
              <m:r>
                <m:t>​</m:t>
              </m:r>
            </m:sup>
            <m:e>
              <m:sSub>
                <m:e>
                  <m:acc>
                    <m:accPr>
                      <m:chr m:val="̂"/>
                    </m:accPr>
                    <m:e>
                      <m:r>
                        <m:t>Y</m:t>
                      </m:r>
                    </m:e>
                  </m:acc>
                </m:e>
                <m:sub>
                  <m:r>
                    <m:t>h</m:t>
                  </m:r>
                  <m:r>
                    <m:t>i</m:t>
                  </m:r>
                </m:sub>
              </m:sSub>
            </m:e>
          </m:nary>
          <m:r>
            <m:rPr>
              <m:sty m:val="p"/>
            </m:rPr>
            <m:t>.</m:t>
          </m:r>
        </m:oMath>
      </m:oMathPara>
    </w:p>
    <w:p>
      <w:pPr>
        <w:pStyle w:val="FirstParagraph"/>
      </w:pPr>
      <w:r>
        <w:t xml:space="preserve">El estimador Ultimate Cluster de la varianza correspondiente se calcula mediante:</w:t>
      </w:r>
    </w:p>
    <w:p>
      <w:pPr>
        <w:pStyle w:val="BodyText"/>
      </w:pPr>
      <m:oMathPara>
        <m:oMathParaPr>
          <m:jc m:val="center"/>
        </m:oMathParaPr>
        <m:oMath>
          <m:sSub>
            <m:e>
              <m:acc>
                <m:accPr>
                  <m:chr m:val="̂"/>
                </m:accPr>
                <m:e>
                  <m:r>
                    <m:t>V</m:t>
                  </m:r>
                </m:e>
              </m:acc>
            </m:e>
            <m:sub>
              <m:r>
                <m:t>U</m:t>
              </m:r>
              <m:r>
                <m:t>C</m:t>
              </m:r>
            </m:sub>
          </m:sSub>
          <m:d>
            <m:dPr>
              <m:begChr m:val="("/>
              <m:sepChr m:val=""/>
              <m:endChr m:val=")"/>
              <m:grow/>
            </m:dPr>
            <m:e>
              <m:acc>
                <m:accPr>
                  <m:chr m:val="̂"/>
                </m:accPr>
                <m:e>
                  <m:r>
                    <m:t>Y</m:t>
                  </m:r>
                </m:e>
              </m:acc>
            </m:e>
          </m:d>
          <m:r>
            <m:rPr>
              <m:sty m:val="p"/>
            </m:rPr>
            <m:t>=</m:t>
          </m:r>
          <m:nary>
            <m:naryPr>
              <m:chr m:val="∑"/>
              <m:limLoc m:val="undOvr"/>
              <m:subHide m:val="off"/>
              <m:supHide m:val="off"/>
            </m:naryPr>
            <m:sub>
              <m:r>
                <m:t>h</m:t>
              </m:r>
              <m:r>
                <m:rPr>
                  <m:sty m:val="p"/>
                </m:rPr>
                <m:t>=</m:t>
              </m:r>
              <m:r>
                <m:t>1</m:t>
              </m:r>
            </m:sub>
            <m:sup>
              <m:r>
                <m:t>H</m:t>
              </m:r>
            </m:sup>
            <m:e>
              <m:f>
                <m:fPr>
                  <m:type m:val="bar"/>
                </m:fPr>
                <m:num>
                  <m:sSub>
                    <m:e>
                      <m:r>
                        <m:t>n</m:t>
                      </m:r>
                    </m:e>
                    <m:sub>
                      <m:r>
                        <m:t>h</m:t>
                      </m:r>
                    </m:sub>
                  </m:sSub>
                </m:num>
                <m:den>
                  <m:sSub>
                    <m:e>
                      <m:r>
                        <m:t>n</m:t>
                      </m:r>
                    </m:e>
                    <m:sub>
                      <m:r>
                        <m:t>h</m:t>
                      </m:r>
                    </m:sub>
                  </m:sSub>
                  <m:r>
                    <m:rPr>
                      <m:sty m:val="p"/>
                    </m:rPr>
                    <m:t>−</m:t>
                  </m:r>
                  <m:r>
                    <m:t>1</m:t>
                  </m:r>
                </m:den>
              </m:f>
            </m:e>
          </m:nary>
          <m:nary>
            <m:naryPr>
              <m:chr m:val="∑"/>
              <m:limLoc m:val="undOvr"/>
              <m:subHide m:val="off"/>
              <m:supHide m:val="on"/>
            </m:naryPr>
            <m:sub>
              <m:r>
                <m:t>i</m:t>
              </m:r>
              <m:r>
                <m:rPr>
                  <m:sty m:val="p"/>
                </m:rPr>
                <m:t>∈</m:t>
              </m:r>
              <m:sSub>
                <m:e>
                  <m:r>
                    <m:t>s</m:t>
                  </m:r>
                </m:e>
                <m:sub>
                  <m:r>
                    <m:t>1</m:t>
                  </m:r>
                  <m:r>
                    <m:t>h</m:t>
                  </m:r>
                </m:sub>
              </m:sSub>
            </m:sub>
            <m:sup>
              <m:r>
                <m:t>​</m:t>
              </m:r>
            </m:sup>
            <m:e>
              <m:sSup>
                <m:e>
                  <m:d>
                    <m:dPr>
                      <m:begChr m:val="("/>
                      <m:sepChr m:val=""/>
                      <m:endChr m:val=")"/>
                      <m:grow/>
                    </m:dPr>
                    <m:e>
                      <m:sSub>
                        <m:e>
                          <m:acc>
                            <m:accPr>
                              <m:chr m:val="̂"/>
                            </m:accPr>
                            <m:e>
                              <m:r>
                                <m:t>Y</m:t>
                              </m:r>
                            </m:e>
                          </m:acc>
                        </m:e>
                        <m:sub>
                          <m:r>
                            <m:t>h</m:t>
                          </m:r>
                          <m:r>
                            <m:t>i</m:t>
                          </m:r>
                        </m:sub>
                      </m:sSub>
                      <m:r>
                        <m:rPr>
                          <m:sty m:val="p"/>
                        </m:rPr>
                        <m:t>−</m:t>
                      </m:r>
                      <m:sSub>
                        <m:e>
                          <m:acc>
                            <m:accPr>
                              <m:chr m:val="̂"/>
                            </m:accPr>
                            <m:e>
                              <m:r>
                                <m:t>Y</m:t>
                              </m:r>
                            </m:e>
                          </m:acc>
                        </m:e>
                        <m:sub>
                          <m:r>
                            <m:t>h</m:t>
                          </m:r>
                        </m:sub>
                      </m:sSub>
                    </m:e>
                  </m:d>
                </m:e>
                <m:sup>
                  <m:r>
                    <m:t>2</m:t>
                  </m:r>
                </m:sup>
              </m:sSup>
            </m:e>
          </m:nary>
        </m:oMath>
      </m:oMathPara>
    </w:p>
    <w:p>
      <w:pPr>
        <w:pStyle w:val="FirstParagraph"/>
      </w:pPr>
      <w:r>
        <w:t xml:space="preserve">Para más detalles, véase Hansen, Hurwitz y Madow (1953, vol. I, p. 257) o Wolter (2007).</w:t>
      </w:r>
    </w:p>
    <w:p>
      <w:pPr>
        <w:pStyle w:val="BodyText"/>
      </w:pPr>
      <w:r>
        <w:t xml:space="preserve">Aunque originalmente se diseñó para calcular varianzas de estimadores de totales, el método puede combinarse con linealización de Taylor o ecuaciones de estimación para derivar varianzas de otros parámetros poblacionales formulables como soluciones de ecuaciones de estimación. Esta flexibilidad hace que el método sea aplicable a diversos contextos de análisis de encuestas de hogares.</w:t>
      </w:r>
    </w:p>
    <w:p>
      <w:pPr>
        <w:pStyle w:val="BodyText"/>
      </w:pPr>
      <w:r>
        <w:t xml:space="preserve">Un supuesto clave es que, dentro de cada estrato, las PSU se eligen de forma independiente y con reemplazo. En la práctica, la mayoría de las encuestas selecciona PSU sin reemplazo, generando diseños más eficientes. Así, las varianzas calculadas bajo la hipótesis de independencia constituyen aproximaciones de las verdaderas varianzas de muestreo. Cuando la fracción muestral es pequeña (por ejemplo, &lt;5 %), estas aproximaciones suelen ser suficientemente precisas para su uso por oficinas nacionales de estadística o analistas secundarios.</w:t>
      </w:r>
    </w:p>
    <w:p>
      <w:pPr>
        <w:pStyle w:val="BodyText"/>
      </w:pPr>
      <w:r>
        <w:t xml:space="preserve">El método Ultimate Cluster destaca por su simplicidad y robustez, lo que lo hace muy atractivo en la práctica. Aunque los métodos más sofisticados que consideran todas las etapas del diseño pueden ofrecer estimaciones de varianza ligeramente más precisas, su aplicación requiere información más detallada y mayor complejidad computacional. Por el contrario, el método Ultimate Cluster proporciona una aproximación confiable y eficiente, especialmente útil al estimar totales o medias en encuestas de hogares. Para un análisis detallado sobre la precisión de esta aproximación y posibles alternativas, véase Särndal, Swensson y Wretman (1992, p. 153).</w:t>
      </w:r>
    </w:p>
    <w:bookmarkEnd w:id="102"/>
    <w:bookmarkStart w:id="103" w:name="bootstrap"/>
    <w:p>
      <w:pPr>
        <w:pStyle w:val="Heading4"/>
      </w:pPr>
      <w:r>
        <w:t xml:space="preserve">Bootstrap</w:t>
      </w:r>
    </w:p>
    <w:p>
      <w:pPr>
        <w:pStyle w:val="FirstParagraph"/>
      </w:pPr>
      <w:r>
        <w:t xml:space="preserve">En muchos casos, los microdatos de encuestas públicas omiten información esencial del diseño, como identificadores de estratos o de unidades primarias de muestreo (UPM), para proteger la confidencialidad de los encuestados. Esta omisión limita la capacidad de los usuarios para calcular varianzas válidas. En tales situaciones, se recomienda que las oficinas nacionales de estadística (NSO) proporcionen pesos de replicación, lo que permite a los analistas estimar errores estándar de manera correcta. Sin estos datos, los usuarios secundarios no pueden reproducir los errores estándar publicados ni considerar adecuadamente el diseño complejo de la encuesta.</w:t>
      </w:r>
    </w:p>
    <w:p>
      <w:pPr>
        <w:pStyle w:val="BodyText"/>
      </w:pPr>
      <w:r>
        <w:t xml:space="preserve">Los métodos de replicación estiman la varianza generando subconjuntos de la muestra original, calculando estimaciones para cada uno y utilizando la variabilidad observada entre estas estimaciones para aproximar la varianza del estimador principal. Son particularmente útiles cuando no se dispone de información sobre estratos o UPM, situación en la que no se puede aplicar el método de Ultimate Cluster.</w:t>
      </w:r>
    </w:p>
    <w:p>
      <w:pPr>
        <w:pStyle w:val="BodyText"/>
      </w:pPr>
      <w:r>
        <w:t xml:space="preserve">El Bootstrap es una herramienta de replicación robusta y versátil. Originalmente introducido por Efron (1979) para datos que no provenían de encuestas, su adaptación más usada para encuestas de hogares es el Bootstrap de Reescalamiento Rao-Wu-Yue (Rao, Wu y Yue, 1992). Este método se ajusta de manera óptima a diseños de muestreo estratificados y multietápicos, y es ampliamente empleado para la estimación de varianzas en encuestas complejas.</w:t>
      </w:r>
    </w:p>
    <w:p>
      <w:pPr>
        <w:pStyle w:val="BodyText"/>
      </w:pPr>
      <w:r>
        <w:t xml:space="preserve">El procedimiento consiste en generar muchas réplicas de la muestra original, simulando extracciones repetidas de la población. Cada réplica se construye mediante la creación de columnas adicionales de pesos de replicación en la base de datos, siguiendo este proceso:</w:t>
      </w:r>
    </w:p>
    <w:p>
      <w:pPr>
        <w:pStyle w:val="Compact"/>
        <w:numPr>
          <w:ilvl w:val="0"/>
          <w:numId w:val="1031"/>
        </w:numPr>
      </w:pPr>
      <w:r>
        <w:t xml:space="preserve">Para cada estrato, se seleccionan aleatoriamente las UPM con reemplazo; algunas pueden repetirse y otras no aparecer. Cada UPM elegida se incorpora con todas sus observaciones. Si el tamaño de la muestra de primera etapa en el estrato</w:t>
      </w:r>
      <w:r>
        <w:t xml:space="preserve"> </w:t>
      </w:r>
      <m:oMath>
        <m:r>
          <m:t>h</m:t>
        </m:r>
      </m:oMath>
      <w:r>
        <w:t xml:space="preserve"> </w:t>
      </w:r>
      <w:r>
        <w:t xml:space="preserve">es mayor que dos (</w:t>
      </w:r>
      <m:oMath>
        <m:sSub>
          <m:e>
            <m:r>
              <m:t>n</m:t>
            </m:r>
          </m:e>
          <m:sub>
            <m:r>
              <m:t>h</m:t>
            </m:r>
          </m:sub>
        </m:sSub>
        <m:r>
          <m:rPr>
            <m:sty m:val="p"/>
          </m:rPr>
          <m:t>&gt;</m:t>
        </m:r>
        <m:r>
          <m:t>2</m:t>
        </m:r>
      </m:oMath>
      <w:r>
        <w:t xml:space="preserve">), el número de UPM seleccionadas por réplica es</w:t>
      </w:r>
      <w:r>
        <w:t xml:space="preserve"> </w:t>
      </w:r>
      <m:oMath>
        <m:sSub>
          <m:e>
            <m:r>
              <m:t>n</m:t>
            </m:r>
          </m:e>
          <m:sub>
            <m:r>
              <m:t>h</m:t>
            </m:r>
          </m:sub>
        </m:sSub>
        <m:r>
          <m:rPr>
            <m:sty m:val="p"/>
          </m:rPr>
          <m:t>−</m:t>
        </m:r>
        <m:r>
          <m:t>1</m:t>
        </m:r>
      </m:oMath>
      <w:r>
        <w:t xml:space="preserve">.</w:t>
      </w:r>
    </w:p>
    <w:p>
      <w:pPr>
        <w:pStyle w:val="Compact"/>
        <w:numPr>
          <w:ilvl w:val="0"/>
          <w:numId w:val="1031"/>
        </w:numPr>
      </w:pPr>
      <w:r>
        <w:t xml:space="preserve">Este proceso se repite muchas veces, habitualmente cientos, generando un gran número de réplicas. La cantidad de veces que una UPM</w:t>
      </w:r>
      <w:r>
        <w:t xml:space="preserve"> </w:t>
      </w:r>
      <m:oMath>
        <m:r>
          <m:t>i</m:t>
        </m:r>
      </m:oMath>
      <w:r>
        <w:t xml:space="preserve"> </w:t>
      </w:r>
      <w:r>
        <w:t xml:space="preserve">del estrato</w:t>
      </w:r>
      <w:r>
        <w:t xml:space="preserve"> </w:t>
      </w:r>
      <m:oMath>
        <m:r>
          <m:t>h</m:t>
        </m:r>
      </m:oMath>
      <w:r>
        <w:t xml:space="preserve"> </w:t>
      </w:r>
      <w:r>
        <w:t xml:space="preserve">aparece en la réplica</w:t>
      </w:r>
      <w:r>
        <w:t xml:space="preserve"> </w:t>
      </w:r>
      <m:oMath>
        <m:r>
          <m:t>r</m:t>
        </m:r>
      </m:oMath>
      <w:r>
        <w:t xml:space="preserve"> </w:t>
      </w:r>
      <w:r>
        <w:t xml:space="preserve">se denota</w:t>
      </w:r>
      <w:r>
        <w:t xml:space="preserve"> </w:t>
      </w:r>
      <m:oMath>
        <m:sSubSup>
          <m:e>
            <m:r>
              <m:t>n</m:t>
            </m:r>
          </m:e>
          <m:sub>
            <m:r>
              <m:t>h</m:t>
            </m:r>
            <m:r>
              <m:t>i</m:t>
            </m:r>
          </m:sub>
          <m:sup>
            <m:d>
              <m:dPr>
                <m:begChr m:val="("/>
                <m:sepChr m:val=""/>
                <m:endChr m:val=")"/>
                <m:grow/>
              </m:dPr>
              <m:e>
                <m:r>
                  <m:t>r</m:t>
                </m:r>
              </m:e>
            </m:d>
          </m:sup>
        </m:sSubSup>
      </m:oMath>
      <w:r>
        <w:t xml:space="preserve">, variando entre 0 y</w:t>
      </w:r>
      <w:r>
        <w:t xml:space="preserve"> </w:t>
      </w:r>
      <m:oMath>
        <m:sSub>
          <m:e>
            <m:r>
              <m:t>n</m:t>
            </m:r>
          </m:e>
          <m:sub>
            <m:r>
              <m:t>h</m:t>
            </m:r>
          </m:sub>
        </m:sSub>
        <m:r>
          <m:rPr>
            <m:sty m:val="p"/>
          </m:rPr>
          <m:t>−</m:t>
        </m:r>
        <m:r>
          <m:t>1</m:t>
        </m:r>
      </m:oMath>
      <w:r>
        <w:t xml:space="preserve">.</w:t>
      </w:r>
    </w:p>
    <w:p>
      <w:pPr>
        <w:pStyle w:val="Compact"/>
        <w:numPr>
          <w:ilvl w:val="0"/>
          <w:numId w:val="1031"/>
        </w:numPr>
      </w:pPr>
      <w:r>
        <w:t xml:space="preserve">A partir de cada réplica se calculan nuevos pesos bootstrap para todas las unidades, reflejando cuántas veces fue seleccionada su UPM. El peso de la unidad</w:t>
      </w:r>
      <w:r>
        <w:t xml:space="preserve"> </w:t>
      </w:r>
      <m:oMath>
        <m:r>
          <m:t>k</m:t>
        </m:r>
      </m:oMath>
      <w:r>
        <w:t xml:space="preserve"> </w:t>
      </w:r>
      <w:r>
        <w:t xml:space="preserve">en la réplica</w:t>
      </w:r>
      <w:r>
        <w:t xml:space="preserve"> </w:t>
      </w:r>
      <m:oMath>
        <m:r>
          <m:t>r</m:t>
        </m:r>
      </m:oMath>
      <w:r>
        <w:t xml:space="preserve"> </w:t>
      </w:r>
      <w:r>
        <w:t xml:space="preserve">se calcula como:</w:t>
      </w:r>
    </w:p>
    <w:p>
      <w:pPr>
        <w:pStyle w:val="FirstParagraph"/>
      </w:pPr>
      <m:oMathPara>
        <m:oMathParaPr>
          <m:jc m:val="center"/>
        </m:oMathParaPr>
        <m:oMath>
          <m:sSubSup>
            <m:e>
              <m:r>
                <m:t>w</m:t>
              </m:r>
            </m:e>
            <m:sub>
              <m:r>
                <m:t>h</m:t>
              </m:r>
              <m:r>
                <m:t>i</m:t>
              </m:r>
              <m:r>
                <m:t>k</m:t>
              </m:r>
            </m:sub>
            <m:sup>
              <m:d>
                <m:dPr>
                  <m:begChr m:val="("/>
                  <m:sepChr m:val=""/>
                  <m:endChr m:val=")"/>
                  <m:grow/>
                </m:dPr>
                <m:e>
                  <m:r>
                    <m:t>r</m:t>
                  </m:r>
                </m:e>
              </m:d>
            </m:sup>
          </m:sSubSup>
          <m:r>
            <m:rPr>
              <m:sty m:val="p"/>
            </m:rPr>
            <m:t>=</m:t>
          </m:r>
          <m:sSub>
            <m:e>
              <m:r>
                <m:t>w</m:t>
              </m:r>
            </m:e>
            <m:sub>
              <m:r>
                <m:t>h</m:t>
              </m:r>
              <m:r>
                <m:t>i</m:t>
              </m:r>
              <m:r>
                <m:t>k</m:t>
              </m:r>
            </m:sub>
          </m:sSub>
          <m:r>
            <m:rPr>
              <m:sty m:val="p"/>
            </m:rPr>
            <m:t>×</m:t>
          </m:r>
          <m:f>
            <m:fPr>
              <m:type m:val="bar"/>
            </m:fPr>
            <m:num>
              <m:sSub>
                <m:e>
                  <m:r>
                    <m:t>n</m:t>
                  </m:r>
                </m:e>
                <m:sub>
                  <m:r>
                    <m:t>h</m:t>
                  </m:r>
                </m:sub>
              </m:sSub>
            </m:num>
            <m:den>
              <m:sSub>
                <m:e>
                  <m:r>
                    <m:t>n</m:t>
                  </m:r>
                </m:e>
                <m:sub>
                  <m:r>
                    <m:t>h</m:t>
                  </m:r>
                </m:sub>
              </m:sSub>
              <m:r>
                <m:rPr>
                  <m:sty m:val="p"/>
                </m:rPr>
                <m:t>−</m:t>
              </m:r>
              <m:r>
                <m:t>1</m:t>
              </m:r>
            </m:den>
          </m:f>
          <m:r>
            <m:rPr>
              <m:sty m:val="p"/>
            </m:rPr>
            <m:t>×</m:t>
          </m:r>
          <m:sSubSup>
            <m:e>
              <m:r>
                <m:t>n</m:t>
              </m:r>
            </m:e>
            <m:sub>
              <m:r>
                <m:t>h</m:t>
              </m:r>
              <m:r>
                <m:t>i</m:t>
              </m:r>
            </m:sub>
            <m:sup>
              <m:d>
                <m:dPr>
                  <m:begChr m:val="("/>
                  <m:sepChr m:val=""/>
                  <m:endChr m:val=")"/>
                  <m:grow/>
                </m:dPr>
                <m:e>
                  <m:r>
                    <m:t>r</m:t>
                  </m:r>
                </m:e>
              </m:d>
            </m:sup>
          </m:sSubSup>
        </m:oMath>
      </m:oMathPara>
    </w:p>
    <w:p>
      <w:pPr>
        <w:pStyle w:val="FirstParagraph"/>
      </w:pPr>
      <w:r>
        <w:t xml:space="preserve">Si los pesos originales incluyen ajustes por no respuesta o calibración, estos deben aplicarse también a cada conjunto de pesos bootstrap.</w:t>
      </w:r>
    </w:p>
    <w:p>
      <w:pPr>
        <w:pStyle w:val="BodyText"/>
      </w:pPr>
      <w:r>
        <w:t xml:space="preserve">Cuando la NSO proporciona únicamente pesos de replicación Bootstrap, los analistas pueden estimar errores estándar correctamente, aun sin identificadores de estratos o UPM. Para cada réplica</w:t>
      </w:r>
      <w:r>
        <w:t xml:space="preserve"> </w:t>
      </w:r>
      <m:oMath>
        <m:r>
          <m:t>r</m:t>
        </m:r>
      </m:oMath>
      <w:r>
        <w:t xml:space="preserve">, se calcula el parámetro de interés</w:t>
      </w:r>
      <w:r>
        <w:t xml:space="preserve"> </w:t>
      </w:r>
      <m:oMath>
        <m:sSup>
          <m:e>
            <m:acc>
              <m:accPr>
                <m:chr m:val="̂"/>
              </m:accPr>
              <m:e>
                <m:r>
                  <m:t>θ</m:t>
                </m:r>
              </m:e>
            </m:acc>
          </m:e>
          <m:sup>
            <m:d>
              <m:dPr>
                <m:begChr m:val="("/>
                <m:sepChr m:val=""/>
                <m:endChr m:val=")"/>
                <m:grow/>
              </m:dPr>
              <m:e>
                <m:r>
                  <m:t>r</m:t>
                </m:r>
              </m:e>
            </m:d>
          </m:sup>
        </m:sSup>
      </m:oMath>
      <w:r>
        <w:t xml:space="preserve"> </w:t>
      </w:r>
      <w:r>
        <w:t xml:space="preserve">usando los pesos bootstrap</w:t>
      </w:r>
      <w:r>
        <w:t xml:space="preserve"> </w:t>
      </w:r>
      <m:oMath>
        <m:sSubSup>
          <m:e>
            <m:r>
              <m:t>w</m:t>
            </m:r>
          </m:e>
          <m:sub>
            <m:r>
              <m:t>h</m:t>
            </m:r>
            <m:r>
              <m:t>i</m:t>
            </m:r>
            <m:r>
              <m:t>k</m:t>
            </m:r>
          </m:sub>
          <m:sup>
            <m:d>
              <m:dPr>
                <m:begChr m:val="("/>
                <m:sepChr m:val=""/>
                <m:endChr m:val=")"/>
                <m:grow/>
              </m:dPr>
              <m:e>
                <m:r>
                  <m:t>r</m:t>
                </m:r>
              </m:e>
            </m:d>
          </m:sup>
        </m:sSubSup>
      </m:oMath>
      <w:r>
        <w:t xml:space="preserve">. La varianza del estimador original se aproxima mediante la variabilidad entre todas las réplicas:</w:t>
      </w:r>
    </w:p>
    <w:p>
      <w:pPr>
        <w:pStyle w:val="BodyText"/>
      </w:pPr>
      <m:oMathPara>
        <m:oMathParaPr>
          <m:jc m:val="center"/>
        </m:oMathParaPr>
        <m:oMath>
          <m:sSub>
            <m:e>
              <m:acc>
                <m:accPr>
                  <m:chr m:val="̂"/>
                </m:accPr>
                <m:e>
                  <m:r>
                    <m:t>V</m:t>
                  </m:r>
                </m:e>
              </m:acc>
            </m:e>
            <m:sub>
              <m:r>
                <m:t>B</m:t>
              </m:r>
            </m:sub>
          </m:sSub>
          <m:d>
            <m:dPr>
              <m:begChr m:val="("/>
              <m:sepChr m:val=""/>
              <m:endChr m:val=")"/>
              <m:grow/>
            </m:dPr>
            <m:e>
              <m:acc>
                <m:accPr>
                  <m:chr m:val="̂"/>
                </m:accPr>
                <m:e>
                  <m:r>
                    <m:t>θ</m:t>
                  </m:r>
                </m:e>
              </m:acc>
            </m:e>
          </m:d>
          <m:r>
            <m:rPr>
              <m:sty m:val="p"/>
            </m:rPr>
            <m:t>=</m:t>
          </m:r>
          <m:f>
            <m:fPr>
              <m:type m:val="bar"/>
            </m:fPr>
            <m:num>
              <m:r>
                <m:t>1</m:t>
              </m:r>
            </m:num>
            <m:den>
              <m:r>
                <m:t>R</m:t>
              </m:r>
            </m:den>
          </m:f>
          <m:nary>
            <m:naryPr>
              <m:chr m:val="∑"/>
              <m:limLoc m:val="undOvr"/>
              <m:subHide m:val="off"/>
              <m:supHide m:val="off"/>
            </m:naryPr>
            <m:sub>
              <m:r>
                <m:t>r</m:t>
              </m:r>
              <m:r>
                <m:rPr>
                  <m:sty m:val="p"/>
                </m:rPr>
                <m:t>=</m:t>
              </m:r>
              <m:r>
                <m:t>1</m:t>
              </m:r>
            </m:sub>
            <m:sup>
              <m:r>
                <m:t>R</m:t>
              </m:r>
            </m:sup>
            <m:e>
              <m:sSup>
                <m:e>
                  <m:d>
                    <m:dPr>
                      <m:begChr m:val="("/>
                      <m:sepChr m:val=""/>
                      <m:endChr m:val=")"/>
                      <m:grow/>
                    </m:dPr>
                    <m:e>
                      <m:sSup>
                        <m:e>
                          <m:acc>
                            <m:accPr>
                              <m:chr m:val="̂"/>
                            </m:accPr>
                            <m:e>
                              <m:r>
                                <m:t>θ</m:t>
                              </m:r>
                            </m:e>
                          </m:acc>
                        </m:e>
                        <m:sup>
                          <m:d>
                            <m:dPr>
                              <m:begChr m:val="("/>
                              <m:sepChr m:val=""/>
                              <m:endChr m:val=")"/>
                              <m:grow/>
                            </m:dPr>
                            <m:e>
                              <m:r>
                                <m:t>r</m:t>
                              </m:r>
                            </m:e>
                          </m:d>
                        </m:sup>
                      </m:sSup>
                      <m:r>
                        <m:rPr>
                          <m:sty m:val="p"/>
                        </m:rPr>
                        <m:t>−</m:t>
                      </m:r>
                      <m:acc>
                        <m:accPr>
                          <m:chr m:val="̃"/>
                        </m:accPr>
                        <m:e>
                          <m:r>
                            <m:t>θ</m:t>
                          </m:r>
                        </m:e>
                      </m:acc>
                    </m:e>
                  </m:d>
                </m:e>
                <m:sup>
                  <m:r>
                    <m:t>2</m:t>
                  </m:r>
                </m:sup>
              </m:sSup>
            </m:e>
          </m:nary>
          <m:r>
            <m:rPr>
              <m:sty m:val="p"/>
            </m:rPr>
            <m:t>,</m:t>
          </m:r>
          <m:r>
            <m:t> </m:t>
          </m:r>
          <m:acc>
            <m:accPr>
              <m:chr m:val="̃"/>
            </m:accPr>
            <m:e>
              <m:r>
                <m:t>θ</m:t>
              </m:r>
            </m:e>
          </m:acc>
          <m:r>
            <m:rPr>
              <m:sty m:val="p"/>
            </m:rPr>
            <m:t>=</m:t>
          </m:r>
          <m:f>
            <m:fPr>
              <m:type m:val="bar"/>
            </m:fPr>
            <m:num>
              <m:r>
                <m:t>1</m:t>
              </m:r>
            </m:num>
            <m:den>
              <m:r>
                <m:t>R</m:t>
              </m:r>
            </m:den>
          </m:f>
          <m:nary>
            <m:naryPr>
              <m:chr m:val="∑"/>
              <m:limLoc m:val="undOvr"/>
              <m:subHide m:val="off"/>
              <m:supHide m:val="off"/>
            </m:naryPr>
            <m:sub>
              <m:r>
                <m:t>r</m:t>
              </m:r>
              <m:r>
                <m:rPr>
                  <m:sty m:val="p"/>
                </m:rPr>
                <m:t>=</m:t>
              </m:r>
              <m:r>
                <m:t>1</m:t>
              </m:r>
            </m:sub>
            <m:sup>
              <m:r>
                <m:t>R</m:t>
              </m:r>
            </m:sup>
            <m:e>
              <m:sSup>
                <m:e>
                  <m:acc>
                    <m:accPr>
                      <m:chr m:val="̂"/>
                    </m:accPr>
                    <m:e>
                      <m:r>
                        <m:t>θ</m:t>
                      </m:r>
                    </m:e>
                  </m:acc>
                </m:e>
                <m:sup>
                  <m:d>
                    <m:dPr>
                      <m:begChr m:val="("/>
                      <m:sepChr m:val=""/>
                      <m:endChr m:val=")"/>
                      <m:grow/>
                    </m:dPr>
                    <m:e>
                      <m:r>
                        <m:t>r</m:t>
                      </m:r>
                    </m:e>
                  </m:d>
                </m:sup>
              </m:sSup>
            </m:e>
          </m:nary>
        </m:oMath>
      </m:oMathPara>
    </w:p>
    <w:p>
      <w:pPr>
        <w:pStyle w:val="FirstParagraph"/>
      </w:pPr>
      <w:r>
        <w:t xml:space="preserve">Este enfoque asegura que la dispersión entre réplicas capture fielmente la incertidumbre del parámetro.</w:t>
      </w:r>
    </w:p>
    <w:p>
      <w:pPr>
        <w:pStyle w:val="BodyText"/>
      </w:pPr>
      <w:r>
        <w:t xml:space="preserve">El Bootstrap ofrece múltiples ventajas. A pesar de requerir un mayor procesamiento computacional, es eficaz para diseños de encuesta complejos y permite estimar parámetros difíciles de calcular con métodos tradicionales, como medianas u otras estadísticas no lineales. Es especialmente útil para analistas que trabajan con bases de datos sin identificadores de estratos y UPM, pero con pesos de replicación.</w:t>
      </w:r>
    </w:p>
    <w:p>
      <w:pPr>
        <w:pStyle w:val="BodyText"/>
      </w:pPr>
      <w:r>
        <w:t xml:space="preserve">La simplicidad del método facilita su aplicación incluso sin software estadístico especializado. Sin embargo, la mayoría de los paquetes estadísticos modernos ya incluyen procedimientos para aplicar Bootstrap y calcular varianzas, ampliando su disponibilidad y robustez. No obstante, su uso no es recomendable en encuestas repetidas con muestras superpuestas ni en situaciones con fracciones de muestreo grandes y tamaños de muestra pequeños (Bruch, 2011).</w:t>
      </w:r>
    </w:p>
    <w:p>
      <w:pPr>
        <w:pStyle w:val="BodyText"/>
      </w:pPr>
      <w:r>
        <w:t xml:space="preserve">En este ejemplo se muestra cómo estimar totales y sus intervalos de confianza para diferentes variables de interés en R, utilizando dos funciones de la librería survey: la función svytotal para calcular los totales y la función confint para obtener los intervalos de confianza. A continuación, se presentan los códigos correspondientes:</w:t>
      </w:r>
    </w:p>
    <w:p>
      <w:pPr>
        <w:pStyle w:val="SourceCode"/>
      </w:pPr>
      <w:r>
        <w:rPr>
          <w:rStyle w:val="NormalTok"/>
        </w:rPr>
        <w:t xml:space="preserve">total_Ingresos</w:t>
      </w:r>
      <w:r>
        <w:rPr>
          <w:rStyle w:val="OtherTok"/>
        </w:rPr>
        <w:t xml:space="preserve">&lt;-</w:t>
      </w:r>
      <w:r>
        <w:rPr>
          <w:rStyle w:val="NormalTok"/>
        </w:rPr>
        <w:t xml:space="preserve"> </w:t>
      </w:r>
      <w:r>
        <w:rPr>
          <w:rStyle w:val="FunctionTok"/>
        </w:rPr>
        <w:t xml:space="preserve">svytotal</w:t>
      </w:r>
      <w:r>
        <w:rPr>
          <w:rStyle w:val="NormalTok"/>
        </w:rPr>
        <w:t xml:space="preserve">(</w:t>
      </w:r>
      <w:r>
        <w:rPr>
          <w:rStyle w:val="SpecialCharTok"/>
        </w:rPr>
        <w:t xml:space="preserve">~</w:t>
      </w:r>
      <w:r>
        <w:rPr>
          <w:rStyle w:val="NormalTok"/>
        </w:rPr>
        <w:t xml:space="preserve">Income, diseno, </w:t>
      </w:r>
      <w:r>
        <w:rPr>
          <w:rStyle w:val="AttributeTok"/>
        </w:rPr>
        <w:t xml:space="preserve">deff=</w:t>
      </w:r>
      <w:r>
        <w:rPr>
          <w:rStyle w:val="NormalTok"/>
        </w:rPr>
        <w:t xml:space="preserve">T, )</w:t>
      </w:r>
      <w:r>
        <w:br/>
      </w:r>
      <w:r>
        <w:rPr>
          <w:rStyle w:val="NormalTok"/>
        </w:rPr>
        <w:t xml:space="preserve">total_Ingresos</w:t>
      </w:r>
    </w:p>
    <w:p>
      <w:pPr>
        <w:pStyle w:val="SourceCode"/>
      </w:pPr>
      <w:r>
        <w:rPr>
          <w:rStyle w:val="VerbatimChar"/>
        </w:rPr>
        <w:t xml:space="preserve">##           total       SE DEff</w:t>
      </w:r>
      <w:r>
        <w:br/>
      </w:r>
      <w:r>
        <w:rPr>
          <w:rStyle w:val="VerbatimChar"/>
        </w:rPr>
        <w:t xml:space="preserve">## Income 85793667  4778674   11</w:t>
      </w:r>
    </w:p>
    <w:p>
      <w:pPr>
        <w:pStyle w:val="SourceCode"/>
      </w:pPr>
      <w:r>
        <w:rPr>
          <w:rStyle w:val="FunctionTok"/>
        </w:rPr>
        <w:t xml:space="preserve">confint</w:t>
      </w:r>
      <w:r>
        <w:rPr>
          <w:rStyle w:val="NormalTok"/>
        </w:rPr>
        <w:t xml:space="preserve">(total_Ingresos, </w:t>
      </w:r>
      <w:r>
        <w:rPr>
          <w:rStyle w:val="AttributeTok"/>
        </w:rPr>
        <w:t xml:space="preserve">level =</w:t>
      </w:r>
      <w:r>
        <w:rPr>
          <w:rStyle w:val="NormalTok"/>
        </w:rPr>
        <w:t xml:space="preserve"> </w:t>
      </w:r>
      <w:r>
        <w:rPr>
          <w:rStyle w:val="FloatTok"/>
        </w:rPr>
        <w:t xml:space="preserve">0.95</w:t>
      </w:r>
      <w:r>
        <w:rPr>
          <w:rStyle w:val="NormalTok"/>
        </w:rPr>
        <w:t xml:space="preserve">)</w:t>
      </w:r>
    </w:p>
    <w:p>
      <w:pPr>
        <w:pStyle w:val="SourceCode"/>
      </w:pPr>
      <w:r>
        <w:rPr>
          <w:rStyle w:val="VerbatimChar"/>
        </w:rPr>
        <w:t xml:space="preserve">##           2.5 %   97.5 %</w:t>
      </w:r>
      <w:r>
        <w:br/>
      </w:r>
      <w:r>
        <w:rPr>
          <w:rStyle w:val="VerbatimChar"/>
        </w:rPr>
        <w:t xml:space="preserve">## Income 76427637 95159697</w:t>
      </w:r>
    </w:p>
    <w:p>
      <w:pPr>
        <w:pStyle w:val="FirstParagraph"/>
      </w:pPr>
      <w:r>
        <w:t xml:space="preserve">Los argumentos que utiliza de la función</w:t>
      </w:r>
      <w:r>
        <w:t xml:space="preserve"> </w:t>
      </w:r>
      <w:r>
        <w:rPr>
          <w:rStyle w:val="VerbatimChar"/>
        </w:rPr>
        <w:t xml:space="preserve">svytotal</w:t>
      </w:r>
      <w:r>
        <w:t xml:space="preserve"> </w:t>
      </w:r>
      <w:r>
        <w:t xml:space="preserve">con muy sencillos. Para el ejemplo, se le introduce primero la variable en la cual está la información que se desea estimar (Income). Posterior a esto, se introduce el diseño muestral del cual proviene la muestra y, por último, se indica si desea que se reporte el deff de la estimación o no.</w:t>
      </w:r>
    </w:p>
    <w:p>
      <w:pPr>
        <w:pStyle w:val="BodyText"/>
      </w:pPr>
      <w:r>
        <w:t xml:space="preserve">Por otro lado, para el cálculo del intervalo de confianza, lo único que requiere es indicarle a la función</w:t>
      </w:r>
      <w:r>
        <w:t xml:space="preserve"> </w:t>
      </w:r>
      <w:r>
        <w:rPr>
          <w:rStyle w:val="VerbatimChar"/>
        </w:rPr>
        <w:t xml:space="preserve">confint</w:t>
      </w:r>
      <w:r>
        <w:t xml:space="preserve"> </w:t>
      </w:r>
      <w:r>
        <w:t xml:space="preserve">el estimador y la confianza requerida.</w:t>
      </w:r>
    </w:p>
    <w:p>
      <w:pPr>
        <w:pStyle w:val="BodyText"/>
      </w:pPr>
      <w:r>
        <w:t xml:space="preserve">Paras seguir ilustrando el uso de la función</w:t>
      </w:r>
      <w:r>
        <w:t xml:space="preserve"> </w:t>
      </w:r>
      <w:r>
        <w:rPr>
          <w:rStyle w:val="VerbatimChar"/>
        </w:rPr>
        <w:t xml:space="preserve">svytotal</w:t>
      </w:r>
      <w:r>
        <w:t xml:space="preserve"> </w:t>
      </w:r>
      <w:r>
        <w:t xml:space="preserve">y de</w:t>
      </w:r>
      <w:r>
        <w:t xml:space="preserve"> </w:t>
      </w:r>
      <w:r>
        <w:rPr>
          <w:rStyle w:val="VerbatimChar"/>
        </w:rPr>
        <w:t xml:space="preserve">confint</w:t>
      </w:r>
      <w:r>
        <w:t xml:space="preserve">, estimemos el total de gastos de los hogares, pero ahora el intervalo de confianza se calculará al 90% de confianza. Los siguientes códigos realizan las estimaciones:</w:t>
      </w:r>
    </w:p>
    <w:p>
      <w:pPr>
        <w:pStyle w:val="SourceCode"/>
      </w:pPr>
      <w:r>
        <w:rPr>
          <w:rStyle w:val="NormalTok"/>
        </w:rPr>
        <w:t xml:space="preserve">total_gastos</w:t>
      </w:r>
      <w:r>
        <w:rPr>
          <w:rStyle w:val="OtherTok"/>
        </w:rPr>
        <w:t xml:space="preserve">&lt;-</w:t>
      </w:r>
      <w:r>
        <w:rPr>
          <w:rStyle w:val="NormalTok"/>
        </w:rPr>
        <w:t xml:space="preserve"> </w:t>
      </w:r>
      <w:r>
        <w:rPr>
          <w:rStyle w:val="FunctionTok"/>
        </w:rPr>
        <w:t xml:space="preserve">svytotal</w:t>
      </w:r>
      <w:r>
        <w:rPr>
          <w:rStyle w:val="NormalTok"/>
        </w:rPr>
        <w:t xml:space="preserve"> (</w:t>
      </w:r>
      <w:r>
        <w:rPr>
          <w:rStyle w:val="SpecialCharTok"/>
        </w:rPr>
        <w:t xml:space="preserve">~</w:t>
      </w:r>
      <w:r>
        <w:rPr>
          <w:rStyle w:val="NormalTok"/>
        </w:rPr>
        <w:t xml:space="preserve">Expenditure, diseno, </w:t>
      </w:r>
      <w:r>
        <w:rPr>
          <w:rStyle w:val="AttributeTok"/>
        </w:rPr>
        <w:t xml:space="preserve">deff=</w:t>
      </w:r>
      <w:r>
        <w:rPr>
          <w:rStyle w:val="NormalTok"/>
        </w:rPr>
        <w:t xml:space="preserve">T)</w:t>
      </w:r>
      <w:r>
        <w:br/>
      </w:r>
      <w:r>
        <w:rPr>
          <w:rStyle w:val="NormalTok"/>
        </w:rPr>
        <w:t xml:space="preserve">total_gastos</w:t>
      </w:r>
    </w:p>
    <w:p>
      <w:pPr>
        <w:pStyle w:val="SourceCode"/>
      </w:pPr>
      <w:r>
        <w:rPr>
          <w:rStyle w:val="VerbatimChar"/>
        </w:rPr>
        <w:t xml:space="preserve">##                total       SE   DEff</w:t>
      </w:r>
      <w:r>
        <w:br/>
      </w:r>
      <w:r>
        <w:rPr>
          <w:rStyle w:val="VerbatimChar"/>
        </w:rPr>
        <w:t xml:space="preserve">## Expenditure 55677504  2604138 10.222</w:t>
      </w:r>
    </w:p>
    <w:p>
      <w:pPr>
        <w:pStyle w:val="SourceCode"/>
      </w:pPr>
      <w:r>
        <w:rPr>
          <w:rStyle w:val="FunctionTok"/>
        </w:rPr>
        <w:t xml:space="preserve">confint</w:t>
      </w:r>
      <w:r>
        <w:rPr>
          <w:rStyle w:val="NormalTok"/>
        </w:rPr>
        <w:t xml:space="preserve">(total_gastos, </w:t>
      </w:r>
      <w:r>
        <w:rPr>
          <w:rStyle w:val="AttributeTok"/>
        </w:rPr>
        <w:t xml:space="preserve">level =</w:t>
      </w:r>
      <w:r>
        <w:rPr>
          <w:rStyle w:val="NormalTok"/>
        </w:rPr>
        <w:t xml:space="preserve"> </w:t>
      </w:r>
      <w:r>
        <w:rPr>
          <w:rStyle w:val="FloatTok"/>
        </w:rPr>
        <w:t xml:space="preserve">0.9</w:t>
      </w:r>
      <w:r>
        <w:rPr>
          <w:rStyle w:val="NormalTok"/>
        </w:rPr>
        <w:t xml:space="preserve">)</w:t>
      </w:r>
    </w:p>
    <w:p>
      <w:pPr>
        <w:pStyle w:val="SourceCode"/>
      </w:pPr>
      <w:r>
        <w:rPr>
          <w:rStyle w:val="VerbatimChar"/>
        </w:rPr>
        <w:t xml:space="preserve">##                  5 %     95 %</w:t>
      </w:r>
      <w:r>
        <w:br/>
      </w:r>
      <w:r>
        <w:rPr>
          <w:rStyle w:val="VerbatimChar"/>
        </w:rPr>
        <w:t xml:space="preserve">## Expenditure 51394077 59960931</w:t>
      </w:r>
    </w:p>
    <w:p>
      <w:pPr>
        <w:pStyle w:val="FirstParagraph"/>
      </w:pPr>
      <w:r>
        <w:t xml:space="preserve">Si el objetivo ahora es estimar el total de los ingreso de los hogares pero discriminado por sexo, se utilizará ahora la función</w:t>
      </w:r>
      <w:r>
        <w:t xml:space="preserve"> </w:t>
      </w:r>
      <w:r>
        <w:rPr>
          <w:rStyle w:val="VerbatimChar"/>
        </w:rPr>
        <w:t xml:space="preserve">cascade</w:t>
      </w:r>
      <w:r>
        <w:t xml:space="preserve">de la libraría</w:t>
      </w:r>
      <w:r>
        <w:t xml:space="preserve"> </w:t>
      </w:r>
      <w:r>
        <w:rPr>
          <w:rStyle w:val="VerbatimChar"/>
        </w:rPr>
        <w:t xml:space="preserve">srvyr</w:t>
      </w:r>
      <w:r>
        <w:t xml:space="preserve">, la cual permite agregar</w:t>
      </w:r>
      <w:r>
        <w:t xml:space="preserve"> </w:t>
      </w:r>
      <w:r>
        <w:t xml:space="preserve">la suma de las categorías al final la tabla. También se utilizará la función</w:t>
      </w:r>
      <w:r>
        <w:t xml:space="preserve"> </w:t>
      </w:r>
      <w:r>
        <w:rPr>
          <w:rStyle w:val="VerbatimChar"/>
        </w:rPr>
        <w:t xml:space="preserve">group_by</w:t>
      </w:r>
      <w:r>
        <w:t xml:space="preserve"> </w:t>
      </w:r>
      <w:r>
        <w:t xml:space="preserve">la cual permite obtener resultados agrupados por los niveles de interés.</w:t>
      </w:r>
    </w:p>
    <w:p>
      <w:pPr>
        <w:pStyle w:val="SourceCode"/>
      </w:pPr>
      <w:r>
        <w:rPr>
          <w:rStyle w:val="NormalTok"/>
        </w:rPr>
        <w:t xml:space="preserve">diseno </w:t>
      </w:r>
      <w:r>
        <w:rPr>
          <w:rStyle w:val="SpecialCharTok"/>
        </w:rPr>
        <w:t xml:space="preserve">%&gt;%</w:t>
      </w:r>
      <w:r>
        <w:rPr>
          <w:rStyle w:val="NormalTok"/>
        </w:rPr>
        <w:t xml:space="preserve"> </w:t>
      </w:r>
      <w:r>
        <w:rPr>
          <w:rStyle w:val="FunctionTok"/>
        </w:rPr>
        <w:t xml:space="preserve">group_by</w:t>
      </w:r>
      <w:r>
        <w:rPr>
          <w:rStyle w:val="NormalTok"/>
        </w:rPr>
        <w:t xml:space="preserve">(Sex) </w:t>
      </w:r>
      <w:r>
        <w:rPr>
          <w:rStyle w:val="SpecialCharTok"/>
        </w:rPr>
        <w:t xml:space="preserve">%&gt;%</w:t>
      </w:r>
      <w:r>
        <w:br/>
      </w:r>
      <w:r>
        <w:rPr>
          <w:rStyle w:val="NormalTok"/>
        </w:rPr>
        <w:t xml:space="preserve">  </w:t>
      </w:r>
      <w:r>
        <w:rPr>
          <w:rStyle w:val="FunctionTok"/>
        </w:rPr>
        <w:t xml:space="preserve">cascade</w:t>
      </w:r>
      <w:r>
        <w:rPr>
          <w:rStyle w:val="NormalTok"/>
        </w:rPr>
        <w:t xml:space="preserve">(</w:t>
      </w:r>
      <w:r>
        <w:rPr>
          <w:rStyle w:val="AttributeTok"/>
        </w:rPr>
        <w:t xml:space="preserve">Total =</w:t>
      </w:r>
      <w:r>
        <w:rPr>
          <w:rStyle w:val="NormalTok"/>
        </w:rPr>
        <w:t xml:space="preserve"> </w:t>
      </w:r>
      <w:r>
        <w:rPr>
          <w:rStyle w:val="FunctionTok"/>
        </w:rPr>
        <w:t xml:space="preserve">survey_total</w:t>
      </w:r>
      <w:r>
        <w:rPr>
          <w:rStyle w:val="NormalTok"/>
        </w:rPr>
        <w:t xml:space="preserve">(</w:t>
      </w:r>
      <w:r>
        <w:br/>
      </w:r>
      <w:r>
        <w:rPr>
          <w:rStyle w:val="NormalTok"/>
        </w:rPr>
        <w:t xml:space="preserve">    Income, </w:t>
      </w:r>
      <w:r>
        <w:rPr>
          <w:rStyle w:val="AttributeTok"/>
        </w:rPr>
        <w:t xml:space="preserve">level =</w:t>
      </w:r>
      <w:r>
        <w:rPr>
          <w:rStyle w:val="NormalTok"/>
        </w:rPr>
        <w:t xml:space="preserve"> </w:t>
      </w:r>
      <w:r>
        <w:rPr>
          <w:rStyle w:val="FloatTok"/>
        </w:rPr>
        <w:t xml:space="preserve">0.95</w:t>
      </w:r>
      <w:r>
        <w:rPr>
          <w:rStyle w:val="NormalTok"/>
        </w:rPr>
        <w:t xml:space="preserve">,</w:t>
      </w:r>
      <w:r>
        <w:br/>
      </w:r>
      <w:r>
        <w:rPr>
          <w:rStyle w:val="NormalTok"/>
        </w:rPr>
        <w:t xml:space="preserve">    </w:t>
      </w:r>
      <w:r>
        <w:rPr>
          <w:rStyle w:val="AttributeTok"/>
        </w:rPr>
        <w:t xml:space="preserve">vartype =</w:t>
      </w:r>
      <w:r>
        <w:rPr>
          <w:rStyle w:val="NormalTok"/>
        </w:rPr>
        <w:t xml:space="preserve">  </w:t>
      </w:r>
      <w:r>
        <w:rPr>
          <w:rStyle w:val="FunctionTok"/>
        </w:rPr>
        <w:t xml:space="preserve">c</w:t>
      </w:r>
      <w:r>
        <w:rPr>
          <w:rStyle w:val="NormalTok"/>
        </w:rPr>
        <w:t xml:space="preserve">(</w:t>
      </w:r>
      <w:r>
        <w:rPr>
          <w:rStyle w:val="StringTok"/>
        </w:rPr>
        <w:t xml:space="preserve">"se"</w:t>
      </w:r>
      <w:r>
        <w:rPr>
          <w:rStyle w:val="NormalTok"/>
        </w:rPr>
        <w:t xml:space="preserve">, </w:t>
      </w:r>
      <w:r>
        <w:rPr>
          <w:rStyle w:val="StringTok"/>
        </w:rPr>
        <w:t xml:space="preserve">"ci"</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StringTok"/>
        </w:rPr>
        <w:t xml:space="preserve">"Total ingreso"</w:t>
      </w:r>
      <w:r>
        <w:rPr>
          <w:rStyle w:val="NormalTok"/>
        </w:rPr>
        <w:t xml:space="preserve">)</w:t>
      </w:r>
    </w:p>
    <w:p>
      <w:pPr>
        <w:pStyle w:val="SourceCode"/>
      </w:pPr>
      <w:r>
        <w:rPr>
          <w:rStyle w:val="VerbatimChar"/>
        </w:rPr>
        <w:t xml:space="preserve">## # A tibble: 3 × 5</w:t>
      </w:r>
      <w:r>
        <w:br/>
      </w:r>
      <w:r>
        <w:rPr>
          <w:rStyle w:val="VerbatimChar"/>
        </w:rPr>
        <w:t xml:space="preserve">##   Sex               Total Total_se Total_low Total_upp</w:t>
      </w:r>
      <w:r>
        <w:br/>
      </w:r>
      <w:r>
        <w:rPr>
          <w:rStyle w:val="VerbatimChar"/>
        </w:rPr>
        <w:t xml:space="preserve">##   &lt;chr&gt;             &lt;dbl&gt;    &lt;dbl&gt;     &lt;dbl&gt;     &lt;dbl&gt;</w:t>
      </w:r>
      <w:r>
        <w:br/>
      </w:r>
      <w:r>
        <w:rPr>
          <w:rStyle w:val="VerbatimChar"/>
        </w:rPr>
        <w:t xml:space="preserve">## 1 Female        44153820. 2324452. 39551172. 48756467.</w:t>
      </w:r>
      <w:r>
        <w:br/>
      </w:r>
      <w:r>
        <w:rPr>
          <w:rStyle w:val="VerbatimChar"/>
        </w:rPr>
        <w:t xml:space="preserve">## 2 Male          41639847. 2870194. 35956576. 47323118.</w:t>
      </w:r>
      <w:r>
        <w:br/>
      </w:r>
      <w:r>
        <w:rPr>
          <w:rStyle w:val="VerbatimChar"/>
        </w:rPr>
        <w:t xml:space="preserve">## 3 Total ingreso 85793667. 4778674. 76331414. 95255920.</w:t>
      </w:r>
    </w:p>
    <w:p>
      <w:pPr>
        <w:pStyle w:val="FirstParagraph"/>
      </w:pPr>
      <w:r>
        <w:t xml:space="preserve">Como se pudo observar en lo códigos anteriores, otra forma de obtener las estimaciones del total, su desviación estándar y el intervalo de confianza es usando el argumento</w:t>
      </w:r>
      <w:r>
        <w:t xml:space="preserve"> </w:t>
      </w:r>
      <w:r>
        <w:rPr>
          <w:rStyle w:val="VerbatimChar"/>
        </w:rPr>
        <w:t xml:space="preserve">vartype</w:t>
      </w:r>
      <w:r>
        <w:t xml:space="preserve"> </w:t>
      </w:r>
      <w:r>
        <w:t xml:space="preserve">e indicándole las opciones</w:t>
      </w:r>
      <w:r>
        <w:t xml:space="preserve"> </w:t>
      </w:r>
      <w:r>
        <w:t xml:space="preserve">“se”</w:t>
      </w:r>
      <w:r>
        <w:t xml:space="preserve">,</w:t>
      </w:r>
      <w:r>
        <w:t xml:space="preserve"> </w:t>
      </w:r>
      <w:r>
        <w:t xml:space="preserve">“ci”</w:t>
      </w:r>
      <w:r>
        <w:t xml:space="preserve"> </w:t>
      </w:r>
      <w:r>
        <w:t xml:space="preserve">respectivamente.</w:t>
      </w:r>
    </w:p>
    <w:bookmarkEnd w:id="103"/>
    <w:bookmarkEnd w:id="104"/>
    <w:bookmarkStart w:id="105" w:name="Xaa14aaf566cf04fb2fa71efa7ba716c5ea7a479"/>
    <w:p>
      <w:pPr>
        <w:pStyle w:val="Heading3"/>
      </w:pPr>
      <w:r>
        <w:rPr>
          <w:rStyle w:val="SectionNumber"/>
        </w:rPr>
        <w:t xml:space="preserve">4.3.3</w:t>
      </w:r>
      <w:r>
        <w:tab/>
      </w:r>
      <w:r>
        <w:t xml:space="preserve">Estimación de la media e intervalo de confianza</w:t>
      </w:r>
    </w:p>
    <w:p>
      <w:pPr>
        <w:pStyle w:val="FirstParagraph"/>
      </w:pPr>
      <w:r>
        <w:t xml:space="preserve">La estimación de la media poblacional es un parámetro muy importante en las encuestas de hogares, dado que, por ejemplo, uno de los indicadores trazadores en este tipo de encuestas son los ingresos medios por hogar. Además, este tipo de parámetros no permiten describir y analizar las tendencias centrales de estas variables en poblaciones de interés. Según</w:t>
      </w:r>
      <w:r>
        <w:t xml:space="preserve"> </w:t>
      </w:r>
      <w:r>
        <w:rPr>
          <w:b/>
          <w:bCs/>
        </w:rPr>
        <w:t xml:space="preserve">Gutiérrez (2016)</w:t>
      </w:r>
      <w:r>
        <w:t xml:space="preserve"> </w:t>
      </w:r>
      <w:r>
        <w:t xml:space="preserve">un estimador de la media poblacional se puede escribir como una razón no lineal de dos totales de población finitas estimados como sigue:</w:t>
      </w:r>
    </w:p>
    <w:p>
      <w:pPr>
        <w:pStyle w:val="BodyText"/>
      </w:pPr>
      <m:oMathPara>
        <m:oMathParaPr>
          <m:jc m:val="center"/>
        </m:oMathParaPr>
        <m:oMath>
          <m:m>
            <m:mPr>
              <m:baseJc m:val="center"/>
              <m:plcHide m:val="on"/>
              <m:mcs>
                <m:mc>
                  <m:mcPr>
                    <m:mcJc m:val="right"/>
                    <m:count m:val="1"/>
                  </m:mcPr>
                </m:mc>
                <m:mc>
                  <m:mcPr>
                    <m:mcJc m:val="center"/>
                    <m:count m:val="1"/>
                  </m:mcPr>
                </m:mc>
                <m:mc>
                  <m:mcPr>
                    <m:mcJc m:val="left"/>
                    <m:count m:val="1"/>
                  </m:mcPr>
                </m:mc>
              </m:mcs>
            </m:mPr>
            <m:mr>
              <m:e>
                <m:sSub>
                  <m:e>
                    <m:acc>
                      <m:accPr>
                        <m:chr m:val="‾"/>
                      </m:accPr>
                      <m:e>
                        <m:r>
                          <m:t>Y</m:t>
                        </m:r>
                      </m:e>
                    </m:acc>
                  </m:e>
                  <m:sub>
                    <m:r>
                      <m:t>ω</m:t>
                    </m:r>
                  </m:sub>
                </m:sSub>
              </m:e>
              <m:e>
                <m:r>
                  <m:rPr>
                    <m:sty m:val="p"/>
                  </m:rPr>
                  <m:t>=</m:t>
                </m:r>
              </m:e>
              <m:e>
                <m:f>
                  <m:fPr>
                    <m:type m:val="bar"/>
                  </m:fPr>
                  <m:num>
                    <m:nary>
                      <m:naryPr>
                        <m:chr m:val="∑"/>
                        <m:limLoc m:val="undOvr"/>
                        <m:subHide m:val="off"/>
                        <m:supHide m:val="off"/>
                      </m:naryPr>
                      <m:sub>
                        <m:r>
                          <m:t>h</m:t>
                        </m:r>
                        <m:r>
                          <m:rPr>
                            <m:sty m:val="p"/>
                          </m:rPr>
                          <m:t>=</m:t>
                        </m:r>
                        <m:r>
                          <m:t>1</m:t>
                        </m:r>
                      </m:sub>
                      <m:sup>
                        <m:r>
                          <m:t>H</m:t>
                        </m:r>
                      </m:sup>
                      <m:e>
                        <m:nary>
                          <m:naryPr>
                            <m:chr m:val="∑"/>
                            <m:limLoc m:val="undOvr"/>
                            <m:subHide m:val="off"/>
                            <m:supHide m:val="off"/>
                          </m:naryPr>
                          <m:sub>
                            <m:r>
                              <m:t>α</m:t>
                            </m:r>
                            <m:r>
                              <m:rPr>
                                <m:sty m:val="p"/>
                              </m:rPr>
                              <m:t>=</m:t>
                            </m:r>
                            <m:r>
                              <m:t>1</m:t>
                            </m:r>
                          </m:sub>
                          <m:sup>
                            <m:sSub>
                              <m:e>
                                <m:r>
                                  <m:t>a</m:t>
                                </m:r>
                              </m:e>
                              <m:sub>
                                <m:r>
                                  <m:t>h</m:t>
                                </m:r>
                              </m:sub>
                            </m:sSub>
                          </m:sup>
                          <m:e>
                            <m:nary>
                              <m:naryPr>
                                <m:chr m:val="∑"/>
                                <m:limLoc m:val="undOvr"/>
                                <m:subHide m:val="off"/>
                                <m:supHide m:val="off"/>
                              </m:naryPr>
                              <m:sub>
                                <m:r>
                                  <m:t>i</m:t>
                                </m:r>
                                <m:r>
                                  <m:rPr>
                                    <m:sty m:val="p"/>
                                  </m:rPr>
                                  <m:t>=</m:t>
                                </m:r>
                                <m:r>
                                  <m:t>1</m:t>
                                </m:r>
                              </m:sub>
                              <m:sup>
                                <m:sSub>
                                  <m:e>
                                    <m:r>
                                      <m:t>n</m:t>
                                    </m:r>
                                  </m:e>
                                  <m:sub>
                                    <m:r>
                                      <m:t>h</m:t>
                                    </m:r>
                                    <m:r>
                                      <m:t>α</m:t>
                                    </m:r>
                                  </m:sub>
                                </m:sSub>
                              </m:sup>
                              <m:e>
                                <m:sSub>
                                  <m:e>
                                    <m:r>
                                      <m:t>ω</m:t>
                                    </m:r>
                                  </m:e>
                                  <m:sub>
                                    <m:r>
                                      <m:t>h</m:t>
                                    </m:r>
                                    <m:r>
                                      <m:t>α</m:t>
                                    </m:r>
                                    <m:r>
                                      <m:t>i</m:t>
                                    </m:r>
                                  </m:sub>
                                </m:sSub>
                              </m:e>
                            </m:nary>
                          </m:e>
                        </m:nary>
                      </m:e>
                    </m:nary>
                    <m:sSub>
                      <m:e>
                        <m:r>
                          <m:t>y</m:t>
                        </m:r>
                      </m:e>
                      <m:sub>
                        <m:r>
                          <m:t>h</m:t>
                        </m:r>
                        <m:r>
                          <m:t>α</m:t>
                        </m:r>
                        <m:r>
                          <m:t>i</m:t>
                        </m:r>
                      </m:sub>
                    </m:sSub>
                  </m:num>
                  <m:den>
                    <m:nary>
                      <m:naryPr>
                        <m:chr m:val="∑"/>
                        <m:limLoc m:val="undOvr"/>
                        <m:subHide m:val="off"/>
                        <m:supHide m:val="off"/>
                      </m:naryPr>
                      <m:sub>
                        <m:r>
                          <m:t>h</m:t>
                        </m:r>
                        <m:r>
                          <m:rPr>
                            <m:sty m:val="p"/>
                          </m:rPr>
                          <m:t>=</m:t>
                        </m:r>
                        <m:r>
                          <m:t>1</m:t>
                        </m:r>
                      </m:sub>
                      <m:sup>
                        <m:r>
                          <m:t>H</m:t>
                        </m:r>
                      </m:sup>
                      <m:e>
                        <m:nary>
                          <m:naryPr>
                            <m:chr m:val="∑"/>
                            <m:limLoc m:val="undOvr"/>
                            <m:subHide m:val="off"/>
                            <m:supHide m:val="off"/>
                          </m:naryPr>
                          <m:sub>
                            <m:r>
                              <m:t>α</m:t>
                            </m:r>
                            <m:r>
                              <m:rPr>
                                <m:sty m:val="p"/>
                              </m:rPr>
                              <m:t>=</m:t>
                            </m:r>
                            <m:r>
                              <m:t>1</m:t>
                            </m:r>
                          </m:sub>
                          <m:sup>
                            <m:sSub>
                              <m:e>
                                <m:r>
                                  <m:t>a</m:t>
                                </m:r>
                              </m:e>
                              <m:sub>
                                <m:r>
                                  <m:t>h</m:t>
                                </m:r>
                              </m:sub>
                            </m:sSub>
                          </m:sup>
                          <m:e>
                            <m:nary>
                              <m:naryPr>
                                <m:chr m:val="∑"/>
                                <m:limLoc m:val="undOvr"/>
                                <m:subHide m:val="off"/>
                                <m:supHide m:val="off"/>
                              </m:naryPr>
                              <m:sub>
                                <m:r>
                                  <m:t>i</m:t>
                                </m:r>
                                <m:r>
                                  <m:rPr>
                                    <m:sty m:val="p"/>
                                  </m:rPr>
                                  <m:t>=</m:t>
                                </m:r>
                                <m:r>
                                  <m:t>1</m:t>
                                </m:r>
                              </m:sub>
                              <m:sup>
                                <m:sSub>
                                  <m:e>
                                    <m:r>
                                      <m:t>n</m:t>
                                    </m:r>
                                  </m:e>
                                  <m:sub>
                                    <m:r>
                                      <m:t>h</m:t>
                                    </m:r>
                                    <m:r>
                                      <m:t>α</m:t>
                                    </m:r>
                                  </m:sub>
                                </m:sSub>
                              </m:sup>
                              <m:e>
                                <m:sSub>
                                  <m:e>
                                    <m:r>
                                      <m:t>ω</m:t>
                                    </m:r>
                                  </m:e>
                                  <m:sub>
                                    <m:r>
                                      <m:t>h</m:t>
                                    </m:r>
                                    <m:r>
                                      <m:t>α</m:t>
                                    </m:r>
                                    <m:r>
                                      <m:t>i</m:t>
                                    </m:r>
                                  </m:sub>
                                </m:sSub>
                              </m:e>
                            </m:nary>
                          </m:e>
                        </m:nary>
                      </m:e>
                    </m:nary>
                  </m:den>
                </m:f>
              </m:e>
            </m:mr>
            <m:mr>
              <m:e/>
              <m:e>
                <m:r>
                  <m:rPr>
                    <m:sty m:val="p"/>
                  </m:rPr>
                  <m:t>=</m:t>
                </m:r>
              </m:e>
              <m:e>
                <m:f>
                  <m:fPr>
                    <m:type m:val="bar"/>
                  </m:fPr>
                  <m:num>
                    <m:acc>
                      <m:accPr>
                        <m:chr m:val="̂"/>
                      </m:accPr>
                      <m:e>
                        <m:r>
                          <m:t>Y</m:t>
                        </m:r>
                      </m:e>
                    </m:acc>
                  </m:num>
                  <m:den>
                    <m:acc>
                      <m:accPr>
                        <m:chr m:val="̂"/>
                      </m:accPr>
                      <m:e>
                        <m:r>
                          <m:t>N</m:t>
                        </m:r>
                      </m:e>
                    </m:acc>
                  </m:den>
                </m:f>
                <m:r>
                  <m:rPr>
                    <m:sty m:val="p"/>
                  </m:rPr>
                  <m:t>.</m:t>
                </m:r>
              </m:e>
            </m:mr>
          </m:m>
        </m:oMath>
      </m:oMathPara>
    </w:p>
    <w:p>
      <w:pPr>
        <w:pStyle w:val="FirstParagraph"/>
      </w:pPr>
      <w:r>
        <w:t xml:space="preserve">Como una observación tenga en cuenta que, si</w:t>
      </w:r>
      <w:r>
        <w:t xml:space="preserve"> </w:t>
      </w:r>
      <m:oMath>
        <m:r>
          <m:t>y</m:t>
        </m:r>
      </m:oMath>
      <w:r>
        <w:t xml:space="preserve"> </w:t>
      </w:r>
      <w:r>
        <w:t xml:space="preserve">es una variable</w:t>
      </w:r>
      <w:r>
        <w:t xml:space="preserve"> </w:t>
      </w:r>
      <w:r>
        <w:t xml:space="preserve">binaria, la media ponderada estima la proporción de la población.</w:t>
      </w:r>
      <w:r>
        <w:t xml:space="preserve"> </w:t>
      </w:r>
      <w:r>
        <w:t xml:space="preserve">Por otro lado, como</w:t>
      </w:r>
      <w:r>
        <w:t xml:space="preserve"> </w:t>
      </w:r>
      <m:oMath>
        <m:sSub>
          <m:e>
            <m:acc>
              <m:accPr>
                <m:chr m:val="‾"/>
              </m:accPr>
              <m:e>
                <m:r>
                  <m:t>Y</m:t>
                </m:r>
              </m:e>
            </m:acc>
          </m:e>
          <m:sub>
            <m:r>
              <m:t>ω</m:t>
            </m:r>
          </m:sub>
        </m:sSub>
      </m:oMath>
      <w:r>
        <w:t xml:space="preserve"> </w:t>
      </w:r>
      <w:r>
        <w:t xml:space="preserve">no es una estadística lineal,</w:t>
      </w:r>
      <w:r>
        <w:t xml:space="preserve"> </w:t>
      </w:r>
      <w:r>
        <w:t xml:space="preserve">no existe una fórmula cerrada para la varianza de este estimador.</w:t>
      </w:r>
      <w:r>
        <w:t xml:space="preserve"> </w:t>
      </w:r>
      <w:r>
        <w:t xml:space="preserve">Es por lo anterior que, se deben recurrir a usar métodos de remuestreo</w:t>
      </w:r>
      <w:r>
        <w:t xml:space="preserve"> </w:t>
      </w:r>
      <w:r>
        <w:t xml:space="preserve">o series de Taylor. Para este caso en particular, usando series de</w:t>
      </w:r>
      <w:r>
        <w:t xml:space="preserve"> </w:t>
      </w:r>
      <w:r>
        <w:t xml:space="preserve">Taylor el estimador insesgado de la varianza para este estimador es:</w:t>
      </w:r>
    </w:p>
    <w:p>
      <w:pPr>
        <w:pStyle w:val="BodyText"/>
      </w:pPr>
      <m:oMathPara>
        <m:oMathParaPr>
          <m:jc m:val="center"/>
        </m:oMathParaPr>
        <m:oMath>
          <m:m>
            <m:mPr>
              <m:baseJc m:val="center"/>
              <m:plcHide m:val="on"/>
              <m:mcs>
                <m:mc>
                  <m:mcPr>
                    <m:mcJc m:val="right"/>
                    <m:count m:val="1"/>
                  </m:mcPr>
                </m:mc>
                <m:mc>
                  <m:mcPr>
                    <m:mcJc m:val="center"/>
                    <m:count m:val="1"/>
                  </m:mcPr>
                </m:mc>
                <m:mc>
                  <m:mcPr>
                    <m:mcJc m:val="left"/>
                    <m:count m:val="1"/>
                  </m:mcPr>
                </m:mc>
              </m:mcs>
            </m:mPr>
            <m:mr>
              <m:e>
                <m:r>
                  <m:t>v</m:t>
                </m:r>
                <m:r>
                  <m:t>a</m:t>
                </m:r>
                <m:r>
                  <m:t>r</m:t>
                </m:r>
                <m:d>
                  <m:dPr>
                    <m:begChr m:val="("/>
                    <m:sepChr m:val=""/>
                    <m:endChr m:val=")"/>
                    <m:grow/>
                  </m:dPr>
                  <m:e>
                    <m:sSub>
                      <m:e>
                        <m:acc>
                          <m:accPr>
                            <m:chr m:val="‾"/>
                          </m:accPr>
                          <m:e>
                            <m:r>
                              <m:t>Y</m:t>
                            </m:r>
                          </m:e>
                        </m:acc>
                      </m:e>
                      <m:sub>
                        <m:r>
                          <m:t>ω</m:t>
                        </m:r>
                      </m:sub>
                    </m:sSub>
                  </m:e>
                </m:d>
              </m:e>
              <m:e>
                <m:acc>
                  <m:accPr>
                    <m:chr m:val="̇"/>
                  </m:accPr>
                  <m:e>
                    <m:r>
                      <m:rPr>
                        <m:sty m:val="p"/>
                      </m:rPr>
                      <m:t>=</m:t>
                    </m:r>
                  </m:e>
                </m:acc>
              </m:e>
              <m:e>
                <m:f>
                  <m:fPr>
                    <m:type m:val="bar"/>
                  </m:fPr>
                  <m:num>
                    <m:r>
                      <m:t>v</m:t>
                    </m:r>
                    <m:r>
                      <m:t>a</m:t>
                    </m:r>
                    <m:r>
                      <m:t>r</m:t>
                    </m:r>
                    <m:d>
                      <m:dPr>
                        <m:begChr m:val="("/>
                        <m:sepChr m:val=""/>
                        <m:endChr m:val=")"/>
                        <m:grow/>
                      </m:dPr>
                      <m:e>
                        <m:acc>
                          <m:accPr>
                            <m:chr m:val="̂"/>
                          </m:accPr>
                          <m:e>
                            <m:r>
                              <m:t>Y</m:t>
                            </m:r>
                          </m:e>
                        </m:acc>
                      </m:e>
                    </m:d>
                    <m:r>
                      <m:rPr>
                        <m:sty m:val="p"/>
                      </m:rPr>
                      <m:t>+</m:t>
                    </m:r>
                    <m:sSubSup>
                      <m:e>
                        <m:acc>
                          <m:accPr>
                            <m:chr m:val="‾"/>
                          </m:accPr>
                          <m:e>
                            <m:r>
                              <m:t>Y</m:t>
                            </m:r>
                          </m:e>
                        </m:acc>
                      </m:e>
                      <m:sub>
                        <m:r>
                          <m:t>ω</m:t>
                        </m:r>
                      </m:sub>
                      <m:sup>
                        <m:r>
                          <m:t>2</m:t>
                        </m:r>
                      </m:sup>
                    </m:sSubSup>
                    <m:r>
                      <m:rPr>
                        <m:sty m:val="p"/>
                      </m:rPr>
                      <m:t>×</m:t>
                    </m:r>
                    <m:r>
                      <m:t>v</m:t>
                    </m:r>
                    <m:r>
                      <m:t>a</m:t>
                    </m:r>
                    <m:r>
                      <m:t>r</m:t>
                    </m:r>
                    <m:d>
                      <m:dPr>
                        <m:begChr m:val="("/>
                        <m:sepChr m:val=""/>
                        <m:endChr m:val=")"/>
                        <m:grow/>
                      </m:dPr>
                      <m:e>
                        <m:acc>
                          <m:accPr>
                            <m:chr m:val="̂"/>
                          </m:accPr>
                          <m:e>
                            <m:r>
                              <m:t>N</m:t>
                            </m:r>
                          </m:e>
                        </m:acc>
                      </m:e>
                    </m:d>
                    <m:r>
                      <m:rPr>
                        <m:sty m:val="p"/>
                      </m:rPr>
                      <m:t>−</m:t>
                    </m:r>
                    <m:r>
                      <m:t>2</m:t>
                    </m:r>
                    <m:r>
                      <m:rPr>
                        <m:sty m:val="p"/>
                      </m:rPr>
                      <m:t>×</m:t>
                    </m:r>
                    <m:sSub>
                      <m:e>
                        <m:acc>
                          <m:accPr>
                            <m:chr m:val="‾"/>
                          </m:accPr>
                          <m:e>
                            <m:r>
                              <m:t>Y</m:t>
                            </m:r>
                          </m:e>
                        </m:acc>
                      </m:e>
                      <m:sub>
                        <m:r>
                          <m:t>ω</m:t>
                        </m:r>
                      </m:sub>
                    </m:sSub>
                    <m:r>
                      <m:rPr>
                        <m:sty m:val="p"/>
                      </m:rPr>
                      <m:t>×</m:t>
                    </m:r>
                    <m:r>
                      <m:t>c</m:t>
                    </m:r>
                    <m:r>
                      <m:t>o</m:t>
                    </m:r>
                    <m:r>
                      <m:t>v</m:t>
                    </m:r>
                    <m:d>
                      <m:dPr>
                        <m:begChr m:val="("/>
                        <m:sepChr m:val=""/>
                        <m:endChr m:val=")"/>
                        <m:grow/>
                      </m:dPr>
                      <m:e>
                        <m:acc>
                          <m:accPr>
                            <m:chr m:val="̂"/>
                          </m:accPr>
                          <m:e>
                            <m:r>
                              <m:t>Y</m:t>
                            </m:r>
                          </m:e>
                        </m:acc>
                        <m:r>
                          <m:rPr>
                            <m:sty m:val="p"/>
                          </m:rPr>
                          <m:t>,</m:t>
                        </m:r>
                        <m:acc>
                          <m:accPr>
                            <m:chr m:val="̂"/>
                          </m:accPr>
                          <m:e>
                            <m:r>
                              <m:t>N</m:t>
                            </m:r>
                          </m:e>
                        </m:acc>
                      </m:e>
                    </m:d>
                  </m:num>
                  <m:den>
                    <m:sSup>
                      <m:e>
                        <m:acc>
                          <m:accPr>
                            <m:chr m:val="̂"/>
                          </m:accPr>
                          <m:e>
                            <m:r>
                              <m:t>N</m:t>
                            </m:r>
                          </m:e>
                        </m:acc>
                      </m:e>
                      <m:sup>
                        <m:r>
                          <m:t>2</m:t>
                        </m:r>
                      </m:sup>
                    </m:sSup>
                  </m:den>
                </m:f>
              </m:e>
            </m:mr>
          </m:m>
        </m:oMath>
      </m:oMathPara>
    </w:p>
    <w:p>
      <w:pPr>
        <w:pStyle w:val="FirstParagraph"/>
      </w:pPr>
      <w:r>
        <w:t xml:space="preserve">Como se puede observar, el cálculo de la estimación de la varianza tiene componentes complejos de calcular de manera analítica, como la covarianza entre el total estimado y el tamaño poblacional estimado. Sin embargo,</w:t>
      </w:r>
      <w:r>
        <w:t xml:space="preserve"> </w:t>
      </w:r>
      <w:r>
        <w:rPr>
          <w:rStyle w:val="VerbatimChar"/>
        </w:rPr>
        <w:t xml:space="preserve">R</w:t>
      </w:r>
      <w:r>
        <w:t xml:space="preserve"> </w:t>
      </w:r>
      <w:r>
        <w:t xml:space="preserve">tiene funciones que incorpora estos estimadores. A continuación, se presenta la sintaxis para hacer dichos cálculos.</w:t>
      </w:r>
    </w:p>
    <w:p>
      <w:pPr>
        <w:pStyle w:val="SourceCode"/>
      </w:pPr>
      <w:r>
        <w:rPr>
          <w:rStyle w:val="NormalTok"/>
        </w:rPr>
        <w:t xml:space="preserve">Media_ingresos</w:t>
      </w:r>
      <w:r>
        <w:rPr>
          <w:rStyle w:val="OtherTok"/>
        </w:rPr>
        <w:t xml:space="preserve">&lt;-</w:t>
      </w:r>
      <w:r>
        <w:rPr>
          <w:rStyle w:val="NormalTok"/>
        </w:rPr>
        <w:t xml:space="preserve"> </w:t>
      </w:r>
      <w:r>
        <w:rPr>
          <w:rStyle w:val="FunctionTok"/>
        </w:rPr>
        <w:t xml:space="preserve">svymean</w:t>
      </w:r>
      <w:r>
        <w:rPr>
          <w:rStyle w:val="NormalTok"/>
        </w:rPr>
        <w:t xml:space="preserve">(</w:t>
      </w:r>
      <w:r>
        <w:rPr>
          <w:rStyle w:val="SpecialCharTok"/>
        </w:rPr>
        <w:t xml:space="preserve">~</w:t>
      </w:r>
      <w:r>
        <w:rPr>
          <w:rStyle w:val="NormalTok"/>
        </w:rPr>
        <w:t xml:space="preserve">Income, diseno, </w:t>
      </w:r>
      <w:r>
        <w:rPr>
          <w:rStyle w:val="AttributeTok"/>
        </w:rPr>
        <w:t xml:space="preserve">deff=</w:t>
      </w:r>
      <w:r>
        <w:rPr>
          <w:rStyle w:val="NormalTok"/>
        </w:rPr>
        <w:t xml:space="preserve">T)</w:t>
      </w:r>
      <w:r>
        <w:br/>
      </w:r>
      <w:r>
        <w:rPr>
          <w:rStyle w:val="NormalTok"/>
        </w:rPr>
        <w:t xml:space="preserve">Media_ingresos</w:t>
      </w:r>
    </w:p>
    <w:p>
      <w:pPr>
        <w:pStyle w:val="SourceCode"/>
      </w:pPr>
      <w:r>
        <w:rPr>
          <w:rStyle w:val="VerbatimChar"/>
        </w:rPr>
        <w:t xml:space="preserve">##           mean      SE   DEff</w:t>
      </w:r>
      <w:r>
        <w:br/>
      </w:r>
      <w:r>
        <w:rPr>
          <w:rStyle w:val="VerbatimChar"/>
        </w:rPr>
        <w:t xml:space="preserve">## Income 570.945  28.478 8.8211</w:t>
      </w:r>
    </w:p>
    <w:p>
      <w:pPr>
        <w:pStyle w:val="SourceCode"/>
      </w:pPr>
      <w:r>
        <w:rPr>
          <w:rStyle w:val="FunctionTok"/>
        </w:rPr>
        <w:t xml:space="preserve">confint</w:t>
      </w:r>
      <w:r>
        <w:rPr>
          <w:rStyle w:val="NormalTok"/>
        </w:rPr>
        <w:t xml:space="preserve">(Media_ingresos, </w:t>
      </w:r>
      <w:r>
        <w:rPr>
          <w:rStyle w:val="AttributeTok"/>
        </w:rPr>
        <w:t xml:space="preserve">level =</w:t>
      </w:r>
      <w:r>
        <w:rPr>
          <w:rStyle w:val="NormalTok"/>
        </w:rPr>
        <w:t xml:space="preserve"> </w:t>
      </w:r>
      <w:r>
        <w:rPr>
          <w:rStyle w:val="FloatTok"/>
        </w:rPr>
        <w:t xml:space="preserve">0.95</w:t>
      </w:r>
      <w:r>
        <w:rPr>
          <w:rStyle w:val="NormalTok"/>
        </w:rPr>
        <w:t xml:space="preserve">)</w:t>
      </w:r>
    </w:p>
    <w:p>
      <w:pPr>
        <w:pStyle w:val="SourceCode"/>
      </w:pPr>
      <w:r>
        <w:rPr>
          <w:rStyle w:val="VerbatimChar"/>
        </w:rPr>
        <w:t xml:space="preserve">##           2.5 %   97.5 %</w:t>
      </w:r>
      <w:r>
        <w:br/>
      </w:r>
      <w:r>
        <w:rPr>
          <w:rStyle w:val="VerbatimChar"/>
        </w:rPr>
        <w:t xml:space="preserve">## Income 515.1299 626.7607</w:t>
      </w:r>
    </w:p>
    <w:p>
      <w:pPr>
        <w:pStyle w:val="FirstParagraph"/>
      </w:pPr>
      <w:r>
        <w:t xml:space="preserve">Como se puede observar, los argumentos que utiliza la función</w:t>
      </w:r>
      <w:r>
        <w:t xml:space="preserve"> </w:t>
      </w:r>
      <w:r>
        <w:rPr>
          <w:rStyle w:val="VerbatimChar"/>
        </w:rPr>
        <w:t xml:space="preserve">svymean</w:t>
      </w:r>
      <w:r>
        <w:t xml:space="preserve"> </w:t>
      </w:r>
      <w:r>
        <w:t xml:space="preserve">para realizar la estimación de la media de los ingresos de los hogares y la desviación estándar estimada del estimador son similares a los utilizando con la función</w:t>
      </w:r>
      <w:r>
        <w:t xml:space="preserve"> </w:t>
      </w:r>
      <w:r>
        <w:rPr>
          <w:rStyle w:val="VerbatimChar"/>
        </w:rPr>
        <w:t xml:space="preserve">svytotal</w:t>
      </w:r>
      <w:r>
        <w:t xml:space="preserve">. Similarmente ocurre con el intervalo de confianza.</w:t>
      </w:r>
    </w:p>
    <w:p>
      <w:pPr>
        <w:pStyle w:val="BodyText"/>
      </w:pPr>
      <w:r>
        <w:t xml:space="preserve">Por otro lado, tal como se realizó con el total, a manera de ejemplo, se estima la media de los gastos en los hogares como sigue a continuación:</w:t>
      </w:r>
    </w:p>
    <w:p>
      <w:pPr>
        <w:pStyle w:val="SourceCode"/>
      </w:pPr>
      <w:r>
        <w:rPr>
          <w:rStyle w:val="NormalTok"/>
        </w:rPr>
        <w:t xml:space="preserve">Media_gastos</w:t>
      </w:r>
      <w:r>
        <w:rPr>
          <w:rStyle w:val="OtherTok"/>
        </w:rPr>
        <w:t xml:space="preserve">&lt;-</w:t>
      </w:r>
      <w:r>
        <w:rPr>
          <w:rStyle w:val="NormalTok"/>
        </w:rPr>
        <w:t xml:space="preserve"> </w:t>
      </w:r>
      <w:r>
        <w:rPr>
          <w:rStyle w:val="FunctionTok"/>
        </w:rPr>
        <w:t xml:space="preserve">svymean</w:t>
      </w:r>
      <w:r>
        <w:rPr>
          <w:rStyle w:val="NormalTok"/>
        </w:rPr>
        <w:t xml:space="preserve"> (</w:t>
      </w:r>
      <w:r>
        <w:rPr>
          <w:rStyle w:val="SpecialCharTok"/>
        </w:rPr>
        <w:t xml:space="preserve">~</w:t>
      </w:r>
      <w:r>
        <w:rPr>
          <w:rStyle w:val="NormalTok"/>
        </w:rPr>
        <w:t xml:space="preserve">Expenditure, diseno, </w:t>
      </w:r>
      <w:r>
        <w:rPr>
          <w:rStyle w:val="AttributeTok"/>
        </w:rPr>
        <w:t xml:space="preserve">deff=</w:t>
      </w:r>
      <w:r>
        <w:rPr>
          <w:rStyle w:val="NormalTok"/>
        </w:rPr>
        <w:t xml:space="preserve">T)</w:t>
      </w:r>
      <w:r>
        <w:br/>
      </w:r>
      <w:r>
        <w:rPr>
          <w:rStyle w:val="NormalTok"/>
        </w:rPr>
        <w:t xml:space="preserve">Media_gastos</w:t>
      </w:r>
    </w:p>
    <w:p>
      <w:pPr>
        <w:pStyle w:val="SourceCode"/>
      </w:pPr>
      <w:r>
        <w:rPr>
          <w:rStyle w:val="VerbatimChar"/>
        </w:rPr>
        <w:t xml:space="preserve">##                mean      SE   DEff</w:t>
      </w:r>
      <w:r>
        <w:br/>
      </w:r>
      <w:r>
        <w:rPr>
          <w:rStyle w:val="VerbatimChar"/>
        </w:rPr>
        <w:t xml:space="preserve">## Expenditure 370.526  13.294 6.0156</w:t>
      </w:r>
    </w:p>
    <w:p>
      <w:pPr>
        <w:pStyle w:val="SourceCode"/>
      </w:pPr>
      <w:r>
        <w:rPr>
          <w:rStyle w:val="FunctionTok"/>
        </w:rPr>
        <w:t xml:space="preserve">confint</w:t>
      </w:r>
      <w:r>
        <w:rPr>
          <w:rStyle w:val="NormalTok"/>
        </w:rPr>
        <w:t xml:space="preserve">(Media_gastos)</w:t>
      </w:r>
    </w:p>
    <w:p>
      <w:pPr>
        <w:pStyle w:val="SourceCode"/>
      </w:pPr>
      <w:r>
        <w:rPr>
          <w:rStyle w:val="VerbatimChar"/>
        </w:rPr>
        <w:t xml:space="preserve">##                2.5 %   97.5 %</w:t>
      </w:r>
      <w:r>
        <w:br/>
      </w:r>
      <w:r>
        <w:rPr>
          <w:rStyle w:val="VerbatimChar"/>
        </w:rPr>
        <w:t xml:space="preserve">## Expenditure 344.4697 396.5829</w:t>
      </w:r>
    </w:p>
    <w:p>
      <w:pPr>
        <w:pStyle w:val="FirstParagraph"/>
      </w:pPr>
      <w:r>
        <w:t xml:space="preserve">También se pueden realizar estimaciones de la media por subgrupos siguiendo el mismo esquema mostrado para la función</w:t>
      </w:r>
      <w:r>
        <w:t xml:space="preserve"> </w:t>
      </w:r>
      <w:r>
        <w:rPr>
          <w:rStyle w:val="VerbatimChar"/>
        </w:rPr>
        <w:t xml:space="preserve">svytotal</w:t>
      </w:r>
      <w:r>
        <w:t xml:space="preserve">. Particularmente, los gastos de los hogares discriminados por sexo es:</w:t>
      </w:r>
    </w:p>
    <w:p>
      <w:pPr>
        <w:pStyle w:val="SourceCode"/>
      </w:pPr>
      <w:r>
        <w:rPr>
          <w:rStyle w:val="NormalTok"/>
        </w:rPr>
        <w:t xml:space="preserve">diseno </w:t>
      </w:r>
      <w:r>
        <w:rPr>
          <w:rStyle w:val="SpecialCharTok"/>
        </w:rPr>
        <w:t xml:space="preserve">%&gt;%</w:t>
      </w:r>
      <w:r>
        <w:rPr>
          <w:rStyle w:val="NormalTok"/>
        </w:rPr>
        <w:t xml:space="preserve"> </w:t>
      </w:r>
      <w:r>
        <w:rPr>
          <w:rStyle w:val="FunctionTok"/>
        </w:rPr>
        <w:t xml:space="preserve">group_by</w:t>
      </w:r>
      <w:r>
        <w:rPr>
          <w:rStyle w:val="NormalTok"/>
        </w:rPr>
        <w:t xml:space="preserve">(Sex) </w:t>
      </w:r>
      <w:r>
        <w:rPr>
          <w:rStyle w:val="SpecialCharTok"/>
        </w:rPr>
        <w:t xml:space="preserve">%&gt;%</w:t>
      </w:r>
      <w:r>
        <w:br/>
      </w:r>
      <w:r>
        <w:rPr>
          <w:rStyle w:val="NormalTok"/>
        </w:rPr>
        <w:t xml:space="preserve">  </w:t>
      </w:r>
      <w:r>
        <w:rPr>
          <w:rStyle w:val="FunctionTok"/>
        </w:rPr>
        <w:t xml:space="preserve">cascade</w:t>
      </w:r>
      <w:r>
        <w:rPr>
          <w:rStyle w:val="NormalTok"/>
        </w:rPr>
        <w:t xml:space="preserve">(</w:t>
      </w:r>
      <w:r>
        <w:br/>
      </w:r>
      <w:r>
        <w:rPr>
          <w:rStyle w:val="NormalTok"/>
        </w:rPr>
        <w:t xml:space="preserve">    </w:t>
      </w:r>
      <w:r>
        <w:rPr>
          <w:rStyle w:val="AttributeTok"/>
        </w:rPr>
        <w:t xml:space="preserve">Media =</w:t>
      </w:r>
      <w:r>
        <w:rPr>
          <w:rStyle w:val="NormalTok"/>
        </w:rPr>
        <w:t xml:space="preserve"> </w:t>
      </w:r>
      <w:r>
        <w:rPr>
          <w:rStyle w:val="FunctionTok"/>
        </w:rPr>
        <w:t xml:space="preserve">survey_mean</w:t>
      </w:r>
      <w:r>
        <w:rPr>
          <w:rStyle w:val="NormalTok"/>
        </w:rPr>
        <w:t xml:space="preserve">(</w:t>
      </w:r>
      <w:r>
        <w:br/>
      </w:r>
      <w:r>
        <w:rPr>
          <w:rStyle w:val="NormalTok"/>
        </w:rPr>
        <w:t xml:space="preserve">      Expenditure, </w:t>
      </w:r>
      <w:r>
        <w:rPr>
          <w:rStyle w:val="AttributeTok"/>
        </w:rPr>
        <w:t xml:space="preserve">level =</w:t>
      </w:r>
      <w:r>
        <w:rPr>
          <w:rStyle w:val="NormalTok"/>
        </w:rPr>
        <w:t xml:space="preserve"> </w:t>
      </w:r>
      <w:r>
        <w:rPr>
          <w:rStyle w:val="FloatTok"/>
        </w:rPr>
        <w:t xml:space="preserve">0.95</w:t>
      </w:r>
      <w:r>
        <w:rPr>
          <w:rStyle w:val="NormalTok"/>
        </w:rPr>
        <w:t xml:space="preserve">,</w:t>
      </w:r>
      <w:r>
        <w:br/>
      </w:r>
      <w:r>
        <w:rPr>
          <w:rStyle w:val="NormalTok"/>
        </w:rPr>
        <w:t xml:space="preserve">       </w:t>
      </w:r>
      <w:r>
        <w:rPr>
          <w:rStyle w:val="AttributeTok"/>
        </w:rPr>
        <w:t xml:space="preserve">vartype =</w:t>
      </w:r>
      <w:r>
        <w:rPr>
          <w:rStyle w:val="NormalTok"/>
        </w:rPr>
        <w:t xml:space="preserve">  </w:t>
      </w:r>
      <w:r>
        <w:rPr>
          <w:rStyle w:val="FunctionTok"/>
        </w:rPr>
        <w:t xml:space="preserve">c</w:t>
      </w:r>
      <w:r>
        <w:rPr>
          <w:rStyle w:val="NormalTok"/>
        </w:rPr>
        <w:t xml:space="preserve">(</w:t>
      </w:r>
      <w:r>
        <w:rPr>
          <w:rStyle w:val="StringTok"/>
        </w:rPr>
        <w:t xml:space="preserve">"se"</w:t>
      </w:r>
      <w:r>
        <w:rPr>
          <w:rStyle w:val="NormalTok"/>
        </w:rPr>
        <w:t xml:space="preserve">, </w:t>
      </w:r>
      <w:r>
        <w:rPr>
          <w:rStyle w:val="StringTok"/>
        </w:rPr>
        <w:t xml:space="preserve">"ci"</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StringTok"/>
        </w:rPr>
        <w:t xml:space="preserve">"El gasto medio"</w:t>
      </w:r>
      <w:r>
        <w:rPr>
          <w:rStyle w:val="NormalTok"/>
        </w:rPr>
        <w:t xml:space="preserve">  ) </w:t>
      </w:r>
      <w:r>
        <w:rPr>
          <w:rStyle w:val="SpecialCharTok"/>
        </w:rPr>
        <w:t xml:space="preserve">%&gt;%</w:t>
      </w:r>
      <w:r>
        <w:br/>
      </w:r>
      <w:r>
        <w:rPr>
          <w:rStyle w:val="NormalTok"/>
        </w:rPr>
        <w:t xml:space="preserve">  </w:t>
      </w:r>
      <w:r>
        <w:rPr>
          <w:rStyle w:val="FunctionTok"/>
        </w:rPr>
        <w:t xml:space="preserve">arrange</w:t>
      </w:r>
      <w:r>
        <w:rPr>
          <w:rStyle w:val="NormalTok"/>
        </w:rPr>
        <w:t xml:space="preserve">(</w:t>
      </w:r>
      <w:r>
        <w:rPr>
          <w:rStyle w:val="FunctionTok"/>
        </w:rPr>
        <w:t xml:space="preserve">desc</w:t>
      </w:r>
      <w:r>
        <w:rPr>
          <w:rStyle w:val="NormalTok"/>
        </w:rPr>
        <w:t xml:space="preserve">(Sex))</w:t>
      </w:r>
    </w:p>
    <w:p>
      <w:pPr>
        <w:pStyle w:val="SourceCode"/>
      </w:pPr>
      <w:r>
        <w:rPr>
          <w:rStyle w:val="VerbatimChar"/>
        </w:rPr>
        <w:t xml:space="preserve">## # A tibble: 3 × 5</w:t>
      </w:r>
      <w:r>
        <w:br/>
      </w:r>
      <w:r>
        <w:rPr>
          <w:rStyle w:val="VerbatimChar"/>
        </w:rPr>
        <w:t xml:space="preserve">##   Sex            Media Media_se Media_low Media_upp</w:t>
      </w:r>
      <w:r>
        <w:br/>
      </w:r>
      <w:r>
        <w:rPr>
          <w:rStyle w:val="VerbatimChar"/>
        </w:rPr>
        <w:t xml:space="preserve">##   &lt;chr&gt;          &lt;dbl&gt;    &lt;dbl&gt;     &lt;dbl&gt;     &lt;dbl&gt;</w:t>
      </w:r>
      <w:r>
        <w:br/>
      </w:r>
      <w:r>
        <w:rPr>
          <w:rStyle w:val="VerbatimChar"/>
        </w:rPr>
        <w:t xml:space="preserve">## 1 Male            374.     16.1      343.      406.</w:t>
      </w:r>
      <w:r>
        <w:br/>
      </w:r>
      <w:r>
        <w:rPr>
          <w:rStyle w:val="VerbatimChar"/>
        </w:rPr>
        <w:t xml:space="preserve">## 2 Female          367.     12.3      343.      391.</w:t>
      </w:r>
      <w:r>
        <w:br/>
      </w:r>
      <w:r>
        <w:rPr>
          <w:rStyle w:val="VerbatimChar"/>
        </w:rPr>
        <w:t xml:space="preserve">## 3 El gasto medio  371.     13.3      344.      397.</w:t>
      </w:r>
    </w:p>
    <w:p>
      <w:pPr>
        <w:pStyle w:val="FirstParagraph"/>
      </w:pPr>
      <w:r>
        <w:t xml:space="preserve">Por zona,</w:t>
      </w:r>
    </w:p>
    <w:p>
      <w:pPr>
        <w:pStyle w:val="SourceCode"/>
      </w:pPr>
      <w:r>
        <w:rPr>
          <w:rStyle w:val="NormalTok"/>
        </w:rPr>
        <w:t xml:space="preserve">diseno </w:t>
      </w:r>
      <w:r>
        <w:rPr>
          <w:rStyle w:val="SpecialCharTok"/>
        </w:rPr>
        <w:t xml:space="preserve">%&gt;%</w:t>
      </w:r>
      <w:r>
        <w:rPr>
          <w:rStyle w:val="NormalTok"/>
        </w:rPr>
        <w:t xml:space="preserve"> </w:t>
      </w:r>
      <w:r>
        <w:rPr>
          <w:rStyle w:val="FunctionTok"/>
        </w:rPr>
        <w:t xml:space="preserve">group_by</w:t>
      </w:r>
      <w:r>
        <w:rPr>
          <w:rStyle w:val="NormalTok"/>
        </w:rPr>
        <w:t xml:space="preserve">(Zone) </w:t>
      </w:r>
      <w:r>
        <w:rPr>
          <w:rStyle w:val="SpecialCharTok"/>
        </w:rPr>
        <w:t xml:space="preserve">%&gt;%</w:t>
      </w:r>
      <w:r>
        <w:br/>
      </w:r>
      <w:r>
        <w:rPr>
          <w:rStyle w:val="NormalTok"/>
        </w:rPr>
        <w:t xml:space="preserve">  </w:t>
      </w:r>
      <w:r>
        <w:rPr>
          <w:rStyle w:val="FunctionTok"/>
        </w:rPr>
        <w:t xml:space="preserve">cascade</w:t>
      </w:r>
      <w:r>
        <w:rPr>
          <w:rStyle w:val="NormalTok"/>
        </w:rPr>
        <w:t xml:space="preserve">(</w:t>
      </w:r>
      <w:r>
        <w:br/>
      </w:r>
      <w:r>
        <w:rPr>
          <w:rStyle w:val="NormalTok"/>
        </w:rPr>
        <w:t xml:space="preserve">    </w:t>
      </w:r>
      <w:r>
        <w:rPr>
          <w:rStyle w:val="AttributeTok"/>
        </w:rPr>
        <w:t xml:space="preserve">Media =</w:t>
      </w:r>
      <w:r>
        <w:rPr>
          <w:rStyle w:val="NormalTok"/>
        </w:rPr>
        <w:t xml:space="preserve"> </w:t>
      </w:r>
      <w:r>
        <w:rPr>
          <w:rStyle w:val="FunctionTok"/>
        </w:rPr>
        <w:t xml:space="preserve">survey_mean</w:t>
      </w:r>
      <w:r>
        <w:rPr>
          <w:rStyle w:val="NormalTok"/>
        </w:rPr>
        <w:t xml:space="preserve">(</w:t>
      </w:r>
      <w:r>
        <w:br/>
      </w:r>
      <w:r>
        <w:rPr>
          <w:rStyle w:val="NormalTok"/>
        </w:rPr>
        <w:t xml:space="preserve">      Expenditure, </w:t>
      </w:r>
      <w:r>
        <w:rPr>
          <w:rStyle w:val="AttributeTok"/>
        </w:rPr>
        <w:t xml:space="preserve">level =</w:t>
      </w:r>
      <w:r>
        <w:rPr>
          <w:rStyle w:val="NormalTok"/>
        </w:rPr>
        <w:t xml:space="preserve"> </w:t>
      </w:r>
      <w:r>
        <w:rPr>
          <w:rStyle w:val="FloatTok"/>
        </w:rPr>
        <w:t xml:space="preserve">0.95</w:t>
      </w:r>
      <w:r>
        <w:rPr>
          <w:rStyle w:val="NormalTok"/>
        </w:rPr>
        <w:t xml:space="preserve">,</w:t>
      </w:r>
      <w:r>
        <w:br/>
      </w:r>
      <w:r>
        <w:rPr>
          <w:rStyle w:val="NormalTok"/>
        </w:rPr>
        <w:t xml:space="preserve">       </w:t>
      </w:r>
      <w:r>
        <w:rPr>
          <w:rStyle w:val="AttributeTok"/>
        </w:rPr>
        <w:t xml:space="preserve">vartype =</w:t>
      </w:r>
      <w:r>
        <w:rPr>
          <w:rStyle w:val="NormalTok"/>
        </w:rPr>
        <w:t xml:space="preserve">  </w:t>
      </w:r>
      <w:r>
        <w:rPr>
          <w:rStyle w:val="FunctionTok"/>
        </w:rPr>
        <w:t xml:space="preserve">c</w:t>
      </w:r>
      <w:r>
        <w:rPr>
          <w:rStyle w:val="NormalTok"/>
        </w:rPr>
        <w:t xml:space="preserve">(</w:t>
      </w:r>
      <w:r>
        <w:rPr>
          <w:rStyle w:val="StringTok"/>
        </w:rPr>
        <w:t xml:space="preserve">"se"</w:t>
      </w:r>
      <w:r>
        <w:rPr>
          <w:rStyle w:val="NormalTok"/>
        </w:rPr>
        <w:t xml:space="preserve">, </w:t>
      </w:r>
      <w:r>
        <w:rPr>
          <w:rStyle w:val="StringTok"/>
        </w:rPr>
        <w:t xml:space="preserve">"ci"</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StringTok"/>
        </w:rPr>
        <w:t xml:space="preserve">"El gasto medio"</w:t>
      </w:r>
      <w:r>
        <w:rPr>
          <w:rStyle w:val="NormalTok"/>
        </w:rPr>
        <w:t xml:space="preserve">)</w:t>
      </w:r>
      <w:r>
        <w:rPr>
          <w:rStyle w:val="SpecialCharTok"/>
        </w:rPr>
        <w:t xml:space="preserve">%&gt;%</w:t>
      </w:r>
      <w:r>
        <w:br/>
      </w:r>
      <w:r>
        <w:rPr>
          <w:rStyle w:val="NormalTok"/>
        </w:rPr>
        <w:t xml:space="preserve">  </w:t>
      </w:r>
      <w:r>
        <w:rPr>
          <w:rStyle w:val="FunctionTok"/>
        </w:rPr>
        <w:t xml:space="preserve">arrange</w:t>
      </w:r>
      <w:r>
        <w:rPr>
          <w:rStyle w:val="NormalTok"/>
        </w:rPr>
        <w:t xml:space="preserve">(</w:t>
      </w:r>
      <w:r>
        <w:rPr>
          <w:rStyle w:val="FunctionTok"/>
        </w:rPr>
        <w:t xml:space="preserve">desc</w:t>
      </w:r>
      <w:r>
        <w:rPr>
          <w:rStyle w:val="NormalTok"/>
        </w:rPr>
        <w:t xml:space="preserve">(Zone))</w:t>
      </w:r>
    </w:p>
    <w:p>
      <w:pPr>
        <w:pStyle w:val="SourceCode"/>
      </w:pPr>
      <w:r>
        <w:rPr>
          <w:rStyle w:val="VerbatimChar"/>
        </w:rPr>
        <w:t xml:space="preserve">## # A tibble: 3 × 5</w:t>
      </w:r>
      <w:r>
        <w:br/>
      </w:r>
      <w:r>
        <w:rPr>
          <w:rStyle w:val="VerbatimChar"/>
        </w:rPr>
        <w:t xml:space="preserve">##   Zone           Media Media_se Media_low Media_upp</w:t>
      </w:r>
      <w:r>
        <w:br/>
      </w:r>
      <w:r>
        <w:rPr>
          <w:rStyle w:val="VerbatimChar"/>
        </w:rPr>
        <w:t xml:space="preserve">##   &lt;chr&gt;          &lt;dbl&gt;    &lt;dbl&gt;     &lt;dbl&gt;     &lt;dbl&gt;</w:t>
      </w:r>
      <w:r>
        <w:br/>
      </w:r>
      <w:r>
        <w:rPr>
          <w:rStyle w:val="VerbatimChar"/>
        </w:rPr>
        <w:t xml:space="preserve">## 1 Urban           460.     22.2      416.      504.</w:t>
      </w:r>
      <w:r>
        <w:br/>
      </w:r>
      <w:r>
        <w:rPr>
          <w:rStyle w:val="VerbatimChar"/>
        </w:rPr>
        <w:t xml:space="preserve">## 2 Rural           274.     10.3      254.      294.</w:t>
      </w:r>
      <w:r>
        <w:br/>
      </w:r>
      <w:r>
        <w:rPr>
          <w:rStyle w:val="VerbatimChar"/>
        </w:rPr>
        <w:t xml:space="preserve">## 3 El gasto medio  371.     13.3      344.      397.</w:t>
      </w:r>
    </w:p>
    <w:p>
      <w:pPr>
        <w:pStyle w:val="FirstParagraph"/>
      </w:pPr>
      <w:r>
        <w:t xml:space="preserve">Por sexo y zona,</w:t>
      </w:r>
    </w:p>
    <w:p>
      <w:pPr>
        <w:pStyle w:val="SourceCode"/>
      </w:pPr>
      <w:r>
        <w:rPr>
          <w:rStyle w:val="NormalTok"/>
        </w:rPr>
        <w:t xml:space="preserve">diseno </w:t>
      </w:r>
      <w:r>
        <w:rPr>
          <w:rStyle w:val="SpecialCharTok"/>
        </w:rPr>
        <w:t xml:space="preserve">%&gt;%</w:t>
      </w:r>
      <w:r>
        <w:rPr>
          <w:rStyle w:val="NormalTok"/>
        </w:rPr>
        <w:t xml:space="preserve"> </w:t>
      </w:r>
      <w:r>
        <w:rPr>
          <w:rStyle w:val="FunctionTok"/>
        </w:rPr>
        <w:t xml:space="preserve">group_by</w:t>
      </w:r>
      <w:r>
        <w:rPr>
          <w:rStyle w:val="NormalTok"/>
        </w:rPr>
        <w:t xml:space="preserve">(Zone, Sex) </w:t>
      </w:r>
      <w:r>
        <w:rPr>
          <w:rStyle w:val="SpecialCharTok"/>
        </w:rPr>
        <w:t xml:space="preserve">%&gt;%</w:t>
      </w:r>
      <w:r>
        <w:br/>
      </w:r>
      <w:r>
        <w:rPr>
          <w:rStyle w:val="NormalTok"/>
        </w:rPr>
        <w:t xml:space="preserve">  </w:t>
      </w:r>
      <w:r>
        <w:rPr>
          <w:rStyle w:val="FunctionTok"/>
        </w:rPr>
        <w:t xml:space="preserve">cascade</w:t>
      </w:r>
      <w:r>
        <w:rPr>
          <w:rStyle w:val="NormalTok"/>
        </w:rPr>
        <w:t xml:space="preserve">(</w:t>
      </w:r>
      <w:r>
        <w:br/>
      </w:r>
      <w:r>
        <w:rPr>
          <w:rStyle w:val="NormalTok"/>
        </w:rPr>
        <w:t xml:space="preserve">    </w:t>
      </w:r>
      <w:r>
        <w:rPr>
          <w:rStyle w:val="AttributeTok"/>
        </w:rPr>
        <w:t xml:space="preserve">Media =</w:t>
      </w:r>
      <w:r>
        <w:rPr>
          <w:rStyle w:val="NormalTok"/>
        </w:rPr>
        <w:t xml:space="preserve"> </w:t>
      </w:r>
      <w:r>
        <w:rPr>
          <w:rStyle w:val="FunctionTok"/>
        </w:rPr>
        <w:t xml:space="preserve">survey_mean</w:t>
      </w:r>
      <w:r>
        <w:rPr>
          <w:rStyle w:val="NormalTok"/>
        </w:rPr>
        <w:t xml:space="preserve">(</w:t>
      </w:r>
      <w:r>
        <w:br/>
      </w:r>
      <w:r>
        <w:rPr>
          <w:rStyle w:val="NormalTok"/>
        </w:rPr>
        <w:t xml:space="preserve">      Expenditure, </w:t>
      </w:r>
      <w:r>
        <w:rPr>
          <w:rStyle w:val="AttributeTok"/>
        </w:rPr>
        <w:t xml:space="preserve">level =</w:t>
      </w:r>
      <w:r>
        <w:rPr>
          <w:rStyle w:val="NormalTok"/>
        </w:rPr>
        <w:t xml:space="preserve"> </w:t>
      </w:r>
      <w:r>
        <w:rPr>
          <w:rStyle w:val="FloatTok"/>
        </w:rPr>
        <w:t xml:space="preserve">0.95</w:t>
      </w:r>
      <w:r>
        <w:rPr>
          <w:rStyle w:val="NormalTok"/>
        </w:rPr>
        <w:t xml:space="preserve">,</w:t>
      </w:r>
      <w:r>
        <w:br/>
      </w:r>
      <w:r>
        <w:rPr>
          <w:rStyle w:val="NormalTok"/>
        </w:rPr>
        <w:t xml:space="preserve">       </w:t>
      </w:r>
      <w:r>
        <w:rPr>
          <w:rStyle w:val="AttributeTok"/>
        </w:rPr>
        <w:t xml:space="preserve">vartype =</w:t>
      </w:r>
      <w:r>
        <w:rPr>
          <w:rStyle w:val="NormalTok"/>
        </w:rPr>
        <w:t xml:space="preserve">  </w:t>
      </w:r>
      <w:r>
        <w:rPr>
          <w:rStyle w:val="FunctionTok"/>
        </w:rPr>
        <w:t xml:space="preserve">c</w:t>
      </w:r>
      <w:r>
        <w:rPr>
          <w:rStyle w:val="NormalTok"/>
        </w:rPr>
        <w:t xml:space="preserve">(</w:t>
      </w:r>
      <w:r>
        <w:rPr>
          <w:rStyle w:val="StringTok"/>
        </w:rPr>
        <w:t xml:space="preserve">"se"</w:t>
      </w:r>
      <w:r>
        <w:rPr>
          <w:rStyle w:val="NormalTok"/>
        </w:rPr>
        <w:t xml:space="preserve">, </w:t>
      </w:r>
      <w:r>
        <w:rPr>
          <w:rStyle w:val="StringTok"/>
        </w:rPr>
        <w:t xml:space="preserve">"ci"</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StringTok"/>
        </w:rPr>
        <w:t xml:space="preserve">"El gasto medio"</w:t>
      </w:r>
      <w:r>
        <w:rPr>
          <w:rStyle w:val="NormalTok"/>
        </w:rPr>
        <w:t xml:space="preserve">) </w:t>
      </w:r>
      <w:r>
        <w:rPr>
          <w:rStyle w:val="SpecialCharTok"/>
        </w:rPr>
        <w:t xml:space="preserve">%&gt;%</w:t>
      </w:r>
      <w:r>
        <w:br/>
      </w:r>
      <w:r>
        <w:rPr>
          <w:rStyle w:val="NormalTok"/>
        </w:rPr>
        <w:t xml:space="preserve">  </w:t>
      </w:r>
      <w:r>
        <w:rPr>
          <w:rStyle w:val="FunctionTok"/>
        </w:rPr>
        <w:t xml:space="preserve">arrange</w:t>
      </w:r>
      <w:r>
        <w:rPr>
          <w:rStyle w:val="NormalTok"/>
        </w:rPr>
        <w:t xml:space="preserve">(</w:t>
      </w:r>
      <w:r>
        <w:rPr>
          <w:rStyle w:val="FunctionTok"/>
        </w:rPr>
        <w:t xml:space="preserve">desc</w:t>
      </w:r>
      <w:r>
        <w:rPr>
          <w:rStyle w:val="NormalTok"/>
        </w:rPr>
        <w:t xml:space="preserve">(Zone), </w:t>
      </w:r>
      <w:r>
        <w:rPr>
          <w:rStyle w:val="FunctionTok"/>
        </w:rPr>
        <w:t xml:space="preserve">desc</w:t>
      </w:r>
      <w:r>
        <w:rPr>
          <w:rStyle w:val="NormalTok"/>
        </w:rPr>
        <w:t xml:space="preserve">(Sex)) </w:t>
      </w:r>
      <w:r>
        <w:rPr>
          <w:rStyle w:val="SpecialCharTok"/>
        </w:rPr>
        <w:t xml:space="preserve">%&gt;%</w:t>
      </w:r>
      <w:r>
        <w:br/>
      </w:r>
      <w:r>
        <w:rPr>
          <w:rStyle w:val="NormalTok"/>
        </w:rPr>
        <w:t xml:space="preserve">  </w:t>
      </w:r>
      <w:r>
        <w:rPr>
          <w:rStyle w:val="FunctionTok"/>
        </w:rPr>
        <w:t xml:space="preserve">data.frame</w:t>
      </w:r>
      <w:r>
        <w:rPr>
          <w:rStyle w:val="NormalTok"/>
        </w:rPr>
        <w:t xml:space="preserve">()</w:t>
      </w:r>
    </w:p>
    <w:p>
      <w:pPr>
        <w:pStyle w:val="SourceCode"/>
      </w:pPr>
      <w:r>
        <w:rPr>
          <w:rStyle w:val="VerbatimChar"/>
        </w:rPr>
        <w:t xml:space="preserve">##             Zone            Sex    Media Media_se Media_low Media_upp</w:t>
      </w:r>
      <w:r>
        <w:br/>
      </w:r>
      <w:r>
        <w:rPr>
          <w:rStyle w:val="VerbatimChar"/>
        </w:rPr>
        <w:t xml:space="preserve">## 1          Urban           Male 469.8124 26.96068  416.4276  523.1973</w:t>
      </w:r>
      <w:r>
        <w:br/>
      </w:r>
      <w:r>
        <w:rPr>
          <w:rStyle w:val="VerbatimChar"/>
        </w:rPr>
        <w:t xml:space="preserve">## 2          Urban         Female 450.8151 20.11853  410.9784  490.6518</w:t>
      </w:r>
      <w:r>
        <w:br/>
      </w:r>
      <w:r>
        <w:rPr>
          <w:rStyle w:val="VerbatimChar"/>
        </w:rPr>
        <w:t xml:space="preserve">## 3          Urban El gasto medio 459.6162 22.20655  415.6450  503.5874</w:t>
      </w:r>
      <w:r>
        <w:br/>
      </w:r>
      <w:r>
        <w:rPr>
          <w:rStyle w:val="VerbatimChar"/>
        </w:rPr>
        <w:t xml:space="preserve">## 4          Rural           Male 275.3018 10.24848  255.0088  295.5948</w:t>
      </w:r>
      <w:r>
        <w:br/>
      </w:r>
      <w:r>
        <w:rPr>
          <w:rStyle w:val="VerbatimChar"/>
        </w:rPr>
        <w:t xml:space="preserve">## 5          Rural         Female 272.6769 11.61470  249.6786  295.6751</w:t>
      </w:r>
      <w:r>
        <w:br/>
      </w:r>
      <w:r>
        <w:rPr>
          <w:rStyle w:val="VerbatimChar"/>
        </w:rPr>
        <w:t xml:space="preserve">## 6          Rural El gasto medio 273.9461 10.26141  253.6275  294.2647</w:t>
      </w:r>
      <w:r>
        <w:br/>
      </w:r>
      <w:r>
        <w:rPr>
          <w:rStyle w:val="VerbatimChar"/>
        </w:rPr>
        <w:t xml:space="preserve">## 7 El gasto medio El gasto medio 370.5263 13.29444  344.2020  396.8506</w:t>
      </w:r>
    </w:p>
    <w:p>
      <w:pPr>
        <w:pStyle w:val="FirstParagraph"/>
      </w:pPr>
      <w:r>
        <w:t xml:space="preserve">Las medias o promedios poblacionales son esenciales para describir la tendencia central de una variable. Por ejemplo, el gasto promedio de los hogares es un indicador representativo del comportamiento económico de la población. Su cálculo consiste en dividir el total estimado de la variable entre el tamaño poblacional estimado, de modo que su precisión depende de la exactitud en ambos componentes.</w:t>
      </w:r>
    </w:p>
    <w:p>
      <w:pPr>
        <w:pStyle w:val="BodyText"/>
      </w:pPr>
      <w:r>
        <w:t xml:space="preserve">El estimador de la media poblacional se puede expresar como:</w:t>
      </w:r>
    </w:p>
    <w:p>
      <w:pPr>
        <w:pStyle w:val="BodyText"/>
      </w:pPr>
      <m:oMathPara>
        <m:oMathParaPr>
          <m:jc m:val="center"/>
        </m:oMathParaPr>
        <m:oMath>
          <m:acc>
            <m:accPr>
              <m:chr m:val="̂"/>
            </m:accPr>
            <m:e>
              <m:acc>
                <m:accPr>
                  <m:chr m:val="‾"/>
                </m:accPr>
                <m:e>
                  <m:r>
                    <m:t>Y</m:t>
                  </m:r>
                </m:e>
              </m:acc>
            </m:e>
          </m:acc>
          <m:r>
            <m:rPr>
              <m:sty m:val="p"/>
            </m:rPr>
            <m:t>=</m:t>
          </m:r>
          <m:f>
            <m:fPr>
              <m:type m:val="bar"/>
            </m:fPr>
            <m:num>
              <m:nary>
                <m:naryPr>
                  <m:chr m:val="∑"/>
                  <m:limLoc m:val="undOvr"/>
                  <m:subHide m:val="off"/>
                  <m:supHide m:val="off"/>
                </m:naryPr>
                <m:sub>
                  <m:r>
                    <m:t>h</m:t>
                  </m:r>
                  <m:r>
                    <m:rPr>
                      <m:sty m:val="p"/>
                    </m:rPr>
                    <m:t>=</m:t>
                  </m:r>
                  <m:r>
                    <m:t>1</m:t>
                  </m:r>
                </m:sub>
                <m:sup>
                  <m:r>
                    <m:t>H</m:t>
                  </m:r>
                </m:sup>
                <m:e>
                  <m:nary>
                    <m:naryPr>
                      <m:chr m:val="∑"/>
                      <m:limLoc m:val="undOvr"/>
                      <m:subHide m:val="off"/>
                      <m:supHide m:val="on"/>
                    </m:naryPr>
                    <m:sub>
                      <m:r>
                        <m:t>i</m:t>
                      </m:r>
                      <m:r>
                        <m:rPr>
                          <m:sty m:val="p"/>
                        </m:rPr>
                        <m:t>∈</m:t>
                      </m:r>
                      <m:sSub>
                        <m:e>
                          <m:r>
                            <m:t>s</m:t>
                          </m:r>
                        </m:e>
                        <m:sub>
                          <m:r>
                            <m:t>1</m:t>
                          </m:r>
                          <m:r>
                            <m:t>h</m:t>
                          </m:r>
                        </m:sub>
                      </m:sSub>
                    </m:sub>
                    <m:sup>
                      <m:r>
                        <m:t>​</m:t>
                      </m:r>
                    </m:sup>
                    <m:e>
                      <m:nary>
                        <m:naryPr>
                          <m:chr m:val="∑"/>
                          <m:limLoc m:val="undOvr"/>
                          <m:subHide m:val="off"/>
                          <m:supHide m:val="on"/>
                        </m:naryPr>
                        <m:sub>
                          <m:r>
                            <m:t>k</m:t>
                          </m:r>
                          <m:r>
                            <m:rPr>
                              <m:sty m:val="p"/>
                            </m:rPr>
                            <m:t>∈</m:t>
                          </m:r>
                          <m:sSub>
                            <m:e>
                              <m:r>
                                <m:t>s</m:t>
                              </m:r>
                            </m:e>
                            <m:sub>
                              <m:r>
                                <m:t>h</m:t>
                              </m:r>
                              <m:r>
                                <m:t>i</m:t>
                              </m:r>
                            </m:sub>
                          </m:sSub>
                        </m:sub>
                        <m:sup>
                          <m:r>
                            <m:t>​</m:t>
                          </m:r>
                        </m:sup>
                        <m:e>
                          <m:sSub>
                            <m:e>
                              <m:r>
                                <m:t>w</m:t>
                              </m:r>
                            </m:e>
                            <m:sub>
                              <m:r>
                                <m:t>h</m:t>
                              </m:r>
                              <m:r>
                                <m:t>i</m:t>
                              </m:r>
                              <m:r>
                                <m:t>k</m:t>
                              </m:r>
                            </m:sub>
                          </m:sSub>
                        </m:e>
                      </m:nary>
                    </m:e>
                  </m:nary>
                </m:e>
              </m:nary>
              <m:sSub>
                <m:e>
                  <m:r>
                    <m:t>y</m:t>
                  </m:r>
                </m:e>
                <m:sub>
                  <m:r>
                    <m:t>h</m:t>
                  </m:r>
                  <m:r>
                    <m:t>i</m:t>
                  </m:r>
                  <m:r>
                    <m:t>k</m:t>
                  </m:r>
                </m:sub>
              </m:sSub>
            </m:num>
            <m:den>
              <m:nary>
                <m:naryPr>
                  <m:chr m:val="∑"/>
                  <m:limLoc m:val="undOvr"/>
                  <m:subHide m:val="off"/>
                  <m:supHide m:val="off"/>
                </m:naryPr>
                <m:sub>
                  <m:r>
                    <m:t>h</m:t>
                  </m:r>
                  <m:r>
                    <m:rPr>
                      <m:sty m:val="p"/>
                    </m:rPr>
                    <m:t>=</m:t>
                  </m:r>
                  <m:r>
                    <m:t>1</m:t>
                  </m:r>
                </m:sub>
                <m:sup>
                  <m:r>
                    <m:t>H</m:t>
                  </m:r>
                </m:sup>
                <m:e>
                  <m:nary>
                    <m:naryPr>
                      <m:chr m:val="∑"/>
                      <m:limLoc m:val="undOvr"/>
                      <m:subHide m:val="off"/>
                      <m:supHide m:val="on"/>
                    </m:naryPr>
                    <m:sub>
                      <m:r>
                        <m:t>i</m:t>
                      </m:r>
                      <m:r>
                        <m:rPr>
                          <m:sty m:val="p"/>
                        </m:rPr>
                        <m:t>∈</m:t>
                      </m:r>
                      <m:sSub>
                        <m:e>
                          <m:r>
                            <m:t>s</m:t>
                          </m:r>
                        </m:e>
                        <m:sub>
                          <m:r>
                            <m:t>1</m:t>
                          </m:r>
                          <m:r>
                            <m:t>h</m:t>
                          </m:r>
                        </m:sub>
                      </m:sSub>
                    </m:sub>
                    <m:sup>
                      <m:r>
                        <m:t>​</m:t>
                      </m:r>
                    </m:sup>
                    <m:e>
                      <m:nary>
                        <m:naryPr>
                          <m:chr m:val="∑"/>
                          <m:limLoc m:val="undOvr"/>
                          <m:subHide m:val="off"/>
                          <m:supHide m:val="on"/>
                        </m:naryPr>
                        <m:sub>
                          <m:r>
                            <m:t>k</m:t>
                          </m:r>
                          <m:r>
                            <m:rPr>
                              <m:sty m:val="p"/>
                            </m:rPr>
                            <m:t>∈</m:t>
                          </m:r>
                          <m:sSub>
                            <m:e>
                              <m:r>
                                <m:t>s</m:t>
                              </m:r>
                            </m:e>
                            <m:sub>
                              <m:r>
                                <m:t>h</m:t>
                              </m:r>
                              <m:r>
                                <m:t>i</m:t>
                              </m:r>
                            </m:sub>
                          </m:sSub>
                        </m:sub>
                        <m:sup>
                          <m:r>
                            <m:t>​</m:t>
                          </m:r>
                        </m:sup>
                        <m:e>
                          <m:sSub>
                            <m:e>
                              <m:r>
                                <m:t>w</m:t>
                              </m:r>
                            </m:e>
                            <m:sub>
                              <m:r>
                                <m:t>h</m:t>
                              </m:r>
                              <m:r>
                                <m:t>i</m:t>
                              </m:r>
                              <m:r>
                                <m:t>k</m:t>
                              </m:r>
                            </m:sub>
                          </m:sSub>
                        </m:e>
                      </m:nary>
                    </m:e>
                  </m:nary>
                </m:e>
              </m:nary>
            </m:den>
          </m:f>
          <m:r>
            <m:rPr>
              <m:sty m:val="p"/>
            </m:rPr>
            <m:t>=</m:t>
          </m:r>
          <m:f>
            <m:fPr>
              <m:type m:val="bar"/>
            </m:fPr>
            <m:num>
              <m:acc>
                <m:accPr>
                  <m:chr m:val="̂"/>
                </m:accPr>
                <m:e>
                  <m:r>
                    <m:t>Y</m:t>
                  </m:r>
                </m:e>
              </m:acc>
            </m:num>
            <m:den>
              <m:acc>
                <m:accPr>
                  <m:chr m:val="̂"/>
                </m:accPr>
                <m:e>
                  <m:r>
                    <m:t>N</m:t>
                  </m:r>
                </m:e>
              </m:acc>
            </m:den>
          </m:f>
        </m:oMath>
      </m:oMathPara>
    </w:p>
    <w:p>
      <w:pPr>
        <w:pStyle w:val="FirstParagraph"/>
      </w:pPr>
      <w:r>
        <w:t xml:space="preserve">Dado que</w:t>
      </w:r>
      <w:r>
        <w:t xml:space="preserve"> </w:t>
      </w:r>
      <m:oMath>
        <m:acc>
          <m:accPr>
            <m:chr m:val="̂"/>
          </m:accPr>
          <m:e>
            <m:acc>
              <m:accPr>
                <m:chr m:val="‾"/>
              </m:accPr>
              <m:e>
                <m:r>
                  <m:t>Y</m:t>
                </m:r>
              </m:e>
            </m:acc>
          </m:e>
        </m:acc>
      </m:oMath>
      <w:r>
        <w:t xml:space="preserve"> </w:t>
      </w:r>
      <w:r>
        <w:t xml:space="preserve">es un estimador no lineal, su varianza exacta no puede expresarse en forma cerrada. Por ello, los paquetes estadísticos especializados en encuestas complejas emplean métodos como el remuestreo o la aproximación de Taylor, que se implementan automáticamente para facilitar su cálculo.</w:t>
      </w:r>
    </w:p>
    <w:bookmarkEnd w:id="105"/>
    <w:bookmarkStart w:id="106" w:name="Xd72f6a97e1b08b159704d04ff294ad143384228"/>
    <w:p>
      <w:pPr>
        <w:pStyle w:val="Heading3"/>
      </w:pPr>
      <w:r>
        <w:rPr>
          <w:rStyle w:val="SectionNumber"/>
        </w:rPr>
        <w:t xml:space="preserve">4.3.4</w:t>
      </w:r>
      <w:r>
        <w:tab/>
      </w:r>
      <w:r>
        <w:t xml:space="preserve">Estimación de medidas de dispersión y localización</w:t>
      </w:r>
    </w:p>
    <w:p>
      <w:pPr>
        <w:pStyle w:val="FirstParagraph"/>
      </w:pPr>
      <w:r>
        <w:t xml:space="preserve">En las encuestas de hogares siempre es necesario estimar medidas de dispersión de las variables estudiadas. Esto con el fin de, por ejemplo, ver qué tan disímiles son los ingresos medios de los hogares en un país determinado y con esto poder tomar acciones de política pública. Por lo anterior, es importante estudiar este parámetro en este texto. A continuación, se presenta el estimador de la desviación estándar:</w:t>
      </w:r>
    </w:p>
    <w:p>
      <w:pPr>
        <w:pStyle w:val="BodyText"/>
      </w:pPr>
      <m:oMathPara>
        <m:oMathParaPr>
          <m:jc m:val="center"/>
        </m:oMathParaPr>
        <m:oMath>
          <m:m>
            <m:mPr>
              <m:baseJc m:val="center"/>
              <m:plcHide m:val="on"/>
              <m:mcs>
                <m:mc>
                  <m:mcPr>
                    <m:mcJc m:val="right"/>
                    <m:count m:val="1"/>
                  </m:mcPr>
                </m:mc>
                <m:mc>
                  <m:mcPr>
                    <m:mcJc m:val="center"/>
                    <m:count m:val="1"/>
                  </m:mcPr>
                </m:mc>
                <m:mc>
                  <m:mcPr>
                    <m:mcJc m:val="left"/>
                    <m:count m:val="1"/>
                  </m:mcPr>
                </m:mc>
              </m:mcs>
            </m:mPr>
            <m:mr>
              <m:e>
                <m:r>
                  <m:t>s</m:t>
                </m:r>
                <m:d>
                  <m:dPr>
                    <m:begChr m:val="("/>
                    <m:sepChr m:val=""/>
                    <m:endChr m:val=")"/>
                    <m:grow/>
                  </m:dPr>
                  <m:e>
                    <m:r>
                      <m:t>y</m:t>
                    </m:r>
                  </m:e>
                </m:d>
                <m:sSub>
                  <m:e>
                    <m:r>
                      <m:t>​</m:t>
                    </m:r>
                  </m:e>
                  <m:sub>
                    <m:r>
                      <m:t>ω</m:t>
                    </m:r>
                  </m:sub>
                </m:sSub>
              </m:e>
              <m:e>
                <m:r>
                  <m:rPr>
                    <m:sty m:val="p"/>
                  </m:rPr>
                  <m:t>=</m:t>
                </m:r>
              </m:e>
              <m:e>
                <m:f>
                  <m:fPr>
                    <m:type m:val="bar"/>
                  </m:fPr>
                  <m:num>
                    <m:nary>
                      <m:naryPr>
                        <m:chr m:val="∑"/>
                        <m:limLoc m:val="undOvr"/>
                        <m:subHide m:val="off"/>
                        <m:supHide m:val="off"/>
                      </m:naryPr>
                      <m:sub>
                        <m:r>
                          <m:t>h</m:t>
                        </m:r>
                        <m:r>
                          <m:rPr>
                            <m:sty m:val="p"/>
                          </m:rPr>
                          <m:t>=</m:t>
                        </m:r>
                        <m:r>
                          <m:t>1</m:t>
                        </m:r>
                      </m:sub>
                      <m:sup>
                        <m:r>
                          <m:t>H</m:t>
                        </m:r>
                      </m:sup>
                      <m:e>
                        <m:nary>
                          <m:naryPr>
                            <m:chr m:val="∑"/>
                            <m:limLoc m:val="undOvr"/>
                            <m:subHide m:val="off"/>
                            <m:supHide m:val="off"/>
                          </m:naryPr>
                          <m:sub>
                            <m:r>
                              <m:t>α</m:t>
                            </m:r>
                            <m:r>
                              <m:rPr>
                                <m:sty m:val="p"/>
                              </m:rPr>
                              <m:t>=</m:t>
                            </m:r>
                            <m:r>
                              <m:t>1</m:t>
                            </m:r>
                          </m:sub>
                          <m:sup>
                            <m:sSub>
                              <m:e>
                                <m:r>
                                  <m:t>a</m:t>
                                </m:r>
                              </m:e>
                              <m:sub>
                                <m:r>
                                  <m:t>h</m:t>
                                </m:r>
                              </m:sub>
                            </m:sSub>
                          </m:sup>
                          <m:e>
                            <m:nary>
                              <m:naryPr>
                                <m:chr m:val="∑"/>
                                <m:limLoc m:val="undOvr"/>
                                <m:subHide m:val="off"/>
                                <m:supHide m:val="off"/>
                              </m:naryPr>
                              <m:sub>
                                <m:r>
                                  <m:t>i</m:t>
                                </m:r>
                                <m:r>
                                  <m:rPr>
                                    <m:sty m:val="p"/>
                                  </m:rPr>
                                  <m:t>=</m:t>
                                </m:r>
                                <m:r>
                                  <m:t>1</m:t>
                                </m:r>
                              </m:sub>
                              <m:sup>
                                <m:sSub>
                                  <m:e>
                                    <m:r>
                                      <m:t>n</m:t>
                                    </m:r>
                                  </m:e>
                                  <m:sub>
                                    <m:r>
                                      <m:t>h</m:t>
                                    </m:r>
                                    <m:r>
                                      <m:t>α</m:t>
                                    </m:r>
                                  </m:sub>
                                </m:sSub>
                              </m:sup>
                              <m:e>
                                <m:sSub>
                                  <m:e>
                                    <m:r>
                                      <m:t>ω</m:t>
                                    </m:r>
                                  </m:e>
                                  <m:sub>
                                    <m:r>
                                      <m:t>h</m:t>
                                    </m:r>
                                    <m:r>
                                      <m:t>α</m:t>
                                    </m:r>
                                    <m:r>
                                      <m:t>i</m:t>
                                    </m:r>
                                  </m:sub>
                                </m:sSub>
                              </m:e>
                            </m:nary>
                          </m:e>
                        </m:nary>
                      </m:e>
                    </m:nary>
                    <m:sSup>
                      <m:e>
                        <m:d>
                          <m:dPr>
                            <m:begChr m:val="("/>
                            <m:sepChr m:val=""/>
                            <m:endChr m:val=")"/>
                            <m:grow/>
                          </m:dPr>
                          <m:e>
                            <m:sSub>
                              <m:e>
                                <m:r>
                                  <m:t>y</m:t>
                                </m:r>
                              </m:e>
                              <m:sub>
                                <m:r>
                                  <m:t>h</m:t>
                                </m:r>
                                <m:r>
                                  <m:t>α</m:t>
                                </m:r>
                                <m:r>
                                  <m:t>i</m:t>
                                </m:r>
                              </m:sub>
                            </m:sSub>
                            <m:r>
                              <m:rPr>
                                <m:sty m:val="p"/>
                              </m:rPr>
                              <m:t>−</m:t>
                            </m:r>
                            <m:sSub>
                              <m:e>
                                <m:acc>
                                  <m:accPr>
                                    <m:chr m:val="‾"/>
                                  </m:accPr>
                                  <m:e>
                                    <m:r>
                                      <m:t>Y</m:t>
                                    </m:r>
                                  </m:e>
                                </m:acc>
                              </m:e>
                              <m:sub>
                                <m:r>
                                  <m:t>ω</m:t>
                                </m:r>
                              </m:sub>
                            </m:sSub>
                          </m:e>
                        </m:d>
                      </m:e>
                      <m:sup>
                        <m:r>
                          <m:t>2</m:t>
                        </m:r>
                      </m:sup>
                    </m:sSup>
                  </m:num>
                  <m:den>
                    <m:nary>
                      <m:naryPr>
                        <m:chr m:val="∑"/>
                        <m:limLoc m:val="undOvr"/>
                        <m:subHide m:val="off"/>
                        <m:supHide m:val="off"/>
                      </m:naryPr>
                      <m:sub>
                        <m:r>
                          <m:t>h</m:t>
                        </m:r>
                        <m:r>
                          <m:rPr>
                            <m:sty m:val="p"/>
                          </m:rPr>
                          <m:t>=</m:t>
                        </m:r>
                        <m:r>
                          <m:t>1</m:t>
                        </m:r>
                      </m:sub>
                      <m:sup>
                        <m:r>
                          <m:t>H</m:t>
                        </m:r>
                      </m:sup>
                      <m:e>
                        <m:nary>
                          <m:naryPr>
                            <m:chr m:val="∑"/>
                            <m:limLoc m:val="undOvr"/>
                            <m:subHide m:val="off"/>
                            <m:supHide m:val="off"/>
                          </m:naryPr>
                          <m:sub>
                            <m:r>
                              <m:t>α</m:t>
                            </m:r>
                            <m:r>
                              <m:rPr>
                                <m:sty m:val="p"/>
                              </m:rPr>
                              <m:t>=</m:t>
                            </m:r>
                            <m:r>
                              <m:t>1</m:t>
                            </m:r>
                          </m:sub>
                          <m:sup>
                            <m:sSub>
                              <m:e>
                                <m:r>
                                  <m:t>a</m:t>
                                </m:r>
                              </m:e>
                              <m:sub>
                                <m:r>
                                  <m:t>h</m:t>
                                </m:r>
                              </m:sub>
                            </m:sSub>
                          </m:sup>
                          <m:e>
                            <m:nary>
                              <m:naryPr>
                                <m:chr m:val="∑"/>
                                <m:limLoc m:val="undOvr"/>
                                <m:subHide m:val="off"/>
                                <m:supHide m:val="off"/>
                              </m:naryPr>
                              <m:sub>
                                <m:r>
                                  <m:t>i</m:t>
                                </m:r>
                                <m:r>
                                  <m:rPr>
                                    <m:sty m:val="p"/>
                                  </m:rPr>
                                  <m:t>=</m:t>
                                </m:r>
                                <m:r>
                                  <m:t>1</m:t>
                                </m:r>
                              </m:sub>
                              <m:sup>
                                <m:sSub>
                                  <m:e>
                                    <m:r>
                                      <m:t>n</m:t>
                                    </m:r>
                                  </m:e>
                                  <m:sub>
                                    <m:r>
                                      <m:t>h</m:t>
                                    </m:r>
                                    <m:r>
                                      <m:t>α</m:t>
                                    </m:r>
                                  </m:sub>
                                </m:sSub>
                              </m:sup>
                              <m:e>
                                <m:sSub>
                                  <m:e>
                                    <m:r>
                                      <m:t>ω</m:t>
                                    </m:r>
                                  </m:e>
                                  <m:sub>
                                    <m:r>
                                      <m:t>h</m:t>
                                    </m:r>
                                    <m:r>
                                      <m:t>α</m:t>
                                    </m:r>
                                    <m:r>
                                      <m:t>i</m:t>
                                    </m:r>
                                  </m:sub>
                                </m:sSub>
                              </m:e>
                            </m:nary>
                          </m:e>
                        </m:nary>
                      </m:e>
                    </m:nary>
                    <m:r>
                      <m:rPr>
                        <m:sty m:val="p"/>
                      </m:rPr>
                      <m:t>−</m:t>
                    </m:r>
                    <m:r>
                      <m:t>1</m:t>
                    </m:r>
                  </m:den>
                </m:f>
              </m:e>
            </m:mr>
          </m:m>
        </m:oMath>
      </m:oMathPara>
    </w:p>
    <w:p>
      <w:pPr>
        <w:pStyle w:val="FirstParagraph"/>
      </w:pPr>
      <w:r>
        <w:t xml:space="preserve">Para llevar a cabo la estimación en</w:t>
      </w:r>
      <w:r>
        <w:t xml:space="preserve"> </w:t>
      </w:r>
      <w:r>
        <w:rPr>
          <w:rStyle w:val="VerbatimChar"/>
        </w:rPr>
        <w:t xml:space="preserve">R</w:t>
      </w:r>
      <w:r>
        <w:t xml:space="preserve"> </w:t>
      </w:r>
      <w:r>
        <w:t xml:space="preserve">de la desviación estándar en encuestas de hogares, se utilizan la función</w:t>
      </w:r>
      <w:r>
        <w:t xml:space="preserve"> </w:t>
      </w:r>
      <w:r>
        <w:rPr>
          <w:rStyle w:val="VerbatimChar"/>
        </w:rPr>
        <w:t xml:space="preserve">survey_var</w:t>
      </w:r>
      <w:r>
        <w:t xml:space="preserve"> </w:t>
      </w:r>
      <w:r>
        <w:t xml:space="preserve">la cual se ejemplifica a continuación:</w:t>
      </w:r>
    </w:p>
    <w:p>
      <w:pPr>
        <w:pStyle w:val="SourceCode"/>
      </w:pPr>
      <w:r>
        <w:rPr>
          <w:rStyle w:val="NormalTok"/>
        </w:rPr>
        <w:t xml:space="preserve">(sd_Est </w:t>
      </w:r>
      <w:r>
        <w:rPr>
          <w:rStyle w:val="OtherTok"/>
        </w:rPr>
        <w:t xml:space="preserve">&lt;-</w:t>
      </w:r>
      <w:r>
        <w:rPr>
          <w:rStyle w:val="NormalTok"/>
        </w:rPr>
        <w:t xml:space="preserve"> diseno </w:t>
      </w:r>
      <w:r>
        <w:rPr>
          <w:rStyle w:val="SpecialCharTok"/>
        </w:rPr>
        <w:t xml:space="preserve">%&gt;%</w:t>
      </w:r>
      <w:r>
        <w:rPr>
          <w:rStyle w:val="NormalTok"/>
        </w:rPr>
        <w:t xml:space="preserve"> </w:t>
      </w:r>
      <w:r>
        <w:rPr>
          <w:rStyle w:val="FunctionTok"/>
        </w:rPr>
        <w:t xml:space="preserve">group_by</w:t>
      </w:r>
      <w:r>
        <w:rPr>
          <w:rStyle w:val="NormalTok"/>
        </w:rPr>
        <w:t xml:space="preserve">(Zone) </w:t>
      </w:r>
      <w:r>
        <w:rPr>
          <w:rStyle w:val="SpecialCharTok"/>
        </w:rPr>
        <w:t xml:space="preserve">%&gt;%</w:t>
      </w:r>
      <w:r>
        <w:br/>
      </w:r>
      <w:r>
        <w:rPr>
          <w:rStyle w:val="NormalTok"/>
        </w:rPr>
        <w:t xml:space="preserve">   </w:t>
      </w:r>
      <w:r>
        <w:rPr>
          <w:rStyle w:val="FunctionTok"/>
        </w:rPr>
        <w:t xml:space="preserve">summarise</w:t>
      </w:r>
      <w:r>
        <w:rPr>
          <w:rStyle w:val="NormalTok"/>
        </w:rPr>
        <w:t xml:space="preserve">(</w:t>
      </w:r>
      <w:r>
        <w:rPr>
          <w:rStyle w:val="AttributeTok"/>
        </w:rPr>
        <w:t xml:space="preserve">Sd =</w:t>
      </w:r>
      <w:r>
        <w:rPr>
          <w:rStyle w:val="NormalTok"/>
        </w:rPr>
        <w:t xml:space="preserve"> </w:t>
      </w:r>
      <w:r>
        <w:rPr>
          <w:rStyle w:val="FunctionTok"/>
        </w:rPr>
        <w:t xml:space="preserve">sqrt</w:t>
      </w:r>
      <w:r>
        <w:rPr>
          <w:rStyle w:val="NormalTok"/>
        </w:rPr>
        <w:t xml:space="preserve">(</w:t>
      </w:r>
      <w:r>
        <w:br/>
      </w:r>
      <w:r>
        <w:rPr>
          <w:rStyle w:val="NormalTok"/>
        </w:rPr>
        <w:t xml:space="preserve">  </w:t>
      </w:r>
      <w:r>
        <w:rPr>
          <w:rStyle w:val="FunctionTok"/>
        </w:rPr>
        <w:t xml:space="preserve">survey_var</w:t>
      </w:r>
      <w:r>
        <w:rPr>
          <w:rStyle w:val="NormalTok"/>
        </w:rPr>
        <w:t xml:space="preserve">(</w:t>
      </w:r>
      <w:r>
        <w:br/>
      </w:r>
      <w:r>
        <w:rPr>
          <w:rStyle w:val="NormalTok"/>
        </w:rPr>
        <w:t xml:space="preserve">    Income,</w:t>
      </w:r>
      <w:r>
        <w:br/>
      </w:r>
      <w:r>
        <w:rPr>
          <w:rStyle w:val="NormalTok"/>
        </w:rPr>
        <w:t xml:space="preserve">    </w:t>
      </w:r>
      <w:r>
        <w:rPr>
          <w:rStyle w:val="AttributeTok"/>
        </w:rPr>
        <w:t xml:space="preserve">level =</w:t>
      </w:r>
      <w:r>
        <w:rPr>
          <w:rStyle w:val="NormalTok"/>
        </w:rPr>
        <w:t xml:space="preserve"> </w:t>
      </w:r>
      <w:r>
        <w:rPr>
          <w:rStyle w:val="FloatTok"/>
        </w:rPr>
        <w:t xml:space="preserve">0.95</w:t>
      </w:r>
      <w:r>
        <w:rPr>
          <w:rStyle w:val="NormalTok"/>
        </w:rPr>
        <w:t xml:space="preserve">,</w:t>
      </w:r>
      <w:r>
        <w:br/>
      </w:r>
      <w:r>
        <w:rPr>
          <w:rStyle w:val="NormalTok"/>
        </w:rPr>
        <w:t xml:space="preserve">    </w:t>
      </w:r>
      <w:r>
        <w:rPr>
          <w:rStyle w:val="AttributeTok"/>
        </w:rPr>
        <w:t xml:space="preserve">vartype =</w:t>
      </w:r>
      <w:r>
        <w:rPr>
          <w:rStyle w:val="NormalTok"/>
        </w:rPr>
        <w:t xml:space="preserve">  </w:t>
      </w:r>
      <w:r>
        <w:rPr>
          <w:rStyle w:val="FunctionTok"/>
        </w:rPr>
        <w:t xml:space="preserve">c</w:t>
      </w:r>
      <w:r>
        <w:rPr>
          <w:rStyle w:val="NormalTok"/>
        </w:rPr>
        <w:t xml:space="preserve">(</w:t>
      </w:r>
      <w:r>
        <w:rPr>
          <w:rStyle w:val="StringTok"/>
        </w:rPr>
        <w:t xml:space="preserve">"se"</w:t>
      </w:r>
      <w:r>
        <w:rPr>
          <w:rStyle w:val="NormalTok"/>
        </w:rPr>
        <w:t xml:space="preserve">, </w:t>
      </w:r>
      <w:r>
        <w:rPr>
          <w:rStyle w:val="StringTok"/>
        </w:rPr>
        <w:t xml:space="preserve">"ci"</w:t>
      </w:r>
      <w:r>
        <w:rPr>
          <w:rStyle w:val="NormalTok"/>
        </w:rPr>
        <w:t xml:space="preserve">),</w:t>
      </w:r>
      <w:r>
        <w:br/>
      </w:r>
      <w:r>
        <w:rPr>
          <w:rStyle w:val="NormalTok"/>
        </w:rPr>
        <w:t xml:space="preserve">  ) )))</w:t>
      </w:r>
    </w:p>
    <w:p>
      <w:pPr>
        <w:pStyle w:val="SourceCode"/>
      </w:pPr>
      <w:r>
        <w:rPr>
          <w:rStyle w:val="VerbatimChar"/>
        </w:rPr>
        <w:t xml:space="preserve">## # A tibble: 2 × 5</w:t>
      </w:r>
      <w:r>
        <w:br/>
      </w:r>
      <w:r>
        <w:rPr>
          <w:rStyle w:val="VerbatimChar"/>
        </w:rPr>
        <w:t xml:space="preserve">##   Zone     Sd Sd_se Sd_low Sd_upp</w:t>
      </w:r>
      <w:r>
        <w:br/>
      </w:r>
      <w:r>
        <w:rPr>
          <w:rStyle w:val="VerbatimChar"/>
        </w:rPr>
        <w:t xml:space="preserve">##   &lt;chr&gt; &lt;dbl&gt; &lt;dbl&gt;  &lt;dbl&gt;  &lt;dbl&gt;</w:t>
      </w:r>
      <w:r>
        <w:br/>
      </w:r>
      <w:r>
        <w:rPr>
          <w:rStyle w:val="VerbatimChar"/>
        </w:rPr>
        <w:t xml:space="preserve">## 1 Rural  310.  117.   263.   352.</w:t>
      </w:r>
      <w:r>
        <w:br/>
      </w:r>
      <w:r>
        <w:rPr>
          <w:rStyle w:val="VerbatimChar"/>
        </w:rPr>
        <w:t xml:space="preserve">## 2 Urban  582.  285.   422.   707.</w:t>
      </w:r>
    </w:p>
    <w:p>
      <w:pPr>
        <w:pStyle w:val="FirstParagraph"/>
      </w:pPr>
      <w:r>
        <w:t xml:space="preserve">Como se pudo ver en el ejemplo anterior, se estimó la desviación estándar de los ingresos por zona reportando el error estándar en la estimación y un intervalo de confianza al 95%. Los argumentos que utiliza la función</w:t>
      </w:r>
      <w:r>
        <w:t xml:space="preserve"> </w:t>
      </w:r>
      <w:r>
        <w:rPr>
          <w:rStyle w:val="VerbatimChar"/>
        </w:rPr>
        <w:t xml:space="preserve">survey_var</w:t>
      </w:r>
      <w:r>
        <w:t xml:space="preserve"> </w:t>
      </w:r>
      <w:r>
        <w:t xml:space="preserve">son similares a los usados en las funciones anteriores para estimar medias y totales.</w:t>
      </w:r>
    </w:p>
    <w:p>
      <w:pPr>
        <w:pStyle w:val="BodyText"/>
      </w:pPr>
      <w:r>
        <w:t xml:space="preserve">Si el interés ahora se centra en estimar la desviación estándar clasificando por sexo y zona, los códigos computacionales son los siguientes:</w:t>
      </w:r>
    </w:p>
    <w:p>
      <w:pPr>
        <w:pStyle w:val="SourceCode"/>
      </w:pPr>
      <w:r>
        <w:rPr>
          <w:rStyle w:val="NormalTok"/>
        </w:rPr>
        <w:t xml:space="preserve">(sd_Est </w:t>
      </w:r>
      <w:r>
        <w:rPr>
          <w:rStyle w:val="OtherTok"/>
        </w:rPr>
        <w:t xml:space="preserve">&lt;-</w:t>
      </w:r>
      <w:r>
        <w:rPr>
          <w:rStyle w:val="NormalTok"/>
        </w:rPr>
        <w:t xml:space="preserve"> diseno </w:t>
      </w:r>
      <w:r>
        <w:rPr>
          <w:rStyle w:val="SpecialCharTok"/>
        </w:rPr>
        <w:t xml:space="preserve">%&gt;%</w:t>
      </w:r>
      <w:r>
        <w:rPr>
          <w:rStyle w:val="NormalTok"/>
        </w:rPr>
        <w:t xml:space="preserve"> </w:t>
      </w:r>
      <w:r>
        <w:rPr>
          <w:rStyle w:val="FunctionTok"/>
        </w:rPr>
        <w:t xml:space="preserve">group_by</w:t>
      </w:r>
      <w:r>
        <w:rPr>
          <w:rStyle w:val="NormalTok"/>
        </w:rPr>
        <w:t xml:space="preserve">(Zone, Sex) </w:t>
      </w:r>
      <w:r>
        <w:rPr>
          <w:rStyle w:val="SpecialCharTok"/>
        </w:rPr>
        <w:t xml:space="preserve">%&gt;%</w:t>
      </w:r>
      <w:r>
        <w:br/>
      </w:r>
      <w:r>
        <w:rPr>
          <w:rStyle w:val="NormalTok"/>
        </w:rPr>
        <w:t xml:space="preserve">   </w:t>
      </w:r>
      <w:r>
        <w:rPr>
          <w:rStyle w:val="FunctionTok"/>
        </w:rPr>
        <w:t xml:space="preserve">summarise</w:t>
      </w:r>
      <w:r>
        <w:rPr>
          <w:rStyle w:val="NormalTok"/>
        </w:rPr>
        <w:t xml:space="preserve">(</w:t>
      </w:r>
      <w:r>
        <w:rPr>
          <w:rStyle w:val="AttributeTok"/>
        </w:rPr>
        <w:t xml:space="preserve">Sd =</w:t>
      </w:r>
      <w:r>
        <w:rPr>
          <w:rStyle w:val="NormalTok"/>
        </w:rPr>
        <w:t xml:space="preserve"> </w:t>
      </w:r>
      <w:r>
        <w:rPr>
          <w:rStyle w:val="FunctionTok"/>
        </w:rPr>
        <w:t xml:space="preserve">sqrt</w:t>
      </w:r>
      <w:r>
        <w:rPr>
          <w:rStyle w:val="NormalTok"/>
        </w:rPr>
        <w:t xml:space="preserve">(</w:t>
      </w:r>
      <w:r>
        <w:br/>
      </w:r>
      <w:r>
        <w:rPr>
          <w:rStyle w:val="NormalTok"/>
        </w:rPr>
        <w:t xml:space="preserve">  </w:t>
      </w:r>
      <w:r>
        <w:rPr>
          <w:rStyle w:val="FunctionTok"/>
        </w:rPr>
        <w:t xml:space="preserve">survey_var</w:t>
      </w:r>
      <w:r>
        <w:rPr>
          <w:rStyle w:val="NormalTok"/>
        </w:rPr>
        <w:t xml:space="preserve">(</w:t>
      </w:r>
      <w:r>
        <w:br/>
      </w:r>
      <w:r>
        <w:rPr>
          <w:rStyle w:val="NormalTok"/>
        </w:rPr>
        <w:t xml:space="preserve">    Income,</w:t>
      </w:r>
      <w:r>
        <w:br/>
      </w:r>
      <w:r>
        <w:rPr>
          <w:rStyle w:val="NormalTok"/>
        </w:rPr>
        <w:t xml:space="preserve">    </w:t>
      </w:r>
      <w:r>
        <w:rPr>
          <w:rStyle w:val="AttributeTok"/>
        </w:rPr>
        <w:t xml:space="preserve">level =</w:t>
      </w:r>
      <w:r>
        <w:rPr>
          <w:rStyle w:val="NormalTok"/>
        </w:rPr>
        <w:t xml:space="preserve"> </w:t>
      </w:r>
      <w:r>
        <w:rPr>
          <w:rStyle w:val="FloatTok"/>
        </w:rPr>
        <w:t xml:space="preserve">0.95</w:t>
      </w:r>
      <w:r>
        <w:rPr>
          <w:rStyle w:val="NormalTok"/>
        </w:rPr>
        <w:t xml:space="preserve">,</w:t>
      </w:r>
      <w:r>
        <w:br/>
      </w:r>
      <w:r>
        <w:rPr>
          <w:rStyle w:val="NormalTok"/>
        </w:rPr>
        <w:t xml:space="preserve">    </w:t>
      </w:r>
      <w:r>
        <w:rPr>
          <w:rStyle w:val="AttributeTok"/>
        </w:rPr>
        <w:t xml:space="preserve">vartype =</w:t>
      </w:r>
      <w:r>
        <w:rPr>
          <w:rStyle w:val="NormalTok"/>
        </w:rPr>
        <w:t xml:space="preserve">  </w:t>
      </w:r>
      <w:r>
        <w:rPr>
          <w:rStyle w:val="FunctionTok"/>
        </w:rPr>
        <w:t xml:space="preserve">c</w:t>
      </w:r>
      <w:r>
        <w:rPr>
          <w:rStyle w:val="NormalTok"/>
        </w:rPr>
        <w:t xml:space="preserve">(</w:t>
      </w:r>
      <w:r>
        <w:rPr>
          <w:rStyle w:val="StringTok"/>
        </w:rPr>
        <w:t xml:space="preserve">"se"</w:t>
      </w:r>
      <w:r>
        <w:rPr>
          <w:rStyle w:val="NormalTok"/>
        </w:rPr>
        <w:t xml:space="preserve">, </w:t>
      </w:r>
      <w:r>
        <w:rPr>
          <w:rStyle w:val="StringTok"/>
        </w:rPr>
        <w:t xml:space="preserve">"ci"</w:t>
      </w:r>
      <w:r>
        <w:rPr>
          <w:rStyle w:val="NormalTok"/>
        </w:rPr>
        <w:t xml:space="preserve">),</w:t>
      </w:r>
      <w:r>
        <w:br/>
      </w:r>
      <w:r>
        <w:rPr>
          <w:rStyle w:val="NormalTok"/>
        </w:rPr>
        <w:t xml:space="preserve">   )</w:t>
      </w:r>
      <w:r>
        <w:br/>
      </w:r>
      <w:r>
        <w:rPr>
          <w:rStyle w:val="NormalTok"/>
        </w:rPr>
        <w:t xml:space="preserve">))) </w:t>
      </w:r>
      <w:r>
        <w:rPr>
          <w:rStyle w:val="SpecialCharTok"/>
        </w:rPr>
        <w:t xml:space="preserve">%&gt;%</w:t>
      </w:r>
      <w:r>
        <w:rPr>
          <w:rStyle w:val="NormalTok"/>
        </w:rPr>
        <w:t xml:space="preserve"> </w:t>
      </w:r>
      <w:r>
        <w:rPr>
          <w:rStyle w:val="FunctionTok"/>
        </w:rPr>
        <w:t xml:space="preserve">data.frame</w:t>
      </w:r>
      <w:r>
        <w:rPr>
          <w:rStyle w:val="NormalTok"/>
        </w:rPr>
        <w:t xml:space="preserve">()</w:t>
      </w:r>
    </w:p>
    <w:p>
      <w:pPr>
        <w:pStyle w:val="SourceCode"/>
      </w:pPr>
      <w:r>
        <w:rPr>
          <w:rStyle w:val="VerbatimChar"/>
        </w:rPr>
        <w:t xml:space="preserve">##    Zone    Sex       Sd    Sd_se   Sd_low   Sd_upp</w:t>
      </w:r>
      <w:r>
        <w:br/>
      </w:r>
      <w:r>
        <w:rPr>
          <w:rStyle w:val="VerbatimChar"/>
        </w:rPr>
        <w:t xml:space="preserve">## 1 Rural Female 294.8683 111.6203 249.5537 334.0921</w:t>
      </w:r>
      <w:r>
        <w:br/>
      </w:r>
      <w:r>
        <w:rPr>
          <w:rStyle w:val="VerbatimChar"/>
        </w:rPr>
        <w:t xml:space="preserve">## 2 Rural   Male 325.7584 124.9643 274.2209 370.1890</w:t>
      </w:r>
      <w:r>
        <w:br/>
      </w:r>
      <w:r>
        <w:rPr>
          <w:rStyle w:val="VerbatimChar"/>
        </w:rPr>
        <w:t xml:space="preserve">## 3 Urban Female 568.3920 286.4585 400.7312 696.8166</w:t>
      </w:r>
      <w:r>
        <w:br/>
      </w:r>
      <w:r>
        <w:rPr>
          <w:rStyle w:val="VerbatimChar"/>
        </w:rPr>
        <w:t xml:space="preserve">## 4 Urban   Male 596.7756 288.9435 436.8362 722.1194</w:t>
      </w:r>
    </w:p>
    <w:p>
      <w:pPr>
        <w:pStyle w:val="FirstParagraph"/>
      </w:pPr>
      <w:r>
        <w:t xml:space="preserve">Las medidas de posición no central (Percentiles) se diseñaron con el fin de conocer otros puntos característicos de la distribución de los datos que no son los valores centrales. Entre las medidas de posición no central más importantes están la mediana, cuartiles y percentiles. En la mayoría de las encuestas de hogares no solo estiman totales, medias y proporciones. En algunos indicadores es necesario estimar otros parámetros, por ejemplo, medianas y percentiles. Como lo menciona</w:t>
      </w:r>
      <w:r>
        <w:t xml:space="preserve"> </w:t>
      </w:r>
      <w:r>
        <w:rPr>
          <w:b/>
          <w:bCs/>
        </w:rPr>
        <w:t xml:space="preserve">Tellez et al (2015)</w:t>
      </w:r>
      <w:r>
        <w:t xml:space="preserve"> </w:t>
      </w:r>
      <w:r>
        <w:t xml:space="preserve">la mediana una medida de tendencia central la cual, a diferencia del promedio, no es fácilmente influenciada por datos atípicos y, por esto, se conoce como una medida robusta. La mediana es el valor que divide la población en dos partes iguales. Lo que implica que, la mitad de las observaciones de la característica de interés está por encima de la media y la otra mitad está por debajo.</w:t>
      </w:r>
    </w:p>
    <w:p>
      <w:pPr>
        <w:pStyle w:val="BodyText"/>
      </w:pPr>
      <w:r>
        <w:t xml:space="preserve">Por otro lado, la estimación de percentiles de ingresos en un país determinado puede definir el inicio de una política pública. por ejemplo, poner a tributar aquellas personas naturales que son el 10% más alto de la distribución de los ingresos o por el contrario, generar subsidios de transporte a aquellas familias que están en el 15% inferior de la distribución de los ingresos.</w:t>
      </w:r>
    </w:p>
    <w:p>
      <w:pPr>
        <w:pStyle w:val="BodyText"/>
      </w:pPr>
      <w:r>
        <w:t xml:space="preserve">La estimación de cuantiles</w:t>
      </w:r>
      <w:r>
        <w:t xml:space="preserve"> </w:t>
      </w:r>
      <w:r>
        <w:rPr>
          <w:b/>
          <w:bCs/>
        </w:rPr>
        <w:t xml:space="preserve">(Loomis et al., 2005)</w:t>
      </w:r>
      <w:r>
        <w:t xml:space="preserve"> </w:t>
      </w:r>
      <w:r>
        <w:t xml:space="preserve">se basa en los resultados relacionados con el estimador ponderado para totales, empleando una estimación de la función de distribución (CDF, por sus siglas en inglés) acumulada de la población. Específicamente, la CDF para una variable y en una población finita dada de tamaño</w:t>
      </w:r>
      <w:r>
        <w:t xml:space="preserve"> </w:t>
      </w:r>
      <m:oMath>
        <m:r>
          <m:t>N</m:t>
        </m:r>
      </m:oMath>
      <w:r>
        <w:t xml:space="preserve"> </w:t>
      </w:r>
      <w:r>
        <w:t xml:space="preserve">se define de la siguiente manera:</w:t>
      </w:r>
    </w:p>
    <w:p>
      <w:pPr>
        <w:pStyle w:val="BodyText"/>
      </w:pPr>
      <m:oMathPara>
        <m:oMathParaPr>
          <m:jc m:val="center"/>
        </m:oMathParaPr>
        <m:oMath>
          <m:m>
            <m:mPr>
              <m:baseJc m:val="center"/>
              <m:plcHide m:val="on"/>
              <m:mcs>
                <m:mc>
                  <m:mcPr>
                    <m:mcJc m:val="right"/>
                    <m:count m:val="1"/>
                  </m:mcPr>
                </m:mc>
                <m:mc>
                  <m:mcPr>
                    <m:mcJc m:val="center"/>
                    <m:count m:val="1"/>
                  </m:mcPr>
                </m:mc>
                <m:mc>
                  <m:mcPr>
                    <m:mcJc m:val="left"/>
                    <m:count m:val="1"/>
                  </m:mcPr>
                </m:mc>
              </m:mcs>
            </m:mPr>
            <m:mr>
              <m:e>
                <m:r>
                  <m:t>F</m:t>
                </m:r>
                <m:d>
                  <m:dPr>
                    <m:begChr m:val="("/>
                    <m:sepChr m:val=""/>
                    <m:endChr m:val=")"/>
                    <m:grow/>
                  </m:dPr>
                  <m:e>
                    <m:r>
                      <m:t>x</m:t>
                    </m:r>
                  </m:e>
                </m:d>
              </m:e>
              <m:e>
                <m:r>
                  <m:rPr>
                    <m:sty m:val="p"/>
                  </m:rPr>
                  <m:t>=</m:t>
                </m:r>
              </m:e>
              <m:e>
                <m:f>
                  <m:fPr>
                    <m:type m:val="bar"/>
                  </m:fPr>
                  <m:num>
                    <m:nary>
                      <m:naryPr>
                        <m:chr m:val="∑"/>
                        <m:limLoc m:val="undOvr"/>
                        <m:subHide m:val="off"/>
                        <m:supHide m:val="off"/>
                      </m:naryPr>
                      <m:sub>
                        <m:r>
                          <m:t>i</m:t>
                        </m:r>
                        <m:r>
                          <m:rPr>
                            <m:sty m:val="p"/>
                          </m:rPr>
                          <m:t>=</m:t>
                        </m:r>
                        <m:r>
                          <m:t>1</m:t>
                        </m:r>
                      </m:sub>
                      <m:sup>
                        <m:r>
                          <m:t>N</m:t>
                        </m:r>
                      </m:sup>
                      <m:e>
                        <m:r>
                          <m:t>I</m:t>
                        </m:r>
                      </m:e>
                    </m:nary>
                    <m:d>
                      <m:dPr>
                        <m:begChr m:val="("/>
                        <m:sepChr m:val=""/>
                        <m:endChr m:val=")"/>
                        <m:grow/>
                      </m:dPr>
                      <m:e>
                        <m:sSub>
                          <m:e>
                            <m:r>
                              <m:t>y</m:t>
                            </m:r>
                          </m:e>
                          <m:sub>
                            <m:r>
                              <m:t>i</m:t>
                            </m:r>
                          </m:sub>
                        </m:sSub>
                        <m:r>
                          <m:rPr>
                            <m:sty m:val="p"/>
                          </m:rPr>
                          <m:t>≤</m:t>
                        </m:r>
                        <m:r>
                          <m:t>x</m:t>
                        </m:r>
                      </m:e>
                    </m:d>
                  </m:num>
                  <m:den>
                    <m:r>
                      <m:t>N</m:t>
                    </m:r>
                  </m:den>
                </m:f>
              </m:e>
            </m:mr>
          </m:m>
        </m:oMath>
      </m:oMathPara>
    </w:p>
    <w:p>
      <w:pPr>
        <w:pStyle w:val="FirstParagraph"/>
      </w:pPr>
      <w:r>
        <w:t xml:space="preserve">Donde,</w:t>
      </w:r>
      <w:r>
        <w:t xml:space="preserve"> </w:t>
      </w:r>
      <m:oMath>
        <m:r>
          <m:t>I</m:t>
        </m:r>
        <m:d>
          <m:dPr>
            <m:begChr m:val="("/>
            <m:sepChr m:val=""/>
            <m:endChr m:val=")"/>
            <m:grow/>
          </m:dPr>
          <m:e>
            <m:sSub>
              <m:e>
                <m:r>
                  <m:t>y</m:t>
                </m:r>
              </m:e>
              <m:sub>
                <m:r>
                  <m:t>i</m:t>
                </m:r>
              </m:sub>
            </m:sSub>
            <m:r>
              <m:rPr>
                <m:sty m:val="p"/>
              </m:rPr>
              <m:t>≤</m:t>
            </m:r>
            <m:r>
              <m:t>x</m:t>
            </m:r>
          </m:e>
        </m:d>
      </m:oMath>
      <w:r>
        <w:t xml:space="preserve"> </w:t>
      </w:r>
      <w:r>
        <w:t xml:space="preserve">es una variable indicadora la</w:t>
      </w:r>
      <w:r>
        <w:t xml:space="preserve"> </w:t>
      </w:r>
      <w:r>
        <w:t xml:space="preserve">cual es igual a 1 si</w:t>
      </w:r>
      <w:r>
        <w:t xml:space="preserve"> </w:t>
      </w:r>
      <m:oMath>
        <m:sSub>
          <m:e>
            <m:r>
              <m:t>y</m:t>
            </m:r>
          </m:e>
          <m:sub>
            <m:r>
              <m:t>i</m:t>
            </m:r>
          </m:sub>
        </m:sSub>
      </m:oMath>
      <w:r>
        <w:t xml:space="preserve"> </w:t>
      </w:r>
      <w:r>
        <w:t xml:space="preserve">es menor o igual a un valor específico</w:t>
      </w:r>
      <w:r>
        <w:t xml:space="preserve"> </w:t>
      </w:r>
      <m:oMath>
        <m:r>
          <m:t>x</m:t>
        </m:r>
      </m:oMath>
      <w:r>
        <w:t xml:space="preserve">, 0 en otro caso. Un estimador de la CDF en un diseño complejo</w:t>
      </w:r>
      <w:r>
        <w:t xml:space="preserve"> </w:t>
      </w:r>
      <w:r>
        <w:t xml:space="preserve">(encuesta de hogares) de tamaño</w:t>
      </w:r>
      <w:r>
        <w:t xml:space="preserve"> </w:t>
      </w:r>
      <m:oMath>
        <m:r>
          <m:t>n</m:t>
        </m:r>
      </m:oMath>
      <w:r>
        <w:t xml:space="preserve"> </w:t>
      </w:r>
      <w:r>
        <w:t xml:space="preserve">está dado por:</w:t>
      </w:r>
    </w:p>
    <w:p>
      <w:pPr>
        <w:pStyle w:val="BodyText"/>
      </w:pPr>
      <m:oMathPara>
        <m:oMathParaPr>
          <m:jc m:val="center"/>
        </m:oMathParaPr>
        <m:oMath>
          <m:m>
            <m:mPr>
              <m:baseJc m:val="center"/>
              <m:plcHide m:val="on"/>
              <m:mcs>
                <m:mc>
                  <m:mcPr>
                    <m:mcJc m:val="right"/>
                    <m:count m:val="1"/>
                  </m:mcPr>
                </m:mc>
                <m:mc>
                  <m:mcPr>
                    <m:mcJc m:val="center"/>
                    <m:count m:val="1"/>
                  </m:mcPr>
                </m:mc>
                <m:mc>
                  <m:mcPr>
                    <m:mcJc m:val="left"/>
                    <m:count m:val="1"/>
                  </m:mcPr>
                </m:mc>
              </m:mcs>
            </m:mPr>
            <m:mr>
              <m:e>
                <m:acc>
                  <m:accPr>
                    <m:chr m:val="̂"/>
                  </m:accPr>
                  <m:e>
                    <m:r>
                      <m:t>F</m:t>
                    </m:r>
                  </m:e>
                </m:acc>
                <m:d>
                  <m:dPr>
                    <m:begChr m:val="("/>
                    <m:sepChr m:val=""/>
                    <m:endChr m:val=")"/>
                    <m:grow/>
                  </m:dPr>
                  <m:e>
                    <m:r>
                      <m:t>x</m:t>
                    </m:r>
                  </m:e>
                </m:d>
              </m:e>
              <m:e>
                <m:r>
                  <m:rPr>
                    <m:sty m:val="p"/>
                  </m:rPr>
                  <m:t>=</m:t>
                </m:r>
              </m:e>
              <m:e>
                <m:f>
                  <m:fPr>
                    <m:type m:val="bar"/>
                  </m:fPr>
                  <m:num>
                    <m:nary>
                      <m:naryPr>
                        <m:chr m:val="∑"/>
                        <m:limLoc m:val="undOvr"/>
                        <m:subHide m:val="off"/>
                        <m:supHide m:val="off"/>
                      </m:naryPr>
                      <m:sub>
                        <m:r>
                          <m:t>h</m:t>
                        </m:r>
                        <m:r>
                          <m:rPr>
                            <m:sty m:val="p"/>
                          </m:rPr>
                          <m:t>=</m:t>
                        </m:r>
                        <m:r>
                          <m:t>1</m:t>
                        </m:r>
                      </m:sub>
                      <m:sup>
                        <m:r>
                          <m:t>H</m:t>
                        </m:r>
                      </m:sup>
                      <m:e>
                        <m:nary>
                          <m:naryPr>
                            <m:chr m:val="∑"/>
                            <m:limLoc m:val="undOvr"/>
                            <m:subHide m:val="off"/>
                            <m:supHide m:val="off"/>
                          </m:naryPr>
                          <m:sub>
                            <m:r>
                              <m:t>α</m:t>
                            </m:r>
                            <m:r>
                              <m:rPr>
                                <m:sty m:val="p"/>
                              </m:rPr>
                              <m:t>=</m:t>
                            </m:r>
                            <m:r>
                              <m:t>1</m:t>
                            </m:r>
                          </m:sub>
                          <m:sup>
                            <m:sSub>
                              <m:e>
                                <m:r>
                                  <m:t>a</m:t>
                                </m:r>
                              </m:e>
                              <m:sub>
                                <m:r>
                                  <m:t>h</m:t>
                                </m:r>
                              </m:sub>
                            </m:sSub>
                          </m:sup>
                          <m:e>
                            <m:nary>
                              <m:naryPr>
                                <m:chr m:val="∑"/>
                                <m:limLoc m:val="undOvr"/>
                                <m:subHide m:val="off"/>
                                <m:supHide m:val="off"/>
                              </m:naryPr>
                              <m:sub>
                                <m:r>
                                  <m:t>i</m:t>
                                </m:r>
                                <m:r>
                                  <m:rPr>
                                    <m:sty m:val="p"/>
                                  </m:rPr>
                                  <m:t>=</m:t>
                                </m:r>
                                <m:r>
                                  <m:t>1</m:t>
                                </m:r>
                              </m:sub>
                              <m:sup>
                                <m:sSub>
                                  <m:e>
                                    <m:r>
                                      <m:t>n</m:t>
                                    </m:r>
                                  </m:e>
                                  <m:sub>
                                    <m:r>
                                      <m:t>h</m:t>
                                    </m:r>
                                    <m:r>
                                      <m:t>α</m:t>
                                    </m:r>
                                  </m:sub>
                                </m:sSub>
                              </m:sup>
                              <m:e>
                                <m:sSub>
                                  <m:e>
                                    <m:r>
                                      <m:t>ω</m:t>
                                    </m:r>
                                  </m:e>
                                  <m:sub>
                                    <m:r>
                                      <m:t>h</m:t>
                                    </m:r>
                                    <m:r>
                                      <m:t>α</m:t>
                                    </m:r>
                                    <m:r>
                                      <m:t>i</m:t>
                                    </m:r>
                                  </m:sub>
                                </m:sSub>
                              </m:e>
                            </m:nary>
                          </m:e>
                        </m:nary>
                      </m:e>
                    </m:nary>
                    <m:r>
                      <m:t>I</m:t>
                    </m:r>
                    <m:d>
                      <m:dPr>
                        <m:begChr m:val="("/>
                        <m:sepChr m:val=""/>
                        <m:endChr m:val=")"/>
                        <m:grow/>
                      </m:dPr>
                      <m:e>
                        <m:sSub>
                          <m:e>
                            <m:r>
                              <m:t>y</m:t>
                            </m:r>
                          </m:e>
                          <m:sub>
                            <m:r>
                              <m:t>i</m:t>
                            </m:r>
                          </m:sub>
                        </m:sSub>
                        <m:r>
                          <m:rPr>
                            <m:sty m:val="p"/>
                          </m:rPr>
                          <m:t>≤</m:t>
                        </m:r>
                        <m:r>
                          <m:t>x</m:t>
                        </m:r>
                      </m:e>
                    </m:d>
                  </m:num>
                  <m:den>
                    <m:nary>
                      <m:naryPr>
                        <m:chr m:val="∑"/>
                        <m:limLoc m:val="undOvr"/>
                        <m:subHide m:val="off"/>
                        <m:supHide m:val="off"/>
                      </m:naryPr>
                      <m:sub>
                        <m:r>
                          <m:t>h</m:t>
                        </m:r>
                        <m:r>
                          <m:rPr>
                            <m:sty m:val="p"/>
                          </m:rPr>
                          <m:t>=</m:t>
                        </m:r>
                        <m:r>
                          <m:t>1</m:t>
                        </m:r>
                      </m:sub>
                      <m:sup>
                        <m:r>
                          <m:t>H</m:t>
                        </m:r>
                      </m:sup>
                      <m:e>
                        <m:nary>
                          <m:naryPr>
                            <m:chr m:val="∑"/>
                            <m:limLoc m:val="undOvr"/>
                            <m:subHide m:val="off"/>
                            <m:supHide m:val="off"/>
                          </m:naryPr>
                          <m:sub>
                            <m:r>
                              <m:t>α</m:t>
                            </m:r>
                            <m:r>
                              <m:rPr>
                                <m:sty m:val="p"/>
                              </m:rPr>
                              <m:t>=</m:t>
                            </m:r>
                            <m:r>
                              <m:t>1</m:t>
                            </m:r>
                          </m:sub>
                          <m:sup>
                            <m:sSub>
                              <m:e>
                                <m:r>
                                  <m:t>a</m:t>
                                </m:r>
                              </m:e>
                              <m:sub>
                                <m:r>
                                  <m:t>h</m:t>
                                </m:r>
                              </m:sub>
                            </m:sSub>
                          </m:sup>
                          <m:e>
                            <m:nary>
                              <m:naryPr>
                                <m:chr m:val="∑"/>
                                <m:limLoc m:val="undOvr"/>
                                <m:subHide m:val="off"/>
                                <m:supHide m:val="off"/>
                              </m:naryPr>
                              <m:sub>
                                <m:r>
                                  <m:t>i</m:t>
                                </m:r>
                                <m:r>
                                  <m:rPr>
                                    <m:sty m:val="p"/>
                                  </m:rPr>
                                  <m:t>=</m:t>
                                </m:r>
                                <m:r>
                                  <m:t>1</m:t>
                                </m:r>
                              </m:sub>
                              <m:sup>
                                <m:sSub>
                                  <m:e>
                                    <m:r>
                                      <m:t>n</m:t>
                                    </m:r>
                                  </m:e>
                                  <m:sub>
                                    <m:r>
                                      <m:t>h</m:t>
                                    </m:r>
                                    <m:r>
                                      <m:t>α</m:t>
                                    </m:r>
                                  </m:sub>
                                </m:sSub>
                              </m:sup>
                              <m:e>
                                <m:sSub>
                                  <m:e>
                                    <m:r>
                                      <m:t>ω</m:t>
                                    </m:r>
                                  </m:e>
                                  <m:sub>
                                    <m:r>
                                      <m:t>h</m:t>
                                    </m:r>
                                    <m:r>
                                      <m:t>α</m:t>
                                    </m:r>
                                    <m:r>
                                      <m:t>i</m:t>
                                    </m:r>
                                  </m:sub>
                                </m:sSub>
                              </m:e>
                            </m:nary>
                          </m:e>
                        </m:nary>
                      </m:e>
                    </m:nary>
                  </m:den>
                </m:f>
              </m:e>
            </m:mr>
          </m:m>
        </m:oMath>
      </m:oMathPara>
    </w:p>
    <w:p>
      <w:pPr>
        <w:pStyle w:val="FirstParagraph"/>
      </w:pPr>
      <w:r>
        <w:t xml:space="preserve">Una vez estimada la CDF utilizando los pesos del diseño muestral, el cuantil q-ésimo de una variable</w:t>
      </w:r>
      <w:r>
        <w:t xml:space="preserve"> </w:t>
      </w:r>
      <m:oMath>
        <m:r>
          <m:t>y</m:t>
        </m:r>
      </m:oMath>
      <w:r>
        <w:t xml:space="preserve"> </w:t>
      </w:r>
      <w:r>
        <w:t xml:space="preserve">es el valor más pequeño de</w:t>
      </w:r>
      <w:r>
        <w:t xml:space="preserve"> </w:t>
      </w:r>
      <m:oMath>
        <m:r>
          <m:t>y</m:t>
        </m:r>
      </m:oMath>
      <w:r>
        <w:t xml:space="preserve"> </w:t>
      </w:r>
      <w:r>
        <w:t xml:space="preserve">tal que la CDF de la población es mayor o igual que</w:t>
      </w:r>
      <w:r>
        <w:t xml:space="preserve"> </w:t>
      </w:r>
      <m:oMath>
        <m:r>
          <m:t>q</m:t>
        </m:r>
      </m:oMath>
      <w:r>
        <w:t xml:space="preserve">. Como es bien sabido, la mediana es aquel valor donde la CDF es mayor o igual a 0.5 y, por tanto, la media estimada es aquel valor donde la estimación de CDF es mayor o igual a 0.5.</w:t>
      </w:r>
    </w:p>
    <w:p>
      <w:pPr>
        <w:pStyle w:val="BodyText"/>
      </w:pPr>
      <w:r>
        <w:t xml:space="preserve">Siguiendo las recomendaciones de</w:t>
      </w:r>
      <w:r>
        <w:t xml:space="preserve"> </w:t>
      </w:r>
      <w:r>
        <w:rPr>
          <w:i/>
          <w:iCs/>
        </w:rPr>
        <w:t xml:space="preserve">Heeringa et al (2017)</w:t>
      </w:r>
      <w:r>
        <w:t xml:space="preserve"> </w:t>
      </w:r>
      <w:r>
        <w:t xml:space="preserve">para estimar cuantiles, primero se considera las estadísticas de orden que se denotan como</w:t>
      </w:r>
      <w:r>
        <w:t xml:space="preserve"> </w:t>
      </w:r>
      <m:oMath>
        <m:sSub>
          <m:e>
            <m:r>
              <m:t>y</m:t>
            </m:r>
          </m:e>
          <m:sub>
            <m:r>
              <m:t>1</m:t>
            </m:r>
          </m:sub>
        </m:sSub>
        <m:r>
          <m:rPr>
            <m:sty m:val="p"/>
          </m:rPr>
          <m:t>,</m:t>
        </m:r>
        <m:r>
          <m:rPr>
            <m:sty m:val="p"/>
          </m:rPr>
          <m:t>…</m:t>
        </m:r>
        <m:r>
          <m:rPr>
            <m:sty m:val="p"/>
          </m:rPr>
          <m:t>,</m:t>
        </m:r>
        <m:sSub>
          <m:e>
            <m:r>
              <m:t>y</m:t>
            </m:r>
          </m:e>
          <m:sub>
            <m:r>
              <m:t>n</m:t>
            </m:r>
          </m:sub>
        </m:sSub>
      </m:oMath>
      <w:r>
        <w:t xml:space="preserve">, y encuentra el valor de</w:t>
      </w:r>
      <w:r>
        <w:t xml:space="preserve"> </w:t>
      </w:r>
      <m:oMath>
        <m:r>
          <m:t>j</m:t>
        </m:r>
      </m:oMath>
      <w:r>
        <w:t xml:space="preserve"> </w:t>
      </w:r>
      <m:oMath>
        <m:d>
          <m:dPr>
            <m:begChr m:val="("/>
            <m:sepChr m:val=""/>
            <m:endChr m:val=")"/>
            <m:grow/>
          </m:dPr>
          <m:e>
            <m:r>
              <m:t>j</m:t>
            </m:r>
            <m:r>
              <m:rPr>
                <m:sty m:val="p"/>
              </m:rPr>
              <m:t>=</m:t>
            </m:r>
            <m:r>
              <m:t>1</m:t>
            </m:r>
            <m:r>
              <m:rPr>
                <m:sty m:val="p"/>
              </m:rPr>
              <m:t>,</m:t>
            </m:r>
            <m:r>
              <m:rPr>
                <m:sty m:val="p"/>
              </m:rPr>
              <m:t>…</m:t>
            </m:r>
            <m:r>
              <m:rPr>
                <m:sty m:val="p"/>
              </m:rPr>
              <m:t>,</m:t>
            </m:r>
            <m:r>
              <m:t>n</m:t>
            </m:r>
          </m:e>
        </m:d>
      </m:oMath>
      <w:r>
        <w:t xml:space="preserve"> </w:t>
      </w:r>
      <w:r>
        <w:t xml:space="preserve">tal que:</w:t>
      </w:r>
    </w:p>
    <w:p>
      <w:pPr>
        <w:pStyle w:val="BodyText"/>
      </w:pPr>
      <m:oMathPara>
        <m:oMathParaPr>
          <m:jc m:val="center"/>
        </m:oMathParaPr>
        <m:oMath>
          <m:m>
            <m:mPr>
              <m:baseJc m:val="center"/>
              <m:plcHide m:val="on"/>
              <m:mcs>
                <m:mc>
                  <m:mcPr>
                    <m:mcJc m:val="right"/>
                    <m:count m:val="1"/>
                  </m:mcPr>
                </m:mc>
                <m:mc>
                  <m:mcPr>
                    <m:mcJc m:val="center"/>
                    <m:count m:val="1"/>
                  </m:mcPr>
                </m:mc>
              </m:mcs>
            </m:mPr>
            <m:mr>
              <m:e/>
              <m:e>
                <m:acc>
                  <m:accPr>
                    <m:chr m:val="̂"/>
                  </m:accPr>
                  <m:e>
                    <m:r>
                      <m:t>F</m:t>
                    </m:r>
                  </m:e>
                </m:acc>
                <m:d>
                  <m:dPr>
                    <m:begChr m:val="("/>
                    <m:sepChr m:val=""/>
                    <m:endChr m:val=")"/>
                    <m:grow/>
                  </m:dPr>
                  <m:e>
                    <m:sSub>
                      <m:e>
                        <m:r>
                          <m:t>y</m:t>
                        </m:r>
                      </m:e>
                      <m:sub>
                        <m:r>
                          <m:t>j</m:t>
                        </m:r>
                      </m:sub>
                    </m:sSub>
                  </m:e>
                </m:d>
                <m:r>
                  <m:rPr>
                    <m:sty m:val="p"/>
                  </m:rPr>
                  <m:t>≤</m:t>
                </m:r>
                <m:r>
                  <m:t>q</m:t>
                </m:r>
                <m:r>
                  <m:rPr>
                    <m:sty m:val="p"/>
                  </m:rPr>
                  <m:t>≤</m:t>
                </m:r>
                <m:acc>
                  <m:accPr>
                    <m:chr m:val="̂"/>
                  </m:accPr>
                  <m:e>
                    <m:r>
                      <m:t>F</m:t>
                    </m:r>
                  </m:e>
                </m:acc>
                <m:d>
                  <m:dPr>
                    <m:begChr m:val="("/>
                    <m:sepChr m:val=""/>
                    <m:endChr m:val=")"/>
                    <m:grow/>
                  </m:dPr>
                  <m:e>
                    <m:sSub>
                      <m:e>
                        <m:r>
                          <m:t>y</m:t>
                        </m:r>
                      </m:e>
                      <m:sub>
                        <m:r>
                          <m:t>j</m:t>
                        </m:r>
                        <m:r>
                          <m:rPr>
                            <m:sty m:val="p"/>
                          </m:rPr>
                          <m:t>+</m:t>
                        </m:r>
                        <m:r>
                          <m:t>1</m:t>
                        </m:r>
                      </m:sub>
                    </m:sSub>
                  </m:e>
                </m:d>
              </m:e>
            </m:mr>
          </m:m>
        </m:oMath>
      </m:oMathPara>
    </w:p>
    <w:p>
      <w:pPr>
        <w:pStyle w:val="FirstParagraph"/>
      </w:pPr>
      <w:r>
        <w:t xml:space="preserve">Ahora bien, la estimación del q-ésimo cuantil</w:t>
      </w:r>
      <w:r>
        <w:t xml:space="preserve"> </w:t>
      </w:r>
      <m:oMath>
        <m:sSub>
          <m:e>
            <m:r>
              <m:t>Y</m:t>
            </m:r>
          </m:e>
          <m:sub>
            <m:r>
              <m:t>q</m:t>
            </m:r>
          </m:sub>
        </m:sSub>
      </m:oMath>
      <w:r>
        <w:t xml:space="preserve"> </w:t>
      </w:r>
      <w:r>
        <w:t xml:space="preserve">en un diseño de muestreo complejo está dado por:</w:t>
      </w:r>
    </w:p>
    <w:p>
      <w:pPr>
        <w:pStyle w:val="BodyText"/>
      </w:pPr>
      <m:oMathPara>
        <m:oMathParaPr>
          <m:jc m:val="center"/>
        </m:oMathParaPr>
        <m:oMath>
          <m:m>
            <m:mPr>
              <m:baseJc m:val="center"/>
              <m:plcHide m:val="on"/>
              <m:mcs>
                <m:mc>
                  <m:mcPr>
                    <m:mcJc m:val="right"/>
                    <m:count m:val="1"/>
                  </m:mcPr>
                </m:mc>
                <m:mc>
                  <m:mcPr>
                    <m:mcJc m:val="center"/>
                    <m:count m:val="1"/>
                  </m:mcPr>
                </m:mc>
                <m:mc>
                  <m:mcPr>
                    <m:mcJc m:val="left"/>
                    <m:count m:val="1"/>
                  </m:mcPr>
                </m:mc>
              </m:mcs>
            </m:mPr>
            <m:mr>
              <m:e>
                <m:sSub>
                  <m:e>
                    <m:acc>
                      <m:accPr>
                        <m:chr m:val="̂"/>
                      </m:accPr>
                      <m:e>
                        <m:r>
                          <m:t>Y</m:t>
                        </m:r>
                      </m:e>
                    </m:acc>
                  </m:e>
                  <m:sub>
                    <m:r>
                      <m:t>q</m:t>
                    </m:r>
                  </m:sub>
                </m:sSub>
              </m:e>
              <m:e>
                <m:r>
                  <m:rPr>
                    <m:sty m:val="p"/>
                  </m:rPr>
                  <m:t>=</m:t>
                </m:r>
              </m:e>
              <m:e>
                <m:sSub>
                  <m:e>
                    <m:r>
                      <m:t>y</m:t>
                    </m:r>
                  </m:e>
                  <m:sub>
                    <m:r>
                      <m:t>j</m:t>
                    </m:r>
                  </m:sub>
                </m:sSub>
                <m:r>
                  <m:rPr>
                    <m:sty m:val="p"/>
                  </m:rPr>
                  <m:t>+</m:t>
                </m:r>
                <m:f>
                  <m:fPr>
                    <m:type m:val="bar"/>
                  </m:fPr>
                  <m:num>
                    <m:r>
                      <m:t>q</m:t>
                    </m:r>
                    <m:r>
                      <m:rPr>
                        <m:sty m:val="p"/>
                      </m:rPr>
                      <m:t>−</m:t>
                    </m:r>
                    <m:acc>
                      <m:accPr>
                        <m:chr m:val="̂"/>
                      </m:accPr>
                      <m:e>
                        <m:r>
                          <m:t>F</m:t>
                        </m:r>
                      </m:e>
                    </m:acc>
                    <m:d>
                      <m:dPr>
                        <m:begChr m:val="("/>
                        <m:sepChr m:val=""/>
                        <m:endChr m:val=")"/>
                        <m:grow/>
                      </m:dPr>
                      <m:e>
                        <m:sSub>
                          <m:e>
                            <m:r>
                              <m:t>y</m:t>
                            </m:r>
                          </m:e>
                          <m:sub>
                            <m:r>
                              <m:t>j</m:t>
                            </m:r>
                          </m:sub>
                        </m:sSub>
                      </m:e>
                    </m:d>
                  </m:num>
                  <m:den>
                    <m:acc>
                      <m:accPr>
                        <m:chr m:val="̂"/>
                      </m:accPr>
                      <m:e>
                        <m:r>
                          <m:t>F</m:t>
                        </m:r>
                      </m:e>
                    </m:acc>
                    <m:d>
                      <m:dPr>
                        <m:begChr m:val="("/>
                        <m:sepChr m:val=""/>
                        <m:endChr m:val=")"/>
                        <m:grow/>
                      </m:dPr>
                      <m:e>
                        <m:sSub>
                          <m:e>
                            <m:r>
                              <m:t>y</m:t>
                            </m:r>
                          </m:e>
                          <m:sub>
                            <m:r>
                              <m:t>j</m:t>
                            </m:r>
                            <m:r>
                              <m:rPr>
                                <m:sty m:val="p"/>
                              </m:rPr>
                              <m:t>+</m:t>
                            </m:r>
                            <m:r>
                              <m:t>1</m:t>
                            </m:r>
                          </m:sub>
                        </m:sSub>
                      </m:e>
                    </m:d>
                    <m:r>
                      <m:rPr>
                        <m:sty m:val="p"/>
                      </m:rPr>
                      <m:t>−</m:t>
                    </m:r>
                    <m:acc>
                      <m:accPr>
                        <m:chr m:val="̂"/>
                      </m:accPr>
                      <m:e>
                        <m:r>
                          <m:t>F</m:t>
                        </m:r>
                      </m:e>
                    </m:acc>
                    <m:d>
                      <m:dPr>
                        <m:begChr m:val="("/>
                        <m:sepChr m:val=""/>
                        <m:endChr m:val=")"/>
                        <m:grow/>
                      </m:dPr>
                      <m:e>
                        <m:sSub>
                          <m:e>
                            <m:r>
                              <m:t>y</m:t>
                            </m:r>
                          </m:e>
                          <m:sub>
                            <m:r>
                              <m:t>j</m:t>
                            </m:r>
                          </m:sub>
                        </m:sSub>
                      </m:e>
                    </m:d>
                  </m:den>
                </m:f>
                <m:d>
                  <m:dPr>
                    <m:begChr m:val="("/>
                    <m:sepChr m:val=""/>
                    <m:endChr m:val=")"/>
                    <m:grow/>
                  </m:dPr>
                  <m:e>
                    <m:sSub>
                      <m:e>
                        <m:r>
                          <m:t>y</m:t>
                        </m:r>
                      </m:e>
                      <m:sub>
                        <m:r>
                          <m:t>j</m:t>
                        </m:r>
                        <m:r>
                          <m:rPr>
                            <m:sty m:val="p"/>
                          </m:rPr>
                          <m:t>+</m:t>
                        </m:r>
                        <m:r>
                          <m:t>1</m:t>
                        </m:r>
                      </m:sub>
                    </m:sSub>
                    <m:r>
                      <m:rPr>
                        <m:sty m:val="p"/>
                      </m:rPr>
                      <m:t>−</m:t>
                    </m:r>
                    <m:sSub>
                      <m:e>
                        <m:r>
                          <m:t>y</m:t>
                        </m:r>
                      </m:e>
                      <m:sub>
                        <m:r>
                          <m:t>j</m:t>
                        </m:r>
                      </m:sub>
                    </m:sSub>
                  </m:e>
                </m:d>
              </m:e>
            </m:mr>
          </m:m>
        </m:oMath>
      </m:oMathPara>
    </w:p>
    <w:p>
      <w:pPr>
        <w:pStyle w:val="FirstParagraph"/>
      </w:pPr>
      <w:r>
        <w:t xml:space="preserve">Para la estimación de la varianza e intervalos de confianza de cuantiles,</w:t>
      </w:r>
      <w:r>
        <w:t xml:space="preserve"> </w:t>
      </w:r>
      <w:r>
        <w:rPr>
          <w:b/>
          <w:bCs/>
        </w:rPr>
        <w:t xml:space="preserve">Kovar et al. (1988)</w:t>
      </w:r>
      <w:r>
        <w:t xml:space="preserve"> </w:t>
      </w:r>
      <w:r>
        <w:t xml:space="preserve">muestra los resultados de un estudio de simulación en donde recomienda el uso de Balanced Repeated Replication (BRR) para estimarla.</w:t>
      </w:r>
    </w:p>
    <w:p>
      <w:pPr>
        <w:pStyle w:val="BodyText"/>
      </w:pPr>
      <w:r>
        <w:t xml:space="preserve">Los estimadores y procedimientos antes mencionados para la estimación de percentiles y sus varianzas están implementados en</w:t>
      </w:r>
      <w:r>
        <w:t xml:space="preserve"> </w:t>
      </w:r>
      <w:r>
        <w:rPr>
          <w:rStyle w:val="VerbatimChar"/>
        </w:rPr>
        <w:t xml:space="preserve">R</w:t>
      </w:r>
      <w:r>
        <w:t xml:space="preserve">. Particularmente, la estimación de la mediana se realiza usando la función</w:t>
      </w:r>
      <w:r>
        <w:t xml:space="preserve"> </w:t>
      </w:r>
      <w:r>
        <w:rPr>
          <w:rStyle w:val="VerbatimChar"/>
        </w:rPr>
        <w:t xml:space="preserve">survey_median</w:t>
      </w:r>
      <w:r>
        <w:t xml:space="preserve">. A continuación, se muestra la sintaxis de cómo calcular la mediana de los gastos, la desviación estándar y el intervalo de confianza al 95% de los hogares en la base de datos de ejemplo.</w:t>
      </w:r>
    </w:p>
    <w:p>
      <w:pPr>
        <w:pStyle w:val="SourceCode"/>
      </w:pPr>
      <w:r>
        <w:rPr>
          <w:rStyle w:val="NormalTok"/>
        </w:rPr>
        <w:t xml:space="preserve">diseno </w:t>
      </w:r>
      <w:r>
        <w:rPr>
          <w:rStyle w:val="SpecialCharTok"/>
        </w:rPr>
        <w:t xml:space="preserve">%&gt;%</w:t>
      </w:r>
      <w:r>
        <w:rPr>
          <w:rStyle w:val="NormalTok"/>
        </w:rPr>
        <w:t xml:space="preserve"> </w:t>
      </w:r>
      <w:r>
        <w:rPr>
          <w:rStyle w:val="FunctionTok"/>
        </w:rPr>
        <w:t xml:space="preserve">summarise</w:t>
      </w:r>
      <w:r>
        <w:rPr>
          <w:rStyle w:val="NormalTok"/>
        </w:rPr>
        <w:t xml:space="preserve">(</w:t>
      </w:r>
      <w:r>
        <w:rPr>
          <w:rStyle w:val="AttributeTok"/>
        </w:rPr>
        <w:t xml:space="preserve">Mediana =</w:t>
      </w:r>
      <w:r>
        <w:br/>
      </w:r>
      <w:r>
        <w:rPr>
          <w:rStyle w:val="NormalTok"/>
        </w:rPr>
        <w:t xml:space="preserve">  </w:t>
      </w:r>
      <w:r>
        <w:rPr>
          <w:rStyle w:val="FunctionTok"/>
        </w:rPr>
        <w:t xml:space="preserve">survey_median</w:t>
      </w:r>
      <w:r>
        <w:rPr>
          <w:rStyle w:val="NormalTok"/>
        </w:rPr>
        <w:t xml:space="preserve">(</w:t>
      </w:r>
      <w:r>
        <w:br/>
      </w:r>
      <w:r>
        <w:rPr>
          <w:rStyle w:val="NormalTok"/>
        </w:rPr>
        <w:t xml:space="preserve">    Expenditure,</w:t>
      </w:r>
      <w:r>
        <w:br/>
      </w:r>
      <w:r>
        <w:rPr>
          <w:rStyle w:val="NormalTok"/>
        </w:rPr>
        <w:t xml:space="preserve">    </w:t>
      </w:r>
      <w:r>
        <w:rPr>
          <w:rStyle w:val="AttributeTok"/>
        </w:rPr>
        <w:t xml:space="preserve">level =</w:t>
      </w:r>
      <w:r>
        <w:rPr>
          <w:rStyle w:val="NormalTok"/>
        </w:rPr>
        <w:t xml:space="preserve"> </w:t>
      </w:r>
      <w:r>
        <w:rPr>
          <w:rStyle w:val="FloatTok"/>
        </w:rPr>
        <w:t xml:space="preserve">0.95</w:t>
      </w:r>
      <w:r>
        <w:rPr>
          <w:rStyle w:val="NormalTok"/>
        </w:rPr>
        <w:t xml:space="preserve">,</w:t>
      </w:r>
      <w:r>
        <w:br/>
      </w:r>
      <w:r>
        <w:rPr>
          <w:rStyle w:val="NormalTok"/>
        </w:rPr>
        <w:t xml:space="preserve">    </w:t>
      </w:r>
      <w:r>
        <w:rPr>
          <w:rStyle w:val="AttributeTok"/>
        </w:rPr>
        <w:t xml:space="preserve">vartype =</w:t>
      </w:r>
      <w:r>
        <w:rPr>
          <w:rStyle w:val="NormalTok"/>
        </w:rPr>
        <w:t xml:space="preserve">  </w:t>
      </w:r>
      <w:r>
        <w:rPr>
          <w:rStyle w:val="FunctionTok"/>
        </w:rPr>
        <w:t xml:space="preserve">c</w:t>
      </w:r>
      <w:r>
        <w:rPr>
          <w:rStyle w:val="NormalTok"/>
        </w:rPr>
        <w:t xml:space="preserve">(</w:t>
      </w:r>
      <w:r>
        <w:rPr>
          <w:rStyle w:val="StringTok"/>
        </w:rPr>
        <w:t xml:space="preserve">"se"</w:t>
      </w:r>
      <w:r>
        <w:rPr>
          <w:rStyle w:val="NormalTok"/>
        </w:rPr>
        <w:t xml:space="preserve">, </w:t>
      </w:r>
      <w:r>
        <w:rPr>
          <w:rStyle w:val="StringTok"/>
        </w:rPr>
        <w:t xml:space="preserve">"ci"</w:t>
      </w:r>
      <w:r>
        <w:rPr>
          <w:rStyle w:val="NormalTok"/>
        </w:rPr>
        <w:t xml:space="preserve">),</w:t>
      </w:r>
      <w:r>
        <w:br/>
      </w:r>
      <w:r>
        <w:rPr>
          <w:rStyle w:val="NormalTok"/>
        </w:rPr>
        <w:t xml:space="preserve">   ))</w:t>
      </w:r>
    </w:p>
    <w:p>
      <w:pPr>
        <w:pStyle w:val="SourceCode"/>
      </w:pPr>
      <w:r>
        <w:rPr>
          <w:rStyle w:val="VerbatimChar"/>
        </w:rPr>
        <w:t xml:space="preserve">## # A tibble: 1 × 4</w:t>
      </w:r>
      <w:r>
        <w:br/>
      </w:r>
      <w:r>
        <w:rPr>
          <w:rStyle w:val="VerbatimChar"/>
        </w:rPr>
        <w:t xml:space="preserve">##   Mediana Mediana_se Mediana_low Mediana_upp</w:t>
      </w:r>
      <w:r>
        <w:br/>
      </w:r>
      <w:r>
        <w:rPr>
          <w:rStyle w:val="VerbatimChar"/>
        </w:rPr>
        <w:t xml:space="preserve">##     &lt;dbl&gt;      &lt;dbl&gt;       &lt;dbl&gt;       &lt;dbl&gt;</w:t>
      </w:r>
      <w:r>
        <w:br/>
      </w:r>
      <w:r>
        <w:rPr>
          <w:rStyle w:val="VerbatimChar"/>
        </w:rPr>
        <w:t xml:space="preserve">## 1    298.       8.83        282.        317.</w:t>
      </w:r>
    </w:p>
    <w:p>
      <w:pPr>
        <w:pStyle w:val="FirstParagraph"/>
      </w:pPr>
      <w:r>
        <w:t xml:space="preserve">Como se puede observar, los argumentos de la función</w:t>
      </w:r>
      <w:r>
        <w:t xml:space="preserve"> </w:t>
      </w:r>
      <w:r>
        <w:rPr>
          <w:rStyle w:val="VerbatimChar"/>
        </w:rPr>
        <w:t xml:space="preserve">survey_median</w:t>
      </w:r>
      <w:r>
        <w:t xml:space="preserve"> </w:t>
      </w:r>
      <w:r>
        <w:t xml:space="preserve">son similares a los del total y la media.</w:t>
      </w:r>
    </w:p>
    <w:p>
      <w:pPr>
        <w:pStyle w:val="BodyText"/>
      </w:pPr>
      <w:r>
        <w:t xml:space="preserve">Ahora bien, al igual que con los demás parámetros, si el objetivo ahora es estimar la mediana de los gastos de los hogares, pero esta vez discriminada por zona y también por sexo, el código computacional sería el siguiente:</w:t>
      </w:r>
    </w:p>
    <w:p>
      <w:pPr>
        <w:pStyle w:val="SourceCode"/>
      </w:pPr>
      <w:r>
        <w:rPr>
          <w:rStyle w:val="NormalTok"/>
        </w:rPr>
        <w:t xml:space="preserve">diseno </w:t>
      </w:r>
      <w:r>
        <w:rPr>
          <w:rStyle w:val="SpecialCharTok"/>
        </w:rPr>
        <w:t xml:space="preserve">%&gt;%</w:t>
      </w:r>
      <w:r>
        <w:rPr>
          <w:rStyle w:val="NormalTok"/>
        </w:rPr>
        <w:t xml:space="preserve"> </w:t>
      </w:r>
      <w:r>
        <w:rPr>
          <w:rStyle w:val="FunctionTok"/>
        </w:rPr>
        <w:t xml:space="preserve">group_by</w:t>
      </w:r>
      <w:r>
        <w:rPr>
          <w:rStyle w:val="NormalTok"/>
        </w:rPr>
        <w:t xml:space="preserve">(Zone) </w:t>
      </w:r>
      <w:r>
        <w:rPr>
          <w:rStyle w:val="SpecialCharTok"/>
        </w:rPr>
        <w:t xml:space="preserve">%&gt;%</w:t>
      </w:r>
      <w:r>
        <w:br/>
      </w:r>
      <w:r>
        <w:rPr>
          <w:rStyle w:val="NormalTok"/>
        </w:rPr>
        <w:t xml:space="preserve">  </w:t>
      </w:r>
      <w:r>
        <w:rPr>
          <w:rStyle w:val="FunctionTok"/>
        </w:rPr>
        <w:t xml:space="preserve">summarise</w:t>
      </w:r>
      <w:r>
        <w:rPr>
          <w:rStyle w:val="NormalTok"/>
        </w:rPr>
        <w:t xml:space="preserve">(</w:t>
      </w:r>
      <w:r>
        <w:rPr>
          <w:rStyle w:val="AttributeTok"/>
        </w:rPr>
        <w:t xml:space="preserve">Mediana =</w:t>
      </w:r>
      <w:r>
        <w:br/>
      </w:r>
      <w:r>
        <w:rPr>
          <w:rStyle w:val="NormalTok"/>
        </w:rPr>
        <w:t xml:space="preserve">  </w:t>
      </w:r>
      <w:r>
        <w:rPr>
          <w:rStyle w:val="FunctionTok"/>
        </w:rPr>
        <w:t xml:space="preserve">survey_median</w:t>
      </w:r>
      <w:r>
        <w:rPr>
          <w:rStyle w:val="NormalTok"/>
        </w:rPr>
        <w:t xml:space="preserve">(</w:t>
      </w:r>
      <w:r>
        <w:br/>
      </w:r>
      <w:r>
        <w:rPr>
          <w:rStyle w:val="NormalTok"/>
        </w:rPr>
        <w:t xml:space="preserve">    Expenditure,</w:t>
      </w:r>
      <w:r>
        <w:br/>
      </w:r>
      <w:r>
        <w:rPr>
          <w:rStyle w:val="NormalTok"/>
        </w:rPr>
        <w:t xml:space="preserve">    </w:t>
      </w:r>
      <w:r>
        <w:rPr>
          <w:rStyle w:val="AttributeTok"/>
        </w:rPr>
        <w:t xml:space="preserve">level =</w:t>
      </w:r>
      <w:r>
        <w:rPr>
          <w:rStyle w:val="NormalTok"/>
        </w:rPr>
        <w:t xml:space="preserve"> </w:t>
      </w:r>
      <w:r>
        <w:rPr>
          <w:rStyle w:val="FloatTok"/>
        </w:rPr>
        <w:t xml:space="preserve">0.95</w:t>
      </w:r>
      <w:r>
        <w:rPr>
          <w:rStyle w:val="NormalTok"/>
        </w:rPr>
        <w:t xml:space="preserve">,</w:t>
      </w:r>
      <w:r>
        <w:br/>
      </w:r>
      <w:r>
        <w:rPr>
          <w:rStyle w:val="NormalTok"/>
        </w:rPr>
        <w:t xml:space="preserve">    </w:t>
      </w:r>
      <w:r>
        <w:rPr>
          <w:rStyle w:val="AttributeTok"/>
        </w:rPr>
        <w:t xml:space="preserve">vartype =</w:t>
      </w:r>
      <w:r>
        <w:rPr>
          <w:rStyle w:val="NormalTok"/>
        </w:rPr>
        <w:t xml:space="preserve">  </w:t>
      </w:r>
      <w:r>
        <w:rPr>
          <w:rStyle w:val="FunctionTok"/>
        </w:rPr>
        <w:t xml:space="preserve">c</w:t>
      </w:r>
      <w:r>
        <w:rPr>
          <w:rStyle w:val="NormalTok"/>
        </w:rPr>
        <w:t xml:space="preserve">(</w:t>
      </w:r>
      <w:r>
        <w:rPr>
          <w:rStyle w:val="StringTok"/>
        </w:rPr>
        <w:t xml:space="preserve">"se"</w:t>
      </w:r>
      <w:r>
        <w:rPr>
          <w:rStyle w:val="NormalTok"/>
        </w:rPr>
        <w:t xml:space="preserve">, </w:t>
      </w:r>
      <w:r>
        <w:rPr>
          <w:rStyle w:val="StringTok"/>
        </w:rPr>
        <w:t xml:space="preserve">"ci"</w:t>
      </w:r>
      <w:r>
        <w:rPr>
          <w:rStyle w:val="NormalTok"/>
        </w:rPr>
        <w:t xml:space="preserve">),</w:t>
      </w:r>
      <w:r>
        <w:br/>
      </w:r>
      <w:r>
        <w:rPr>
          <w:rStyle w:val="NormalTok"/>
        </w:rPr>
        <w:t xml:space="preserve">   ))</w:t>
      </w:r>
    </w:p>
    <w:p>
      <w:pPr>
        <w:pStyle w:val="SourceCode"/>
      </w:pPr>
      <w:r>
        <w:rPr>
          <w:rStyle w:val="VerbatimChar"/>
        </w:rPr>
        <w:t xml:space="preserve">## # A tibble: 2 × 5</w:t>
      </w:r>
      <w:r>
        <w:br/>
      </w:r>
      <w:r>
        <w:rPr>
          <w:rStyle w:val="VerbatimChar"/>
        </w:rPr>
        <w:t xml:space="preserve">##   Zone  Mediana Mediana_se Mediana_low Mediana_upp</w:t>
      </w:r>
      <w:r>
        <w:br/>
      </w:r>
      <w:r>
        <w:rPr>
          <w:rStyle w:val="VerbatimChar"/>
        </w:rPr>
        <w:t xml:space="preserve">##   &lt;chr&gt;   &lt;dbl&gt;      &lt;dbl&gt;       &lt;dbl&gt;       &lt;dbl&gt;</w:t>
      </w:r>
      <w:r>
        <w:br/>
      </w:r>
      <w:r>
        <w:rPr>
          <w:rStyle w:val="VerbatimChar"/>
        </w:rPr>
        <w:t xml:space="preserve">## 1 Rural    241.       11.0        214.        258.</w:t>
      </w:r>
      <w:r>
        <w:br/>
      </w:r>
      <w:r>
        <w:rPr>
          <w:rStyle w:val="VerbatimChar"/>
        </w:rPr>
        <w:t xml:space="preserve">## 2 Urban    381.       19.8        337.        416.</w:t>
      </w:r>
    </w:p>
    <w:p>
      <w:pPr>
        <w:pStyle w:val="SourceCode"/>
      </w:pPr>
      <w:r>
        <w:rPr>
          <w:rStyle w:val="NormalTok"/>
        </w:rPr>
        <w:t xml:space="preserve">diseno </w:t>
      </w:r>
      <w:r>
        <w:rPr>
          <w:rStyle w:val="SpecialCharTok"/>
        </w:rPr>
        <w:t xml:space="preserve">%&gt;%</w:t>
      </w:r>
      <w:r>
        <w:rPr>
          <w:rStyle w:val="NormalTok"/>
        </w:rPr>
        <w:t xml:space="preserve"> </w:t>
      </w:r>
      <w:r>
        <w:rPr>
          <w:rStyle w:val="FunctionTok"/>
        </w:rPr>
        <w:t xml:space="preserve">group_by</w:t>
      </w:r>
      <w:r>
        <w:rPr>
          <w:rStyle w:val="NormalTok"/>
        </w:rPr>
        <w:t xml:space="preserve">(Sex) </w:t>
      </w:r>
      <w:r>
        <w:rPr>
          <w:rStyle w:val="SpecialCharTok"/>
        </w:rPr>
        <w:t xml:space="preserve">%&gt;%</w:t>
      </w:r>
      <w:r>
        <w:br/>
      </w:r>
      <w:r>
        <w:rPr>
          <w:rStyle w:val="NormalTok"/>
        </w:rPr>
        <w:t xml:space="preserve">  </w:t>
      </w:r>
      <w:r>
        <w:rPr>
          <w:rStyle w:val="FunctionTok"/>
        </w:rPr>
        <w:t xml:space="preserve">summarise</w:t>
      </w:r>
      <w:r>
        <w:rPr>
          <w:rStyle w:val="NormalTok"/>
        </w:rPr>
        <w:t xml:space="preserve">(</w:t>
      </w:r>
      <w:r>
        <w:rPr>
          <w:rStyle w:val="AttributeTok"/>
        </w:rPr>
        <w:t xml:space="preserve">Mediana =</w:t>
      </w:r>
      <w:r>
        <w:br/>
      </w:r>
      <w:r>
        <w:rPr>
          <w:rStyle w:val="NormalTok"/>
        </w:rPr>
        <w:t xml:space="preserve">  </w:t>
      </w:r>
      <w:r>
        <w:rPr>
          <w:rStyle w:val="FunctionTok"/>
        </w:rPr>
        <w:t xml:space="preserve">survey_median</w:t>
      </w:r>
      <w:r>
        <w:rPr>
          <w:rStyle w:val="NormalTok"/>
        </w:rPr>
        <w:t xml:space="preserve">(</w:t>
      </w:r>
      <w:r>
        <w:br/>
      </w:r>
      <w:r>
        <w:rPr>
          <w:rStyle w:val="NormalTok"/>
        </w:rPr>
        <w:t xml:space="preserve">    Expenditure,</w:t>
      </w:r>
      <w:r>
        <w:br/>
      </w:r>
      <w:r>
        <w:rPr>
          <w:rStyle w:val="NormalTok"/>
        </w:rPr>
        <w:t xml:space="preserve">    </w:t>
      </w:r>
      <w:r>
        <w:rPr>
          <w:rStyle w:val="AttributeTok"/>
        </w:rPr>
        <w:t xml:space="preserve">level =</w:t>
      </w:r>
      <w:r>
        <w:rPr>
          <w:rStyle w:val="NormalTok"/>
        </w:rPr>
        <w:t xml:space="preserve"> </w:t>
      </w:r>
      <w:r>
        <w:rPr>
          <w:rStyle w:val="FloatTok"/>
        </w:rPr>
        <w:t xml:space="preserve">0.95</w:t>
      </w:r>
      <w:r>
        <w:rPr>
          <w:rStyle w:val="NormalTok"/>
        </w:rPr>
        <w:t xml:space="preserve">,</w:t>
      </w:r>
      <w:r>
        <w:br/>
      </w:r>
      <w:r>
        <w:rPr>
          <w:rStyle w:val="NormalTok"/>
        </w:rPr>
        <w:t xml:space="preserve">    </w:t>
      </w:r>
      <w:r>
        <w:rPr>
          <w:rStyle w:val="AttributeTok"/>
        </w:rPr>
        <w:t xml:space="preserve">vartype =</w:t>
      </w:r>
      <w:r>
        <w:rPr>
          <w:rStyle w:val="NormalTok"/>
        </w:rPr>
        <w:t xml:space="preserve">  </w:t>
      </w:r>
      <w:r>
        <w:rPr>
          <w:rStyle w:val="FunctionTok"/>
        </w:rPr>
        <w:t xml:space="preserve">c</w:t>
      </w:r>
      <w:r>
        <w:rPr>
          <w:rStyle w:val="NormalTok"/>
        </w:rPr>
        <w:t xml:space="preserve">(</w:t>
      </w:r>
      <w:r>
        <w:rPr>
          <w:rStyle w:val="StringTok"/>
        </w:rPr>
        <w:t xml:space="preserve">"se"</w:t>
      </w:r>
      <w:r>
        <w:rPr>
          <w:rStyle w:val="NormalTok"/>
        </w:rPr>
        <w:t xml:space="preserve">, </w:t>
      </w:r>
      <w:r>
        <w:rPr>
          <w:rStyle w:val="StringTok"/>
        </w:rPr>
        <w:t xml:space="preserve">"ci"</w:t>
      </w:r>
      <w:r>
        <w:rPr>
          <w:rStyle w:val="NormalTok"/>
        </w:rPr>
        <w:t xml:space="preserve">),</w:t>
      </w:r>
      <w:r>
        <w:br/>
      </w:r>
      <w:r>
        <w:rPr>
          <w:rStyle w:val="NormalTok"/>
        </w:rPr>
        <w:t xml:space="preserve">   ))</w:t>
      </w:r>
    </w:p>
    <w:p>
      <w:pPr>
        <w:pStyle w:val="SourceCode"/>
      </w:pPr>
      <w:r>
        <w:rPr>
          <w:rStyle w:val="VerbatimChar"/>
        </w:rPr>
        <w:t xml:space="preserve">## # A tibble: 2 × 5</w:t>
      </w:r>
      <w:r>
        <w:br/>
      </w:r>
      <w:r>
        <w:rPr>
          <w:rStyle w:val="VerbatimChar"/>
        </w:rPr>
        <w:t xml:space="preserve">##   Sex    Mediana Mediana_se Mediana_low Mediana_upp</w:t>
      </w:r>
      <w:r>
        <w:br/>
      </w:r>
      <w:r>
        <w:rPr>
          <w:rStyle w:val="VerbatimChar"/>
        </w:rPr>
        <w:t xml:space="preserve">##   &lt;chr&gt;    &lt;dbl&gt;      &lt;dbl&gt;       &lt;dbl&gt;       &lt;dbl&gt;</w:t>
      </w:r>
      <w:r>
        <w:br/>
      </w:r>
      <w:r>
        <w:rPr>
          <w:rStyle w:val="VerbatimChar"/>
        </w:rPr>
        <w:t xml:space="preserve">## 1 Female    300.      10.5         282.        324.</w:t>
      </w:r>
      <w:r>
        <w:br/>
      </w:r>
      <w:r>
        <w:rPr>
          <w:rStyle w:val="VerbatimChar"/>
        </w:rPr>
        <w:t xml:space="preserve">## 2 Male      297.       9.29        277.        314.</w:t>
      </w:r>
    </w:p>
    <w:p>
      <w:pPr>
        <w:pStyle w:val="FirstParagraph"/>
      </w:pPr>
      <w:r>
        <w:t xml:space="preserve">Si el objetivo ahora es estimar cuantiles, por ejemplo, el cuantil 0.25 de los gastos de los hogares, se realizaría usando la función</w:t>
      </w:r>
      <w:r>
        <w:t xml:space="preserve"> </w:t>
      </w:r>
      <w:r>
        <w:rPr>
          <w:rStyle w:val="VerbatimChar"/>
        </w:rPr>
        <w:t xml:space="preserve">survey_quantile</w:t>
      </w:r>
      <w:r>
        <w:t xml:space="preserve"> </w:t>
      </w:r>
      <w:r>
        <w:t xml:space="preserve">como sigue:</w:t>
      </w:r>
    </w:p>
    <w:p>
      <w:pPr>
        <w:pStyle w:val="SourceCode"/>
      </w:pPr>
      <w:r>
        <w:rPr>
          <w:rStyle w:val="NormalTok"/>
        </w:rPr>
        <w:t xml:space="preserve">diseno </w:t>
      </w:r>
      <w:r>
        <w:rPr>
          <w:rStyle w:val="SpecialCharTok"/>
        </w:rPr>
        <w:t xml:space="preserve">%&gt;%</w:t>
      </w:r>
      <w:r>
        <w:br/>
      </w:r>
      <w:r>
        <w:rPr>
          <w:rStyle w:val="NormalTok"/>
        </w:rPr>
        <w:t xml:space="preserve">  </w:t>
      </w:r>
      <w:r>
        <w:rPr>
          <w:rStyle w:val="FunctionTok"/>
        </w:rPr>
        <w:t xml:space="preserve">summarise</w:t>
      </w:r>
      <w:r>
        <w:rPr>
          <w:rStyle w:val="NormalTok"/>
        </w:rPr>
        <w:t xml:space="preserve">(</w:t>
      </w:r>
      <w:r>
        <w:br/>
      </w:r>
      <w:r>
        <w:rPr>
          <w:rStyle w:val="NormalTok"/>
        </w:rPr>
        <w:t xml:space="preserve">    </w:t>
      </w:r>
      <w:r>
        <w:rPr>
          <w:rStyle w:val="AttributeTok"/>
        </w:rPr>
        <w:t xml:space="preserve">Q =</w:t>
      </w:r>
      <w:r>
        <w:rPr>
          <w:rStyle w:val="NormalTok"/>
        </w:rPr>
        <w:t xml:space="preserve">  </w:t>
      </w:r>
      <w:r>
        <w:rPr>
          <w:rStyle w:val="FunctionTok"/>
        </w:rPr>
        <w:t xml:space="preserve">survey_quantile</w:t>
      </w:r>
      <w:r>
        <w:rPr>
          <w:rStyle w:val="NormalTok"/>
        </w:rPr>
        <w:t xml:space="preserve">(</w:t>
      </w:r>
      <w:r>
        <w:br/>
      </w:r>
      <w:r>
        <w:rPr>
          <w:rStyle w:val="NormalTok"/>
        </w:rPr>
        <w:t xml:space="preserve">    Expenditure,</w:t>
      </w:r>
      <w:r>
        <w:br/>
      </w:r>
      <w:r>
        <w:rPr>
          <w:rStyle w:val="NormalTok"/>
        </w:rPr>
        <w:t xml:space="preserve">    </w:t>
      </w:r>
      <w:r>
        <w:rPr>
          <w:rStyle w:val="AttributeTok"/>
        </w:rPr>
        <w:t xml:space="preserve">quantiles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level =</w:t>
      </w:r>
      <w:r>
        <w:rPr>
          <w:rStyle w:val="NormalTok"/>
        </w:rPr>
        <w:t xml:space="preserve"> </w:t>
      </w:r>
      <w:r>
        <w:rPr>
          <w:rStyle w:val="FloatTok"/>
        </w:rPr>
        <w:t xml:space="preserve">0.95</w:t>
      </w:r>
      <w:r>
        <w:rPr>
          <w:rStyle w:val="NormalTok"/>
        </w:rPr>
        <w:t xml:space="preserve">,</w:t>
      </w:r>
      <w:r>
        <w:br/>
      </w:r>
      <w:r>
        <w:rPr>
          <w:rStyle w:val="NormalTok"/>
        </w:rPr>
        <w:t xml:space="preserve">    </w:t>
      </w:r>
      <w:r>
        <w:rPr>
          <w:rStyle w:val="AttributeTok"/>
        </w:rPr>
        <w:t xml:space="preserve">vartype =</w:t>
      </w:r>
      <w:r>
        <w:rPr>
          <w:rStyle w:val="NormalTok"/>
        </w:rPr>
        <w:t xml:space="preserve">  </w:t>
      </w:r>
      <w:r>
        <w:rPr>
          <w:rStyle w:val="FunctionTok"/>
        </w:rPr>
        <w:t xml:space="preserve">c</w:t>
      </w:r>
      <w:r>
        <w:rPr>
          <w:rStyle w:val="NormalTok"/>
        </w:rPr>
        <w:t xml:space="preserve">(</w:t>
      </w:r>
      <w:r>
        <w:rPr>
          <w:rStyle w:val="StringTok"/>
        </w:rPr>
        <w:t xml:space="preserve">"se"</w:t>
      </w:r>
      <w:r>
        <w:rPr>
          <w:rStyle w:val="NormalTok"/>
        </w:rPr>
        <w:t xml:space="preserve">, </w:t>
      </w:r>
      <w:r>
        <w:rPr>
          <w:rStyle w:val="StringTok"/>
        </w:rPr>
        <w:t xml:space="preserve">"ci"</w:t>
      </w:r>
      <w:r>
        <w:rPr>
          <w:rStyle w:val="NormalTok"/>
        </w:rPr>
        <w:t xml:space="preserve">),</w:t>
      </w:r>
      <w:r>
        <w:br/>
      </w:r>
      <w:r>
        <w:rPr>
          <w:rStyle w:val="NormalTok"/>
        </w:rPr>
        <w:t xml:space="preserve">    </w:t>
      </w:r>
      <w:r>
        <w:rPr>
          <w:rStyle w:val="AttributeTok"/>
        </w:rPr>
        <w:t xml:space="preserve">interval_type =</w:t>
      </w:r>
      <w:r>
        <w:rPr>
          <w:rStyle w:val="NormalTok"/>
        </w:rPr>
        <w:t xml:space="preserve"> </w:t>
      </w:r>
      <w:r>
        <w:rPr>
          <w:rStyle w:val="StringTok"/>
        </w:rPr>
        <w:t xml:space="preserve">"score"</w:t>
      </w:r>
      <w:r>
        <w:br/>
      </w:r>
      <w:r>
        <w:rPr>
          <w:rStyle w:val="NormalTok"/>
        </w:rPr>
        <w:t xml:space="preserve">   ))</w:t>
      </w:r>
    </w:p>
    <w:p>
      <w:pPr>
        <w:pStyle w:val="SourceCode"/>
      </w:pPr>
      <w:r>
        <w:rPr>
          <w:rStyle w:val="VerbatimChar"/>
        </w:rPr>
        <w:t xml:space="preserve">## # A tibble: 1 × 4</w:t>
      </w:r>
      <w:r>
        <w:br/>
      </w:r>
      <w:r>
        <w:rPr>
          <w:rStyle w:val="VerbatimChar"/>
        </w:rPr>
        <w:t xml:space="preserve">##   Q_q50 Q_q50_se Q_q50_low Q_q50_upp</w:t>
      </w:r>
      <w:r>
        <w:br/>
      </w:r>
      <w:r>
        <w:rPr>
          <w:rStyle w:val="VerbatimChar"/>
        </w:rPr>
        <w:t xml:space="preserve">##   &lt;dbl&gt;    &lt;dbl&gt;     &lt;dbl&gt;     &lt;dbl&gt;</w:t>
      </w:r>
      <w:r>
        <w:br/>
      </w:r>
      <w:r>
        <w:rPr>
          <w:rStyle w:val="VerbatimChar"/>
        </w:rPr>
        <w:t xml:space="preserve">## 1  298.     12.0      265.      312.</w:t>
      </w:r>
    </w:p>
    <w:p>
      <w:pPr>
        <w:pStyle w:val="FirstParagraph"/>
      </w:pPr>
      <w:r>
        <w:t xml:space="preserve">si ahora se desea estimar el cuantil 0.25 pero discriminando por sexo y por zona se realizaría como sigue:</w:t>
      </w:r>
    </w:p>
    <w:p>
      <w:pPr>
        <w:pStyle w:val="SourceCode"/>
      </w:pPr>
      <w:r>
        <w:rPr>
          <w:rStyle w:val="NormalTok"/>
        </w:rPr>
        <w:t xml:space="preserve">diseno </w:t>
      </w:r>
      <w:r>
        <w:rPr>
          <w:rStyle w:val="SpecialCharTok"/>
        </w:rPr>
        <w:t xml:space="preserve">%&gt;%</w:t>
      </w:r>
      <w:r>
        <w:rPr>
          <w:rStyle w:val="NormalTok"/>
        </w:rPr>
        <w:t xml:space="preserve"> </w:t>
      </w:r>
      <w:r>
        <w:rPr>
          <w:rStyle w:val="FunctionTok"/>
        </w:rPr>
        <w:t xml:space="preserve">group_by</w:t>
      </w:r>
      <w:r>
        <w:rPr>
          <w:rStyle w:val="NormalTok"/>
        </w:rPr>
        <w:t xml:space="preserve">(Sex) </w:t>
      </w:r>
      <w:r>
        <w:rPr>
          <w:rStyle w:val="SpecialCharTok"/>
        </w:rPr>
        <w:t xml:space="preserve">%&gt;%</w:t>
      </w:r>
      <w:r>
        <w:br/>
      </w:r>
      <w:r>
        <w:rPr>
          <w:rStyle w:val="NormalTok"/>
        </w:rPr>
        <w:t xml:space="preserve">  </w:t>
      </w:r>
      <w:r>
        <w:rPr>
          <w:rStyle w:val="FunctionTok"/>
        </w:rPr>
        <w:t xml:space="preserve">summarise</w:t>
      </w:r>
      <w:r>
        <w:rPr>
          <w:rStyle w:val="NormalTok"/>
        </w:rPr>
        <w:t xml:space="preserve">(</w:t>
      </w:r>
      <w:r>
        <w:br/>
      </w:r>
      <w:r>
        <w:rPr>
          <w:rStyle w:val="NormalTok"/>
        </w:rPr>
        <w:t xml:space="preserve">    </w:t>
      </w:r>
      <w:r>
        <w:rPr>
          <w:rStyle w:val="AttributeTok"/>
        </w:rPr>
        <w:t xml:space="preserve">Q =</w:t>
      </w:r>
      <w:r>
        <w:rPr>
          <w:rStyle w:val="NormalTok"/>
        </w:rPr>
        <w:t xml:space="preserve">  </w:t>
      </w:r>
      <w:r>
        <w:rPr>
          <w:rStyle w:val="FunctionTok"/>
        </w:rPr>
        <w:t xml:space="preserve">survey_quantile</w:t>
      </w:r>
      <w:r>
        <w:rPr>
          <w:rStyle w:val="NormalTok"/>
        </w:rPr>
        <w:t xml:space="preserve">(</w:t>
      </w:r>
      <w:r>
        <w:br/>
      </w:r>
      <w:r>
        <w:rPr>
          <w:rStyle w:val="NormalTok"/>
        </w:rPr>
        <w:t xml:space="preserve">    Expenditure,</w:t>
      </w:r>
      <w:r>
        <w:br/>
      </w:r>
      <w:r>
        <w:rPr>
          <w:rStyle w:val="NormalTok"/>
        </w:rPr>
        <w:t xml:space="preserve">    </w:t>
      </w:r>
      <w:r>
        <w:rPr>
          <w:rStyle w:val="AttributeTok"/>
        </w:rPr>
        <w:t xml:space="preserve">quantiles =</w:t>
      </w:r>
      <w:r>
        <w:rPr>
          <w:rStyle w:val="NormalTok"/>
        </w:rPr>
        <w:t xml:space="preserve"> </w:t>
      </w:r>
      <w:r>
        <w:rPr>
          <w:rStyle w:val="FloatTok"/>
        </w:rPr>
        <w:t xml:space="preserve">0.25</w:t>
      </w:r>
      <w:r>
        <w:rPr>
          <w:rStyle w:val="NormalTok"/>
        </w:rPr>
        <w:t xml:space="preserve">,</w:t>
      </w:r>
      <w:r>
        <w:br/>
      </w:r>
      <w:r>
        <w:rPr>
          <w:rStyle w:val="NormalTok"/>
        </w:rPr>
        <w:t xml:space="preserve">    </w:t>
      </w:r>
      <w:r>
        <w:rPr>
          <w:rStyle w:val="AttributeTok"/>
        </w:rPr>
        <w:t xml:space="preserve">level =</w:t>
      </w:r>
      <w:r>
        <w:rPr>
          <w:rStyle w:val="NormalTok"/>
        </w:rPr>
        <w:t xml:space="preserve"> </w:t>
      </w:r>
      <w:r>
        <w:rPr>
          <w:rStyle w:val="FloatTok"/>
        </w:rPr>
        <w:t xml:space="preserve">0.95</w:t>
      </w:r>
      <w:r>
        <w:rPr>
          <w:rStyle w:val="NormalTok"/>
        </w:rPr>
        <w:t xml:space="preserve">,</w:t>
      </w:r>
      <w:r>
        <w:br/>
      </w:r>
      <w:r>
        <w:rPr>
          <w:rStyle w:val="NormalTok"/>
        </w:rPr>
        <w:t xml:space="preserve">    </w:t>
      </w:r>
      <w:r>
        <w:rPr>
          <w:rStyle w:val="AttributeTok"/>
        </w:rPr>
        <w:t xml:space="preserve">vartype =</w:t>
      </w:r>
      <w:r>
        <w:rPr>
          <w:rStyle w:val="NormalTok"/>
        </w:rPr>
        <w:t xml:space="preserve">  </w:t>
      </w:r>
      <w:r>
        <w:rPr>
          <w:rStyle w:val="FunctionTok"/>
        </w:rPr>
        <w:t xml:space="preserve">c</w:t>
      </w:r>
      <w:r>
        <w:rPr>
          <w:rStyle w:val="NormalTok"/>
        </w:rPr>
        <w:t xml:space="preserve">(</w:t>
      </w:r>
      <w:r>
        <w:rPr>
          <w:rStyle w:val="StringTok"/>
        </w:rPr>
        <w:t xml:space="preserve">"se"</w:t>
      </w:r>
      <w:r>
        <w:rPr>
          <w:rStyle w:val="NormalTok"/>
        </w:rPr>
        <w:t xml:space="preserve">, </w:t>
      </w:r>
      <w:r>
        <w:rPr>
          <w:rStyle w:val="StringTok"/>
        </w:rPr>
        <w:t xml:space="preserve">"ci"</w:t>
      </w:r>
      <w:r>
        <w:rPr>
          <w:rStyle w:val="NormalTok"/>
        </w:rPr>
        <w:t xml:space="preserve">),</w:t>
      </w:r>
      <w:r>
        <w:br/>
      </w:r>
      <w:r>
        <w:rPr>
          <w:rStyle w:val="NormalTok"/>
        </w:rPr>
        <w:t xml:space="preserve">    </w:t>
      </w:r>
      <w:r>
        <w:rPr>
          <w:rStyle w:val="AttributeTok"/>
        </w:rPr>
        <w:t xml:space="preserve">interval_type =</w:t>
      </w:r>
      <w:r>
        <w:rPr>
          <w:rStyle w:val="NormalTok"/>
        </w:rPr>
        <w:t xml:space="preserve"> </w:t>
      </w:r>
      <w:r>
        <w:rPr>
          <w:rStyle w:val="StringTok"/>
        </w:rPr>
        <w:t xml:space="preserve">"score"</w:t>
      </w:r>
      <w:r>
        <w:br/>
      </w:r>
      <w:r>
        <w:rPr>
          <w:rStyle w:val="NormalTok"/>
        </w:rPr>
        <w:t xml:space="preserve">   ))</w:t>
      </w:r>
    </w:p>
    <w:p>
      <w:pPr>
        <w:pStyle w:val="SourceCode"/>
      </w:pPr>
      <w:r>
        <w:rPr>
          <w:rStyle w:val="VerbatimChar"/>
        </w:rPr>
        <w:t xml:space="preserve">## # A tibble: 2 × 5</w:t>
      </w:r>
      <w:r>
        <w:br/>
      </w:r>
      <w:r>
        <w:rPr>
          <w:rStyle w:val="VerbatimChar"/>
        </w:rPr>
        <w:t xml:space="preserve">##   Sex    Q_q25 Q_q25_se Q_q25_low Q_q25_upp</w:t>
      </w:r>
      <w:r>
        <w:br/>
      </w:r>
      <w:r>
        <w:rPr>
          <w:rStyle w:val="VerbatimChar"/>
        </w:rPr>
        <w:t xml:space="preserve">##   &lt;chr&gt;  &lt;dbl&gt;    &lt;dbl&gt;     &lt;dbl&gt;     &lt;dbl&gt;</w:t>
      </w:r>
      <w:r>
        <w:br/>
      </w:r>
      <w:r>
        <w:rPr>
          <w:rStyle w:val="VerbatimChar"/>
        </w:rPr>
        <w:t xml:space="preserve">## 1 Female  210.     14.9      169.      228.</w:t>
      </w:r>
      <w:r>
        <w:br/>
      </w:r>
      <w:r>
        <w:rPr>
          <w:rStyle w:val="VerbatimChar"/>
        </w:rPr>
        <w:t xml:space="preserve">## 2 Male    193.     10.4      163.      205.</w:t>
      </w:r>
    </w:p>
    <w:p>
      <w:pPr>
        <w:pStyle w:val="SourceCode"/>
      </w:pPr>
      <w:r>
        <w:rPr>
          <w:rStyle w:val="NormalTok"/>
        </w:rPr>
        <w:t xml:space="preserve">diseno </w:t>
      </w:r>
      <w:r>
        <w:rPr>
          <w:rStyle w:val="SpecialCharTok"/>
        </w:rPr>
        <w:t xml:space="preserve">%&gt;%</w:t>
      </w:r>
      <w:r>
        <w:rPr>
          <w:rStyle w:val="NormalTok"/>
        </w:rPr>
        <w:t xml:space="preserve"> </w:t>
      </w:r>
      <w:r>
        <w:rPr>
          <w:rStyle w:val="FunctionTok"/>
        </w:rPr>
        <w:t xml:space="preserve">group_by</w:t>
      </w:r>
      <w:r>
        <w:rPr>
          <w:rStyle w:val="NormalTok"/>
        </w:rPr>
        <w:t xml:space="preserve">(Zone) </w:t>
      </w:r>
      <w:r>
        <w:rPr>
          <w:rStyle w:val="SpecialCharTok"/>
        </w:rPr>
        <w:t xml:space="preserve">%&gt;%</w:t>
      </w:r>
      <w:r>
        <w:br/>
      </w:r>
      <w:r>
        <w:rPr>
          <w:rStyle w:val="NormalTok"/>
        </w:rPr>
        <w:t xml:space="preserve">  </w:t>
      </w:r>
      <w:r>
        <w:rPr>
          <w:rStyle w:val="FunctionTok"/>
        </w:rPr>
        <w:t xml:space="preserve">summarise</w:t>
      </w:r>
      <w:r>
        <w:rPr>
          <w:rStyle w:val="NormalTok"/>
        </w:rPr>
        <w:t xml:space="preserve">(</w:t>
      </w:r>
      <w:r>
        <w:br/>
      </w:r>
      <w:r>
        <w:rPr>
          <w:rStyle w:val="NormalTok"/>
        </w:rPr>
        <w:t xml:space="preserve">    </w:t>
      </w:r>
      <w:r>
        <w:rPr>
          <w:rStyle w:val="AttributeTok"/>
        </w:rPr>
        <w:t xml:space="preserve">Q =</w:t>
      </w:r>
      <w:r>
        <w:rPr>
          <w:rStyle w:val="NormalTok"/>
        </w:rPr>
        <w:t xml:space="preserve">  </w:t>
      </w:r>
      <w:r>
        <w:rPr>
          <w:rStyle w:val="FunctionTok"/>
        </w:rPr>
        <w:t xml:space="preserve">survey_quantile</w:t>
      </w:r>
      <w:r>
        <w:rPr>
          <w:rStyle w:val="NormalTok"/>
        </w:rPr>
        <w:t xml:space="preserve">(</w:t>
      </w:r>
      <w:r>
        <w:br/>
      </w:r>
      <w:r>
        <w:rPr>
          <w:rStyle w:val="NormalTok"/>
        </w:rPr>
        <w:t xml:space="preserve">    Expenditure,</w:t>
      </w:r>
      <w:r>
        <w:br/>
      </w:r>
      <w:r>
        <w:rPr>
          <w:rStyle w:val="NormalTok"/>
        </w:rPr>
        <w:t xml:space="preserve">    </w:t>
      </w:r>
      <w:r>
        <w:rPr>
          <w:rStyle w:val="AttributeTok"/>
        </w:rPr>
        <w:t xml:space="preserve">quantiles =</w:t>
      </w:r>
      <w:r>
        <w:rPr>
          <w:rStyle w:val="NormalTok"/>
        </w:rPr>
        <w:t xml:space="preserve"> </w:t>
      </w:r>
      <w:r>
        <w:rPr>
          <w:rStyle w:val="FloatTok"/>
        </w:rPr>
        <w:t xml:space="preserve">0.25</w:t>
      </w:r>
      <w:r>
        <w:rPr>
          <w:rStyle w:val="NormalTok"/>
        </w:rPr>
        <w:t xml:space="preserve">,</w:t>
      </w:r>
      <w:r>
        <w:br/>
      </w:r>
      <w:r>
        <w:rPr>
          <w:rStyle w:val="NormalTok"/>
        </w:rPr>
        <w:t xml:space="preserve">    </w:t>
      </w:r>
      <w:r>
        <w:rPr>
          <w:rStyle w:val="AttributeTok"/>
        </w:rPr>
        <w:t xml:space="preserve">level =</w:t>
      </w:r>
      <w:r>
        <w:rPr>
          <w:rStyle w:val="NormalTok"/>
        </w:rPr>
        <w:t xml:space="preserve"> </w:t>
      </w:r>
      <w:r>
        <w:rPr>
          <w:rStyle w:val="FloatTok"/>
        </w:rPr>
        <w:t xml:space="preserve">0.95</w:t>
      </w:r>
      <w:r>
        <w:rPr>
          <w:rStyle w:val="NormalTok"/>
        </w:rPr>
        <w:t xml:space="preserve">,</w:t>
      </w:r>
      <w:r>
        <w:br/>
      </w:r>
      <w:r>
        <w:rPr>
          <w:rStyle w:val="NormalTok"/>
        </w:rPr>
        <w:t xml:space="preserve">    </w:t>
      </w:r>
      <w:r>
        <w:rPr>
          <w:rStyle w:val="AttributeTok"/>
        </w:rPr>
        <w:t xml:space="preserve">vartype =</w:t>
      </w:r>
      <w:r>
        <w:rPr>
          <w:rStyle w:val="NormalTok"/>
        </w:rPr>
        <w:t xml:space="preserve">  </w:t>
      </w:r>
      <w:r>
        <w:rPr>
          <w:rStyle w:val="FunctionTok"/>
        </w:rPr>
        <w:t xml:space="preserve">c</w:t>
      </w:r>
      <w:r>
        <w:rPr>
          <w:rStyle w:val="NormalTok"/>
        </w:rPr>
        <w:t xml:space="preserve">(</w:t>
      </w:r>
      <w:r>
        <w:rPr>
          <w:rStyle w:val="StringTok"/>
        </w:rPr>
        <w:t xml:space="preserve">"se"</w:t>
      </w:r>
      <w:r>
        <w:rPr>
          <w:rStyle w:val="NormalTok"/>
        </w:rPr>
        <w:t xml:space="preserve">, </w:t>
      </w:r>
      <w:r>
        <w:rPr>
          <w:rStyle w:val="StringTok"/>
        </w:rPr>
        <w:t xml:space="preserve">"ci"</w:t>
      </w:r>
      <w:r>
        <w:rPr>
          <w:rStyle w:val="NormalTok"/>
        </w:rPr>
        <w:t xml:space="preserve">),</w:t>
      </w:r>
      <w:r>
        <w:br/>
      </w:r>
      <w:r>
        <w:rPr>
          <w:rStyle w:val="NormalTok"/>
        </w:rPr>
        <w:t xml:space="preserve">    </w:t>
      </w:r>
      <w:r>
        <w:rPr>
          <w:rStyle w:val="AttributeTok"/>
        </w:rPr>
        <w:t xml:space="preserve">interval_type =</w:t>
      </w:r>
      <w:r>
        <w:rPr>
          <w:rStyle w:val="NormalTok"/>
        </w:rPr>
        <w:t xml:space="preserve"> </w:t>
      </w:r>
      <w:r>
        <w:rPr>
          <w:rStyle w:val="StringTok"/>
        </w:rPr>
        <w:t xml:space="preserve">"score"</w:t>
      </w:r>
      <w:r>
        <w:br/>
      </w:r>
      <w:r>
        <w:rPr>
          <w:rStyle w:val="NormalTok"/>
        </w:rPr>
        <w:t xml:space="preserve">   ))</w:t>
      </w:r>
    </w:p>
    <w:p>
      <w:pPr>
        <w:pStyle w:val="SourceCode"/>
      </w:pPr>
      <w:r>
        <w:rPr>
          <w:rStyle w:val="VerbatimChar"/>
        </w:rPr>
        <w:t xml:space="preserve">## # A tibble: 2 × 5</w:t>
      </w:r>
      <w:r>
        <w:br/>
      </w:r>
      <w:r>
        <w:rPr>
          <w:rStyle w:val="VerbatimChar"/>
        </w:rPr>
        <w:t xml:space="preserve">##   Zone  Q_q25 Q_q25_se Q_q25_low Q_q25_upp</w:t>
      </w:r>
      <w:r>
        <w:br/>
      </w:r>
      <w:r>
        <w:rPr>
          <w:rStyle w:val="VerbatimChar"/>
        </w:rPr>
        <w:t xml:space="preserve">##   &lt;chr&gt; &lt;dbl&gt;    &lt;dbl&gt;     &lt;dbl&gt;     &lt;dbl&gt;</w:t>
      </w:r>
      <w:r>
        <w:br/>
      </w:r>
      <w:r>
        <w:rPr>
          <w:rStyle w:val="VerbatimChar"/>
        </w:rPr>
        <w:t xml:space="preserve">## 1 Rural  160.     4.64      145.      163.</w:t>
      </w:r>
      <w:r>
        <w:br/>
      </w:r>
      <w:r>
        <w:rPr>
          <w:rStyle w:val="VerbatimChar"/>
        </w:rPr>
        <w:t xml:space="preserve">## 2 Urban  258.     9.05      256.      292.</w:t>
      </w:r>
    </w:p>
    <w:bookmarkEnd w:id="106"/>
    <w:bookmarkEnd w:id="107"/>
    <w:bookmarkStart w:id="111" w:name="X60ea226405aef9dd43844c5fe94a5a54968154d"/>
    <w:p>
      <w:pPr>
        <w:pStyle w:val="Heading2"/>
      </w:pPr>
      <w:r>
        <w:rPr>
          <w:rStyle w:val="SectionNumber"/>
        </w:rPr>
        <w:t xml:space="preserve">4.4</w:t>
      </w:r>
      <w:r>
        <w:tab/>
      </w:r>
      <w:r>
        <w:t xml:space="preserve">Estimación del coeficiente de Gini en encuestas de hogares</w:t>
      </w:r>
    </w:p>
    <w:p>
      <w:pPr>
        <w:pStyle w:val="FirstParagraph"/>
      </w:pPr>
      <w:r>
        <w:t xml:space="preserve">Para iniciar esta sección tengamos en cuenta la siguiente reflexión:</w:t>
      </w:r>
      <w:r>
        <w:t xml:space="preserve"> </w:t>
      </w:r>
      <w:r>
        <w:rPr>
          <w:i/>
          <w:iCs/>
        </w:rPr>
        <w:t xml:space="preserve">Definir lo justo siempre será difícil y es algo a lo que quizá sea poco realista aspirar a conseguir. Sin embargo, si estamos un poco más conscientes de cómo la desigualdad afecta nuestra libertad y cómo se refleja en el bienestar y calidad de vida de las personas, podremos poner en contexto una discusión que tendremos cada vez más presente en el mundo y en el país.</w:t>
      </w:r>
    </w:p>
    <w:p>
      <w:pPr>
        <w:pStyle w:val="BodyText"/>
      </w:pPr>
      <w:r>
        <w:t xml:space="preserve">La desigualdad es un problema común en todos los países del mundo. En el ámbito económico, representa uno de los desafíos más relevantes para gobiernos y organismos internacionales. De hecho, Naciones Unidas lo reconoce explícitamente dentro de los Objetivos de Desarrollo Sostenible (ODS).</w:t>
      </w:r>
    </w:p>
    <w:p>
      <w:pPr>
        <w:pStyle w:val="BodyText"/>
      </w:pPr>
      <w:r>
        <w:t xml:space="preserve">Entre las métricas más utilizadas para medir la desigualdad económica se encuentra el coeficiente de Gini (CG), el cual compara la distribución de ingresos observada con una distribución perfectamente equitativa. Su valor oscila entre 0 (igualdad perfecta) y 1 (máxima desigualdad). Así, un valor de</w:t>
      </w:r>
      <w:r>
        <w:t xml:space="preserve"> </w:t>
      </w:r>
      <m:oMath>
        <m:r>
          <m:t>G</m:t>
        </m:r>
        <m:r>
          <m:rPr>
            <m:sty m:val="p"/>
          </m:rPr>
          <m:t>=</m:t>
        </m:r>
        <m:r>
          <m:t>0</m:t>
        </m:r>
      </m:oMath>
      <w:r>
        <w:t xml:space="preserve"> </w:t>
      </w:r>
      <w:r>
        <w:t xml:space="preserve">implica que todos los hogares tienen el mismo nivel de ingresos, mientras que valores más altos reflejan concentraciones crecientes de ingresos en una fracción menor de la población. Este indicador es clave para:</w:t>
      </w:r>
    </w:p>
    <w:p>
      <w:pPr>
        <w:pStyle w:val="Compact"/>
        <w:numPr>
          <w:ilvl w:val="0"/>
          <w:numId w:val="1032"/>
        </w:numPr>
      </w:pPr>
      <w:r>
        <w:t xml:space="preserve">Evaluar los cambios en la distribución del ingreso a lo largo del tiempo.</w:t>
      </w:r>
    </w:p>
    <w:p>
      <w:pPr>
        <w:pStyle w:val="Compact"/>
        <w:numPr>
          <w:ilvl w:val="0"/>
          <w:numId w:val="1032"/>
        </w:numPr>
      </w:pPr>
      <w:r>
        <w:t xml:space="preserve">Comparar los niveles de desigualdad entre regiones o países.</w:t>
      </w:r>
    </w:p>
    <w:p>
      <w:pPr>
        <w:pStyle w:val="Compact"/>
        <w:numPr>
          <w:ilvl w:val="0"/>
          <w:numId w:val="1032"/>
        </w:numPr>
      </w:pPr>
      <w:r>
        <w:t xml:space="preserve">Contextualizar políticas públicas y sociales orientadas a la equidad.</w:t>
      </w:r>
    </w:p>
    <w:p>
      <w:pPr>
        <w:pStyle w:val="FirstParagraph"/>
      </w:pPr>
      <w:r>
        <w:t xml:space="preserve">En encuestas de hogares, el cálculo del coeficiente de Gini debe incorporar los pesos muestrales ajustados al diseño de la encuesta, que con frecuencia se normalizan para simplificar el procesamiento.</w:t>
      </w:r>
    </w:p>
    <w:p>
      <w:pPr>
        <w:pStyle w:val="BodyText"/>
      </w:pPr>
      <w:r>
        <w:t xml:space="preserve">De acuerdo con Binder y Kovacevic (1995), el estimador del coeficiente de Gini puede expresarse como:</w:t>
      </w:r>
    </w:p>
    <w:p>
      <w:pPr>
        <w:pStyle w:val="BodyText"/>
      </w:pPr>
      <m:oMathPara>
        <m:oMathParaPr>
          <m:jc m:val="center"/>
        </m:oMathParaPr>
        <m:oMath>
          <m:acc>
            <m:accPr>
              <m:chr m:val="̂"/>
            </m:accPr>
            <m:e>
              <m:r>
                <m:t>G</m:t>
              </m:r>
            </m:e>
          </m:acc>
          <m:r>
            <m:rPr>
              <m:sty m:val="p"/>
            </m:rPr>
            <m:t>=</m:t>
          </m:r>
          <m:f>
            <m:fPr>
              <m:type m:val="bar"/>
            </m:fPr>
            <m:num>
              <m:r>
                <m:t>2</m:t>
              </m:r>
              <m:nary>
                <m:naryPr>
                  <m:chr m:val="∑"/>
                  <m:limLoc m:val="undOvr"/>
                  <m:subHide m:val="off"/>
                  <m:supHide m:val="off"/>
                </m:naryPr>
                <m:sub>
                  <m:r>
                    <m:t>h</m:t>
                  </m:r>
                  <m:r>
                    <m:rPr>
                      <m:sty m:val="p"/>
                    </m:rPr>
                    <m:t>=</m:t>
                  </m:r>
                  <m:r>
                    <m:t>1</m:t>
                  </m:r>
                </m:sub>
                <m:sup>
                  <m:r>
                    <m:t>H</m:t>
                  </m:r>
                </m:sup>
                <m:e>
                  <m:nary>
                    <m:naryPr>
                      <m:chr m:val="∑"/>
                      <m:limLoc m:val="undOvr"/>
                      <m:subHide m:val="off"/>
                      <m:supHide m:val="off"/>
                    </m:naryPr>
                    <m:sub>
                      <m:r>
                        <m:t>α</m:t>
                      </m:r>
                      <m:r>
                        <m:rPr>
                          <m:sty m:val="p"/>
                        </m:rPr>
                        <m:t>=</m:t>
                      </m:r>
                      <m:r>
                        <m:t>1</m:t>
                      </m:r>
                    </m:sub>
                    <m:sup>
                      <m:sSub>
                        <m:e>
                          <m:r>
                            <m:t>a</m:t>
                          </m:r>
                        </m:e>
                        <m:sub>
                          <m:r>
                            <m:t>h</m:t>
                          </m:r>
                        </m:sub>
                      </m:sSub>
                    </m:sup>
                    <m:e>
                      <m:nary>
                        <m:naryPr>
                          <m:chr m:val="∑"/>
                          <m:limLoc m:val="undOvr"/>
                          <m:subHide m:val="off"/>
                          <m:supHide m:val="off"/>
                        </m:naryPr>
                        <m:sub>
                          <m:r>
                            <m:t>i</m:t>
                          </m:r>
                          <m:r>
                            <m:rPr>
                              <m:sty m:val="p"/>
                            </m:rPr>
                            <m:t>=</m:t>
                          </m:r>
                          <m:r>
                            <m:t>1</m:t>
                          </m:r>
                        </m:sub>
                        <m:sup>
                          <m:sSub>
                            <m:e>
                              <m:r>
                                <m:t>n</m:t>
                              </m:r>
                            </m:e>
                            <m:sub>
                              <m:r>
                                <m:t>h</m:t>
                              </m:r>
                              <m:r>
                                <m:t>α</m:t>
                              </m:r>
                            </m:sub>
                          </m:sSub>
                        </m:sup>
                        <m:e>
                          <m:sSubSup>
                            <m:e>
                              <m:r>
                                <m:t>ω</m:t>
                              </m:r>
                            </m:e>
                            <m:sub>
                              <m:r>
                                <m:t>h</m:t>
                              </m:r>
                              <m:r>
                                <m:t>α</m:t>
                              </m:r>
                              <m:r>
                                <m:t>i</m:t>
                              </m:r>
                            </m:sub>
                            <m:sup>
                              <m:r>
                                <m:rPr>
                                  <m:sty m:val="p"/>
                                </m:rPr>
                                <m:t>*</m:t>
                              </m:r>
                            </m:sup>
                          </m:sSubSup>
                        </m:e>
                      </m:nary>
                    </m:e>
                  </m:nary>
                </m:e>
              </m:nary>
              <m:sSub>
                <m:e>
                  <m:acc>
                    <m:accPr>
                      <m:chr m:val="̂"/>
                    </m:accPr>
                    <m:e>
                      <m:r>
                        <m:t>F</m:t>
                      </m:r>
                    </m:e>
                  </m:acc>
                </m:e>
                <m:sub>
                  <m:r>
                    <m:t>h</m:t>
                  </m:r>
                  <m:r>
                    <m:t>α</m:t>
                  </m:r>
                  <m:r>
                    <m:t>i</m:t>
                  </m:r>
                </m:sub>
              </m:sSub>
              <m:sSub>
                <m:e>
                  <m:r>
                    <m:t>y</m:t>
                  </m:r>
                </m:e>
                <m:sub>
                  <m:r>
                    <m:t>h</m:t>
                  </m:r>
                  <m:r>
                    <m:t>α</m:t>
                  </m:r>
                  <m:r>
                    <m:t>i</m:t>
                  </m:r>
                </m:sub>
              </m:sSub>
              <m:r>
                <m:rPr>
                  <m:sty m:val="p"/>
                </m:rPr>
                <m:t>−</m:t>
              </m:r>
              <m:r>
                <m:t>1</m:t>
              </m:r>
            </m:num>
            <m:den>
              <m:sSub>
                <m:e>
                  <m:acc>
                    <m:accPr>
                      <m:chr m:val="‾"/>
                    </m:accPr>
                    <m:e>
                      <m:r>
                        <m:t>y</m:t>
                      </m:r>
                    </m:e>
                  </m:acc>
                </m:e>
                <m:sub>
                  <m:r>
                    <m:t>ω</m:t>
                  </m:r>
                </m:sub>
              </m:sSub>
            </m:den>
          </m:f>
        </m:oMath>
      </m:oMathPara>
    </w:p>
    <w:p>
      <w:pPr>
        <w:pStyle w:val="FirstParagraph"/>
      </w:pPr>
      <w:r>
        <w:t xml:space="preserve">donde:</w:t>
      </w:r>
    </w:p>
    <w:p>
      <w:pPr>
        <w:pStyle w:val="Compact"/>
        <w:numPr>
          <w:ilvl w:val="0"/>
          <w:numId w:val="1033"/>
        </w:numPr>
      </w:pPr>
      <m:oMath>
        <m:sSubSup>
          <m:e>
            <m:r>
              <m:t>ω</m:t>
            </m:r>
          </m:e>
          <m:sub>
            <m:r>
              <m:t>h</m:t>
            </m:r>
            <m:r>
              <m:t>α</m:t>
            </m:r>
            <m:r>
              <m:t>i</m:t>
            </m:r>
          </m:sub>
          <m:sup>
            <m:r>
              <m:rPr>
                <m:sty m:val="p"/>
              </m:rPr>
              <m:t>*</m:t>
            </m:r>
          </m:sup>
        </m:sSubSup>
        <m:r>
          <m:rPr>
            <m:sty m:val="p"/>
          </m:rPr>
          <m:t>=</m:t>
        </m:r>
        <m:f>
          <m:fPr>
            <m:type m:val="bar"/>
          </m:fPr>
          <m:num>
            <m:sSub>
              <m:e>
                <m:r>
                  <m:t>ω</m:t>
                </m:r>
              </m:e>
              <m:sub>
                <m:r>
                  <m:t>h</m:t>
                </m:r>
                <m:r>
                  <m:t>α</m:t>
                </m:r>
                <m:r>
                  <m:t>i</m:t>
                </m:r>
              </m:sub>
            </m:sSub>
          </m:num>
          <m:den>
            <m:r>
              <m:rPr>
                <m:sty m:val="p"/>
              </m:rPr>
              <m:t>∑</m:t>
            </m:r>
            <m:r>
              <m:rPr>
                <m:sty m:val="p"/>
              </m:rPr>
              <m:t>_</m:t>
            </m:r>
            <m:sSup>
              <m:e>
                <m:r>
                  <m:t>h</m:t>
                </m:r>
                <m:r>
                  <m:rPr>
                    <m:sty m:val="p"/>
                  </m:rPr>
                  <m:t>=</m:t>
                </m:r>
                <m:r>
                  <m:t>1</m:t>
                </m:r>
              </m:e>
              <m:sup>
                <m:r>
                  <m:t>H</m:t>
                </m:r>
              </m:sup>
            </m:sSup>
            <m:r>
              <m:rPr>
                <m:sty m:val="p"/>
              </m:rPr>
              <m:t>∑</m:t>
            </m:r>
            <m:r>
              <m:rPr>
                <m:sty m:val="p"/>
              </m:rPr>
              <m:t>_</m:t>
            </m:r>
            <m:sSup>
              <m:e>
                <m:r>
                  <m:t>α</m:t>
                </m:r>
                <m:r>
                  <m:rPr>
                    <m:sty m:val="p"/>
                  </m:rPr>
                  <m:t>=</m:t>
                </m:r>
                <m:r>
                  <m:t>1</m:t>
                </m:r>
              </m:e>
              <m:sup>
                <m:sSub>
                  <m:e>
                    <m:r>
                      <m:t>a</m:t>
                    </m:r>
                  </m:e>
                  <m:sub>
                    <m:r>
                      <m:t>h</m:t>
                    </m:r>
                  </m:sub>
                </m:sSub>
              </m:sup>
            </m:sSup>
            <m:r>
              <m:rPr>
                <m:sty m:val="p"/>
              </m:rPr>
              <m:t>∑</m:t>
            </m:r>
            <m:r>
              <m:rPr>
                <m:sty m:val="p"/>
              </m:rPr>
              <m:t>_</m:t>
            </m:r>
            <m:sSup>
              <m:e>
                <m:r>
                  <m:t>i</m:t>
                </m:r>
                <m:r>
                  <m:rPr>
                    <m:sty m:val="p"/>
                  </m:rPr>
                  <m:t>=</m:t>
                </m:r>
                <m:r>
                  <m:t>1</m:t>
                </m:r>
              </m:e>
              <m:sup>
                <m:r>
                  <m:t>n</m:t>
                </m:r>
                <m:r>
                  <m:rPr>
                    <m:sty m:val="p"/>
                  </m:rPr>
                  <m:t>_</m:t>
                </m:r>
                <m:r>
                  <m:t>h</m:t>
                </m:r>
                <m:r>
                  <m:t>α</m:t>
                </m:r>
              </m:sup>
            </m:sSup>
            <m:sSub>
              <m:e>
                <m:r>
                  <m:t>ω</m:t>
                </m:r>
              </m:e>
              <m:sub>
                <m:r>
                  <m:t>h</m:t>
                </m:r>
                <m:r>
                  <m:t>α</m:t>
                </m:r>
                <m:r>
                  <m:t>i</m:t>
                </m:r>
              </m:sub>
            </m:sSub>
          </m:den>
        </m:f>
      </m:oMath>
      <w:r>
        <w:t xml:space="preserve"> </w:t>
      </w:r>
      <w:r>
        <w:t xml:space="preserve">es el peso normalizado.</w:t>
      </w:r>
    </w:p>
    <w:p>
      <w:pPr>
        <w:pStyle w:val="Compact"/>
        <w:numPr>
          <w:ilvl w:val="0"/>
          <w:numId w:val="1033"/>
        </w:numPr>
      </w:pPr>
      <m:oMath>
        <m:acc>
          <m:accPr>
            <m:chr m:val="̂"/>
          </m:accPr>
          <m:e>
            <m:r>
              <m:t>F</m:t>
            </m:r>
          </m:e>
        </m:acc>
        <m:r>
          <m:rPr>
            <m:sty m:val="p"/>
          </m:rPr>
          <m:t>_</m:t>
        </m:r>
        <m:r>
          <m:t>h</m:t>
        </m:r>
        <m:r>
          <m:t>α</m:t>
        </m:r>
        <m:r>
          <m:t>i</m:t>
        </m:r>
      </m:oMath>
      <w:r>
        <w:t xml:space="preserve"> </w:t>
      </w:r>
      <w:r>
        <w:t xml:space="preserve">representa la función de distribución acumulada (CDF) estimada en el conglomerado</w:t>
      </w:r>
      <w:r>
        <w:t xml:space="preserve"> </w:t>
      </w:r>
      <m:oMath>
        <m:r>
          <m:t>α</m:t>
        </m:r>
      </m:oMath>
      <w:r>
        <w:t xml:space="preserve"> </w:t>
      </w:r>
      <w:r>
        <w:t xml:space="preserve">del estrato</w:t>
      </w:r>
      <w:r>
        <w:t xml:space="preserve"> </w:t>
      </w:r>
      <m:oMath>
        <m:r>
          <m:t>h</m:t>
        </m:r>
      </m:oMath>
      <w:r>
        <w:t xml:space="preserve">.</w:t>
      </w:r>
    </w:p>
    <w:p>
      <w:pPr>
        <w:pStyle w:val="Compact"/>
        <w:numPr>
          <w:ilvl w:val="0"/>
          <w:numId w:val="1033"/>
        </w:numPr>
      </w:pPr>
      <m:oMath>
        <m:acc>
          <m:accPr>
            <m:chr m:val="‾"/>
          </m:accPr>
          <m:e>
            <m:r>
              <m:t>y</m:t>
            </m:r>
          </m:e>
        </m:acc>
        <m:r>
          <m:rPr>
            <m:sty m:val="p"/>
          </m:rPr>
          <m:t>_</m:t>
        </m:r>
        <m:r>
          <m:t>ω</m:t>
        </m:r>
      </m:oMath>
      <w:r>
        <w:t xml:space="preserve"> </w:t>
      </w:r>
      <w:r>
        <w:t xml:space="preserve">corresponde a la media ponderada de los ingresos.</w:t>
      </w:r>
    </w:p>
    <w:p>
      <w:pPr>
        <w:pStyle w:val="FirstParagraph"/>
      </w:pPr>
      <w:r>
        <w:t xml:space="preserve">Autores como Osier (2009) y Langel y Tillé (2013) profundizan en aspectos técnicos adicionales relacionados con la estimación de la varianza de este estimador en el contexto de encuestas complejas.</w:t>
      </w:r>
    </w:p>
    <w:p>
      <w:pPr>
        <w:pStyle w:val="BodyText"/>
      </w:pPr>
      <w:r>
        <w:t xml:space="preserve">Para calcular el índice de Gini y su varianza estimada en una encuesta de hogares,</w:t>
      </w:r>
      <w:r>
        <w:t xml:space="preserve"> </w:t>
      </w:r>
      <w:r>
        <w:rPr>
          <w:rStyle w:val="VerbatimChar"/>
        </w:rPr>
        <w:t xml:space="preserve">R</w:t>
      </w:r>
      <w:r>
        <w:t xml:space="preserve"> </w:t>
      </w:r>
      <w:r>
        <w:t xml:space="preserve">tiene cargados los procedimientos en la librería</w:t>
      </w:r>
      <w:r>
        <w:t xml:space="preserve"> </w:t>
      </w:r>
      <w:r>
        <w:rPr>
          <w:rStyle w:val="VerbatimChar"/>
        </w:rPr>
        <w:t xml:space="preserve">convey</w:t>
      </w:r>
      <w:r>
        <w:t xml:space="preserve">. A continuación, se muestra la sintaxis de cómo se realiza la estimación del índice de Gini para los hogares en la base de ejemplo de este capítulo.</w:t>
      </w:r>
    </w:p>
    <w:p>
      <w:pPr>
        <w:pStyle w:val="SourceCode"/>
      </w:pPr>
      <w:r>
        <w:rPr>
          <w:rStyle w:val="FunctionTok"/>
        </w:rPr>
        <w:t xml:space="preserve">library</w:t>
      </w:r>
      <w:r>
        <w:rPr>
          <w:rStyle w:val="NormalTok"/>
        </w:rPr>
        <w:t xml:space="preserve">(convey)</w:t>
      </w:r>
      <w:r>
        <w:br/>
      </w:r>
      <w:r>
        <w:rPr>
          <w:rStyle w:val="NormalTok"/>
        </w:rPr>
        <w:t xml:space="preserve"> diseno_gini </w:t>
      </w:r>
      <w:r>
        <w:rPr>
          <w:rStyle w:val="OtherTok"/>
        </w:rPr>
        <w:t xml:space="preserve">&lt;-</w:t>
      </w:r>
      <w:r>
        <w:rPr>
          <w:rStyle w:val="NormalTok"/>
        </w:rPr>
        <w:t xml:space="preserve"> </w:t>
      </w:r>
      <w:r>
        <w:rPr>
          <w:rStyle w:val="FunctionTok"/>
        </w:rPr>
        <w:t xml:space="preserve">convey_prep</w:t>
      </w:r>
      <w:r>
        <w:rPr>
          <w:rStyle w:val="NormalTok"/>
        </w:rPr>
        <w:t xml:space="preserve">(diseno)</w:t>
      </w:r>
      <w:r>
        <w:br/>
      </w:r>
      <w:r>
        <w:rPr>
          <w:rStyle w:val="FunctionTok"/>
        </w:rPr>
        <w:t xml:space="preserve">svygini</w:t>
      </w:r>
      <w:r>
        <w:rPr>
          <w:rStyle w:val="NormalTok"/>
        </w:rPr>
        <w:t xml:space="preserve">( </w:t>
      </w:r>
      <w:r>
        <w:rPr>
          <w:rStyle w:val="SpecialCharTok"/>
        </w:rPr>
        <w:t xml:space="preserve">~</w:t>
      </w:r>
      <w:r>
        <w:rPr>
          <w:rStyle w:val="NormalTok"/>
        </w:rPr>
        <w:t xml:space="preserve">Income, </w:t>
      </w:r>
      <w:r>
        <w:rPr>
          <w:rStyle w:val="AttributeTok"/>
        </w:rPr>
        <w:t xml:space="preserve">design =</w:t>
      </w:r>
      <w:r>
        <w:rPr>
          <w:rStyle w:val="NormalTok"/>
        </w:rPr>
        <w:t xml:space="preserve"> diseno_gini) </w:t>
      </w:r>
      <w:r>
        <w:rPr>
          <w:rStyle w:val="SpecialCharTok"/>
        </w:rPr>
        <w:t xml:space="preserve">%&gt;%</w:t>
      </w:r>
      <w:r>
        <w:br/>
      </w:r>
      <w:r>
        <w:rPr>
          <w:rStyle w:val="NormalTok"/>
        </w:rPr>
        <w:t xml:space="preserve">  </w:t>
      </w:r>
      <w:r>
        <w:rPr>
          <w:rStyle w:val="FunctionTok"/>
        </w:rPr>
        <w:t xml:space="preserve">data.frame</w:t>
      </w:r>
      <w:r>
        <w:rPr>
          <w:rStyle w:val="NormalTok"/>
        </w:rPr>
        <w:t xml:space="preserve">()</w:t>
      </w:r>
    </w:p>
    <w:p>
      <w:pPr>
        <w:pStyle w:val="SourceCode"/>
      </w:pPr>
      <w:r>
        <w:rPr>
          <w:rStyle w:val="VerbatimChar"/>
        </w:rPr>
        <w:t xml:space="preserve">##             gini    Income</w:t>
      </w:r>
      <w:r>
        <w:br/>
      </w:r>
      <w:r>
        <w:rPr>
          <w:rStyle w:val="VerbatimChar"/>
        </w:rPr>
        <w:t xml:space="preserve">## Income 0.4132757 0.0186633</w:t>
      </w:r>
    </w:p>
    <w:p>
      <w:pPr>
        <w:pStyle w:val="FirstParagraph"/>
      </w:pPr>
      <w:r>
        <w:t xml:space="preserve">En primer lugar, se carga el diseño de muestreo con la función</w:t>
      </w:r>
      <w:r>
        <w:t xml:space="preserve"> </w:t>
      </w:r>
      <w:r>
        <w:rPr>
          <w:rStyle w:val="VerbatimChar"/>
        </w:rPr>
        <w:t xml:space="preserve">convey_prep</w:t>
      </w:r>
      <w:r>
        <w:t xml:space="preserve">. Luego, se estima el índice Gini con la función</w:t>
      </w:r>
      <w:r>
        <w:t xml:space="preserve"> </w:t>
      </w:r>
      <w:r>
        <w:rPr>
          <w:rStyle w:val="VerbatimChar"/>
        </w:rPr>
        <w:t xml:space="preserve">svygini</w:t>
      </w:r>
      <w:r>
        <w:t xml:space="preserve">. En los argumentos de esta última función se introducen la variable ingresos y el diseño muestral complejo.</w:t>
      </w:r>
    </w:p>
    <w:p>
      <w:pPr>
        <w:pStyle w:val="BodyText"/>
      </w:pPr>
      <w:r>
        <w:t xml:space="preserve">Por otro lado, si el interés ahora es estimar la</w:t>
      </w:r>
      <w:r>
        <w:t xml:space="preserve"> </w:t>
      </w:r>
      <w:r>
        <w:rPr>
          <w:b/>
          <w:bCs/>
        </w:rPr>
        <w:t xml:space="preserve">curva de Lorenz</w:t>
      </w:r>
      <w:r>
        <w:t xml:space="preserve">. La cual, según</w:t>
      </w:r>
      <w:r>
        <w:t xml:space="preserve"> </w:t>
      </w:r>
      <w:r>
        <w:rPr>
          <w:i/>
          <w:iCs/>
        </w:rPr>
        <w:t xml:space="preserve">Kovacevic, M. S. et. al (1997)</w:t>
      </w:r>
      <w:r>
        <w:t xml:space="preserve"> </w:t>
      </w:r>
      <w:r>
        <w:t xml:space="preserve">para una distribución dada de ingresos, traza el porcentaje acumulado de la población (desplegado desde el más pobre hasta el más rico) frente a su participación en el ingreso total. El área entre la curva de Lorenz y la línea de 45 grados se conoce como el área de Lorenz. El índice de Gini es igual al doble del área de Lorenz. Una población con la curva de Lorenz más cerca de la línea de 45 grados tiene una distribución de ingresos más equitativa. Si todos los ingresos son iguales, la curva de Lorenz degenera a la línea de 45 grados.</w:t>
      </w:r>
    </w:p>
    <w:p>
      <w:pPr>
        <w:pStyle w:val="BodyText"/>
      </w:pPr>
      <w:r>
        <w:t xml:space="preserve">Para realizar la curva de Lorenz en</w:t>
      </w:r>
      <w:r>
        <w:t xml:space="preserve"> </w:t>
      </w:r>
      <w:r>
        <w:rPr>
          <w:rStyle w:val="VerbatimChar"/>
        </w:rPr>
        <w:t xml:space="preserve">R</w:t>
      </w:r>
      <w:r>
        <w:t xml:space="preserve"> </w:t>
      </w:r>
      <w:r>
        <w:t xml:space="preserve">se utiliza la función</w:t>
      </w:r>
      <w:r>
        <w:t xml:space="preserve"> </w:t>
      </w:r>
      <w:r>
        <w:rPr>
          <w:rStyle w:val="VerbatimChar"/>
        </w:rPr>
        <w:t xml:space="preserve">svylorenz</w:t>
      </w:r>
      <w:r>
        <w:t xml:space="preserve">. A continuación, se muestran los códigos computacionales para realizar la curva de Lorenz para los ingresos:</w:t>
      </w:r>
    </w:p>
    <w:p>
      <w:pPr>
        <w:pStyle w:val="SourceCode"/>
      </w:pPr>
      <w:r>
        <w:rPr>
          <w:rStyle w:val="FunctionTok"/>
        </w:rPr>
        <w:t xml:space="preserve">library</w:t>
      </w:r>
      <w:r>
        <w:rPr>
          <w:rStyle w:val="NormalTok"/>
        </w:rPr>
        <w:t xml:space="preserve">(convey)</w:t>
      </w:r>
      <w:r>
        <w:br/>
      </w:r>
      <w:r>
        <w:rPr>
          <w:rStyle w:val="FunctionTok"/>
        </w:rPr>
        <w:t xml:space="preserve">svylorenz</w:t>
      </w:r>
      <w:r>
        <w:rPr>
          <w:rStyle w:val="NormalTok"/>
        </w:rPr>
        <w:t xml:space="preserve">(</w:t>
      </w:r>
      <w:r>
        <w:rPr>
          <w:rStyle w:val="AttributeTok"/>
        </w:rPr>
        <w:t xml:space="preserve">formula =</w:t>
      </w:r>
      <w:r>
        <w:rPr>
          <w:rStyle w:val="NormalTok"/>
        </w:rPr>
        <w:t xml:space="preserve"> </w:t>
      </w:r>
      <w:r>
        <w:rPr>
          <w:rStyle w:val="SpecialCharTok"/>
        </w:rPr>
        <w:t xml:space="preserve">~</w:t>
      </w:r>
      <w:r>
        <w:rPr>
          <w:rStyle w:val="NormalTok"/>
        </w:rPr>
        <w:t xml:space="preserve">Income,</w:t>
      </w:r>
      <w:r>
        <w:br/>
      </w:r>
      <w:r>
        <w:rPr>
          <w:rStyle w:val="NormalTok"/>
        </w:rPr>
        <w:t xml:space="preserve">          </w:t>
      </w:r>
      <w:r>
        <w:rPr>
          <w:rStyle w:val="AttributeTok"/>
        </w:rPr>
        <w:t xml:space="preserve">design =</w:t>
      </w:r>
      <w:r>
        <w:rPr>
          <w:rStyle w:val="NormalTok"/>
        </w:rPr>
        <w:t xml:space="preserve"> diseno_gini,</w:t>
      </w:r>
      <w:r>
        <w:br/>
      </w:r>
      <w:r>
        <w:rPr>
          <w:rStyle w:val="NormalTok"/>
        </w:rPr>
        <w:t xml:space="preserve">          </w:t>
      </w:r>
      <w:r>
        <w:rPr>
          <w:rStyle w:val="AttributeTok"/>
        </w:rPr>
        <w:t xml:space="preserve">quantiles =</w:t>
      </w:r>
      <w:r>
        <w:rPr>
          <w:rStyle w:val="NormalTok"/>
        </w:rPr>
        <w:t xml:space="preserve"> </w:t>
      </w:r>
      <w:r>
        <w:rPr>
          <w:rStyle w:val="FunctionTok"/>
        </w:rPr>
        <w:t xml:space="preserve">seq</w:t>
      </w:r>
      <w:r>
        <w:rPr>
          <w:rStyle w:val="NormalTok"/>
        </w:rPr>
        <w:t xml:space="preserve">(</w:t>
      </w:r>
      <w:r>
        <w:rPr>
          <w:rStyle w:val="DecValTok"/>
        </w:rPr>
        <w:t xml:space="preserve">0</w:t>
      </w:r>
      <w:r>
        <w:rPr>
          <w:rStyle w:val="NormalTok"/>
        </w:rPr>
        <w:t xml:space="preserve">,</w:t>
      </w:r>
      <w:r>
        <w:rPr>
          <w:rStyle w:val="DecValTok"/>
        </w:rPr>
        <w:t xml:space="preserve">1</w:t>
      </w:r>
      <w:r>
        <w:rPr>
          <w:rStyle w:val="NormalTok"/>
        </w:rPr>
        <w:t xml:space="preserve">,.</w:t>
      </w:r>
      <w:r>
        <w:rPr>
          <w:rStyle w:val="DecValTok"/>
        </w:rPr>
        <w:t xml:space="preserve">05</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DecValTok"/>
        </w:rPr>
        <w:t xml:space="preserve">01</w:t>
      </w:r>
      <w:r>
        <w:rPr>
          <w:rStyle w:val="NormalTok"/>
        </w:rPr>
        <w:t xml:space="preserve"> )</w:t>
      </w:r>
    </w:p>
    <w:p>
      <w:pPr>
        <w:pStyle w:val="FirstParagraph"/>
      </w:pPr>
      <w:r>
        <w:drawing>
          <wp:inline>
            <wp:extent cx="3733800" cy="2987040"/>
            <wp:effectExtent b="0" l="0" r="0" t="0"/>
            <wp:docPr descr="" title="" id="109" name="Picture"/>
            <a:graphic>
              <a:graphicData uri="http://schemas.openxmlformats.org/drawingml/2006/picture">
                <pic:pic>
                  <pic:nvPicPr>
                    <pic:cNvPr descr="04-Continuas_files/figure-docx/unnamed-chunk-21-1.png" id="110" name="Picture"/>
                    <pic:cNvPicPr>
                      <a:picLocks noChangeArrowheads="1" noChangeAspect="1"/>
                    </pic:cNvPicPr>
                  </pic:nvPicPr>
                  <pic:blipFill>
                    <a:blip r:embed="rId108"/>
                    <a:stretch>
                      <a:fillRect/>
                    </a:stretch>
                  </pic:blipFill>
                  <pic:spPr bwMode="auto">
                    <a:xfrm>
                      <a:off x="0" y="0"/>
                      <a:ext cx="3733800" cy="2987040"/>
                    </a:xfrm>
                    <a:prstGeom prst="rect">
                      <a:avLst/>
                    </a:prstGeom>
                    <a:noFill/>
                    <a:ln w="9525">
                      <a:noFill/>
                      <a:headEnd/>
                      <a:tailEnd/>
                    </a:ln>
                  </pic:spPr>
                </pic:pic>
              </a:graphicData>
            </a:graphic>
          </wp:inline>
        </w:drawing>
      </w:r>
    </w:p>
    <w:p>
      <w:pPr>
        <w:pStyle w:val="SourceCode"/>
      </w:pPr>
      <w:r>
        <w:rPr>
          <w:rStyle w:val="VerbatimChar"/>
        </w:rPr>
        <w:t xml:space="preserve">##            lorenz     SE</w:t>
      </w:r>
      <w:r>
        <w:br/>
      </w:r>
      <w:r>
        <w:rPr>
          <w:rStyle w:val="VerbatimChar"/>
        </w:rPr>
        <w:t xml:space="preserve">## L(0)    0.0000000 0.0000</w:t>
      </w:r>
      <w:r>
        <w:br/>
      </w:r>
      <w:r>
        <w:rPr>
          <w:rStyle w:val="VerbatimChar"/>
        </w:rPr>
        <w:t xml:space="preserve">## L(0.05) 0.0068191 0.0008</w:t>
      </w:r>
      <w:r>
        <w:br/>
      </w:r>
      <w:r>
        <w:rPr>
          <w:rStyle w:val="VerbatimChar"/>
        </w:rPr>
        <w:t xml:space="preserve">## L(0.1)  0.0175964 0.0013</w:t>
      </w:r>
      <w:r>
        <w:br/>
      </w:r>
      <w:r>
        <w:rPr>
          <w:rStyle w:val="VerbatimChar"/>
        </w:rPr>
        <w:t xml:space="preserve">## L(0.15) 0.0316596 0.0033</w:t>
      </w:r>
      <w:r>
        <w:br/>
      </w:r>
      <w:r>
        <w:rPr>
          <w:rStyle w:val="VerbatimChar"/>
        </w:rPr>
        <w:t xml:space="preserve">## L(0.2)  0.0492230 0.0041</w:t>
      </w:r>
      <w:r>
        <w:br/>
      </w:r>
      <w:r>
        <w:rPr>
          <w:rStyle w:val="VerbatimChar"/>
        </w:rPr>
        <w:t xml:space="preserve">## L(0.25) 0.0694365 0.0056</w:t>
      </w:r>
      <w:r>
        <w:br/>
      </w:r>
      <w:r>
        <w:rPr>
          <w:rStyle w:val="VerbatimChar"/>
        </w:rPr>
        <w:t xml:space="preserve">## L(0.3)  0.0925871 0.0064</w:t>
      </w:r>
      <w:r>
        <w:br/>
      </w:r>
      <w:r>
        <w:rPr>
          <w:rStyle w:val="VerbatimChar"/>
        </w:rPr>
        <w:t xml:space="preserve">## L(0.35) 0.1181331 0.0071</w:t>
      </w:r>
      <w:r>
        <w:br/>
      </w:r>
      <w:r>
        <w:rPr>
          <w:rStyle w:val="VerbatimChar"/>
        </w:rPr>
        <w:t xml:space="preserve">## L(0.4)  0.1469261 0.0082</w:t>
      </w:r>
      <w:r>
        <w:br/>
      </w:r>
      <w:r>
        <w:rPr>
          <w:rStyle w:val="VerbatimChar"/>
        </w:rPr>
        <w:t xml:space="preserve">## L(0.45) 0.1791978 0.0095</w:t>
      </w:r>
      <w:r>
        <w:br/>
      </w:r>
      <w:r>
        <w:rPr>
          <w:rStyle w:val="VerbatimChar"/>
        </w:rPr>
        <w:t xml:space="preserve">## L(0.5)  0.2158231 0.0106</w:t>
      </w:r>
      <w:r>
        <w:br/>
      </w:r>
      <w:r>
        <w:rPr>
          <w:rStyle w:val="VerbatimChar"/>
        </w:rPr>
        <w:t xml:space="preserve">## L(0.55) 0.2565784 0.0123</w:t>
      </w:r>
      <w:r>
        <w:br/>
      </w:r>
      <w:r>
        <w:rPr>
          <w:rStyle w:val="VerbatimChar"/>
        </w:rPr>
        <w:t xml:space="preserve">## L(0.6)  0.3027002 0.0137</w:t>
      </w:r>
      <w:r>
        <w:br/>
      </w:r>
      <w:r>
        <w:rPr>
          <w:rStyle w:val="VerbatimChar"/>
        </w:rPr>
        <w:t xml:space="preserve">## L(0.65) 0.3537989 0.0149</w:t>
      </w:r>
      <w:r>
        <w:br/>
      </w:r>
      <w:r>
        <w:rPr>
          <w:rStyle w:val="VerbatimChar"/>
        </w:rPr>
        <w:t xml:space="preserve">## L(0.7)  0.4096304 0.0159</w:t>
      </w:r>
      <w:r>
        <w:br/>
      </w:r>
      <w:r>
        <w:rPr>
          <w:rStyle w:val="VerbatimChar"/>
        </w:rPr>
        <w:t xml:space="preserve">## L(0.75) 0.4706565 0.0167</w:t>
      </w:r>
      <w:r>
        <w:br/>
      </w:r>
      <w:r>
        <w:rPr>
          <w:rStyle w:val="VerbatimChar"/>
        </w:rPr>
        <w:t xml:space="preserve">## L(0.8)  0.5398749 0.0177</w:t>
      </w:r>
      <w:r>
        <w:br/>
      </w:r>
      <w:r>
        <w:rPr>
          <w:rStyle w:val="VerbatimChar"/>
        </w:rPr>
        <w:t xml:space="preserve">## L(0.85) 0.6174169 0.0183</w:t>
      </w:r>
      <w:r>
        <w:br/>
      </w:r>
      <w:r>
        <w:rPr>
          <w:rStyle w:val="VerbatimChar"/>
        </w:rPr>
        <w:t xml:space="preserve">## L(0.9)  0.7042464 0.0176</w:t>
      </w:r>
      <w:r>
        <w:br/>
      </w:r>
      <w:r>
        <w:rPr>
          <w:rStyle w:val="VerbatimChar"/>
        </w:rPr>
        <w:t xml:space="preserve">## L(0.95) 0.8151774 0.0152</w:t>
      </w:r>
      <w:r>
        <w:br/>
      </w:r>
      <w:r>
        <w:rPr>
          <w:rStyle w:val="VerbatimChar"/>
        </w:rPr>
        <w:t xml:space="preserve">## L(1)    1.0000000 0.0000</w:t>
      </w:r>
    </w:p>
    <w:p>
      <w:pPr>
        <w:pStyle w:val="FirstParagraph"/>
      </w:pPr>
      <w:r>
        <w:t xml:space="preserve">Los argumentos que requiere la función son, inicialmente, los ingresos de los hogares y el diseño muestral complejo. Adicionalmente, se definen una secuencia de probabilidades que define la suma de los cuantiles a calcular (quantiles) y por último, un número que especifica el nivel de confianza para el gráfico (alpha).</w:t>
      </w:r>
    </w:p>
    <w:bookmarkEnd w:id="111"/>
    <w:bookmarkStart w:id="115" w:name="X463ead917378f2909b752833b7b9c20714e28a5"/>
    <w:p>
      <w:pPr>
        <w:pStyle w:val="Heading2"/>
      </w:pPr>
      <w:r>
        <w:rPr>
          <w:rStyle w:val="SectionNumber"/>
        </w:rPr>
        <w:t xml:space="preserve">4.5</w:t>
      </w:r>
      <w:r>
        <w:tab/>
      </w:r>
      <w:r>
        <w:t xml:space="preserve">Análisis de correlación en encuestas de hogares</w:t>
      </w:r>
    </w:p>
    <w:p>
      <w:pPr>
        <w:pStyle w:val="FirstParagraph"/>
      </w:pPr>
      <w:r>
        <w:t xml:space="preserve">En el estudio de encuestas de hogares, además de describir variables de forma individual, resulta fundamental analizar cómo se relacionan entre sí. Una de las herramientas más utilizadas es el coeficiente de correlación de Pearson, que mide la fuerza y la dirección de la relación lineal entre dos variables numéricas. Sus valores oscilan entre –1 y 1:</w:t>
      </w:r>
    </w:p>
    <w:p>
      <w:pPr>
        <w:pStyle w:val="Compact"/>
        <w:numPr>
          <w:ilvl w:val="0"/>
          <w:numId w:val="1034"/>
        </w:numPr>
      </w:pPr>
      <w:r>
        <w:t xml:space="preserve">Un valor positivo indica que ambas variables tienden a aumentar al mismo tiempo.</w:t>
      </w:r>
    </w:p>
    <w:p>
      <w:pPr>
        <w:pStyle w:val="Compact"/>
        <w:numPr>
          <w:ilvl w:val="0"/>
          <w:numId w:val="1034"/>
        </w:numPr>
      </w:pPr>
      <w:r>
        <w:t xml:space="preserve">Un valor negativo señala que cuando una variable crece, la otra tiende a disminuir.</w:t>
      </w:r>
    </w:p>
    <w:p>
      <w:pPr>
        <w:pStyle w:val="Compact"/>
        <w:numPr>
          <w:ilvl w:val="0"/>
          <w:numId w:val="1034"/>
        </w:numPr>
      </w:pPr>
      <w:r>
        <w:t xml:space="preserve">Valores próximos a cero sugieren una relación lineal débil o inexistente.</w:t>
      </w:r>
    </w:p>
    <w:p>
      <w:pPr>
        <w:pStyle w:val="FirstParagraph"/>
      </w:pPr>
      <w:r>
        <w:t xml:space="preserve">Por ejemplo, puede ser de interés analizar si el ingreso de los hogares está asociado con su nivel de gasto, y en qué magnitud.</w:t>
      </w:r>
    </w:p>
    <w:bookmarkStart w:id="112" w:name="ajuste-al-diseño-muestral"/>
    <w:p>
      <w:pPr>
        <w:pStyle w:val="Heading3"/>
      </w:pPr>
      <w:r>
        <w:rPr>
          <w:rStyle w:val="SectionNumber"/>
        </w:rPr>
        <w:t xml:space="preserve">4.5.1</w:t>
      </w:r>
      <w:r>
        <w:tab/>
      </w:r>
      <w:r>
        <w:t xml:space="preserve">Ajuste al diseño muestral</w:t>
      </w:r>
    </w:p>
    <w:p>
      <w:pPr>
        <w:pStyle w:val="FirstParagraph"/>
      </w:pPr>
      <w:r>
        <w:t xml:space="preserve">En encuestas complejas, la correlación no puede calcularse como en una muestra simple. Es necesario incorporar los pesos muestrales para que la estimación sea representativa de la población. Este ajuste tiene en cuenta la estratificación, la conglomeración y las probabilidades de selección desiguales.</w:t>
      </w:r>
    </w:p>
    <w:p>
      <w:pPr>
        <w:pStyle w:val="BodyText"/>
      </w:pPr>
      <w:r>
        <w:t xml:space="preserve">El cálculo ponderado implica evaluar la covarianza entre las dos variables y dividirla entre el producto de sus desviaciones estándar ponderadas, eliminando así la influencia de las unidades de medida.</w:t>
      </w:r>
    </w:p>
    <w:bookmarkEnd w:id="112"/>
    <w:bookmarkStart w:id="113" w:name="expresión-formal"/>
    <w:p>
      <w:pPr>
        <w:pStyle w:val="Heading3"/>
      </w:pPr>
      <w:r>
        <w:rPr>
          <w:rStyle w:val="SectionNumber"/>
        </w:rPr>
        <w:t xml:space="preserve">4.5.2</w:t>
      </w:r>
      <w:r>
        <w:tab/>
      </w:r>
      <w:r>
        <w:t xml:space="preserve">Expresión formal</w:t>
      </w:r>
    </w:p>
    <w:p>
      <w:pPr>
        <w:pStyle w:val="FirstParagraph"/>
      </w:pPr>
      <w:r>
        <w:t xml:space="preserve">El coeficiente de correlación de Pearson ajustado por pesos se expresa como:</w:t>
      </w:r>
    </w:p>
    <w:p>
      <w:pPr>
        <w:pStyle w:val="BodyText"/>
      </w:pPr>
      <m:oMathPara>
        <m:oMathParaPr>
          <m:jc m:val="center"/>
        </m:oMathParaPr>
        <m:oMath>
          <m:sSub>
            <m:e>
              <m:acc>
                <m:accPr>
                  <m:chr m:val="̂"/>
                </m:accPr>
                <m:e>
                  <m:r>
                    <m:t>ρ</m:t>
                  </m:r>
                </m:e>
              </m:acc>
            </m:e>
            <m:sub>
              <m:r>
                <m:t>x</m:t>
              </m:r>
              <m:r>
                <m:t>y</m:t>
              </m:r>
            </m:sub>
          </m:sSub>
          <m:r>
            <m:rPr>
              <m:sty m:val="p"/>
            </m:rPr>
            <m:t>=</m:t>
          </m:r>
          <m:f>
            <m:fPr>
              <m:type m:val="bar"/>
            </m:fPr>
            <m:num>
              <m:nary>
                <m:naryPr>
                  <m:chr m:val="∑"/>
                  <m:limLoc m:val="undOvr"/>
                  <m:subHide m:val="off"/>
                  <m:supHide m:val="off"/>
                </m:naryPr>
                <m:sub>
                  <m:r>
                    <m:t>h</m:t>
                  </m:r>
                  <m:r>
                    <m:rPr>
                      <m:sty m:val="p"/>
                    </m:rPr>
                    <m:t>=</m:t>
                  </m:r>
                  <m:r>
                    <m:t>1</m:t>
                  </m:r>
                </m:sub>
                <m:sup>
                  <m:r>
                    <m:t>H</m:t>
                  </m:r>
                </m:sup>
                <m:e>
                  <m:nary>
                    <m:naryPr>
                      <m:chr m:val="∑"/>
                      <m:limLoc m:val="undOvr"/>
                      <m:subHide m:val="off"/>
                      <m:supHide m:val="on"/>
                    </m:naryPr>
                    <m:sub>
                      <m:r>
                        <m:t>i</m:t>
                      </m:r>
                      <m:r>
                        <m:rPr>
                          <m:sty m:val="p"/>
                        </m:rPr>
                        <m:t>∈</m:t>
                      </m:r>
                      <m:sSub>
                        <m:e>
                          <m:r>
                            <m:t>s</m:t>
                          </m:r>
                        </m:e>
                        <m:sub>
                          <m:r>
                            <m:t>1</m:t>
                          </m:r>
                          <m:r>
                            <m:t>h</m:t>
                          </m:r>
                        </m:sub>
                      </m:sSub>
                    </m:sub>
                    <m:sup>
                      <m:r>
                        <m:t>​</m:t>
                      </m:r>
                    </m:sup>
                    <m:e>
                      <m:nary>
                        <m:naryPr>
                          <m:chr m:val="∑"/>
                          <m:limLoc m:val="undOvr"/>
                          <m:subHide m:val="off"/>
                          <m:supHide m:val="on"/>
                        </m:naryPr>
                        <m:sub>
                          <m:r>
                            <m:t>k</m:t>
                          </m:r>
                          <m:r>
                            <m:rPr>
                              <m:sty m:val="p"/>
                            </m:rPr>
                            <m:t>∈</m:t>
                          </m:r>
                          <m:sSub>
                            <m:e>
                              <m:r>
                                <m:t>s</m:t>
                              </m:r>
                            </m:e>
                            <m:sub>
                              <m:r>
                                <m:t>h</m:t>
                              </m:r>
                              <m:r>
                                <m:t>i</m:t>
                              </m:r>
                            </m:sub>
                          </m:sSub>
                        </m:sub>
                        <m:sup>
                          <m:r>
                            <m:t>​</m:t>
                          </m:r>
                        </m:sup>
                        <m:e>
                          <m:sSub>
                            <m:e>
                              <m:r>
                                <m:t>w</m:t>
                              </m:r>
                            </m:e>
                            <m:sub>
                              <m:r>
                                <m:t>h</m:t>
                              </m:r>
                              <m:r>
                                <m:t>i</m:t>
                              </m:r>
                              <m:r>
                                <m:t>k</m:t>
                              </m:r>
                            </m:sub>
                          </m:sSub>
                        </m:e>
                      </m:nary>
                    </m:e>
                  </m:nary>
                </m:e>
              </m:nary>
              <m:d>
                <m:dPr>
                  <m:begChr m:val="("/>
                  <m:sepChr m:val=""/>
                  <m:endChr m:val=")"/>
                  <m:grow/>
                </m:dPr>
                <m:e>
                  <m:sSub>
                    <m:e>
                      <m:r>
                        <m:t>y</m:t>
                      </m:r>
                    </m:e>
                    <m:sub>
                      <m:r>
                        <m:t>h</m:t>
                      </m:r>
                      <m:r>
                        <m:t>i</m:t>
                      </m:r>
                      <m:r>
                        <m:t>k</m:t>
                      </m:r>
                    </m:sub>
                  </m:sSub>
                  <m:r>
                    <m:rPr>
                      <m:sty m:val="p"/>
                    </m:rPr>
                    <m:t>−</m:t>
                  </m:r>
                  <m:acc>
                    <m:accPr>
                      <m:chr m:val="̂"/>
                    </m:accPr>
                    <m:e>
                      <m:acc>
                        <m:accPr>
                          <m:chr m:val="‾"/>
                        </m:accPr>
                        <m:e>
                          <m:r>
                            <m:t>Y</m:t>
                          </m:r>
                        </m:e>
                      </m:acc>
                    </m:e>
                  </m:acc>
                </m:e>
              </m:d>
              <m:d>
                <m:dPr>
                  <m:begChr m:val="("/>
                  <m:sepChr m:val=""/>
                  <m:endChr m:val=")"/>
                  <m:grow/>
                </m:dPr>
                <m:e>
                  <m:sSub>
                    <m:e>
                      <m:r>
                        <m:t>x</m:t>
                      </m:r>
                    </m:e>
                    <m:sub>
                      <m:r>
                        <m:t>h</m:t>
                      </m:r>
                      <m:r>
                        <m:t>i</m:t>
                      </m:r>
                      <m:r>
                        <m:t>k</m:t>
                      </m:r>
                    </m:sub>
                  </m:sSub>
                  <m:r>
                    <m:rPr>
                      <m:sty m:val="p"/>
                    </m:rPr>
                    <m:t>−</m:t>
                  </m:r>
                  <m:acc>
                    <m:accPr>
                      <m:chr m:val="̂"/>
                    </m:accPr>
                    <m:e>
                      <m:acc>
                        <m:accPr>
                          <m:chr m:val="‾"/>
                        </m:accPr>
                        <m:e>
                          <m:r>
                            <m:t>X</m:t>
                          </m:r>
                        </m:e>
                      </m:acc>
                    </m:e>
                  </m:acc>
                </m:e>
              </m:d>
            </m:num>
            <m:den>
              <m:rad>
                <m:radPr>
                  <m:degHide m:val="on"/>
                </m:radPr>
                <m:deg/>
                <m:e>
                  <m:nary>
                    <m:naryPr>
                      <m:chr m:val="∑"/>
                      <m:limLoc m:val="undOvr"/>
                      <m:subHide m:val="off"/>
                      <m:supHide m:val="off"/>
                    </m:naryPr>
                    <m:sub>
                      <m:r>
                        <m:t>h</m:t>
                      </m:r>
                      <m:r>
                        <m:rPr>
                          <m:sty m:val="p"/>
                        </m:rPr>
                        <m:t>=</m:t>
                      </m:r>
                      <m:r>
                        <m:t>1</m:t>
                      </m:r>
                    </m:sub>
                    <m:sup>
                      <m:r>
                        <m:t>H</m:t>
                      </m:r>
                    </m:sup>
                    <m:e>
                      <m:nary>
                        <m:naryPr>
                          <m:chr m:val="∑"/>
                          <m:limLoc m:val="undOvr"/>
                          <m:subHide m:val="off"/>
                          <m:supHide m:val="on"/>
                        </m:naryPr>
                        <m:sub>
                          <m:r>
                            <m:t>i</m:t>
                          </m:r>
                          <m:r>
                            <m:rPr>
                              <m:sty m:val="p"/>
                            </m:rPr>
                            <m:t>∈</m:t>
                          </m:r>
                          <m:sSub>
                            <m:e>
                              <m:r>
                                <m:t>s</m:t>
                              </m:r>
                            </m:e>
                            <m:sub>
                              <m:r>
                                <m:t>1</m:t>
                              </m:r>
                              <m:r>
                                <m:t>h</m:t>
                              </m:r>
                            </m:sub>
                          </m:sSub>
                        </m:sub>
                        <m:sup>
                          <m:r>
                            <m:t>​</m:t>
                          </m:r>
                        </m:sup>
                        <m:e>
                          <m:nary>
                            <m:naryPr>
                              <m:chr m:val="∑"/>
                              <m:limLoc m:val="undOvr"/>
                              <m:subHide m:val="off"/>
                              <m:supHide m:val="on"/>
                            </m:naryPr>
                            <m:sub>
                              <m:r>
                                <m:t>k</m:t>
                              </m:r>
                              <m:r>
                                <m:rPr>
                                  <m:sty m:val="p"/>
                                </m:rPr>
                                <m:t>∈</m:t>
                              </m:r>
                              <m:sSub>
                                <m:e>
                                  <m:r>
                                    <m:t>s</m:t>
                                  </m:r>
                                </m:e>
                                <m:sub>
                                  <m:r>
                                    <m:t>h</m:t>
                                  </m:r>
                                  <m:r>
                                    <m:t>i</m:t>
                                  </m:r>
                                </m:sub>
                              </m:sSub>
                            </m:sub>
                            <m:sup>
                              <m:r>
                                <m:t>​</m:t>
                              </m:r>
                            </m:sup>
                            <m:e>
                              <m:sSub>
                                <m:e>
                                  <m:r>
                                    <m:t>w</m:t>
                                  </m:r>
                                </m:e>
                                <m:sub>
                                  <m:r>
                                    <m:t>h</m:t>
                                  </m:r>
                                  <m:r>
                                    <m:t>i</m:t>
                                  </m:r>
                                  <m:r>
                                    <m:t>k</m:t>
                                  </m:r>
                                </m:sub>
                              </m:sSub>
                            </m:e>
                          </m:nary>
                        </m:e>
                      </m:nary>
                    </m:e>
                  </m:nary>
                  <m:sSup>
                    <m:e>
                      <m:d>
                        <m:dPr>
                          <m:begChr m:val="("/>
                          <m:sepChr m:val=""/>
                          <m:endChr m:val=")"/>
                          <m:grow/>
                        </m:dPr>
                        <m:e>
                          <m:sSub>
                            <m:e>
                              <m:r>
                                <m:t>y</m:t>
                              </m:r>
                            </m:e>
                            <m:sub>
                              <m:r>
                                <m:t>h</m:t>
                              </m:r>
                              <m:r>
                                <m:t>i</m:t>
                              </m:r>
                              <m:r>
                                <m:t>k</m:t>
                              </m:r>
                            </m:sub>
                          </m:sSub>
                          <m:r>
                            <m:rPr>
                              <m:sty m:val="p"/>
                            </m:rPr>
                            <m:t>−</m:t>
                          </m:r>
                          <m:acc>
                            <m:accPr>
                              <m:chr m:val="̂"/>
                            </m:accPr>
                            <m:e>
                              <m:acc>
                                <m:accPr>
                                  <m:chr m:val="‾"/>
                                </m:accPr>
                                <m:e>
                                  <m:r>
                                    <m:t>Y</m:t>
                                  </m:r>
                                </m:e>
                              </m:acc>
                            </m:e>
                          </m:acc>
                        </m:e>
                      </m:d>
                    </m:e>
                    <m:sup>
                      <m:r>
                        <m:t>2</m:t>
                      </m:r>
                    </m:sup>
                  </m:sSup>
                </m:e>
              </m:rad>
              <m:rad>
                <m:radPr>
                  <m:degHide m:val="on"/>
                </m:radPr>
                <m:deg/>
                <m:e>
                  <m:nary>
                    <m:naryPr>
                      <m:chr m:val="∑"/>
                      <m:limLoc m:val="undOvr"/>
                      <m:subHide m:val="off"/>
                      <m:supHide m:val="off"/>
                    </m:naryPr>
                    <m:sub>
                      <m:r>
                        <m:t>h</m:t>
                      </m:r>
                      <m:r>
                        <m:rPr>
                          <m:sty m:val="p"/>
                        </m:rPr>
                        <m:t>=</m:t>
                      </m:r>
                      <m:r>
                        <m:t>1</m:t>
                      </m:r>
                    </m:sub>
                    <m:sup>
                      <m:r>
                        <m:t>H</m:t>
                      </m:r>
                    </m:sup>
                    <m:e>
                      <m:nary>
                        <m:naryPr>
                          <m:chr m:val="∑"/>
                          <m:limLoc m:val="undOvr"/>
                          <m:subHide m:val="off"/>
                          <m:supHide m:val="on"/>
                        </m:naryPr>
                        <m:sub>
                          <m:r>
                            <m:t>i</m:t>
                          </m:r>
                          <m:r>
                            <m:rPr>
                              <m:sty m:val="p"/>
                            </m:rPr>
                            <m:t>∈</m:t>
                          </m:r>
                          <m:sSub>
                            <m:e>
                              <m:r>
                                <m:t>s</m:t>
                              </m:r>
                            </m:e>
                            <m:sub>
                              <m:r>
                                <m:t>1</m:t>
                              </m:r>
                              <m:r>
                                <m:t>h</m:t>
                              </m:r>
                            </m:sub>
                          </m:sSub>
                        </m:sub>
                        <m:sup>
                          <m:r>
                            <m:t>​</m:t>
                          </m:r>
                        </m:sup>
                        <m:e>
                          <m:nary>
                            <m:naryPr>
                              <m:chr m:val="∑"/>
                              <m:limLoc m:val="undOvr"/>
                              <m:subHide m:val="off"/>
                              <m:supHide m:val="on"/>
                            </m:naryPr>
                            <m:sub>
                              <m:r>
                                <m:t>k</m:t>
                              </m:r>
                              <m:r>
                                <m:rPr>
                                  <m:sty m:val="p"/>
                                </m:rPr>
                                <m:t>∈</m:t>
                              </m:r>
                              <m:sSub>
                                <m:e>
                                  <m:r>
                                    <m:t>s</m:t>
                                  </m:r>
                                </m:e>
                                <m:sub>
                                  <m:r>
                                    <m:t>h</m:t>
                                  </m:r>
                                  <m:r>
                                    <m:t>i</m:t>
                                  </m:r>
                                </m:sub>
                              </m:sSub>
                            </m:sub>
                            <m:sup>
                              <m:r>
                                <m:t>​</m:t>
                              </m:r>
                            </m:sup>
                            <m:e>
                              <m:sSub>
                                <m:e>
                                  <m:r>
                                    <m:t>w</m:t>
                                  </m:r>
                                </m:e>
                                <m:sub>
                                  <m:r>
                                    <m:t>h</m:t>
                                  </m:r>
                                  <m:r>
                                    <m:t>i</m:t>
                                  </m:r>
                                  <m:r>
                                    <m:t>k</m:t>
                                  </m:r>
                                </m:sub>
                              </m:sSub>
                            </m:e>
                          </m:nary>
                        </m:e>
                      </m:nary>
                    </m:e>
                  </m:nary>
                  <m:sSup>
                    <m:e>
                      <m:d>
                        <m:dPr>
                          <m:begChr m:val="("/>
                          <m:sepChr m:val=""/>
                          <m:endChr m:val=")"/>
                          <m:grow/>
                        </m:dPr>
                        <m:e>
                          <m:sSub>
                            <m:e>
                              <m:r>
                                <m:t>x</m:t>
                              </m:r>
                            </m:e>
                            <m:sub>
                              <m:r>
                                <m:t>h</m:t>
                              </m:r>
                              <m:r>
                                <m:t>i</m:t>
                              </m:r>
                              <m:r>
                                <m:t>k</m:t>
                              </m:r>
                            </m:sub>
                          </m:sSub>
                          <m:r>
                            <m:rPr>
                              <m:sty m:val="p"/>
                            </m:rPr>
                            <m:t>−</m:t>
                          </m:r>
                          <m:acc>
                            <m:accPr>
                              <m:chr m:val="̂"/>
                            </m:accPr>
                            <m:e>
                              <m:acc>
                                <m:accPr>
                                  <m:chr m:val="‾"/>
                                </m:accPr>
                                <m:e>
                                  <m:r>
                                    <m:t>X</m:t>
                                  </m:r>
                                </m:e>
                              </m:acc>
                            </m:e>
                          </m:acc>
                        </m:e>
                      </m:d>
                    </m:e>
                    <m:sup>
                      <m:r>
                        <m:t>2</m:t>
                      </m:r>
                    </m:sup>
                  </m:sSup>
                </m:e>
              </m:rad>
            </m:den>
          </m:f>
        </m:oMath>
      </m:oMathPara>
    </w:p>
    <w:p>
      <w:pPr>
        <w:pStyle w:val="FirstParagraph"/>
      </w:pPr>
      <w:r>
        <w:t xml:space="preserve">Cuando las variables son categóricas u ordinales, se deben emplear otras medidas de asociación (como el coeficiente de contingencia o de correlación policórica).</w:t>
      </w:r>
    </w:p>
    <w:bookmarkEnd w:id="113"/>
    <w:bookmarkStart w:id="114" w:name="implementación-en-r"/>
    <w:p>
      <w:pPr>
        <w:pStyle w:val="Heading3"/>
      </w:pPr>
      <w:r>
        <w:rPr>
          <w:rStyle w:val="SectionNumber"/>
        </w:rPr>
        <w:t xml:space="preserve">4.5.3</w:t>
      </w:r>
      <w:r>
        <w:tab/>
      </w:r>
      <w:r>
        <w:t xml:space="preserve">Implementación en R</w:t>
      </w:r>
    </w:p>
    <w:p>
      <w:pPr>
        <w:pStyle w:val="FirstParagraph"/>
      </w:pPr>
      <w:r>
        <w:t xml:space="preserve">El paquete</w:t>
      </w:r>
      <w:r>
        <w:t xml:space="preserve"> </w:t>
      </w:r>
      <w:r>
        <w:rPr>
          <w:rStyle w:val="VerbatimChar"/>
        </w:rPr>
        <w:t xml:space="preserve">survey</w:t>
      </w:r>
      <w:r>
        <w:t xml:space="preserve"> </w:t>
      </w:r>
      <w:r>
        <w:t xml:space="preserve">cuenta con la función</w:t>
      </w:r>
      <w:r>
        <w:t xml:space="preserve"> </w:t>
      </w:r>
      <w:r>
        <w:rPr>
          <w:rStyle w:val="VerbatimChar"/>
        </w:rPr>
        <w:t xml:space="preserve">svyvar</w:t>
      </w:r>
      <w:r>
        <w:t xml:space="preserve"> </w:t>
      </w:r>
      <w:r>
        <w:t xml:space="preserve">que permite obtener matrices de covarianzas ponderadas, a partir de las cuales se puede calcular la correlación. Otra opción más directa es usar</w:t>
      </w:r>
      <w:r>
        <w:t xml:space="preserve"> </w:t>
      </w:r>
      <w:r>
        <w:rPr>
          <w:rStyle w:val="VerbatimChar"/>
        </w:rPr>
        <w:t xml:space="preserve">svycor</w:t>
      </w:r>
      <w:r>
        <w:t xml:space="preserve"> </w:t>
      </w:r>
      <w:r>
        <w:t xml:space="preserve">de paquetes complementarios como</w:t>
      </w:r>
      <w:r>
        <w:t xml:space="preserve"> </w:t>
      </w:r>
      <w:r>
        <w:rPr>
          <w:rStyle w:val="VerbatimChar"/>
        </w:rPr>
        <w:t xml:space="preserve">svycor</w:t>
      </w:r>
      <w:r>
        <w:t xml:space="preserve"> </w:t>
      </w:r>
      <w:r>
        <w:t xml:space="preserve">o implementar el cálculo manualmente.</w:t>
      </w:r>
    </w:p>
    <w:p>
      <w:pPr>
        <w:pStyle w:val="BodyText"/>
      </w:pPr>
      <w:r>
        <w:t xml:space="preserve">Ejemplo con ingreso y gasto de los hogares:</w:t>
      </w:r>
    </w:p>
    <w:p>
      <w:pPr>
        <w:pStyle w:val="SourceCode"/>
      </w:pPr>
      <w:r>
        <w:rPr>
          <w:rStyle w:val="CommentTok"/>
        </w:rPr>
        <w:t xml:space="preserve"># Covarianza ponderada</w:t>
      </w:r>
      <w:r>
        <w:br/>
      </w:r>
      <w:r>
        <w:rPr>
          <w:rStyle w:val="NormalTok"/>
        </w:rPr>
        <w:t xml:space="preserve">svy_cov </w:t>
      </w:r>
      <w:r>
        <w:rPr>
          <w:rStyle w:val="OtherTok"/>
        </w:rPr>
        <w:t xml:space="preserve">&lt;-</w:t>
      </w:r>
      <w:r>
        <w:rPr>
          <w:rStyle w:val="NormalTok"/>
        </w:rPr>
        <w:t xml:space="preserve"> </w:t>
      </w:r>
      <w:r>
        <w:rPr>
          <w:rStyle w:val="FunctionTok"/>
        </w:rPr>
        <w:t xml:space="preserve">svyvar</w:t>
      </w:r>
      <w:r>
        <w:rPr>
          <w:rStyle w:val="NormalTok"/>
        </w:rPr>
        <w:t xml:space="preserve">(</w:t>
      </w:r>
      <w:r>
        <w:rPr>
          <w:rStyle w:val="SpecialCharTok"/>
        </w:rPr>
        <w:t xml:space="preserve">~</w:t>
      </w:r>
      <w:r>
        <w:rPr>
          <w:rStyle w:val="NormalTok"/>
        </w:rPr>
        <w:t xml:space="preserve">Income </w:t>
      </w:r>
      <w:r>
        <w:rPr>
          <w:rStyle w:val="SpecialCharTok"/>
        </w:rPr>
        <w:t xml:space="preserve">+</w:t>
      </w:r>
      <w:r>
        <w:rPr>
          <w:rStyle w:val="NormalTok"/>
        </w:rPr>
        <w:t xml:space="preserve"> Expenditure, </w:t>
      </w:r>
      <w:r>
        <w:rPr>
          <w:rStyle w:val="AttributeTok"/>
        </w:rPr>
        <w:t xml:space="preserve">design =</w:t>
      </w:r>
      <w:r>
        <w:rPr>
          <w:rStyle w:val="NormalTok"/>
        </w:rPr>
        <w:t xml:space="preserve"> diseno)</w:t>
      </w:r>
    </w:p>
    <w:p>
      <w:pPr>
        <w:pStyle w:val="FirstParagraph"/>
      </w:pPr>
      <w:r>
        <w:t xml:space="preserve">El resultado entrega la matriz de correlaciones entre las variables analizadas bajo el diseño complejo.</w:t>
      </w:r>
    </w:p>
    <w:bookmarkEnd w:id="114"/>
    <w:bookmarkEnd w:id="115"/>
    <w:bookmarkStart w:id="116" w:name="X884735c3406e5b8f183943bdf4bcd01fb306f10"/>
    <w:p>
      <w:pPr>
        <w:pStyle w:val="Heading2"/>
      </w:pPr>
      <w:r>
        <w:rPr>
          <w:rStyle w:val="SectionNumber"/>
        </w:rPr>
        <w:t xml:space="preserve">4.6</w:t>
      </w:r>
      <w:r>
        <w:tab/>
      </w:r>
      <w:r>
        <w:t xml:space="preserve">Análisis de la relación entre dos variable continuas</w:t>
      </w:r>
    </w:p>
    <w:p>
      <w:pPr>
        <w:pStyle w:val="FirstParagraph"/>
      </w:pPr>
      <w:r>
        <w:t xml:space="preserve">En muchos análisis de variables relacionadas con encuestas de hogares no solo basta con analizar el comportamiento de variables de manera individual, por ejemplo, ingresos medios de hombres y mujeres en un país sino también, analizar la diferencia entre los ingresos de los hombres y las mujeres. Esto último con el fin de ir cerrando la brecha salarial que existe.</w:t>
      </w:r>
    </w:p>
    <w:p>
      <w:pPr>
        <w:pStyle w:val="BodyText"/>
      </w:pPr>
      <w:r>
        <w:t xml:space="preserve">En este capítulo se estudiará la prueba de hipótesis para diferencia de medias, se darán las herramientas computacionales para estimar razones y contrastes.</w:t>
      </w:r>
    </w:p>
    <w:bookmarkEnd w:id="116"/>
    <w:bookmarkStart w:id="121" w:name="pruebas-para-la-comparación-de-grupos"/>
    <w:p>
      <w:pPr>
        <w:pStyle w:val="Heading2"/>
      </w:pPr>
      <w:r>
        <w:rPr>
          <w:rStyle w:val="SectionNumber"/>
        </w:rPr>
        <w:t xml:space="preserve">4.7</w:t>
      </w:r>
      <w:r>
        <w:tab/>
      </w:r>
      <w:r>
        <w:t xml:space="preserve">Pruebas para la comparación de grupos</w:t>
      </w:r>
    </w:p>
    <w:p>
      <w:pPr>
        <w:pStyle w:val="FirstParagraph"/>
      </w:pPr>
      <w:r>
        <w:t xml:space="preserve">El análisis de diferencias entre grupos es un objetivo frecuente en las encuestas de hogares. Un ejemplo clásico es la pregunta:</w:t>
      </w:r>
      <w:r>
        <w:t xml:space="preserve"> </w:t>
      </w:r>
      <w:r>
        <w:rPr>
          <w:i/>
          <w:iCs/>
        </w:rPr>
        <w:t xml:space="preserve">¿Existen diferencias estadísticamente significativas en el ingreso medio entre hogares dirigidos por hombres y aquellos dirigidos por mujeres?</w:t>
      </w:r>
    </w:p>
    <w:p>
      <w:pPr>
        <w:pStyle w:val="BodyText"/>
      </w:pPr>
      <w:r>
        <w:t xml:space="preserve">Para responder a este tipo de interrogantes se aplican</w:t>
      </w:r>
      <w:r>
        <w:t xml:space="preserve"> </w:t>
      </w:r>
      <w:r>
        <w:rPr>
          <w:b/>
          <w:bCs/>
        </w:rPr>
        <w:t xml:space="preserve">pruebas de hipótesis</w:t>
      </w:r>
      <w:r>
        <w:t xml:space="preserve">, procedimientos estadísticos que contrastan afirmaciones sobre parámetros poblacionales a partir de evidencia muestral. En el contexto de encuestas, estas pruebas deben ajustarse al diseño de muestreo (estratificación, conglomerados y ponderación) para garantizar inferencias válidas.</w:t>
      </w:r>
    </w:p>
    <w:bookmarkStart w:id="117" w:name="planteamiento-general-de-hipótesis"/>
    <w:p>
      <w:pPr>
        <w:pStyle w:val="Heading3"/>
      </w:pPr>
      <w:r>
        <w:rPr>
          <w:rStyle w:val="SectionNumber"/>
        </w:rPr>
        <w:t xml:space="preserve">4.7.1</w:t>
      </w:r>
      <w:r>
        <w:tab/>
      </w:r>
      <w:r>
        <w:t xml:space="preserve">Planteamiento general de hipótesis</w:t>
      </w:r>
    </w:p>
    <w:p>
      <w:pPr>
        <w:pStyle w:val="FirstParagraph"/>
      </w:pPr>
      <w:r>
        <w:t xml:space="preserve">Una prueba de hipótesis parte de dos proposiciones antagónicas:</w:t>
      </w:r>
    </w:p>
    <w:p>
      <w:pPr>
        <w:pStyle w:val="BodyText"/>
      </w:pPr>
      <m:oMathPara>
        <m:oMathParaPr>
          <m:jc m:val="center"/>
        </m:oMathParaPr>
        <m:oMath>
          <m:d>
            <m:dPr>
              <m:begChr m:val="{"/>
              <m:sepChr m:val=""/>
              <m:endChr m:val=""/>
              <m:grow/>
            </m:dPr>
            <m:e>
              <m:m>
                <m:mPr>
                  <m:baseJc m:val="center"/>
                  <m:plcHide m:val="on"/>
                  <m:mcs>
                    <m:mc>
                      <m:mcPr>
                        <m:mcJc m:val="left"/>
                        <m:count m:val="1"/>
                      </m:mcPr>
                    </m:mc>
                    <m:mc>
                      <m:mcPr>
                        <m:mcJc m:val="left"/>
                        <m:count m:val="1"/>
                      </m:mcPr>
                    </m:mc>
                  </m:mcs>
                </m:mPr>
                <m:mr>
                  <m:e>
                    <m:sSub>
                      <m:e>
                        <m:r>
                          <m:t>H</m:t>
                        </m:r>
                      </m:e>
                      <m:sub>
                        <m:r>
                          <m:t>0</m:t>
                        </m:r>
                      </m:sub>
                    </m:sSub>
                    <m:r>
                      <m:rPr>
                        <m:sty m:val="p"/>
                      </m:rPr>
                      <m:t>:</m:t>
                    </m:r>
                  </m:e>
                  <m:e>
                    <m:r>
                      <m:t>θ</m:t>
                    </m:r>
                    <m:r>
                      <m:rPr>
                        <m:sty m:val="p"/>
                      </m:rPr>
                      <m:t>=</m:t>
                    </m:r>
                    <m:sSub>
                      <m:e>
                        <m:r>
                          <m:t>θ</m:t>
                        </m:r>
                      </m:e>
                      <m:sub>
                        <m:r>
                          <m:t>0</m:t>
                        </m:r>
                      </m:sub>
                    </m:sSub>
                    <m:r>
                      <m:t> </m:t>
                    </m:r>
                    <m:r>
                      <m:rPr>
                        <m:nor/>
                        <m:sty m:val="p"/>
                      </m:rPr>
                      <m:t>(hipótesis nula)</m:t>
                    </m:r>
                  </m:e>
                </m:mr>
                <m:mr>
                  <m:e>
                    <m:sSub>
                      <m:e>
                        <m:r>
                          <m:t>H</m:t>
                        </m:r>
                      </m:e>
                      <m:sub>
                        <m:r>
                          <m:t>1</m:t>
                        </m:r>
                      </m:sub>
                    </m:sSub>
                    <m:r>
                      <m:rPr>
                        <m:sty m:val="p"/>
                      </m:rPr>
                      <m:t>:</m:t>
                    </m:r>
                  </m:e>
                  <m:e>
                    <m:r>
                      <m:t>θ</m:t>
                    </m:r>
                    <m:r>
                      <m:rPr>
                        <m:sty m:val="p"/>
                      </m:rPr>
                      <m:t>≠</m:t>
                    </m:r>
                    <m:sSub>
                      <m:e>
                        <m:r>
                          <m:t>θ</m:t>
                        </m:r>
                      </m:e>
                      <m:sub>
                        <m:r>
                          <m:t>0</m:t>
                        </m:r>
                      </m:sub>
                    </m:sSub>
                    <m:r>
                      <m:t> </m:t>
                    </m:r>
                    <m:r>
                      <m:rPr>
                        <m:nor/>
                        <m:sty m:val="p"/>
                      </m:rPr>
                      <m:t>(hipótesis alternativa, bilateral)</m:t>
                    </m:r>
                  </m:e>
                </m:mr>
              </m:m>
            </m:e>
          </m:d>
        </m:oMath>
      </m:oMathPara>
    </w:p>
    <w:p>
      <w:pPr>
        <w:pStyle w:val="FirstParagraph"/>
      </w:pPr>
      <w:r>
        <w:t xml:space="preserve">Dependiendo del contexto,</w:t>
      </w:r>
      <w:r>
        <w:t xml:space="preserve"> </w:t>
      </w:r>
      <m:oMath>
        <m:sSub>
          <m:e>
            <m:r>
              <m:t>H</m:t>
            </m:r>
          </m:e>
          <m:sub>
            <m:r>
              <m:t>1</m:t>
            </m:r>
          </m:sub>
        </m:sSub>
      </m:oMath>
      <w:r>
        <w:t xml:space="preserve"> </w:t>
      </w:r>
      <w:r>
        <w:t xml:space="preserve">puede plantearse de manera unilateral (</w:t>
      </w:r>
      <m:oMath>
        <m:r>
          <m:t>θ</m:t>
        </m:r>
        <m:r>
          <m:rPr>
            <m:sty m:val="p"/>
          </m:rPr>
          <m:t>&gt;</m:t>
        </m:r>
        <m:sSub>
          <m:e>
            <m:r>
              <m:t>θ</m:t>
            </m:r>
          </m:e>
          <m:sub>
            <m:r>
              <m:t>0</m:t>
            </m:r>
          </m:sub>
        </m:sSub>
      </m:oMath>
      <w:r>
        <w:t xml:space="preserve"> </w:t>
      </w:r>
      <w:r>
        <w:t xml:space="preserve">o</w:t>
      </w:r>
      <w:r>
        <w:t xml:space="preserve"> </w:t>
      </w:r>
      <m:oMath>
        <m:r>
          <m:t>θ</m:t>
        </m:r>
        <m:r>
          <m:rPr>
            <m:sty m:val="p"/>
          </m:rPr>
          <m:t>&lt;</m:t>
        </m:r>
        <m:sSub>
          <m:e>
            <m:r>
              <m:t>θ</m:t>
            </m:r>
          </m:e>
          <m:sub>
            <m:r>
              <m:t>0</m:t>
            </m:r>
          </m:sub>
        </m:sSub>
      </m:oMath>
      <w:r>
        <w:t xml:space="preserve">). El proceso consiste en evaluar si la evidencia contenida en la muestra es suficiente para rechazar</w:t>
      </w:r>
      <w:r>
        <w:t xml:space="preserve"> </w:t>
      </w:r>
      <m:oMath>
        <m:sSub>
          <m:e>
            <m:r>
              <m:t>H</m:t>
            </m:r>
          </m:e>
          <m:sub>
            <m:r>
              <m:t>0</m:t>
            </m:r>
          </m:sub>
        </m:sSub>
      </m:oMath>
      <w:r>
        <w:t xml:space="preserve"> </w:t>
      </w:r>
      <w:r>
        <w:t xml:space="preserve">en favor de</w:t>
      </w:r>
      <w:r>
        <w:t xml:space="preserve"> </w:t>
      </w:r>
      <m:oMath>
        <m:sSub>
          <m:e>
            <m:r>
              <m:t>H</m:t>
            </m:r>
          </m:e>
          <m:sub>
            <m:r>
              <m:t>1</m:t>
            </m:r>
          </m:sub>
        </m:sSub>
      </m:oMath>
      <w:r>
        <w:t xml:space="preserve">.</w:t>
      </w:r>
    </w:p>
    <w:p>
      <w:pPr>
        <w:pStyle w:val="BodyText"/>
      </w:pPr>
      <w:r>
        <w:t xml:space="preserve">En muchos casos, los parámetros de interés (medias, proporciones, totales o razones) pueden expresarse como</w:t>
      </w:r>
      <w:r>
        <w:t xml:space="preserve"> </w:t>
      </w:r>
      <w:r>
        <w:rPr>
          <w:b/>
          <w:bCs/>
        </w:rPr>
        <w:t xml:space="preserve">combinaciones lineales de estadísticas descriptivas</w:t>
      </w:r>
      <w:r>
        <w:t xml:space="preserve">:</w:t>
      </w:r>
    </w:p>
    <w:p>
      <w:pPr>
        <w:pStyle w:val="BodyText"/>
      </w:pPr>
      <m:oMathPara>
        <m:oMathParaPr>
          <m:jc m:val="center"/>
        </m:oMathParaPr>
        <m:oMath>
          <m:r>
            <m:t>f</m:t>
          </m:r>
          <m:d>
            <m:dPr>
              <m:begChr m:val="("/>
              <m:sepChr m:val=""/>
              <m:endChr m:val=")"/>
              <m:grow/>
            </m:dPr>
            <m:e>
              <m:sSub>
                <m:e>
                  <m:r>
                    <m:t>θ</m:t>
                  </m:r>
                </m:e>
                <m:sub>
                  <m:r>
                    <m:t>1</m:t>
                  </m:r>
                </m:sub>
              </m:sSub>
              <m:r>
                <m:rPr>
                  <m:sty m:val="p"/>
                </m:rPr>
                <m:t>,</m:t>
              </m:r>
              <m:r>
                <m:rPr>
                  <m:sty m:val="p"/>
                </m:rPr>
                <m:t>…</m:t>
              </m:r>
              <m:r>
                <m:rPr>
                  <m:sty m:val="p"/>
                </m:rPr>
                <m:t>,</m:t>
              </m:r>
              <m:sSub>
                <m:e>
                  <m:r>
                    <m:t>θ</m:t>
                  </m:r>
                </m:e>
                <m:sub>
                  <m:r>
                    <m:t>J</m:t>
                  </m:r>
                </m:sub>
              </m:sSub>
            </m:e>
          </m:d>
          <m:r>
            <m:rPr>
              <m:sty m:val="p"/>
            </m:rPr>
            <m:t>=</m:t>
          </m:r>
          <m:nary>
            <m:naryPr>
              <m:chr m:val="∑"/>
              <m:limLoc m:val="undOvr"/>
              <m:subHide m:val="off"/>
              <m:supHide m:val="off"/>
            </m:naryPr>
            <m:sub>
              <m:r>
                <m:t>j</m:t>
              </m:r>
              <m:r>
                <m:rPr>
                  <m:sty m:val="p"/>
                </m:rPr>
                <m:t>=</m:t>
              </m:r>
              <m:r>
                <m:t>1</m:t>
              </m:r>
            </m:sub>
            <m:sup>
              <m:r>
                <m:t>J</m:t>
              </m:r>
            </m:sup>
            <m:e>
              <m:sSub>
                <m:e>
                  <m:r>
                    <m:t>a</m:t>
                  </m:r>
                </m:e>
                <m:sub>
                  <m:r>
                    <m:t>j</m:t>
                  </m:r>
                </m:sub>
              </m:sSub>
            </m:e>
          </m:nary>
          <m:sSub>
            <m:e>
              <m:r>
                <m:t>θ</m:t>
              </m:r>
            </m:e>
            <m:sub>
              <m:r>
                <m:t>j</m:t>
              </m:r>
            </m:sub>
          </m:sSub>
        </m:oMath>
      </m:oMathPara>
    </w:p>
    <w:p>
      <w:pPr>
        <w:pStyle w:val="FirstParagraph"/>
      </w:pPr>
      <w:r>
        <w:t xml:space="preserve">con estimador:</w:t>
      </w:r>
    </w:p>
    <w:p>
      <w:pPr>
        <w:pStyle w:val="BodyText"/>
      </w:pPr>
      <m:oMathPara>
        <m:oMathParaPr>
          <m:jc m:val="center"/>
        </m:oMathParaPr>
        <m:oMath>
          <m:acc>
            <m:accPr>
              <m:chr m:val="̂"/>
            </m:accPr>
            <m:e>
              <m:r>
                <m:t>f</m:t>
              </m:r>
            </m:e>
          </m:acc>
          <m:r>
            <m:rPr>
              <m:sty m:val="p"/>
            </m:rPr>
            <m:t>=</m:t>
          </m:r>
          <m:nary>
            <m:naryPr>
              <m:chr m:val="∑"/>
              <m:limLoc m:val="undOvr"/>
              <m:subHide m:val="off"/>
              <m:supHide m:val="off"/>
            </m:naryPr>
            <m:sub>
              <m:r>
                <m:t>j</m:t>
              </m:r>
              <m:r>
                <m:rPr>
                  <m:sty m:val="p"/>
                </m:rPr>
                <m:t>=</m:t>
              </m:r>
              <m:r>
                <m:t>1</m:t>
              </m:r>
            </m:sub>
            <m:sup>
              <m:r>
                <m:t>J</m:t>
              </m:r>
            </m:sup>
            <m:e>
              <m:sSub>
                <m:e>
                  <m:r>
                    <m:t>a</m:t>
                  </m:r>
                </m:e>
                <m:sub>
                  <m:r>
                    <m:t>j</m:t>
                  </m:r>
                </m:sub>
              </m:sSub>
            </m:e>
          </m:nary>
          <m:sSub>
            <m:e>
              <m:acc>
                <m:accPr>
                  <m:chr m:val="̂"/>
                </m:accPr>
                <m:e>
                  <m:r>
                    <m:t>θ</m:t>
                  </m:r>
                </m:e>
              </m:acc>
            </m:e>
            <m:sub>
              <m:r>
                <m:t>j</m:t>
              </m:r>
            </m:sub>
          </m:sSub>
        </m:oMath>
      </m:oMathPara>
    </w:p>
    <w:p>
      <w:pPr>
        <w:pStyle w:val="FirstParagraph"/>
      </w:pPr>
      <w:r>
        <w:t xml:space="preserve">y varianza:</w:t>
      </w:r>
    </w:p>
    <w:p>
      <w:pPr>
        <w:pStyle w:val="BodyText"/>
      </w:pPr>
      <m:oMathPara>
        <m:oMathParaPr>
          <m:jc m:val="center"/>
        </m:oMathParaPr>
        <m:oMath>
          <m:r>
            <m:t>V</m:t>
          </m:r>
          <m:r>
            <m:t>a</m:t>
          </m:r>
          <m:r>
            <m:t>r</m:t>
          </m:r>
          <m:d>
            <m:dPr>
              <m:begChr m:val="("/>
              <m:sepChr m:val=""/>
              <m:endChr m:val=")"/>
              <m:grow/>
            </m:dPr>
            <m:e>
              <m:acc>
                <m:accPr>
                  <m:chr m:val="̂"/>
                </m:accPr>
                <m:e>
                  <m:r>
                    <m:t>f</m:t>
                  </m:r>
                </m:e>
              </m:acc>
            </m:e>
          </m:d>
          <m:r>
            <m:rPr>
              <m:sty m:val="p"/>
            </m:rPr>
            <m:t>=</m:t>
          </m:r>
          <m:nary>
            <m:naryPr>
              <m:chr m:val="∑"/>
              <m:limLoc m:val="undOvr"/>
              <m:subHide m:val="off"/>
              <m:supHide m:val="off"/>
            </m:naryPr>
            <m:sub>
              <m:r>
                <m:t>j</m:t>
              </m:r>
              <m:r>
                <m:rPr>
                  <m:sty m:val="p"/>
                </m:rPr>
                <m:t>=</m:t>
              </m:r>
              <m:r>
                <m:t>1</m:t>
              </m:r>
            </m:sub>
            <m:sup>
              <m:r>
                <m:t>J</m:t>
              </m:r>
            </m:sup>
            <m:e>
              <m:sSubSup>
                <m:e>
                  <m:r>
                    <m:t>a</m:t>
                  </m:r>
                </m:e>
                <m:sub>
                  <m:r>
                    <m:t>j</m:t>
                  </m:r>
                </m:sub>
                <m:sup>
                  <m:r>
                    <m:t>2</m:t>
                  </m:r>
                </m:sup>
              </m:sSubSup>
            </m:e>
          </m:nary>
          <m:r>
            <m:t>V</m:t>
          </m:r>
          <m:r>
            <m:t>a</m:t>
          </m:r>
          <m:r>
            <m:t>r</m:t>
          </m:r>
          <m:d>
            <m:dPr>
              <m:begChr m:val="("/>
              <m:sepChr m:val=""/>
              <m:endChr m:val=")"/>
              <m:grow/>
            </m:dPr>
            <m:e>
              <m:sSub>
                <m:e>
                  <m:acc>
                    <m:accPr>
                      <m:chr m:val="̂"/>
                    </m:accPr>
                    <m:e>
                      <m:r>
                        <m:t>θ</m:t>
                      </m:r>
                    </m:e>
                  </m:acc>
                </m:e>
                <m:sub>
                  <m:r>
                    <m:t>j</m:t>
                  </m:r>
                </m:sub>
              </m:sSub>
            </m:e>
          </m:d>
          <m:r>
            <m:t> </m:t>
          </m:r>
          <m:r>
            <m:rPr>
              <m:sty m:val="p"/>
            </m:rPr>
            <m:t>+</m:t>
          </m:r>
          <m:r>
            <m:t> </m:t>
          </m:r>
          <m:r>
            <m:t>2</m:t>
          </m:r>
          <m:nary>
            <m:naryPr>
              <m:chr m:val="∑"/>
              <m:limLoc m:val="undOvr"/>
              <m:subHide m:val="off"/>
              <m:supHide m:val="off"/>
            </m:naryPr>
            <m:sub>
              <m:r>
                <m:t>j</m:t>
              </m:r>
              <m:r>
                <m:rPr>
                  <m:sty m:val="p"/>
                </m:rPr>
                <m:t>=</m:t>
              </m:r>
              <m:r>
                <m:t>1</m:t>
              </m:r>
            </m:sub>
            <m:sup>
              <m:r>
                <m:t>J</m:t>
              </m:r>
              <m:r>
                <m:rPr>
                  <m:sty m:val="p"/>
                </m:rPr>
                <m:t>−</m:t>
              </m:r>
              <m:r>
                <m:t>1</m:t>
              </m:r>
            </m:sup>
            <m:e>
              <m:nary>
                <m:naryPr>
                  <m:chr m:val="∑"/>
                  <m:limLoc m:val="undOvr"/>
                  <m:subHide m:val="off"/>
                  <m:supHide m:val="off"/>
                </m:naryPr>
                <m:sub>
                  <m:r>
                    <m:t>k</m:t>
                  </m:r>
                  <m:r>
                    <m:rPr>
                      <m:sty m:val="p"/>
                    </m:rPr>
                    <m:t>&gt;</m:t>
                  </m:r>
                  <m:r>
                    <m:t>j</m:t>
                  </m:r>
                </m:sub>
                <m:sup>
                  <m:r>
                    <m:t>J</m:t>
                  </m:r>
                </m:sup>
                <m:e>
                  <m:sSub>
                    <m:e>
                      <m:r>
                        <m:t>a</m:t>
                      </m:r>
                    </m:e>
                    <m:sub>
                      <m:r>
                        <m:t>j</m:t>
                      </m:r>
                    </m:sub>
                  </m:sSub>
                </m:e>
              </m:nary>
            </m:e>
          </m:nary>
          <m:sSub>
            <m:e>
              <m:r>
                <m:t>a</m:t>
              </m:r>
            </m:e>
            <m:sub>
              <m:r>
                <m:t>k</m:t>
              </m:r>
            </m:sub>
          </m:sSub>
          <m:r>
            <m:t> </m:t>
          </m:r>
          <m:r>
            <m:t>C</m:t>
          </m:r>
          <m:r>
            <m:t>o</m:t>
          </m:r>
          <m:r>
            <m:t>v</m:t>
          </m:r>
          <m:d>
            <m:dPr>
              <m:begChr m:val="("/>
              <m:sepChr m:val=""/>
              <m:endChr m:val=")"/>
              <m:grow/>
            </m:dPr>
            <m:e>
              <m:sSub>
                <m:e>
                  <m:acc>
                    <m:accPr>
                      <m:chr m:val="̂"/>
                    </m:accPr>
                    <m:e>
                      <m:r>
                        <m:t>θ</m:t>
                      </m:r>
                    </m:e>
                  </m:acc>
                </m:e>
                <m:sub>
                  <m:r>
                    <m:t>j</m:t>
                  </m:r>
                </m:sub>
              </m:sSub>
              <m:r>
                <m:rPr>
                  <m:sty m:val="p"/>
                </m:rPr>
                <m:t>,</m:t>
              </m:r>
              <m:sSub>
                <m:e>
                  <m:acc>
                    <m:accPr>
                      <m:chr m:val="̂"/>
                    </m:accPr>
                    <m:e>
                      <m:r>
                        <m:t>θ</m:t>
                      </m:r>
                    </m:e>
                  </m:acc>
                </m:e>
                <m:sub>
                  <m:r>
                    <m:t>k</m:t>
                  </m:r>
                </m:sub>
              </m:sSub>
            </m:e>
          </m:d>
          <m:r>
            <m:rPr>
              <m:sty m:val="p"/>
            </m:rPr>
            <m:t>.</m:t>
          </m:r>
        </m:oMath>
      </m:oMathPara>
    </w:p>
    <w:p>
      <w:pPr>
        <w:pStyle w:val="FirstParagraph"/>
      </w:pPr>
      <w:r>
        <w:t xml:space="preserve">Este marco general abarca, entre otros casos, la</w:t>
      </w:r>
      <w:r>
        <w:t xml:space="preserve"> </w:t>
      </w:r>
      <w:r>
        <w:rPr>
          <w:b/>
          <w:bCs/>
        </w:rPr>
        <w:t xml:space="preserve">diferencia entre medias poblacionales</w:t>
      </w:r>
      <w:r>
        <w:t xml:space="preserve">.</w:t>
      </w:r>
    </w:p>
    <w:bookmarkEnd w:id="117"/>
    <w:bookmarkStart w:id="118" w:name="diferencia-de-medias-poblacionales"/>
    <w:p>
      <w:pPr>
        <w:pStyle w:val="Heading3"/>
      </w:pPr>
      <w:r>
        <w:rPr>
          <w:rStyle w:val="SectionNumber"/>
        </w:rPr>
        <w:t xml:space="preserve">4.7.2</w:t>
      </w:r>
      <w:r>
        <w:tab/>
      </w:r>
      <w:r>
        <w:t xml:space="preserve">Diferencia de medias poblacionales</w:t>
      </w:r>
    </w:p>
    <w:p>
      <w:pPr>
        <w:pStyle w:val="FirstParagraph"/>
      </w:pPr>
      <w:r>
        <w:t xml:space="preserve">Sea</w:t>
      </w:r>
      <w:r>
        <w:t xml:space="preserve"> </w:t>
      </w:r>
      <m:oMath>
        <m:sSub>
          <m:e>
            <m:r>
              <m:t>μ</m:t>
            </m:r>
          </m:e>
          <m:sub>
            <m:d>
              <m:dPr>
                <m:begChr m:val="("/>
                <m:sepChr m:val=""/>
                <m:endChr m:val=")"/>
                <m:grow/>
              </m:dPr>
              <m:e>
                <m:r>
                  <m:t>y</m:t>
                </m:r>
                <m:r>
                  <m:rPr>
                    <m:sty m:val="p"/>
                  </m:rPr>
                  <m:t>,</m:t>
                </m:r>
                <m:r>
                  <m:t>d</m:t>
                </m:r>
              </m:e>
            </m:d>
          </m:sub>
        </m:sSub>
      </m:oMath>
      <w:r>
        <w:t xml:space="preserve"> </w:t>
      </w:r>
      <w:r>
        <w:t xml:space="preserve">la media poblacional del dominio</w:t>
      </w:r>
      <w:r>
        <w:t xml:space="preserve"> </w:t>
      </w:r>
      <m:oMath>
        <m:r>
          <m:t>d</m:t>
        </m:r>
      </m:oMath>
      <w:r>
        <w:t xml:space="preserve">, con</w:t>
      </w:r>
      <w:r>
        <w:t xml:space="preserve"> </w:t>
      </w:r>
      <m:oMath>
        <m:r>
          <m:t>d</m:t>
        </m:r>
        <m:r>
          <m:rPr>
            <m:sty m:val="p"/>
          </m:rPr>
          <m:t>=</m:t>
        </m:r>
        <m:r>
          <m:t>1</m:t>
        </m:r>
        <m:r>
          <m:rPr>
            <m:sty m:val="p"/>
          </m:rPr>
          <m:t>,</m:t>
        </m:r>
        <m:r>
          <m:t>2</m:t>
        </m:r>
      </m:oMath>
      <w:r>
        <w:t xml:space="preserve">. El parámetro de interés es:</w:t>
      </w:r>
    </w:p>
    <w:p>
      <w:pPr>
        <w:pStyle w:val="BodyText"/>
      </w:pPr>
      <m:oMathPara>
        <m:oMathParaPr>
          <m:jc m:val="center"/>
        </m:oMathParaPr>
        <m:oMath>
          <m:r>
            <m:t>Δ</m:t>
          </m:r>
          <m:r>
            <m:rPr>
              <m:sty m:val="p"/>
            </m:rPr>
            <m:t>=</m:t>
          </m:r>
          <m:sSub>
            <m:e>
              <m:r>
                <m:t>μ</m:t>
              </m:r>
            </m:e>
            <m:sub>
              <m:d>
                <m:dPr>
                  <m:begChr m:val="("/>
                  <m:sepChr m:val=""/>
                  <m:endChr m:val=")"/>
                  <m:grow/>
                </m:dPr>
                <m:e>
                  <m:r>
                    <m:t>y</m:t>
                  </m:r>
                  <m:r>
                    <m:rPr>
                      <m:sty m:val="p"/>
                    </m:rPr>
                    <m:t>,</m:t>
                  </m:r>
                  <m:r>
                    <m:t>1</m:t>
                  </m:r>
                </m:e>
              </m:d>
            </m:sub>
          </m:sSub>
          <m:r>
            <m:rPr>
              <m:sty m:val="p"/>
            </m:rPr>
            <m:t>−</m:t>
          </m:r>
          <m:sSub>
            <m:e>
              <m:r>
                <m:t>μ</m:t>
              </m:r>
            </m:e>
            <m:sub>
              <m:d>
                <m:dPr>
                  <m:begChr m:val="("/>
                  <m:sepChr m:val=""/>
                  <m:endChr m:val=")"/>
                  <m:grow/>
                </m:dPr>
                <m:e>
                  <m:r>
                    <m:t>y</m:t>
                  </m:r>
                  <m:r>
                    <m:rPr>
                      <m:sty m:val="p"/>
                    </m:rPr>
                    <m:t>,</m:t>
                  </m:r>
                  <m:r>
                    <m:t>2</m:t>
                  </m:r>
                </m:e>
              </m:d>
            </m:sub>
          </m:sSub>
          <m:r>
            <m:rPr>
              <m:sty m:val="p"/>
            </m:rPr>
            <m:t>.</m:t>
          </m:r>
        </m:oMath>
      </m:oMathPara>
    </w:p>
    <w:p>
      <w:pPr>
        <w:pStyle w:val="FirstParagraph"/>
      </w:pPr>
      <w:r>
        <w:t xml:space="preserve">Por ejemplo,</w:t>
      </w:r>
      <w:r>
        <w:t xml:space="preserve"> </w:t>
      </w:r>
      <m:oMath>
        <m:sSub>
          <m:e>
            <m:r>
              <m:t>μ</m:t>
            </m:r>
          </m:e>
          <m:sub>
            <m:d>
              <m:dPr>
                <m:begChr m:val="("/>
                <m:sepChr m:val=""/>
                <m:endChr m:val=")"/>
                <m:grow/>
              </m:dPr>
              <m:e>
                <m:r>
                  <m:t>y</m:t>
                </m:r>
                <m:r>
                  <m:rPr>
                    <m:sty m:val="p"/>
                  </m:rPr>
                  <m:t>,</m:t>
                </m:r>
                <m:r>
                  <m:t>1</m:t>
                </m:r>
              </m:e>
            </m:d>
          </m:sub>
        </m:sSub>
      </m:oMath>
      <w:r>
        <w:t xml:space="preserve"> </w:t>
      </w:r>
      <w:r>
        <w:t xml:space="preserve">podría ser el ingreso medio en hogares con jefatura masculina y</w:t>
      </w:r>
      <w:r>
        <w:t xml:space="preserve"> </w:t>
      </w:r>
      <m:oMath>
        <m:sSub>
          <m:e>
            <m:r>
              <m:t>μ</m:t>
            </m:r>
          </m:e>
          <m:sub>
            <m:d>
              <m:dPr>
                <m:begChr m:val="("/>
                <m:sepChr m:val=""/>
                <m:endChr m:val=")"/>
                <m:grow/>
              </m:dPr>
              <m:e>
                <m:r>
                  <m:t>y</m:t>
                </m:r>
                <m:r>
                  <m:rPr>
                    <m:sty m:val="p"/>
                  </m:rPr>
                  <m:t>,</m:t>
                </m:r>
                <m:r>
                  <m:t>2</m:t>
                </m:r>
              </m:e>
            </m:d>
          </m:sub>
        </m:sSub>
      </m:oMath>
      <w:r>
        <w:t xml:space="preserve"> </w:t>
      </w:r>
      <w:r>
        <w:t xml:space="preserve">el ingreso medio en hogares con jefatura femenina.</w:t>
      </w:r>
    </w:p>
    <w:p>
      <w:pPr>
        <w:pStyle w:val="BodyText"/>
      </w:pPr>
      <w:r>
        <w:t xml:space="preserve">El estimador de la diferencia es:</w:t>
      </w:r>
    </w:p>
    <w:p>
      <w:pPr>
        <w:pStyle w:val="BodyText"/>
      </w:pPr>
      <m:oMathPara>
        <m:oMathParaPr>
          <m:jc m:val="center"/>
        </m:oMathParaPr>
        <m:oMath>
          <m:acc>
            <m:accPr>
              <m:chr m:val="̂"/>
            </m:accPr>
            <m:e>
              <m:r>
                <m:t>Δ</m:t>
              </m:r>
            </m:e>
          </m:acc>
          <m:r>
            <m:rPr>
              <m:sty m:val="p"/>
            </m:rPr>
            <m:t>=</m:t>
          </m:r>
          <m:sSub>
            <m:e>
              <m:acc>
                <m:accPr>
                  <m:chr m:val="̂"/>
                </m:accPr>
                <m:e>
                  <m:acc>
                    <m:accPr>
                      <m:chr m:val="‾"/>
                    </m:accPr>
                    <m:e>
                      <m:r>
                        <m:t>Y</m:t>
                      </m:r>
                    </m:e>
                  </m:acc>
                </m:e>
              </m:acc>
            </m:e>
            <m:sub>
              <m:r>
                <m:t>1</m:t>
              </m:r>
            </m:sub>
          </m:sSub>
          <m:r>
            <m:rPr>
              <m:sty m:val="p"/>
            </m:rPr>
            <m:t>−</m:t>
          </m:r>
          <m:sSub>
            <m:e>
              <m:acc>
                <m:accPr>
                  <m:chr m:val="̂"/>
                </m:accPr>
                <m:e>
                  <m:acc>
                    <m:accPr>
                      <m:chr m:val="‾"/>
                    </m:accPr>
                    <m:e>
                      <m:r>
                        <m:t>Y</m:t>
                      </m:r>
                    </m:e>
                  </m:acc>
                </m:e>
              </m:acc>
            </m:e>
            <m:sub>
              <m:r>
                <m:t>2</m:t>
              </m:r>
            </m:sub>
          </m:sSub>
          <m:r>
            <m:rPr>
              <m:sty m:val="p"/>
            </m:rPr>
            <m:t>,</m:t>
          </m:r>
        </m:oMath>
      </m:oMathPara>
    </w:p>
    <w:p>
      <w:pPr>
        <w:pStyle w:val="FirstParagraph"/>
      </w:pPr>
      <w:r>
        <w:t xml:space="preserve">cuyo error estándar se calcula como:</w:t>
      </w:r>
    </w:p>
    <w:p>
      <w:pPr>
        <w:pStyle w:val="BodyText"/>
      </w:pPr>
      <m:oMathPara>
        <m:oMathParaPr>
          <m:jc m:val="center"/>
        </m:oMathParaPr>
        <m:oMath>
          <m:acc>
            <m:accPr>
              <m:chr m:val="̂"/>
            </m:accPr>
            <m:e>
              <m:r>
                <m:t>s</m:t>
              </m:r>
              <m:r>
                <m:t>e</m:t>
              </m:r>
            </m:e>
          </m:acc>
          <m:d>
            <m:dPr>
              <m:begChr m:val="("/>
              <m:sepChr m:val=""/>
              <m:endChr m:val=")"/>
              <m:grow/>
            </m:dPr>
            <m:e>
              <m:acc>
                <m:accPr>
                  <m:chr m:val="̂"/>
                </m:accPr>
                <m:e>
                  <m:r>
                    <m:t>Δ</m:t>
                  </m:r>
                </m:e>
              </m:acc>
            </m:e>
          </m:d>
          <m:r>
            <m:rPr>
              <m:sty m:val="p"/>
            </m:rPr>
            <m:t>=</m:t>
          </m:r>
          <m:rad>
            <m:radPr>
              <m:degHide m:val="on"/>
            </m:radPr>
            <m:deg/>
            <m:e>
              <m:acc>
                <m:accPr>
                  <m:chr m:val="̂"/>
                </m:accPr>
                <m:e>
                  <m:r>
                    <m:t>V</m:t>
                  </m:r>
                  <m:r>
                    <m:t>a</m:t>
                  </m:r>
                  <m:r>
                    <m:t>r</m:t>
                  </m:r>
                </m:e>
              </m:acc>
              <m:d>
                <m:dPr>
                  <m:begChr m:val="("/>
                  <m:sepChr m:val=""/>
                  <m:endChr m:val=")"/>
                  <m:grow/>
                </m:dPr>
                <m:e>
                  <m:sSub>
                    <m:e>
                      <m:acc>
                        <m:accPr>
                          <m:chr m:val="̂"/>
                        </m:accPr>
                        <m:e>
                          <m:acc>
                            <m:accPr>
                              <m:chr m:val="‾"/>
                            </m:accPr>
                            <m:e>
                              <m:r>
                                <m:t>Y</m:t>
                              </m:r>
                            </m:e>
                          </m:acc>
                        </m:e>
                      </m:acc>
                    </m:e>
                    <m:sub>
                      <m:r>
                        <m:t>1</m:t>
                      </m:r>
                    </m:sub>
                  </m:sSub>
                </m:e>
              </m:d>
              <m:r>
                <m:rPr>
                  <m:sty m:val="p"/>
                </m:rPr>
                <m:t>+</m:t>
              </m:r>
              <m:acc>
                <m:accPr>
                  <m:chr m:val="̂"/>
                </m:accPr>
                <m:e>
                  <m:r>
                    <m:t>V</m:t>
                  </m:r>
                  <m:r>
                    <m:t>a</m:t>
                  </m:r>
                  <m:r>
                    <m:t>r</m:t>
                  </m:r>
                </m:e>
              </m:acc>
              <m:d>
                <m:dPr>
                  <m:begChr m:val="("/>
                  <m:sepChr m:val=""/>
                  <m:endChr m:val=")"/>
                  <m:grow/>
                </m:dPr>
                <m:e>
                  <m:sSub>
                    <m:e>
                      <m:acc>
                        <m:accPr>
                          <m:chr m:val="̂"/>
                        </m:accPr>
                        <m:e>
                          <m:acc>
                            <m:accPr>
                              <m:chr m:val="‾"/>
                            </m:accPr>
                            <m:e>
                              <m:r>
                                <m:t>Y</m:t>
                              </m:r>
                            </m:e>
                          </m:acc>
                        </m:e>
                      </m:acc>
                    </m:e>
                    <m:sub>
                      <m:r>
                        <m:t>2</m:t>
                      </m:r>
                    </m:sub>
                  </m:sSub>
                </m:e>
              </m:d>
              <m:r>
                <m:rPr>
                  <m:sty m:val="p"/>
                </m:rPr>
                <m:t>−</m:t>
              </m:r>
              <m:r>
                <m:t>2</m:t>
              </m:r>
              <m:acc>
                <m:accPr>
                  <m:chr m:val="̂"/>
                </m:accPr>
                <m:e>
                  <m:r>
                    <m:t>C</m:t>
                  </m:r>
                  <m:r>
                    <m:t>o</m:t>
                  </m:r>
                  <m:r>
                    <m:t>v</m:t>
                  </m:r>
                </m:e>
              </m:acc>
              <m:d>
                <m:dPr>
                  <m:begChr m:val="("/>
                  <m:sepChr m:val=""/>
                  <m:endChr m:val=")"/>
                  <m:grow/>
                </m:dPr>
                <m:e>
                  <m:sSub>
                    <m:e>
                      <m:acc>
                        <m:accPr>
                          <m:chr m:val="̂"/>
                        </m:accPr>
                        <m:e>
                          <m:acc>
                            <m:accPr>
                              <m:chr m:val="‾"/>
                            </m:accPr>
                            <m:e>
                              <m:r>
                                <m:t>Y</m:t>
                              </m:r>
                            </m:e>
                          </m:acc>
                        </m:e>
                      </m:acc>
                    </m:e>
                    <m:sub>
                      <m:r>
                        <m:t>1</m:t>
                      </m:r>
                    </m:sub>
                  </m:sSub>
                  <m:r>
                    <m:rPr>
                      <m:sty m:val="p"/>
                    </m:rPr>
                    <m:t>,</m:t>
                  </m:r>
                  <m:sSub>
                    <m:e>
                      <m:acc>
                        <m:accPr>
                          <m:chr m:val="̂"/>
                        </m:accPr>
                        <m:e>
                          <m:acc>
                            <m:accPr>
                              <m:chr m:val="‾"/>
                            </m:accPr>
                            <m:e>
                              <m:r>
                                <m:t>Y</m:t>
                              </m:r>
                            </m:e>
                          </m:acc>
                        </m:e>
                      </m:acc>
                    </m:e>
                    <m:sub>
                      <m:r>
                        <m:t>2</m:t>
                      </m:r>
                    </m:sub>
                  </m:sSub>
                </m:e>
              </m:d>
            </m:e>
          </m:rad>
          <m:r>
            <m:rPr>
              <m:sty m:val="p"/>
            </m:rPr>
            <m:t>.</m:t>
          </m:r>
        </m:oMath>
      </m:oMathPara>
    </w:p>
    <w:bookmarkEnd w:id="118"/>
    <w:bookmarkStart w:id="119" w:name="X6c43071692956cf1058e0a753ac8e29c9218a18"/>
    <w:p>
      <w:pPr>
        <w:pStyle w:val="Heading3"/>
      </w:pPr>
      <w:r>
        <w:rPr>
          <w:rStyle w:val="SectionNumber"/>
        </w:rPr>
        <w:t xml:space="preserve">4.7.3</w:t>
      </w:r>
      <w:r>
        <w:tab/>
      </w:r>
      <w:r>
        <w:t xml:space="preserve">Estadístico de prueba e intervalo de confianza</w:t>
      </w:r>
    </w:p>
    <w:p>
      <w:pPr>
        <w:pStyle w:val="FirstParagraph"/>
      </w:pPr>
      <w:r>
        <w:t xml:space="preserve">El contraste se realiza con el estadístico:</w:t>
      </w:r>
    </w:p>
    <w:p>
      <w:pPr>
        <w:pStyle w:val="BodyText"/>
      </w:pPr>
      <m:oMathPara>
        <m:oMathParaPr>
          <m:jc m:val="center"/>
        </m:oMathParaPr>
        <m:oMath>
          <m:r>
            <m:t>t</m:t>
          </m:r>
          <m:r>
            <m:rPr>
              <m:sty m:val="p"/>
            </m:rPr>
            <m:t>=</m:t>
          </m:r>
          <m:f>
            <m:fPr>
              <m:type m:val="bar"/>
            </m:fPr>
            <m:num>
              <m:acc>
                <m:accPr>
                  <m:chr m:val="̂"/>
                </m:accPr>
                <m:e>
                  <m:r>
                    <m:t>Δ</m:t>
                  </m:r>
                </m:e>
              </m:acc>
            </m:num>
            <m:den>
              <m:acc>
                <m:accPr>
                  <m:chr m:val="̂"/>
                </m:accPr>
                <m:e>
                  <m:r>
                    <m:t>s</m:t>
                  </m:r>
                  <m:r>
                    <m:t>e</m:t>
                  </m:r>
                </m:e>
              </m:acc>
              <m:d>
                <m:dPr>
                  <m:begChr m:val="("/>
                  <m:sepChr m:val=""/>
                  <m:endChr m:val=")"/>
                  <m:grow/>
                </m:dPr>
                <m:e>
                  <m:acc>
                    <m:accPr>
                      <m:chr m:val="̂"/>
                    </m:accPr>
                    <m:e>
                      <m:r>
                        <m:t>Δ</m:t>
                      </m:r>
                    </m:e>
                  </m:acc>
                </m:e>
              </m:d>
            </m:den>
          </m:f>
          <m:r>
            <m:rPr>
              <m:sty m:val="p"/>
            </m:rPr>
            <m:t>,</m:t>
          </m:r>
          <m:r>
            <m:t> </m:t>
          </m:r>
          <m:r>
            <m:t>t</m:t>
          </m:r>
          <m:r>
            <m:rPr>
              <m:sty m:val="p"/>
            </m:rPr>
            <m:t>∼</m:t>
          </m:r>
          <m:sSub>
            <m:e>
              <m:r>
                <m:t>t</m:t>
              </m:r>
            </m:e>
            <m:sub>
              <m:d>
                <m:dPr>
                  <m:begChr m:val="("/>
                  <m:sepChr m:val=""/>
                  <m:endChr m:val=")"/>
                  <m:grow/>
                </m:dPr>
                <m:e>
                  <m:r>
                    <m:t>d</m:t>
                  </m:r>
                  <m:r>
                    <m:t>f</m:t>
                  </m:r>
                </m:e>
              </m:d>
            </m:sub>
          </m:sSub>
          <m:r>
            <m:rPr>
              <m:sty m:val="p"/>
            </m:rPr>
            <m:t>,</m:t>
          </m:r>
        </m:oMath>
      </m:oMathPara>
    </w:p>
    <w:p>
      <w:pPr>
        <w:pStyle w:val="FirstParagraph"/>
      </w:pPr>
      <w:r>
        <w:t xml:space="preserve">donde los grados de libertad se aproximan como</w:t>
      </w:r>
      <w:r>
        <w:t xml:space="preserve"> </w:t>
      </w:r>
      <m:oMath>
        <m:r>
          <m:t>d</m:t>
        </m:r>
        <m:r>
          <m:t>f</m:t>
        </m:r>
        <m:r>
          <m:rPr>
            <m:sty m:val="p"/>
          </m:rPr>
          <m:t>=</m:t>
        </m:r>
        <m:r>
          <m:t>n</m:t>
        </m:r>
        <m:r>
          <m:rPr>
            <m:sty m:val="p"/>
          </m:rPr>
          <m:t>−</m:t>
        </m:r>
        <m:r>
          <m:t>H</m:t>
        </m:r>
      </m:oMath>
      <w:r>
        <w:t xml:space="preserve"> </w:t>
      </w:r>
      <w:r>
        <w:t xml:space="preserve">(número de UPMs menos número de estratos).</w:t>
      </w:r>
    </w:p>
    <w:p>
      <w:pPr>
        <w:pStyle w:val="BodyText"/>
      </w:pPr>
      <w:r>
        <w:t xml:space="preserve">El intervalo de confianza para</w:t>
      </w:r>
      <w:r>
        <w:t xml:space="preserve"> </w:t>
      </w:r>
      <m:oMath>
        <m:r>
          <m:t>Δ</m:t>
        </m:r>
      </m:oMath>
      <w:r>
        <w:t xml:space="preserve"> </w:t>
      </w:r>
      <w:r>
        <w:t xml:space="preserve">al nivel</w:t>
      </w:r>
      <w:r>
        <w:t xml:space="preserve"> </w:t>
      </w:r>
      <m:oMath>
        <m:d>
          <m:dPr>
            <m:begChr m:val="("/>
            <m:sepChr m:val=""/>
            <m:endChr m:val=")"/>
            <m:grow/>
          </m:dPr>
          <m:e>
            <m:r>
              <m:t>1</m:t>
            </m:r>
            <m:r>
              <m:rPr>
                <m:sty m:val="p"/>
              </m:rPr>
              <m:t>−</m:t>
            </m:r>
            <m:r>
              <m:t>α</m:t>
            </m:r>
          </m:e>
        </m:d>
      </m:oMath>
      <w:r>
        <w:t xml:space="preserve"> </w:t>
      </w:r>
      <w:r>
        <w:t xml:space="preserve">se define como:</w:t>
      </w:r>
    </w:p>
    <w:p>
      <w:pPr>
        <w:pStyle w:val="BodyText"/>
      </w:pPr>
      <m:oMathPara>
        <m:oMathParaPr>
          <m:jc m:val="center"/>
        </m:oMathParaPr>
        <m:oMath>
          <m:acc>
            <m:accPr>
              <m:chr m:val="̂"/>
            </m:accPr>
            <m:e>
              <m:r>
                <m:t>Δ</m:t>
              </m:r>
            </m:e>
          </m:acc>
          <m:r>
            <m:t> </m:t>
          </m:r>
          <m:r>
            <m:rPr>
              <m:sty m:val="p"/>
            </m:rPr>
            <m:t>±</m:t>
          </m:r>
          <m:r>
            <m:t> </m:t>
          </m:r>
          <m:sSub>
            <m:e>
              <m:r>
                <m:t>t</m:t>
              </m:r>
            </m:e>
            <m:sub>
              <m:d>
                <m:dPr>
                  <m:begChr m:val="("/>
                  <m:sepChr m:val=""/>
                  <m:endChr m:val=")"/>
                  <m:grow/>
                </m:dPr>
                <m:e>
                  <m:r>
                    <m:t>1</m:t>
                  </m:r>
                  <m:r>
                    <m:rPr>
                      <m:sty m:val="p"/>
                    </m:rPr>
                    <m:t>−</m:t>
                  </m:r>
                  <m:r>
                    <m:t>α</m:t>
                  </m:r>
                  <m:r>
                    <m:rPr>
                      <m:sty m:val="p"/>
                    </m:rPr>
                    <m:t>/</m:t>
                  </m:r>
                  <m:r>
                    <m:t>2</m:t>
                  </m:r>
                  <m:r>
                    <m:rPr>
                      <m:sty m:val="p"/>
                    </m:rPr>
                    <m:t>,</m:t>
                  </m:r>
                  <m:r>
                    <m:t>d</m:t>
                  </m:r>
                  <m:r>
                    <m:t>f</m:t>
                  </m:r>
                </m:e>
              </m:d>
            </m:sub>
          </m:sSub>
          <m:r>
            <m:t> </m:t>
          </m:r>
          <m:acc>
            <m:accPr>
              <m:chr m:val="̂"/>
            </m:accPr>
            <m:e>
              <m:r>
                <m:t>s</m:t>
              </m:r>
              <m:r>
                <m:t>e</m:t>
              </m:r>
            </m:e>
          </m:acc>
          <m:d>
            <m:dPr>
              <m:begChr m:val="("/>
              <m:sepChr m:val=""/>
              <m:endChr m:val=")"/>
              <m:grow/>
            </m:dPr>
            <m:e>
              <m:acc>
                <m:accPr>
                  <m:chr m:val="̂"/>
                </m:accPr>
                <m:e>
                  <m:r>
                    <m:t>Δ</m:t>
                  </m:r>
                </m:e>
              </m:acc>
            </m:e>
          </m:d>
          <m:r>
            <m:rPr>
              <m:sty m:val="p"/>
            </m:rPr>
            <m:t>.</m:t>
          </m:r>
        </m:oMath>
      </m:oMathPara>
    </w:p>
    <w:bookmarkEnd w:id="119"/>
    <w:bookmarkStart w:id="120" w:name="ejemplo-aplicado-en-r"/>
    <w:p>
      <w:pPr>
        <w:pStyle w:val="Heading3"/>
      </w:pPr>
      <w:r>
        <w:rPr>
          <w:rStyle w:val="SectionNumber"/>
        </w:rPr>
        <w:t xml:space="preserve">4.7.4</w:t>
      </w:r>
      <w:r>
        <w:tab/>
      </w:r>
      <w:r>
        <w:t xml:space="preserve">Ejemplo aplicado en</w:t>
      </w:r>
      <w:r>
        <w:t xml:space="preserve"> </w:t>
      </w:r>
      <w:r>
        <w:rPr>
          <w:rStyle w:val="VerbatimChar"/>
        </w:rPr>
        <w:t xml:space="preserve">R</w:t>
      </w:r>
    </w:p>
    <w:p>
      <w:pPr>
        <w:pStyle w:val="FirstParagraph"/>
      </w:pPr>
      <w:r>
        <w:t xml:space="preserve">En encuestas complejas, estas pruebas se implementan con la función</w:t>
      </w:r>
      <w:r>
        <w:t xml:space="preserve"> </w:t>
      </w:r>
      <w:r>
        <w:rPr>
          <w:rStyle w:val="VerbatimChar"/>
        </w:rPr>
        <w:t xml:space="preserve">svyttest()</w:t>
      </w:r>
      <w:r>
        <w:t xml:space="preserve"> </w:t>
      </w:r>
      <w:r>
        <w:t xml:space="preserve">del paquete survey, que incorpora automáticamente los ajustes del diseño.</w:t>
      </w:r>
    </w:p>
    <w:p>
      <w:pPr>
        <w:pStyle w:val="BodyText"/>
      </w:pPr>
      <w:r>
        <w:rPr>
          <w:b/>
          <w:bCs/>
        </w:rPr>
        <w:t xml:space="preserve">Ejemplo 1. Diferencia de ingresos por sexo (población total):</w:t>
      </w:r>
    </w:p>
    <w:p>
      <w:pPr>
        <w:pStyle w:val="SourceCode"/>
      </w:pPr>
      <w:r>
        <w:rPr>
          <w:rStyle w:val="FunctionTok"/>
        </w:rPr>
        <w:t xml:space="preserve">svyttest</w:t>
      </w:r>
      <w:r>
        <w:rPr>
          <w:rStyle w:val="NormalTok"/>
        </w:rPr>
        <w:t xml:space="preserve">(Income </w:t>
      </w:r>
      <w:r>
        <w:rPr>
          <w:rStyle w:val="SpecialCharTok"/>
        </w:rPr>
        <w:t xml:space="preserve">~</w:t>
      </w:r>
      <w:r>
        <w:rPr>
          <w:rStyle w:val="NormalTok"/>
        </w:rPr>
        <w:t xml:space="preserve"> Sex, </w:t>
      </w:r>
      <w:r>
        <w:rPr>
          <w:rStyle w:val="AttributeTok"/>
        </w:rPr>
        <w:t xml:space="preserve">design =</w:t>
      </w:r>
      <w:r>
        <w:rPr>
          <w:rStyle w:val="NormalTok"/>
        </w:rPr>
        <w:t xml:space="preserve"> diseno, </w:t>
      </w:r>
      <w:r>
        <w:rPr>
          <w:rStyle w:val="AttributeTok"/>
        </w:rPr>
        <w:t xml:space="preserve">level =</w:t>
      </w:r>
      <w:r>
        <w:rPr>
          <w:rStyle w:val="NormalTok"/>
        </w:rPr>
        <w:t xml:space="preserve"> </w:t>
      </w:r>
      <w:r>
        <w:rPr>
          <w:rStyle w:val="FloatTok"/>
        </w:rPr>
        <w:t xml:space="preserve">0.95</w:t>
      </w:r>
      <w:r>
        <w:rPr>
          <w:rStyle w:val="NormalTok"/>
        </w:rPr>
        <w:t xml:space="preserve">)</w:t>
      </w:r>
    </w:p>
    <w:p>
      <w:pPr>
        <w:pStyle w:val="SourceCode"/>
      </w:pPr>
      <w:r>
        <w:rPr>
          <w:rStyle w:val="VerbatimChar"/>
        </w:rPr>
        <w:t xml:space="preserve">## </w:t>
      </w:r>
      <w:r>
        <w:br/>
      </w:r>
      <w:r>
        <w:rPr>
          <w:rStyle w:val="VerbatimChar"/>
        </w:rPr>
        <w:t xml:space="preserve">##  Design-based t-test</w:t>
      </w:r>
      <w:r>
        <w:br/>
      </w:r>
      <w:r>
        <w:rPr>
          <w:rStyle w:val="VerbatimChar"/>
        </w:rPr>
        <w:t xml:space="preserve">## </w:t>
      </w:r>
      <w:r>
        <w:br/>
      </w:r>
      <w:r>
        <w:rPr>
          <w:rStyle w:val="VerbatimChar"/>
        </w:rPr>
        <w:t xml:space="preserve">## data:  Income ~ Sex</w:t>
      </w:r>
      <w:r>
        <w:br/>
      </w:r>
      <w:r>
        <w:rPr>
          <w:rStyle w:val="VerbatimChar"/>
        </w:rPr>
        <w:t xml:space="preserve">## t = 1.3625, df = 118, p-value = 0.1756</w:t>
      </w:r>
      <w:r>
        <w:br/>
      </w:r>
      <w:r>
        <w:rPr>
          <w:rStyle w:val="VerbatimChar"/>
        </w:rPr>
        <w:t xml:space="preserve">## alternative hypothesis: true difference in mean is not equal to 0</w:t>
      </w:r>
      <w:r>
        <w:br/>
      </w:r>
      <w:r>
        <w:rPr>
          <w:rStyle w:val="VerbatimChar"/>
        </w:rPr>
        <w:t xml:space="preserve">## 95 percent confidence interval:</w:t>
      </w:r>
      <w:r>
        <w:br/>
      </w:r>
      <w:r>
        <w:rPr>
          <w:rStyle w:val="VerbatimChar"/>
        </w:rPr>
        <w:t xml:space="preserve">##  -12.82205  69.38503</w:t>
      </w:r>
      <w:r>
        <w:br/>
      </w:r>
      <w:r>
        <w:rPr>
          <w:rStyle w:val="VerbatimChar"/>
        </w:rPr>
        <w:t xml:space="preserve">## sample estimates:</w:t>
      </w:r>
      <w:r>
        <w:br/>
      </w:r>
      <w:r>
        <w:rPr>
          <w:rStyle w:val="VerbatimChar"/>
        </w:rPr>
        <w:t xml:space="preserve">## difference in mean </w:t>
      </w:r>
      <w:r>
        <w:br/>
      </w:r>
      <w:r>
        <w:rPr>
          <w:rStyle w:val="VerbatimChar"/>
        </w:rPr>
        <w:t xml:space="preserve">##           28.28149</w:t>
      </w:r>
    </w:p>
    <w:p>
      <w:pPr>
        <w:pStyle w:val="FirstParagraph"/>
      </w:pPr>
      <w:r>
        <w:rPr>
          <w:b/>
          <w:bCs/>
        </w:rPr>
        <w:t xml:space="preserve">Resultados (ejemplo ficticio):</w:t>
      </w:r>
    </w:p>
    <w:p>
      <w:pPr>
        <w:pStyle w:val="Compact"/>
        <w:numPr>
          <w:ilvl w:val="0"/>
          <w:numId w:val="1035"/>
        </w:numPr>
      </w:pPr>
      <w:r>
        <w:t xml:space="preserve">Estadístico t = -1.48</w:t>
      </w:r>
    </w:p>
    <w:p>
      <w:pPr>
        <w:pStyle w:val="Compact"/>
        <w:numPr>
          <w:ilvl w:val="0"/>
          <w:numId w:val="1035"/>
        </w:numPr>
      </w:pPr>
      <w:r>
        <w:t xml:space="preserve">p-valor = 0.14</w:t>
      </w:r>
    </w:p>
    <w:p>
      <w:pPr>
        <w:pStyle w:val="Compact"/>
        <w:numPr>
          <w:ilvl w:val="0"/>
          <w:numId w:val="1035"/>
        </w:numPr>
      </w:pPr>
      <w:r>
        <w:t xml:space="preserve">Intervalo de confianza (95%): (-77.35 , 11.41)</w:t>
      </w:r>
    </w:p>
    <w:p>
      <w:pPr>
        <w:pStyle w:val="FirstParagraph"/>
      </w:pPr>
      <w:r>
        <w:t xml:space="preserve">Interpretación: con un 95% de confianza no existe evidencia estadística suficiente para afirmar que los ingresos medios difieren por sexo.</w:t>
      </w:r>
    </w:p>
    <w:p>
      <w:pPr>
        <w:pStyle w:val="BodyText"/>
      </w:pPr>
      <w:r>
        <w:rPr>
          <w:b/>
          <w:bCs/>
        </w:rPr>
        <w:t xml:space="preserve">Ejemplo 2. Diferencia de ingresos por sexo en zona urbana:</w:t>
      </w:r>
    </w:p>
    <w:p>
      <w:pPr>
        <w:pStyle w:val="SourceCode"/>
      </w:pPr>
      <w:r>
        <w:rPr>
          <w:rStyle w:val="FunctionTok"/>
        </w:rPr>
        <w:t xml:space="preserve">svyttest</w:t>
      </w:r>
      <w:r>
        <w:rPr>
          <w:rStyle w:val="NormalTok"/>
        </w:rPr>
        <w:t xml:space="preserve">(Income </w:t>
      </w:r>
      <w:r>
        <w:rPr>
          <w:rStyle w:val="SpecialCharTok"/>
        </w:rPr>
        <w:t xml:space="preserve">~</w:t>
      </w:r>
      <w:r>
        <w:rPr>
          <w:rStyle w:val="NormalTok"/>
        </w:rPr>
        <w:t xml:space="preserve"> Sex, </w:t>
      </w:r>
      <w:r>
        <w:rPr>
          <w:rStyle w:val="AttributeTok"/>
        </w:rPr>
        <w:t xml:space="preserve">design =</w:t>
      </w:r>
      <w:r>
        <w:rPr>
          <w:rStyle w:val="NormalTok"/>
        </w:rPr>
        <w:t xml:space="preserve"> sub_Urbano, </w:t>
      </w:r>
      <w:r>
        <w:rPr>
          <w:rStyle w:val="AttributeTok"/>
        </w:rPr>
        <w:t xml:space="preserve">level =</w:t>
      </w:r>
      <w:r>
        <w:rPr>
          <w:rStyle w:val="NormalTok"/>
        </w:rPr>
        <w:t xml:space="preserve"> </w:t>
      </w:r>
      <w:r>
        <w:rPr>
          <w:rStyle w:val="FloatTok"/>
        </w:rPr>
        <w:t xml:space="preserve">0.95</w:t>
      </w:r>
      <w:r>
        <w:rPr>
          <w:rStyle w:val="NormalTok"/>
        </w:rPr>
        <w:t xml:space="preserve">)</w:t>
      </w:r>
    </w:p>
    <w:p>
      <w:pPr>
        <w:pStyle w:val="SourceCode"/>
      </w:pPr>
      <w:r>
        <w:rPr>
          <w:rStyle w:val="VerbatimChar"/>
        </w:rPr>
        <w:t xml:space="preserve">## </w:t>
      </w:r>
      <w:r>
        <w:br/>
      </w:r>
      <w:r>
        <w:rPr>
          <w:rStyle w:val="VerbatimChar"/>
        </w:rPr>
        <w:t xml:space="preserve">##  Design-based t-test</w:t>
      </w:r>
      <w:r>
        <w:br/>
      </w:r>
      <w:r>
        <w:rPr>
          <w:rStyle w:val="VerbatimChar"/>
        </w:rPr>
        <w:t xml:space="preserve">## </w:t>
      </w:r>
      <w:r>
        <w:br/>
      </w:r>
      <w:r>
        <w:rPr>
          <w:rStyle w:val="VerbatimChar"/>
        </w:rPr>
        <w:t xml:space="preserve">## data:  Income ~ Sex</w:t>
      </w:r>
      <w:r>
        <w:br/>
      </w:r>
      <w:r>
        <w:rPr>
          <w:rStyle w:val="VerbatimChar"/>
        </w:rPr>
        <w:t xml:space="preserve">## t = 1.5667, df = 63, p-value = 0.1222</w:t>
      </w:r>
      <w:r>
        <w:br/>
      </w:r>
      <w:r>
        <w:rPr>
          <w:rStyle w:val="VerbatimChar"/>
        </w:rPr>
        <w:t xml:space="preserve">## alternative hypothesis: true difference in mean is not equal to 0</w:t>
      </w:r>
      <w:r>
        <w:br/>
      </w:r>
      <w:r>
        <w:rPr>
          <w:rStyle w:val="VerbatimChar"/>
        </w:rPr>
        <w:t xml:space="preserve">## 95 percent confidence interval:</w:t>
      </w:r>
      <w:r>
        <w:br/>
      </w:r>
      <w:r>
        <w:rPr>
          <w:rStyle w:val="VerbatimChar"/>
        </w:rPr>
        <w:t xml:space="preserve">##  -12.31754 101.74023</w:t>
      </w:r>
      <w:r>
        <w:br/>
      </w:r>
      <w:r>
        <w:rPr>
          <w:rStyle w:val="VerbatimChar"/>
        </w:rPr>
        <w:t xml:space="preserve">## sample estimates:</w:t>
      </w:r>
      <w:r>
        <w:br/>
      </w:r>
      <w:r>
        <w:rPr>
          <w:rStyle w:val="VerbatimChar"/>
        </w:rPr>
        <w:t xml:space="preserve">## difference in mean </w:t>
      </w:r>
      <w:r>
        <w:br/>
      </w:r>
      <w:r>
        <w:rPr>
          <w:rStyle w:val="VerbatimChar"/>
        </w:rPr>
        <w:t xml:space="preserve">##           44.71134</w:t>
      </w:r>
    </w:p>
    <w:p>
      <w:pPr>
        <w:pStyle w:val="FirstParagraph"/>
      </w:pPr>
      <w:r>
        <w:t xml:space="preserve">Resultado: nuevamente no se rechaza</w:t>
      </w:r>
      <w:r>
        <w:t xml:space="preserve"> </w:t>
      </w:r>
      <m:oMath>
        <m:sSub>
          <m:e>
            <m:r>
              <m:t>H</m:t>
            </m:r>
          </m:e>
          <m:sub>
            <m:r>
              <m:t>0</m:t>
            </m:r>
          </m:sub>
        </m:sSub>
      </m:oMath>
      <w:r>
        <w:t xml:space="preserve">, lo que indica ausencia de diferencias significativas en el ingreso medio por sexo en la zona urbana.</w:t>
      </w:r>
    </w:p>
    <w:p>
      <w:pPr>
        <w:pStyle w:val="BodyText"/>
      </w:pPr>
      <w:r>
        <w:rPr>
          <w:b/>
          <w:bCs/>
        </w:rPr>
        <w:t xml:space="preserve">Ejemplo 3. Diferencia de ingresos por sexo, restringido a mayores de 18 años:</w:t>
      </w:r>
    </w:p>
    <w:p>
      <w:pPr>
        <w:pStyle w:val="SourceCode"/>
      </w:pPr>
      <w:r>
        <w:rPr>
          <w:rStyle w:val="FunctionTok"/>
        </w:rPr>
        <w:t xml:space="preserve">svyttest</w:t>
      </w:r>
      <w:r>
        <w:rPr>
          <w:rStyle w:val="NormalTok"/>
        </w:rPr>
        <w:t xml:space="preserve">(Income </w:t>
      </w:r>
      <w:r>
        <w:rPr>
          <w:rStyle w:val="SpecialCharTok"/>
        </w:rPr>
        <w:t xml:space="preserve">~</w:t>
      </w:r>
      <w:r>
        <w:rPr>
          <w:rStyle w:val="NormalTok"/>
        </w:rPr>
        <w:t xml:space="preserve"> Sex,</w:t>
      </w:r>
      <w:r>
        <w:br/>
      </w:r>
      <w:r>
        <w:rPr>
          <w:rStyle w:val="NormalTok"/>
        </w:rPr>
        <w:t xml:space="preserve">         </w:t>
      </w:r>
      <w:r>
        <w:rPr>
          <w:rStyle w:val="AttributeTok"/>
        </w:rPr>
        <w:t xml:space="preserve">design =</w:t>
      </w:r>
      <w:r>
        <w:rPr>
          <w:rStyle w:val="NormalTok"/>
        </w:rPr>
        <w:t xml:space="preserve"> diseno </w:t>
      </w:r>
      <w:r>
        <w:rPr>
          <w:rStyle w:val="SpecialCharTok"/>
        </w:rPr>
        <w:t xml:space="preserve">%&gt;%</w:t>
      </w:r>
      <w:r>
        <w:rPr>
          <w:rStyle w:val="NormalTok"/>
        </w:rPr>
        <w:t xml:space="preserve"> </w:t>
      </w:r>
      <w:r>
        <w:rPr>
          <w:rStyle w:val="FunctionTok"/>
        </w:rPr>
        <w:t xml:space="preserve">filter</w:t>
      </w:r>
      <w:r>
        <w:rPr>
          <w:rStyle w:val="NormalTok"/>
        </w:rPr>
        <w:t xml:space="preserve">(Age </w:t>
      </w:r>
      <w:r>
        <w:rPr>
          <w:rStyle w:val="SpecialCharTok"/>
        </w:rPr>
        <w:t xml:space="preserve">&gt;</w:t>
      </w:r>
      <w:r>
        <w:rPr>
          <w:rStyle w:val="NormalTok"/>
        </w:rPr>
        <w:t xml:space="preserve"> </w:t>
      </w:r>
      <w:r>
        <w:rPr>
          <w:rStyle w:val="DecValTok"/>
        </w:rPr>
        <w:t xml:space="preserve">18</w:t>
      </w:r>
      <w:r>
        <w:rPr>
          <w:rStyle w:val="NormalTok"/>
        </w:rPr>
        <w:t xml:space="preserve">),</w:t>
      </w:r>
      <w:r>
        <w:br/>
      </w:r>
      <w:r>
        <w:rPr>
          <w:rStyle w:val="NormalTok"/>
        </w:rPr>
        <w:t xml:space="preserve">         </w:t>
      </w:r>
      <w:r>
        <w:rPr>
          <w:rStyle w:val="AttributeTok"/>
        </w:rPr>
        <w:t xml:space="preserve">level =</w:t>
      </w:r>
      <w:r>
        <w:rPr>
          <w:rStyle w:val="NormalTok"/>
        </w:rPr>
        <w:t xml:space="preserve"> </w:t>
      </w:r>
      <w:r>
        <w:rPr>
          <w:rStyle w:val="FloatTok"/>
        </w:rPr>
        <w:t xml:space="preserve">0.95</w:t>
      </w:r>
      <w:r>
        <w:rPr>
          <w:rStyle w:val="NormalTok"/>
        </w:rPr>
        <w:t xml:space="preserve">)</w:t>
      </w:r>
    </w:p>
    <w:p>
      <w:pPr>
        <w:pStyle w:val="SourceCode"/>
      </w:pPr>
      <w:r>
        <w:rPr>
          <w:rStyle w:val="VerbatimChar"/>
        </w:rPr>
        <w:t xml:space="preserve">## </w:t>
      </w:r>
      <w:r>
        <w:br/>
      </w:r>
      <w:r>
        <w:rPr>
          <w:rStyle w:val="VerbatimChar"/>
        </w:rPr>
        <w:t xml:space="preserve">##  Design-based t-test</w:t>
      </w:r>
      <w:r>
        <w:br/>
      </w:r>
      <w:r>
        <w:rPr>
          <w:rStyle w:val="VerbatimChar"/>
        </w:rPr>
        <w:t xml:space="preserve">## </w:t>
      </w:r>
      <w:r>
        <w:br/>
      </w:r>
      <w:r>
        <w:rPr>
          <w:rStyle w:val="VerbatimChar"/>
        </w:rPr>
        <w:t xml:space="preserve">## data:  Income ~ Sex</w:t>
      </w:r>
      <w:r>
        <w:br/>
      </w:r>
      <w:r>
        <w:rPr>
          <w:rStyle w:val="VerbatimChar"/>
        </w:rPr>
        <w:t xml:space="preserve">## t = 1.5263, df = 118, p-value = 0.1296</w:t>
      </w:r>
      <w:r>
        <w:br/>
      </w:r>
      <w:r>
        <w:rPr>
          <w:rStyle w:val="VerbatimChar"/>
        </w:rPr>
        <w:t xml:space="preserve">## alternative hypothesis: true difference in mean is not equal to 0</w:t>
      </w:r>
      <w:r>
        <w:br/>
      </w:r>
      <w:r>
        <w:rPr>
          <w:rStyle w:val="VerbatimChar"/>
        </w:rPr>
        <w:t xml:space="preserve">## 95 percent confidence interval:</w:t>
      </w:r>
      <w:r>
        <w:br/>
      </w:r>
      <w:r>
        <w:rPr>
          <w:rStyle w:val="VerbatimChar"/>
        </w:rPr>
        <w:t xml:space="preserve">##  -10.72746  82.85253</w:t>
      </w:r>
      <w:r>
        <w:br/>
      </w:r>
      <w:r>
        <w:rPr>
          <w:rStyle w:val="VerbatimChar"/>
        </w:rPr>
        <w:t xml:space="preserve">## sample estimates:</w:t>
      </w:r>
      <w:r>
        <w:br/>
      </w:r>
      <w:r>
        <w:rPr>
          <w:rStyle w:val="VerbatimChar"/>
        </w:rPr>
        <w:t xml:space="preserve">## difference in mean </w:t>
      </w:r>
      <w:r>
        <w:br/>
      </w:r>
      <w:r>
        <w:rPr>
          <w:rStyle w:val="VerbatimChar"/>
        </w:rPr>
        <w:t xml:space="preserve">##           36.06253</w:t>
      </w:r>
    </w:p>
    <w:p>
      <w:pPr>
        <w:pStyle w:val="FirstParagraph"/>
      </w:pPr>
      <w:r>
        <w:t xml:space="preserve">Conclusión: tampoco se rechaza</w:t>
      </w:r>
      <w:r>
        <w:t xml:space="preserve"> </w:t>
      </w:r>
      <m:oMath>
        <m:sSub>
          <m:e>
            <m:r>
              <m:t>H</m:t>
            </m:r>
          </m:e>
          <m:sub>
            <m:r>
              <m:t>0</m:t>
            </m:r>
          </m:sub>
        </m:sSub>
      </m:oMath>
      <w:r>
        <w:t xml:space="preserve">. Es decir, no se observa evidencia estadística de diferencias en los ingresos medios entre hombres y mujeres mayores de 18 años.</w:t>
      </w:r>
    </w:p>
    <w:p>
      <w:pPr>
        <w:pStyle w:val="BodyText"/>
      </w:pPr>
      <w:r>
        <w:t xml:space="preserve">El procedimiento descrito no se limita a las medias, sino que también puede aplicarse a proporciones, totales, razones o cualquier función diferenciable de totales. En todos los casos, el contraste se fundamenta en la estimación puntual, su varianza (incluyendo covarianzas cuando corresponde) y la comparación con la distribución t ajustada al diseño muestral.</w:t>
      </w:r>
    </w:p>
    <w:bookmarkEnd w:id="120"/>
    <w:bookmarkEnd w:id="121"/>
    <w:bookmarkStart w:id="124" w:name="Xc147d5e24a521d1d643801c5325a86b6fe3e6a4"/>
    <w:p>
      <w:pPr>
        <w:pStyle w:val="Heading2"/>
      </w:pPr>
      <w:r>
        <w:rPr>
          <w:rStyle w:val="SectionNumber"/>
        </w:rPr>
        <w:t xml:space="preserve">4.8</w:t>
      </w:r>
      <w:r>
        <w:tab/>
      </w:r>
      <w:r>
        <w:t xml:space="preserve">Estimando razones en encuestas de hogares</w:t>
      </w:r>
    </w:p>
    <w:p>
      <w:pPr>
        <w:pStyle w:val="FirstParagraph"/>
      </w:pPr>
      <w:r>
        <w:t xml:space="preserve">Un caso particular de una función no lineal de totales es la</w:t>
      </w:r>
      <w:r>
        <w:t xml:space="preserve"> </w:t>
      </w:r>
      <w:r>
        <w:rPr>
          <w:b/>
          <w:bCs/>
        </w:rPr>
        <w:t xml:space="preserve">razón poblacional</w:t>
      </w:r>
      <w:r>
        <w:t xml:space="preserve">, definida como el cociente de dos totales poblacionales de características de interés. En encuestas de hogares, este parámetro es relevante cuando, por ejemplo, se requiere conocer la cantidad de hombres por cada mujer, la proporción de ocupados respecto a la población en edad de trabajar, o la cantidad de mascotas por cada hogar. Puesto que la razón es un cociente de totales, tanto el numerador como el denominador son cantidades desconocidas y, por lo tanto, deben estimarse</w:t>
      </w:r>
      <w:r>
        <w:t xml:space="preserve"> </w:t>
      </w:r>
      <w:r>
        <w:rPr>
          <w:i/>
          <w:iCs/>
        </w:rPr>
        <w:t xml:space="preserve">(Bautista, 1998)</w:t>
      </w:r>
      <w:r>
        <w:t xml:space="preserve">. Formalmente, la razón poblacional se define como:</w:t>
      </w:r>
    </w:p>
    <w:p>
      <w:pPr>
        <w:pStyle w:val="BodyText"/>
      </w:pPr>
      <m:oMathPara>
        <m:oMathParaPr>
          <m:jc m:val="center"/>
        </m:oMathParaPr>
        <m:oMath>
          <m:r>
            <m:t>R</m:t>
          </m:r>
          <m:r>
            <m:rPr>
              <m:sty m:val="p"/>
            </m:rPr>
            <m:t>=</m:t>
          </m:r>
          <m:f>
            <m:fPr>
              <m:type m:val="bar"/>
            </m:fPr>
            <m:num>
              <m:r>
                <m:t>Y</m:t>
              </m:r>
            </m:num>
            <m:den>
              <m:r>
                <m:t>X</m:t>
              </m:r>
            </m:den>
          </m:f>
        </m:oMath>
      </m:oMathPara>
    </w:p>
    <w:p>
      <w:pPr>
        <w:pStyle w:val="FirstParagraph"/>
      </w:pPr>
      <w:r>
        <w:t xml:space="preserve">y su estimador puntual en el marco de un muestreo complejo se expresa como:</w:t>
      </w:r>
    </w:p>
    <w:p>
      <w:pPr>
        <w:pStyle w:val="BodyText"/>
      </w:pPr>
      <m:oMathPara>
        <m:oMathParaPr>
          <m:jc m:val="center"/>
        </m:oMathParaPr>
        <m:oMath>
          <m:acc>
            <m:accPr>
              <m:chr m:val="̂"/>
            </m:accPr>
            <m:e>
              <m:r>
                <m:t>R</m:t>
              </m:r>
            </m:e>
          </m:acc>
          <m:r>
            <m:rPr>
              <m:sty m:val="p"/>
            </m:rPr>
            <m:t>=</m:t>
          </m:r>
          <m:f>
            <m:fPr>
              <m:type m:val="bar"/>
            </m:fPr>
            <m:num>
              <m:acc>
                <m:accPr>
                  <m:chr m:val="̂"/>
                </m:accPr>
                <m:e>
                  <m:r>
                    <m:t>Y</m:t>
                  </m:r>
                </m:e>
              </m:acc>
            </m:num>
            <m:den>
              <m:acc>
                <m:accPr>
                  <m:chr m:val="̂"/>
                </m:accPr>
                <m:e>
                  <m:r>
                    <m:t>X</m:t>
                  </m:r>
                </m:e>
              </m:acc>
            </m:den>
          </m:f>
          <m:r>
            <m:rPr>
              <m:sty m:val="p"/>
            </m:rPr>
            <m:t>=</m:t>
          </m:r>
          <m:f>
            <m:fPr>
              <m:type m:val="bar"/>
            </m:fPr>
            <m:num>
              <m:nary>
                <m:naryPr>
                  <m:chr m:val="∑"/>
                  <m:limLoc m:val="undOvr"/>
                  <m:subHide m:val="off"/>
                  <m:supHide m:val="off"/>
                </m:naryPr>
                <m:sub>
                  <m:r>
                    <m:t>h</m:t>
                  </m:r>
                  <m:r>
                    <m:rPr>
                      <m:sty m:val="p"/>
                    </m:rPr>
                    <m:t>=</m:t>
                  </m:r>
                  <m:r>
                    <m:t>1</m:t>
                  </m:r>
                </m:sub>
                <m:sup>
                  <m:r>
                    <m:t>H</m:t>
                  </m:r>
                </m:sup>
                <m:e>
                  <m:nary>
                    <m:naryPr>
                      <m:chr m:val="∑"/>
                      <m:limLoc m:val="undOvr"/>
                      <m:subHide m:val="off"/>
                      <m:supHide m:val="off"/>
                    </m:naryPr>
                    <m:sub>
                      <m:r>
                        <m:t>α</m:t>
                      </m:r>
                      <m:r>
                        <m:rPr>
                          <m:sty m:val="p"/>
                        </m:rPr>
                        <m:t>=</m:t>
                      </m:r>
                      <m:r>
                        <m:t>1</m:t>
                      </m:r>
                    </m:sub>
                    <m:sup>
                      <m:sSub>
                        <m:e>
                          <m:r>
                            <m:t>a</m:t>
                          </m:r>
                        </m:e>
                        <m:sub>
                          <m:r>
                            <m:t>h</m:t>
                          </m:r>
                        </m:sub>
                      </m:sSub>
                    </m:sup>
                    <m:e>
                      <m:nary>
                        <m:naryPr>
                          <m:chr m:val="∑"/>
                          <m:limLoc m:val="undOvr"/>
                          <m:subHide m:val="off"/>
                          <m:supHide m:val="off"/>
                        </m:naryPr>
                        <m:sub>
                          <m:r>
                            <m:t>i</m:t>
                          </m:r>
                          <m:r>
                            <m:rPr>
                              <m:sty m:val="p"/>
                            </m:rPr>
                            <m:t>=</m:t>
                          </m:r>
                          <m:r>
                            <m:t>1</m:t>
                          </m:r>
                        </m:sub>
                        <m:sup>
                          <m:sSub>
                            <m:e>
                              <m:r>
                                <m:t>n</m:t>
                              </m:r>
                            </m:e>
                            <m:sub>
                              <m:r>
                                <m:t>h</m:t>
                              </m:r>
                              <m:r>
                                <m:t>α</m:t>
                              </m:r>
                            </m:sub>
                          </m:sSub>
                        </m:sup>
                        <m:e>
                          <m:sSub>
                            <m:e>
                              <m:r>
                                <m:t>ω</m:t>
                              </m:r>
                            </m:e>
                            <m:sub>
                              <m:r>
                                <m:t>h</m:t>
                              </m:r>
                              <m:r>
                                <m:t>α</m:t>
                              </m:r>
                              <m:r>
                                <m:t>i</m:t>
                              </m:r>
                            </m:sub>
                          </m:sSub>
                        </m:e>
                      </m:nary>
                    </m:e>
                  </m:nary>
                </m:e>
              </m:nary>
              <m:sSub>
                <m:e>
                  <m:r>
                    <m:t>y</m:t>
                  </m:r>
                </m:e>
                <m:sub>
                  <m:r>
                    <m:t>h</m:t>
                  </m:r>
                  <m:r>
                    <m:t>α</m:t>
                  </m:r>
                  <m:r>
                    <m:t>i</m:t>
                  </m:r>
                </m:sub>
              </m:sSub>
            </m:num>
            <m:den>
              <m:nary>
                <m:naryPr>
                  <m:chr m:val="∑"/>
                  <m:limLoc m:val="undOvr"/>
                  <m:subHide m:val="off"/>
                  <m:supHide m:val="off"/>
                </m:naryPr>
                <m:sub>
                  <m:r>
                    <m:t>h</m:t>
                  </m:r>
                  <m:r>
                    <m:rPr>
                      <m:sty m:val="p"/>
                    </m:rPr>
                    <m:t>=</m:t>
                  </m:r>
                  <m:r>
                    <m:t>1</m:t>
                  </m:r>
                </m:sub>
                <m:sup>
                  <m:r>
                    <m:t>H</m:t>
                  </m:r>
                </m:sup>
                <m:e>
                  <m:nary>
                    <m:naryPr>
                      <m:chr m:val="∑"/>
                      <m:limLoc m:val="undOvr"/>
                      <m:subHide m:val="off"/>
                      <m:supHide m:val="off"/>
                    </m:naryPr>
                    <m:sub>
                      <m:r>
                        <m:t>α</m:t>
                      </m:r>
                      <m:r>
                        <m:rPr>
                          <m:sty m:val="p"/>
                        </m:rPr>
                        <m:t>=</m:t>
                      </m:r>
                      <m:r>
                        <m:t>1</m:t>
                      </m:r>
                    </m:sub>
                    <m:sup>
                      <m:sSub>
                        <m:e>
                          <m:r>
                            <m:t>a</m:t>
                          </m:r>
                        </m:e>
                        <m:sub>
                          <m:r>
                            <m:t>h</m:t>
                          </m:r>
                        </m:sub>
                      </m:sSub>
                    </m:sup>
                    <m:e>
                      <m:nary>
                        <m:naryPr>
                          <m:chr m:val="∑"/>
                          <m:limLoc m:val="undOvr"/>
                          <m:subHide m:val="off"/>
                          <m:supHide m:val="off"/>
                        </m:naryPr>
                        <m:sub>
                          <m:r>
                            <m:t>i</m:t>
                          </m:r>
                          <m:r>
                            <m:rPr>
                              <m:sty m:val="p"/>
                            </m:rPr>
                            <m:t>=</m:t>
                          </m:r>
                          <m:r>
                            <m:t>1</m:t>
                          </m:r>
                        </m:sub>
                        <m:sup>
                          <m:sSub>
                            <m:e>
                              <m:r>
                                <m:t>n</m:t>
                              </m:r>
                            </m:e>
                            <m:sub>
                              <m:r>
                                <m:t>h</m:t>
                              </m:r>
                              <m:r>
                                <m:t>α</m:t>
                              </m:r>
                            </m:sub>
                          </m:sSub>
                        </m:sup>
                        <m:e>
                          <m:sSub>
                            <m:e>
                              <m:r>
                                <m:t>ω</m:t>
                              </m:r>
                            </m:e>
                            <m:sub>
                              <m:r>
                                <m:t>h</m:t>
                              </m:r>
                              <m:r>
                                <m:t>α</m:t>
                              </m:r>
                              <m:r>
                                <m:t>i</m:t>
                              </m:r>
                            </m:sub>
                          </m:sSub>
                        </m:e>
                      </m:nary>
                    </m:e>
                  </m:nary>
                </m:e>
              </m:nary>
              <m:sSub>
                <m:e>
                  <m:r>
                    <m:t>x</m:t>
                  </m:r>
                </m:e>
                <m:sub>
                  <m:r>
                    <m:t>h</m:t>
                  </m:r>
                  <m:r>
                    <m:t>α</m:t>
                  </m:r>
                  <m:r>
                    <m:t>i</m:t>
                  </m:r>
                </m:sub>
              </m:sSub>
            </m:den>
          </m:f>
          <m:r>
            <m:rPr>
              <m:sty m:val="p"/>
            </m:rPr>
            <m:t>.</m:t>
          </m:r>
        </m:oMath>
      </m:oMathPara>
    </w:p>
    <w:p>
      <w:pPr>
        <w:pStyle w:val="FirstParagraph"/>
      </w:pPr>
      <w:r>
        <w:t xml:space="preserve">Sin embargo, dado que</w:t>
      </w:r>
      <w:r>
        <w:t xml:space="preserve"> </w:t>
      </w:r>
      <m:oMath>
        <m:acc>
          <m:accPr>
            <m:chr m:val="̂"/>
          </m:accPr>
          <m:e>
            <m:r>
              <m:t>R</m:t>
            </m:r>
          </m:e>
        </m:acc>
      </m:oMath>
      <w:r>
        <w:t xml:space="preserve"> </w:t>
      </w:r>
      <w:r>
        <w:t xml:space="preserve">es un cociente entre dos estimadores —es decir, dos variables aleatorias— el cálculo de su varianza no es trivial. Para ello se emplea la linealización de Taylor, como lo muestra</w:t>
      </w:r>
      <w:r>
        <w:t xml:space="preserve"> </w:t>
      </w:r>
      <w:r>
        <w:rPr>
          <w:i/>
          <w:iCs/>
        </w:rPr>
        <w:t xml:space="preserve">Gutiérrez (2016)</w:t>
      </w:r>
      <w:r>
        <w:t xml:space="preserve">, o bien métodos de remuestreo. En términos de la función de estimación, se define:</w:t>
      </w:r>
    </w:p>
    <w:p>
      <w:pPr>
        <w:pStyle w:val="BodyText"/>
      </w:pPr>
      <m:oMathPara>
        <m:oMathParaPr>
          <m:jc m:val="center"/>
        </m:oMathParaPr>
        <m:oMath>
          <m:sSub>
            <m:e>
              <m:r>
                <m:t>z</m:t>
              </m:r>
            </m:e>
            <m:sub>
              <m:r>
                <m:t>h</m:t>
              </m:r>
              <m:r>
                <m:t>i</m:t>
              </m:r>
              <m:r>
                <m:t>k</m:t>
              </m:r>
            </m:sub>
          </m:sSub>
          <m:r>
            <m:rPr>
              <m:sty m:val="p"/>
            </m:rPr>
            <m:t>=</m:t>
          </m:r>
          <m:sSub>
            <m:e>
              <m:r>
                <m:t>y</m:t>
              </m:r>
            </m:e>
            <m:sub>
              <m:r>
                <m:t>h</m:t>
              </m:r>
              <m:r>
                <m:t>i</m:t>
              </m:r>
              <m:r>
                <m:t>k</m:t>
              </m:r>
            </m:sub>
          </m:sSub>
          <m:r>
            <m:rPr>
              <m:sty m:val="p"/>
            </m:rPr>
            <m:t>−</m:t>
          </m:r>
          <m:acc>
            <m:accPr>
              <m:chr m:val="̂"/>
            </m:accPr>
            <m:e>
              <m:r>
                <m:t>R</m:t>
              </m:r>
            </m:e>
          </m:acc>
          <m:sSub>
            <m:e>
              <m:r>
                <m:t>x</m:t>
              </m:r>
            </m:e>
            <m:sub>
              <m:r>
                <m:t>h</m:t>
              </m:r>
              <m:r>
                <m:t>i</m:t>
              </m:r>
              <m:r>
                <m:t>k</m:t>
              </m:r>
            </m:sub>
          </m:sSub>
          <m:r>
            <m:rPr>
              <m:sty m:val="p"/>
            </m:rPr>
            <m:t>,</m:t>
          </m:r>
        </m:oMath>
      </m:oMathPara>
    </w:p>
    <w:bookmarkStart w:id="122" w:name="implementación-computacional-en-r"/>
    <w:p>
      <w:pPr>
        <w:pStyle w:val="Heading3"/>
      </w:pPr>
      <w:r>
        <w:t xml:space="preserve">Implementación computacional en</w:t>
      </w:r>
      <w:r>
        <w:t xml:space="preserve"> </w:t>
      </w:r>
      <w:r>
        <w:rPr>
          <w:rStyle w:val="VerbatimChar"/>
        </w:rPr>
        <w:t xml:space="preserve">R</w:t>
      </w:r>
    </w:p>
    <w:p>
      <w:pPr>
        <w:pStyle w:val="FirstParagraph"/>
      </w:pPr>
      <w:r>
        <w:t xml:space="preserve">En la práctica, estos cálculos se facilitan gracias a los paquetes especializados. En particular, la función</w:t>
      </w:r>
      <w:r>
        <w:t xml:space="preserve"> </w:t>
      </w:r>
      <w:r>
        <w:rPr>
          <w:rStyle w:val="VerbatimChar"/>
        </w:rPr>
        <w:t xml:space="preserve">survey_ratio</w:t>
      </w:r>
      <w:r>
        <w:t xml:space="preserve"> </w:t>
      </w:r>
      <w:r>
        <w:t xml:space="preserve">implementa la estimación de razones y sus varianzas en el marco de encuestas complejas. Para ello es necesario especificar claramente:</w:t>
      </w:r>
    </w:p>
    <w:p>
      <w:pPr>
        <w:pStyle w:val="Compact"/>
        <w:numPr>
          <w:ilvl w:val="0"/>
          <w:numId w:val="1036"/>
        </w:numPr>
      </w:pPr>
      <w:r>
        <w:t xml:space="preserve">La variable del</w:t>
      </w:r>
      <w:r>
        <w:t xml:space="preserve"> </w:t>
      </w:r>
      <w:r>
        <w:rPr>
          <w:b/>
          <w:bCs/>
        </w:rPr>
        <w:t xml:space="preserve">Expenditure</w:t>
      </w:r>
      <w:r>
        <w:t xml:space="preserve"> </w:t>
      </w:r>
      <w:r>
        <w:t xml:space="preserve">(</w:t>
      </w:r>
      <w:r>
        <w:rPr>
          <w:rStyle w:val="VerbatimChar"/>
        </w:rPr>
        <w:t xml:space="preserve">numerator</w:t>
      </w:r>
      <w:r>
        <w:t xml:space="preserve">),</w:t>
      </w:r>
    </w:p>
    <w:p>
      <w:pPr>
        <w:pStyle w:val="Compact"/>
        <w:numPr>
          <w:ilvl w:val="0"/>
          <w:numId w:val="1036"/>
        </w:numPr>
      </w:pPr>
      <w:r>
        <w:t xml:space="preserve">La variable del</w:t>
      </w:r>
      <w:r>
        <w:t xml:space="preserve"> </w:t>
      </w:r>
      <w:r>
        <w:rPr>
          <w:b/>
          <w:bCs/>
        </w:rPr>
        <w:t xml:space="preserve">Income</w:t>
      </w:r>
      <w:r>
        <w:t xml:space="preserve"> </w:t>
      </w:r>
      <w:r>
        <w:t xml:space="preserve">(</w:t>
      </w:r>
      <w:r>
        <w:rPr>
          <w:rStyle w:val="VerbatimChar"/>
        </w:rPr>
        <w:t xml:space="preserve">denominator</w:t>
      </w:r>
      <w:r>
        <w:t xml:space="preserve">),</w:t>
      </w:r>
    </w:p>
    <w:p>
      <w:pPr>
        <w:pStyle w:val="Compact"/>
        <w:numPr>
          <w:ilvl w:val="0"/>
          <w:numId w:val="1036"/>
        </w:numPr>
      </w:pPr>
      <w:r>
        <w:t xml:space="preserve">El nivel de confianza (</w:t>
      </w:r>
      <w:r>
        <w:rPr>
          <w:rStyle w:val="VerbatimChar"/>
        </w:rPr>
        <w:t xml:space="preserve">level</w:t>
      </w:r>
      <w:r>
        <w:t xml:space="preserve">) para los intervalos, y</w:t>
      </w:r>
    </w:p>
    <w:p>
      <w:pPr>
        <w:pStyle w:val="Compact"/>
        <w:numPr>
          <w:ilvl w:val="0"/>
          <w:numId w:val="1036"/>
        </w:numPr>
      </w:pPr>
      <w:r>
        <w:t xml:space="preserve">Las estadísticas de resumen deseadas (</w:t>
      </w:r>
      <w:r>
        <w:rPr>
          <w:rStyle w:val="VerbatimChar"/>
        </w:rPr>
        <w:t xml:space="preserve">vartype</w:t>
      </w:r>
      <w:r>
        <w:t xml:space="preserve">).</w:t>
      </w:r>
    </w:p>
    <w:p>
      <w:pPr>
        <w:pStyle w:val="FirstParagraph"/>
      </w:pPr>
      <w:r>
        <w:t xml:space="preserve">A continuación, se ilustra cómo estimar la razón entre el gasto y el ingreso de los hogares:</w:t>
      </w:r>
    </w:p>
    <w:p>
      <w:pPr>
        <w:pStyle w:val="SourceCode"/>
      </w:pPr>
      <w:r>
        <w:rPr>
          <w:rStyle w:val="NormalTok"/>
        </w:rPr>
        <w:t xml:space="preserve">diseno </w:t>
      </w:r>
      <w:r>
        <w:rPr>
          <w:rStyle w:val="SpecialCharTok"/>
        </w:rPr>
        <w:t xml:space="preserve">%&gt;%</w:t>
      </w:r>
      <w:r>
        <w:rPr>
          <w:rStyle w:val="NormalTok"/>
        </w:rPr>
        <w:t xml:space="preserve"> </w:t>
      </w:r>
      <w:r>
        <w:rPr>
          <w:rStyle w:val="FunctionTok"/>
        </w:rPr>
        <w:t xml:space="preserve">summarise</w:t>
      </w:r>
      <w:r>
        <w:rPr>
          <w:rStyle w:val="NormalTok"/>
        </w:rPr>
        <w:t xml:space="preserve">(</w:t>
      </w:r>
      <w:r>
        <w:br/>
      </w:r>
      <w:r>
        <w:rPr>
          <w:rStyle w:val="NormalTok"/>
        </w:rPr>
        <w:t xml:space="preserve">    </w:t>
      </w:r>
      <w:r>
        <w:rPr>
          <w:rStyle w:val="AttributeTok"/>
        </w:rPr>
        <w:t xml:space="preserve">Razon =</w:t>
      </w:r>
      <w:r>
        <w:rPr>
          <w:rStyle w:val="NormalTok"/>
        </w:rPr>
        <w:t xml:space="preserve">  </w:t>
      </w:r>
      <w:r>
        <w:rPr>
          <w:rStyle w:val="FunctionTok"/>
        </w:rPr>
        <w:t xml:space="preserve">survey_ratio</w:t>
      </w:r>
      <w:r>
        <w:rPr>
          <w:rStyle w:val="NormalTok"/>
        </w:rPr>
        <w:t xml:space="preserve">(</w:t>
      </w:r>
      <w:r>
        <w:br/>
      </w:r>
      <w:r>
        <w:rPr>
          <w:rStyle w:val="NormalTok"/>
        </w:rPr>
        <w:t xml:space="preserve">      </w:t>
      </w:r>
      <w:r>
        <w:rPr>
          <w:rStyle w:val="AttributeTok"/>
        </w:rPr>
        <w:t xml:space="preserve">numerator =</w:t>
      </w:r>
      <w:r>
        <w:rPr>
          <w:rStyle w:val="NormalTok"/>
        </w:rPr>
        <w:t xml:space="preserve"> Expenditure,</w:t>
      </w:r>
      <w:r>
        <w:br/>
      </w:r>
      <w:r>
        <w:rPr>
          <w:rStyle w:val="NormalTok"/>
        </w:rPr>
        <w:t xml:space="preserve">      </w:t>
      </w:r>
      <w:r>
        <w:rPr>
          <w:rStyle w:val="AttributeTok"/>
        </w:rPr>
        <w:t xml:space="preserve">denominator =</w:t>
      </w:r>
      <w:r>
        <w:rPr>
          <w:rStyle w:val="NormalTok"/>
        </w:rPr>
        <w:t xml:space="preserve"> Income,</w:t>
      </w:r>
      <w:r>
        <w:br/>
      </w:r>
      <w:r>
        <w:rPr>
          <w:rStyle w:val="NormalTok"/>
        </w:rPr>
        <w:t xml:space="preserve">      </w:t>
      </w:r>
      <w:r>
        <w:rPr>
          <w:rStyle w:val="AttributeTok"/>
        </w:rPr>
        <w:t xml:space="preserve">level =</w:t>
      </w:r>
      <w:r>
        <w:rPr>
          <w:rStyle w:val="NormalTok"/>
        </w:rPr>
        <w:t xml:space="preserve"> </w:t>
      </w:r>
      <w:r>
        <w:rPr>
          <w:rStyle w:val="FloatTok"/>
        </w:rPr>
        <w:t xml:space="preserve">0.95</w:t>
      </w:r>
      <w:r>
        <w:rPr>
          <w:rStyle w:val="NormalTok"/>
        </w:rPr>
        <w:t xml:space="preserve">,</w:t>
      </w:r>
      <w:r>
        <w:br/>
      </w:r>
      <w:r>
        <w:rPr>
          <w:rStyle w:val="NormalTok"/>
        </w:rPr>
        <w:t xml:space="preserve">    </w:t>
      </w:r>
      <w:r>
        <w:rPr>
          <w:rStyle w:val="AttributeTok"/>
        </w:rPr>
        <w:t xml:space="preserve">vartype =</w:t>
      </w:r>
      <w:r>
        <w:rPr>
          <w:rStyle w:val="NormalTok"/>
        </w:rPr>
        <w:t xml:space="preserve">  </w:t>
      </w:r>
      <w:r>
        <w:rPr>
          <w:rStyle w:val="FunctionTok"/>
        </w:rPr>
        <w:t xml:space="preserve">c</w:t>
      </w:r>
      <w:r>
        <w:rPr>
          <w:rStyle w:val="NormalTok"/>
        </w:rPr>
        <w:t xml:space="preserve">(</w:t>
      </w:r>
      <w:r>
        <w:rPr>
          <w:rStyle w:val="StringTok"/>
        </w:rPr>
        <w:t xml:space="preserve">"se"</w:t>
      </w:r>
      <w:r>
        <w:rPr>
          <w:rStyle w:val="NormalTok"/>
        </w:rPr>
        <w:t xml:space="preserve">, </w:t>
      </w:r>
      <w:r>
        <w:rPr>
          <w:rStyle w:val="StringTok"/>
        </w:rPr>
        <w:t xml:space="preserve">"ci"</w:t>
      </w:r>
      <w:r>
        <w:rPr>
          <w:rStyle w:val="NormalTok"/>
        </w:rPr>
        <w:t xml:space="preserve">)</w:t>
      </w:r>
      <w:r>
        <w:br/>
      </w:r>
      <w:r>
        <w:rPr>
          <w:rStyle w:val="NormalTok"/>
        </w:rPr>
        <w:t xml:space="preserve">    ))</w:t>
      </w:r>
    </w:p>
    <w:p>
      <w:pPr>
        <w:pStyle w:val="SourceCode"/>
      </w:pPr>
      <w:r>
        <w:rPr>
          <w:rStyle w:val="VerbatimChar"/>
        </w:rPr>
        <w:t xml:space="preserve">## # A tibble: 1 × 4</w:t>
      </w:r>
      <w:r>
        <w:br/>
      </w:r>
      <w:r>
        <w:rPr>
          <w:rStyle w:val="VerbatimChar"/>
        </w:rPr>
        <w:t xml:space="preserve">##   Razon Razon_se Razon_low Razon_upp</w:t>
      </w:r>
      <w:r>
        <w:br/>
      </w:r>
      <w:r>
        <w:rPr>
          <w:rStyle w:val="VerbatimChar"/>
        </w:rPr>
        <w:t xml:space="preserve">##   &lt;dbl&gt;    &lt;dbl&gt;     &lt;dbl&gt;     &lt;dbl&gt;</w:t>
      </w:r>
      <w:r>
        <w:br/>
      </w:r>
      <w:r>
        <w:rPr>
          <w:rStyle w:val="VerbatimChar"/>
        </w:rPr>
        <w:t xml:space="preserve">## 1 0.649   0.0232     0.603     0.695</w:t>
      </w:r>
    </w:p>
    <w:bookmarkEnd w:id="122"/>
    <w:bookmarkStart w:id="123" w:name="interpretación-aplicada"/>
    <w:p>
      <w:pPr>
        <w:pStyle w:val="Heading3"/>
      </w:pPr>
      <w:r>
        <w:t xml:space="preserve">Interpretación aplicada</w:t>
      </w:r>
    </w:p>
    <w:p>
      <w:pPr>
        <w:pStyle w:val="FirstParagraph"/>
      </w:pPr>
      <w:r>
        <w:t xml:space="preserve">Las razones permiten expresar la relación entre dos variables, lo cual resulta especialmente útil para construir indicadores comparativos y de seguimiento. Un ejemplo directo en encuestas de hogares es la razón</w:t>
      </w:r>
      <w:r>
        <w:t xml:space="preserve"> </w:t>
      </w:r>
      <w:r>
        <w:rPr>
          <w:b/>
          <w:bCs/>
        </w:rPr>
        <w:t xml:space="preserve">gasto/ingreso</w:t>
      </w:r>
      <w:r>
        <w:t xml:space="preserve">, que ayuda a identificar patrones de consumo y niveles de sostenibilidad económica de los hogares.</w:t>
      </w:r>
    </w:p>
    <w:p>
      <w:pPr>
        <w:pStyle w:val="BodyText"/>
      </w:pPr>
      <w:r>
        <w:t xml:space="preserve">Más allá de este caso, las razones también se utilizan en marcos internacionales. Por ejemplo, el</w:t>
      </w:r>
      <w:r>
        <w:t xml:space="preserve"> </w:t>
      </w:r>
      <w:r>
        <w:rPr>
          <w:b/>
          <w:bCs/>
        </w:rPr>
        <w:t xml:space="preserve">Indicador 2.1.1 de los Objetivos de Desarrollo Sostenible (ODS)</w:t>
      </w:r>
      <w:r>
        <w:t xml:space="preserve"> </w:t>
      </w:r>
      <w:r>
        <w:t xml:space="preserve">—prevalencia de subalimentación— se calcula a partir de la razón entre el consumo de alimentos, medido en calorías ingeridas, y los requerimientos energéticos mínimos de la dieta, determinados según edad, sexo y nivel de actividad física.</w:t>
      </w:r>
    </w:p>
    <w:p>
      <w:pPr>
        <w:pStyle w:val="BodyText"/>
      </w:pPr>
      <w:r>
        <w:t xml:space="preserve">De esta forma, las razones constituyen una herramienta central para transformar los resultados de encuestas en indicadores significativos que facilitan el análisis de realidades socioeconómicas y poblacionales.</w:t>
      </w:r>
    </w:p>
    <w:p>
      <w:pPr>
        <w:pStyle w:val="BodyText"/>
      </w:pPr>
      <w:r>
        <w:t xml:space="preserve">Como se puede observar, la razón entre el gasto y el ingreso es, aproximando, 0.71. Lo que implica que por cada unidad 100 unidades monetarias que le ingrese al hogar, se gastan 71 unidades, consiguiendo un intervalo de confianza al 95% de 0.65 y 0.76.</w:t>
      </w:r>
    </w:p>
    <w:p>
      <w:pPr>
        <w:pStyle w:val="BodyText"/>
      </w:pPr>
      <w:r>
        <w:t xml:space="preserve">Si ahora el objetivo es estimar la razón entre mujeres y hombres en la base de ejemplo, se realiza de la siguiente manera:</w:t>
      </w:r>
    </w:p>
    <w:p>
      <w:pPr>
        <w:pStyle w:val="SourceCode"/>
      </w:pPr>
      <w:r>
        <w:rPr>
          <w:rStyle w:val="NormalTok"/>
        </w:rPr>
        <w:t xml:space="preserve">diseno </w:t>
      </w:r>
      <w:r>
        <w:rPr>
          <w:rStyle w:val="SpecialCharTok"/>
        </w:rPr>
        <w:t xml:space="preserve">%&gt;%</w:t>
      </w:r>
      <w:r>
        <w:rPr>
          <w:rStyle w:val="NormalTok"/>
        </w:rPr>
        <w:t xml:space="preserve"> </w:t>
      </w:r>
      <w:r>
        <w:rPr>
          <w:rStyle w:val="FunctionTok"/>
        </w:rPr>
        <w:t xml:space="preserve">summarise</w:t>
      </w:r>
      <w:r>
        <w:rPr>
          <w:rStyle w:val="NormalTok"/>
        </w:rPr>
        <w:t xml:space="preserve">(</w:t>
      </w:r>
      <w:r>
        <w:br/>
      </w:r>
      <w:r>
        <w:rPr>
          <w:rStyle w:val="NormalTok"/>
        </w:rPr>
        <w:t xml:space="preserve">    </w:t>
      </w:r>
      <w:r>
        <w:rPr>
          <w:rStyle w:val="AttributeTok"/>
        </w:rPr>
        <w:t xml:space="preserve">Razon =</w:t>
      </w:r>
      <w:r>
        <w:rPr>
          <w:rStyle w:val="NormalTok"/>
        </w:rPr>
        <w:t xml:space="preserve">  </w:t>
      </w:r>
      <w:r>
        <w:rPr>
          <w:rStyle w:val="FunctionTok"/>
        </w:rPr>
        <w:t xml:space="preserve">survey_ratio</w:t>
      </w:r>
      <w:r>
        <w:rPr>
          <w:rStyle w:val="NormalTok"/>
        </w:rPr>
        <w:t xml:space="preserve">(</w:t>
      </w:r>
      <w:r>
        <w:br/>
      </w:r>
      <w:r>
        <w:rPr>
          <w:rStyle w:val="NormalTok"/>
        </w:rPr>
        <w:t xml:space="preserve">      </w:t>
      </w:r>
      <w:r>
        <w:rPr>
          <w:rStyle w:val="AttributeTok"/>
        </w:rPr>
        <w:t xml:space="preserve">numerator =</w:t>
      </w:r>
      <w:r>
        <w:rPr>
          <w:rStyle w:val="NormalTok"/>
        </w:rPr>
        <w:t xml:space="preserve"> (Sex </w:t>
      </w:r>
      <w:r>
        <w:rPr>
          <w:rStyle w:val="SpecialCharTok"/>
        </w:rPr>
        <w:t xml:space="preserve">==</w:t>
      </w:r>
      <w:r>
        <w:rPr>
          <w:rStyle w:val="NormalTok"/>
        </w:rPr>
        <w:t xml:space="preserve"> </w:t>
      </w:r>
      <w:r>
        <w:rPr>
          <w:rStyle w:val="StringTok"/>
        </w:rPr>
        <w:t xml:space="preserve">"Female"</w:t>
      </w:r>
      <w:r>
        <w:rPr>
          <w:rStyle w:val="NormalTok"/>
        </w:rPr>
        <w:t xml:space="preserve">),</w:t>
      </w:r>
      <w:r>
        <w:br/>
      </w:r>
      <w:r>
        <w:rPr>
          <w:rStyle w:val="NormalTok"/>
        </w:rPr>
        <w:t xml:space="preserve">      </w:t>
      </w:r>
      <w:r>
        <w:rPr>
          <w:rStyle w:val="AttributeTok"/>
        </w:rPr>
        <w:t xml:space="preserve">denominator =</w:t>
      </w:r>
      <w:r>
        <w:rPr>
          <w:rStyle w:val="NormalTok"/>
        </w:rPr>
        <w:t xml:space="preserve"> (Sex </w:t>
      </w:r>
      <w:r>
        <w:rPr>
          <w:rStyle w:val="SpecialCharTok"/>
        </w:rPr>
        <w:t xml:space="preserve">==</w:t>
      </w:r>
      <w:r>
        <w:rPr>
          <w:rStyle w:val="NormalTok"/>
        </w:rPr>
        <w:t xml:space="preserve"> </w:t>
      </w:r>
      <w:r>
        <w:rPr>
          <w:rStyle w:val="StringTok"/>
        </w:rPr>
        <w:t xml:space="preserve">"Male"</w:t>
      </w:r>
      <w:r>
        <w:rPr>
          <w:rStyle w:val="NormalTok"/>
        </w:rPr>
        <w:t xml:space="preserve">),</w:t>
      </w:r>
      <w:r>
        <w:br/>
      </w:r>
      <w:r>
        <w:rPr>
          <w:rStyle w:val="NormalTok"/>
        </w:rPr>
        <w:t xml:space="preserve">      </w:t>
      </w:r>
      <w:r>
        <w:rPr>
          <w:rStyle w:val="AttributeTok"/>
        </w:rPr>
        <w:t xml:space="preserve">level =</w:t>
      </w:r>
      <w:r>
        <w:rPr>
          <w:rStyle w:val="NormalTok"/>
        </w:rPr>
        <w:t xml:space="preserve"> </w:t>
      </w:r>
      <w:r>
        <w:rPr>
          <w:rStyle w:val="FloatTok"/>
        </w:rPr>
        <w:t xml:space="preserve">0.95</w:t>
      </w:r>
      <w:r>
        <w:rPr>
          <w:rStyle w:val="NormalTok"/>
        </w:rPr>
        <w:t xml:space="preserve">,</w:t>
      </w:r>
      <w:r>
        <w:br/>
      </w:r>
      <w:r>
        <w:rPr>
          <w:rStyle w:val="NormalTok"/>
        </w:rPr>
        <w:t xml:space="preserve">    </w:t>
      </w:r>
      <w:r>
        <w:rPr>
          <w:rStyle w:val="AttributeTok"/>
        </w:rPr>
        <w:t xml:space="preserve">vartype =</w:t>
      </w:r>
      <w:r>
        <w:rPr>
          <w:rStyle w:val="NormalTok"/>
        </w:rPr>
        <w:t xml:space="preserve">  </w:t>
      </w:r>
      <w:r>
        <w:rPr>
          <w:rStyle w:val="FunctionTok"/>
        </w:rPr>
        <w:t xml:space="preserve">c</w:t>
      </w:r>
      <w:r>
        <w:rPr>
          <w:rStyle w:val="NormalTok"/>
        </w:rPr>
        <w:t xml:space="preserve">(</w:t>
      </w:r>
      <w:r>
        <w:rPr>
          <w:rStyle w:val="StringTok"/>
        </w:rPr>
        <w:t xml:space="preserve">"se"</w:t>
      </w:r>
      <w:r>
        <w:rPr>
          <w:rStyle w:val="NormalTok"/>
        </w:rPr>
        <w:t xml:space="preserve">, </w:t>
      </w:r>
      <w:r>
        <w:rPr>
          <w:rStyle w:val="StringTok"/>
        </w:rPr>
        <w:t xml:space="preserve">"ci"</w:t>
      </w:r>
      <w:r>
        <w:rPr>
          <w:rStyle w:val="NormalTok"/>
        </w:rPr>
        <w:t xml:space="preserve">)</w:t>
      </w:r>
      <w:r>
        <w:br/>
      </w:r>
      <w:r>
        <w:rPr>
          <w:rStyle w:val="NormalTok"/>
        </w:rPr>
        <w:t xml:space="preserve">    ))</w:t>
      </w:r>
    </w:p>
    <w:p>
      <w:pPr>
        <w:pStyle w:val="SourceCode"/>
      </w:pPr>
      <w:r>
        <w:rPr>
          <w:rStyle w:val="VerbatimChar"/>
        </w:rPr>
        <w:t xml:space="preserve">## # A tibble: 1 × 4</w:t>
      </w:r>
      <w:r>
        <w:br/>
      </w:r>
      <w:r>
        <w:rPr>
          <w:rStyle w:val="VerbatimChar"/>
        </w:rPr>
        <w:t xml:space="preserve">##   Razon Razon_se Razon_low Razon_upp</w:t>
      </w:r>
      <w:r>
        <w:br/>
      </w:r>
      <w:r>
        <w:rPr>
          <w:rStyle w:val="VerbatimChar"/>
        </w:rPr>
        <w:t xml:space="preserve">##   &lt;dbl&gt;    &lt;dbl&gt;     &lt;dbl&gt;     &lt;dbl&gt;</w:t>
      </w:r>
      <w:r>
        <w:br/>
      </w:r>
      <w:r>
        <w:rPr>
          <w:rStyle w:val="VerbatimChar"/>
        </w:rPr>
        <w:t xml:space="preserve">## 1  1.11   0.0351      1.04      1.18</w:t>
      </w:r>
    </w:p>
    <w:p>
      <w:pPr>
        <w:pStyle w:val="FirstParagraph"/>
      </w:pPr>
      <w:r>
        <w:t xml:space="preserve">Como la variable sexo en la base de datos es una variable categórica, se tuvo la necesidad de generar las variables dummys para su cálculo realizando, Sex ==</w:t>
      </w:r>
      <w:r>
        <w:t xml:space="preserve"> </w:t>
      </w:r>
      <w:r>
        <w:t xml:space="preserve">“Female”</w:t>
      </w:r>
      <w:r>
        <w:t xml:space="preserve"> </w:t>
      </w:r>
      <w:r>
        <w:t xml:space="preserve">para el caso de las mujeres y Sex ==</w:t>
      </w:r>
      <w:r>
        <w:t xml:space="preserve"> </w:t>
      </w:r>
      <w:r>
        <w:t xml:space="preserve">“Male”</w:t>
      </w:r>
      <w:r>
        <w:t xml:space="preserve"> </w:t>
      </w:r>
      <w:r>
        <w:t xml:space="preserve">para el caso de los hombres. Los resultados del ejercicio anterior muestran que en la base de datos hay más mujeres que hombres, generando una razón de 1.13. Esto significa que, por cada 100 hombres hay aproximadamente 113 mujeres con un intervalo que varía entre 1.04 y 1.21.</w:t>
      </w:r>
    </w:p>
    <w:p>
      <w:pPr>
        <w:pStyle w:val="BodyText"/>
      </w:pPr>
      <w:r>
        <w:t xml:space="preserve">Si se desea hacer la razón de mujeres y hombres pero en la zona rural, se haría de la siguiente manera:</w:t>
      </w:r>
    </w:p>
    <w:p>
      <w:pPr>
        <w:pStyle w:val="SourceCode"/>
      </w:pPr>
      <w:r>
        <w:rPr>
          <w:rStyle w:val="NormalTok"/>
        </w:rPr>
        <w:t xml:space="preserve">sub_Rural </w:t>
      </w:r>
      <w:r>
        <w:rPr>
          <w:rStyle w:val="SpecialCharTok"/>
        </w:rPr>
        <w:t xml:space="preserve">%&gt;%</w:t>
      </w:r>
      <w:r>
        <w:rPr>
          <w:rStyle w:val="NormalTok"/>
        </w:rPr>
        <w:t xml:space="preserve"> </w:t>
      </w:r>
      <w:r>
        <w:rPr>
          <w:rStyle w:val="FunctionTok"/>
        </w:rPr>
        <w:t xml:space="preserve">summarise</w:t>
      </w:r>
      <w:r>
        <w:rPr>
          <w:rStyle w:val="NormalTok"/>
        </w:rPr>
        <w:t xml:space="preserve">(</w:t>
      </w:r>
      <w:r>
        <w:br/>
      </w:r>
      <w:r>
        <w:rPr>
          <w:rStyle w:val="NormalTok"/>
        </w:rPr>
        <w:t xml:space="preserve">    </w:t>
      </w:r>
      <w:r>
        <w:rPr>
          <w:rStyle w:val="AttributeTok"/>
        </w:rPr>
        <w:t xml:space="preserve">Razon =</w:t>
      </w:r>
      <w:r>
        <w:rPr>
          <w:rStyle w:val="NormalTok"/>
        </w:rPr>
        <w:t xml:space="preserve">  </w:t>
      </w:r>
      <w:r>
        <w:rPr>
          <w:rStyle w:val="FunctionTok"/>
        </w:rPr>
        <w:t xml:space="preserve">survey_ratio</w:t>
      </w:r>
      <w:r>
        <w:rPr>
          <w:rStyle w:val="NormalTok"/>
        </w:rPr>
        <w:t xml:space="preserve">(</w:t>
      </w:r>
      <w:r>
        <w:br/>
      </w:r>
      <w:r>
        <w:rPr>
          <w:rStyle w:val="NormalTok"/>
        </w:rPr>
        <w:t xml:space="preserve">      </w:t>
      </w:r>
      <w:r>
        <w:rPr>
          <w:rStyle w:val="AttributeTok"/>
        </w:rPr>
        <w:t xml:space="preserve">numerator =</w:t>
      </w:r>
      <w:r>
        <w:rPr>
          <w:rStyle w:val="NormalTok"/>
        </w:rPr>
        <w:t xml:space="preserve"> (Sex </w:t>
      </w:r>
      <w:r>
        <w:rPr>
          <w:rStyle w:val="SpecialCharTok"/>
        </w:rPr>
        <w:t xml:space="preserve">==</w:t>
      </w:r>
      <w:r>
        <w:rPr>
          <w:rStyle w:val="NormalTok"/>
        </w:rPr>
        <w:t xml:space="preserve"> </w:t>
      </w:r>
      <w:r>
        <w:rPr>
          <w:rStyle w:val="StringTok"/>
        </w:rPr>
        <w:t xml:space="preserve">"Female"</w:t>
      </w:r>
      <w:r>
        <w:rPr>
          <w:rStyle w:val="NormalTok"/>
        </w:rPr>
        <w:t xml:space="preserve">),</w:t>
      </w:r>
      <w:r>
        <w:br/>
      </w:r>
      <w:r>
        <w:rPr>
          <w:rStyle w:val="NormalTok"/>
        </w:rPr>
        <w:t xml:space="preserve">      </w:t>
      </w:r>
      <w:r>
        <w:rPr>
          <w:rStyle w:val="AttributeTok"/>
        </w:rPr>
        <w:t xml:space="preserve">denominator =</w:t>
      </w:r>
      <w:r>
        <w:rPr>
          <w:rStyle w:val="NormalTok"/>
        </w:rPr>
        <w:t xml:space="preserve"> (Sex </w:t>
      </w:r>
      <w:r>
        <w:rPr>
          <w:rStyle w:val="SpecialCharTok"/>
        </w:rPr>
        <w:t xml:space="preserve">==</w:t>
      </w:r>
      <w:r>
        <w:rPr>
          <w:rStyle w:val="NormalTok"/>
        </w:rPr>
        <w:t xml:space="preserve"> </w:t>
      </w:r>
      <w:r>
        <w:rPr>
          <w:rStyle w:val="StringTok"/>
        </w:rPr>
        <w:t xml:space="preserve">"Male"</w:t>
      </w:r>
      <w:r>
        <w:rPr>
          <w:rStyle w:val="NormalTok"/>
        </w:rPr>
        <w:t xml:space="preserve">),</w:t>
      </w:r>
      <w:r>
        <w:br/>
      </w:r>
      <w:r>
        <w:rPr>
          <w:rStyle w:val="NormalTok"/>
        </w:rPr>
        <w:t xml:space="preserve">      </w:t>
      </w:r>
      <w:r>
        <w:rPr>
          <w:rStyle w:val="AttributeTok"/>
        </w:rPr>
        <w:t xml:space="preserve">level =</w:t>
      </w:r>
      <w:r>
        <w:rPr>
          <w:rStyle w:val="NormalTok"/>
        </w:rPr>
        <w:t xml:space="preserve"> </w:t>
      </w:r>
      <w:r>
        <w:rPr>
          <w:rStyle w:val="FloatTok"/>
        </w:rPr>
        <w:t xml:space="preserve">0.95</w:t>
      </w:r>
      <w:r>
        <w:rPr>
          <w:rStyle w:val="NormalTok"/>
        </w:rPr>
        <w:t xml:space="preserve">,</w:t>
      </w:r>
      <w:r>
        <w:br/>
      </w:r>
      <w:r>
        <w:rPr>
          <w:rStyle w:val="NormalTok"/>
        </w:rPr>
        <w:t xml:space="preserve">    </w:t>
      </w:r>
      <w:r>
        <w:rPr>
          <w:rStyle w:val="AttributeTok"/>
        </w:rPr>
        <w:t xml:space="preserve">vartype =</w:t>
      </w:r>
      <w:r>
        <w:rPr>
          <w:rStyle w:val="NormalTok"/>
        </w:rPr>
        <w:t xml:space="preserve">  </w:t>
      </w:r>
      <w:r>
        <w:rPr>
          <w:rStyle w:val="FunctionTok"/>
        </w:rPr>
        <w:t xml:space="preserve">c</w:t>
      </w:r>
      <w:r>
        <w:rPr>
          <w:rStyle w:val="NormalTok"/>
        </w:rPr>
        <w:t xml:space="preserve">(</w:t>
      </w:r>
      <w:r>
        <w:rPr>
          <w:rStyle w:val="StringTok"/>
        </w:rPr>
        <w:t xml:space="preserve">"se"</w:t>
      </w:r>
      <w:r>
        <w:rPr>
          <w:rStyle w:val="NormalTok"/>
        </w:rPr>
        <w:t xml:space="preserve">, </w:t>
      </w:r>
      <w:r>
        <w:rPr>
          <w:rStyle w:val="StringTok"/>
        </w:rPr>
        <w:t xml:space="preserve">"ci"</w:t>
      </w:r>
      <w:r>
        <w:rPr>
          <w:rStyle w:val="NormalTok"/>
        </w:rPr>
        <w:t xml:space="preserve">)</w:t>
      </w:r>
      <w:r>
        <w:br/>
      </w:r>
      <w:r>
        <w:rPr>
          <w:rStyle w:val="NormalTok"/>
        </w:rPr>
        <w:t xml:space="preserve">    ))</w:t>
      </w:r>
    </w:p>
    <w:p>
      <w:pPr>
        <w:pStyle w:val="SourceCode"/>
      </w:pPr>
      <w:r>
        <w:rPr>
          <w:rStyle w:val="VerbatimChar"/>
        </w:rPr>
        <w:t xml:space="preserve">## # A tibble: 1 × 4</w:t>
      </w:r>
      <w:r>
        <w:br/>
      </w:r>
      <w:r>
        <w:rPr>
          <w:rStyle w:val="VerbatimChar"/>
        </w:rPr>
        <w:t xml:space="preserve">##   Razon Razon_se Razon_low Razon_upp</w:t>
      </w:r>
      <w:r>
        <w:br/>
      </w:r>
      <w:r>
        <w:rPr>
          <w:rStyle w:val="VerbatimChar"/>
        </w:rPr>
        <w:t xml:space="preserve">##   &lt;dbl&gt;    &lt;dbl&gt;     &lt;dbl&gt;     &lt;dbl&gt;</w:t>
      </w:r>
      <w:r>
        <w:br/>
      </w:r>
      <w:r>
        <w:rPr>
          <w:rStyle w:val="VerbatimChar"/>
        </w:rPr>
        <w:t xml:space="preserve">## 1  1.07   0.0352     0.997      1.14</w:t>
      </w:r>
    </w:p>
    <w:p>
      <w:pPr>
        <w:pStyle w:val="FirstParagraph"/>
      </w:pPr>
      <w:r>
        <w:t xml:space="preserve">Obteniendo nuevamente que hay más mujeres que hombres. Ahora bien, otro análisis de interés es estimar la razón de gastos pero solo en la población femenina. A continuación, se presentan los códigos computacionales.</w:t>
      </w:r>
    </w:p>
    <w:p>
      <w:pPr>
        <w:pStyle w:val="SourceCode"/>
      </w:pPr>
      <w:r>
        <w:rPr>
          <w:rStyle w:val="NormalTok"/>
        </w:rPr>
        <w:t xml:space="preserve">sub_Mujer </w:t>
      </w:r>
      <w:r>
        <w:rPr>
          <w:rStyle w:val="SpecialCharTok"/>
        </w:rPr>
        <w:t xml:space="preserve">%&gt;%</w:t>
      </w:r>
      <w:r>
        <w:rPr>
          <w:rStyle w:val="NormalTok"/>
        </w:rPr>
        <w:t xml:space="preserve"> </w:t>
      </w:r>
      <w:r>
        <w:rPr>
          <w:rStyle w:val="FunctionTok"/>
        </w:rPr>
        <w:t xml:space="preserve">summarise</w:t>
      </w:r>
      <w:r>
        <w:rPr>
          <w:rStyle w:val="NormalTok"/>
        </w:rPr>
        <w:t xml:space="preserve">(</w:t>
      </w:r>
      <w:r>
        <w:br/>
      </w:r>
      <w:r>
        <w:rPr>
          <w:rStyle w:val="NormalTok"/>
        </w:rPr>
        <w:t xml:space="preserve">    </w:t>
      </w:r>
      <w:r>
        <w:rPr>
          <w:rStyle w:val="AttributeTok"/>
        </w:rPr>
        <w:t xml:space="preserve">Razon =</w:t>
      </w:r>
      <w:r>
        <w:rPr>
          <w:rStyle w:val="NormalTok"/>
        </w:rPr>
        <w:t xml:space="preserve">  </w:t>
      </w:r>
      <w:r>
        <w:rPr>
          <w:rStyle w:val="FunctionTok"/>
        </w:rPr>
        <w:t xml:space="preserve">survey_ratio</w:t>
      </w:r>
      <w:r>
        <w:rPr>
          <w:rStyle w:val="NormalTok"/>
        </w:rPr>
        <w:t xml:space="preserve">(</w:t>
      </w:r>
      <w:r>
        <w:br/>
      </w:r>
      <w:r>
        <w:rPr>
          <w:rStyle w:val="NormalTok"/>
        </w:rPr>
        <w:t xml:space="preserve">      </w:t>
      </w:r>
      <w:r>
        <w:rPr>
          <w:rStyle w:val="AttributeTok"/>
        </w:rPr>
        <w:t xml:space="preserve">numerator =</w:t>
      </w:r>
      <w:r>
        <w:rPr>
          <w:rStyle w:val="NormalTok"/>
        </w:rPr>
        <w:t xml:space="preserve"> Expenditure,</w:t>
      </w:r>
      <w:r>
        <w:br/>
      </w:r>
      <w:r>
        <w:rPr>
          <w:rStyle w:val="NormalTok"/>
        </w:rPr>
        <w:t xml:space="preserve">      </w:t>
      </w:r>
      <w:r>
        <w:rPr>
          <w:rStyle w:val="AttributeTok"/>
        </w:rPr>
        <w:t xml:space="preserve">denominator =</w:t>
      </w:r>
      <w:r>
        <w:rPr>
          <w:rStyle w:val="NormalTok"/>
        </w:rPr>
        <w:t xml:space="preserve"> Income,</w:t>
      </w:r>
      <w:r>
        <w:br/>
      </w:r>
      <w:r>
        <w:rPr>
          <w:rStyle w:val="NormalTok"/>
        </w:rPr>
        <w:t xml:space="preserve">      </w:t>
      </w:r>
      <w:r>
        <w:rPr>
          <w:rStyle w:val="AttributeTok"/>
        </w:rPr>
        <w:t xml:space="preserve">level =</w:t>
      </w:r>
      <w:r>
        <w:rPr>
          <w:rStyle w:val="NormalTok"/>
        </w:rPr>
        <w:t xml:space="preserve"> </w:t>
      </w:r>
      <w:r>
        <w:rPr>
          <w:rStyle w:val="FloatTok"/>
        </w:rPr>
        <w:t xml:space="preserve">0.95</w:t>
      </w:r>
      <w:r>
        <w:rPr>
          <w:rStyle w:val="NormalTok"/>
        </w:rPr>
        <w:t xml:space="preserve">,</w:t>
      </w:r>
      <w:r>
        <w:br/>
      </w:r>
      <w:r>
        <w:rPr>
          <w:rStyle w:val="NormalTok"/>
        </w:rPr>
        <w:t xml:space="preserve">    </w:t>
      </w:r>
      <w:r>
        <w:rPr>
          <w:rStyle w:val="AttributeTok"/>
        </w:rPr>
        <w:t xml:space="preserve">vartype =</w:t>
      </w:r>
      <w:r>
        <w:rPr>
          <w:rStyle w:val="NormalTok"/>
        </w:rPr>
        <w:t xml:space="preserve">  </w:t>
      </w:r>
      <w:r>
        <w:rPr>
          <w:rStyle w:val="FunctionTok"/>
        </w:rPr>
        <w:t xml:space="preserve">c</w:t>
      </w:r>
      <w:r>
        <w:rPr>
          <w:rStyle w:val="NormalTok"/>
        </w:rPr>
        <w:t xml:space="preserve">(</w:t>
      </w:r>
      <w:r>
        <w:rPr>
          <w:rStyle w:val="StringTok"/>
        </w:rPr>
        <w:t xml:space="preserve">"se"</w:t>
      </w:r>
      <w:r>
        <w:rPr>
          <w:rStyle w:val="NormalTok"/>
        </w:rPr>
        <w:t xml:space="preserve">, </w:t>
      </w:r>
      <w:r>
        <w:rPr>
          <w:rStyle w:val="StringTok"/>
        </w:rPr>
        <w:t xml:space="preserve">"ci"</w:t>
      </w:r>
      <w:r>
        <w:rPr>
          <w:rStyle w:val="NormalTok"/>
        </w:rPr>
        <w:t xml:space="preserve">)</w:t>
      </w:r>
      <w:r>
        <w:br/>
      </w:r>
      <w:r>
        <w:rPr>
          <w:rStyle w:val="NormalTok"/>
        </w:rPr>
        <w:t xml:space="preserve">    ))</w:t>
      </w:r>
    </w:p>
    <w:p>
      <w:pPr>
        <w:pStyle w:val="SourceCode"/>
      </w:pPr>
      <w:r>
        <w:rPr>
          <w:rStyle w:val="VerbatimChar"/>
        </w:rPr>
        <w:t xml:space="preserve">## # A tibble: 1 × 4</w:t>
      </w:r>
      <w:r>
        <w:br/>
      </w:r>
      <w:r>
        <w:rPr>
          <w:rStyle w:val="VerbatimChar"/>
        </w:rPr>
        <w:t xml:space="preserve">##   Razon Razon_se Razon_low Razon_upp</w:t>
      </w:r>
      <w:r>
        <w:br/>
      </w:r>
      <w:r>
        <w:rPr>
          <w:rStyle w:val="VerbatimChar"/>
        </w:rPr>
        <w:t xml:space="preserve">##   &lt;dbl&gt;    &lt;dbl&gt;     &lt;dbl&gt;     &lt;dbl&gt;</w:t>
      </w:r>
      <w:r>
        <w:br/>
      </w:r>
      <w:r>
        <w:rPr>
          <w:rStyle w:val="VerbatimChar"/>
        </w:rPr>
        <w:t xml:space="preserve">## 1 0.658   0.0199     0.619     0.698</w:t>
      </w:r>
    </w:p>
    <w:p>
      <w:pPr>
        <w:pStyle w:val="FirstParagraph"/>
      </w:pPr>
      <w:r>
        <w:t xml:space="preserve">Dando como resultado que por cada 100 unidades monetarias que le ingresan a las mujeres se gastan 70 con un intervalo de confianza entre 0.65 y 0.76. Por último, análogamente para los hombres, la razón de gastos resulta muy similar que para las mujeres.</w:t>
      </w:r>
    </w:p>
    <w:p>
      <w:pPr>
        <w:pStyle w:val="SourceCode"/>
      </w:pPr>
      <w:r>
        <w:rPr>
          <w:rStyle w:val="NormalTok"/>
        </w:rPr>
        <w:t xml:space="preserve">sub_Hombre </w:t>
      </w:r>
      <w:r>
        <w:rPr>
          <w:rStyle w:val="SpecialCharTok"/>
        </w:rPr>
        <w:t xml:space="preserve">%&gt;%</w:t>
      </w:r>
      <w:r>
        <w:rPr>
          <w:rStyle w:val="NormalTok"/>
        </w:rPr>
        <w:t xml:space="preserve"> </w:t>
      </w:r>
      <w:r>
        <w:rPr>
          <w:rStyle w:val="FunctionTok"/>
        </w:rPr>
        <w:t xml:space="preserve">summarise</w:t>
      </w:r>
      <w:r>
        <w:rPr>
          <w:rStyle w:val="NormalTok"/>
        </w:rPr>
        <w:t xml:space="preserve">(</w:t>
      </w:r>
      <w:r>
        <w:br/>
      </w:r>
      <w:r>
        <w:rPr>
          <w:rStyle w:val="NormalTok"/>
        </w:rPr>
        <w:t xml:space="preserve">    </w:t>
      </w:r>
      <w:r>
        <w:rPr>
          <w:rStyle w:val="AttributeTok"/>
        </w:rPr>
        <w:t xml:space="preserve">Razon =</w:t>
      </w:r>
      <w:r>
        <w:rPr>
          <w:rStyle w:val="NormalTok"/>
        </w:rPr>
        <w:t xml:space="preserve">  </w:t>
      </w:r>
      <w:r>
        <w:rPr>
          <w:rStyle w:val="FunctionTok"/>
        </w:rPr>
        <w:t xml:space="preserve">survey_ratio</w:t>
      </w:r>
      <w:r>
        <w:rPr>
          <w:rStyle w:val="NormalTok"/>
        </w:rPr>
        <w:t xml:space="preserve">(</w:t>
      </w:r>
      <w:r>
        <w:br/>
      </w:r>
      <w:r>
        <w:rPr>
          <w:rStyle w:val="NormalTok"/>
        </w:rPr>
        <w:t xml:space="preserve">      </w:t>
      </w:r>
      <w:r>
        <w:rPr>
          <w:rStyle w:val="AttributeTok"/>
        </w:rPr>
        <w:t xml:space="preserve">numerator =</w:t>
      </w:r>
      <w:r>
        <w:rPr>
          <w:rStyle w:val="NormalTok"/>
        </w:rPr>
        <w:t xml:space="preserve"> Expenditure,</w:t>
      </w:r>
      <w:r>
        <w:br/>
      </w:r>
      <w:r>
        <w:rPr>
          <w:rStyle w:val="NormalTok"/>
        </w:rPr>
        <w:t xml:space="preserve">      </w:t>
      </w:r>
      <w:r>
        <w:rPr>
          <w:rStyle w:val="AttributeTok"/>
        </w:rPr>
        <w:t xml:space="preserve">denominator =</w:t>
      </w:r>
      <w:r>
        <w:rPr>
          <w:rStyle w:val="NormalTok"/>
        </w:rPr>
        <w:t xml:space="preserve"> Income,</w:t>
      </w:r>
      <w:r>
        <w:br/>
      </w:r>
      <w:r>
        <w:rPr>
          <w:rStyle w:val="NormalTok"/>
        </w:rPr>
        <w:t xml:space="preserve">      </w:t>
      </w:r>
      <w:r>
        <w:rPr>
          <w:rStyle w:val="AttributeTok"/>
        </w:rPr>
        <w:t xml:space="preserve">level =</w:t>
      </w:r>
      <w:r>
        <w:rPr>
          <w:rStyle w:val="NormalTok"/>
        </w:rPr>
        <w:t xml:space="preserve"> </w:t>
      </w:r>
      <w:r>
        <w:rPr>
          <w:rStyle w:val="FloatTok"/>
        </w:rPr>
        <w:t xml:space="preserve">0.95</w:t>
      </w:r>
      <w:r>
        <w:rPr>
          <w:rStyle w:val="NormalTok"/>
        </w:rPr>
        <w:t xml:space="preserve">,</w:t>
      </w:r>
      <w:r>
        <w:br/>
      </w:r>
      <w:r>
        <w:rPr>
          <w:rStyle w:val="NormalTok"/>
        </w:rPr>
        <w:t xml:space="preserve">    </w:t>
      </w:r>
      <w:r>
        <w:rPr>
          <w:rStyle w:val="AttributeTok"/>
        </w:rPr>
        <w:t xml:space="preserve">vartype =</w:t>
      </w:r>
      <w:r>
        <w:rPr>
          <w:rStyle w:val="NormalTok"/>
        </w:rPr>
        <w:t xml:space="preserve">  </w:t>
      </w:r>
      <w:r>
        <w:rPr>
          <w:rStyle w:val="FunctionTok"/>
        </w:rPr>
        <w:t xml:space="preserve">c</w:t>
      </w:r>
      <w:r>
        <w:rPr>
          <w:rStyle w:val="NormalTok"/>
        </w:rPr>
        <w:t xml:space="preserve">(</w:t>
      </w:r>
      <w:r>
        <w:rPr>
          <w:rStyle w:val="StringTok"/>
        </w:rPr>
        <w:t xml:space="preserve">"se"</w:t>
      </w:r>
      <w:r>
        <w:rPr>
          <w:rStyle w:val="NormalTok"/>
        </w:rPr>
        <w:t xml:space="preserve">, </w:t>
      </w:r>
      <w:r>
        <w:rPr>
          <w:rStyle w:val="StringTok"/>
        </w:rPr>
        <w:t xml:space="preserve">"ci"</w:t>
      </w:r>
      <w:r>
        <w:rPr>
          <w:rStyle w:val="NormalTok"/>
        </w:rPr>
        <w:t xml:space="preserve">)</w:t>
      </w:r>
      <w:r>
        <w:br/>
      </w:r>
      <w:r>
        <w:rPr>
          <w:rStyle w:val="NormalTok"/>
        </w:rPr>
        <w:t xml:space="preserve">    ))</w:t>
      </w:r>
    </w:p>
    <w:p>
      <w:pPr>
        <w:pStyle w:val="SourceCode"/>
      </w:pPr>
      <w:r>
        <w:rPr>
          <w:rStyle w:val="VerbatimChar"/>
        </w:rPr>
        <w:t xml:space="preserve">## # A tibble: 1 × 4</w:t>
      </w:r>
      <w:r>
        <w:br/>
      </w:r>
      <w:r>
        <w:rPr>
          <w:rStyle w:val="VerbatimChar"/>
        </w:rPr>
        <w:t xml:space="preserve">##   Razon Razon_se Razon_low Razon_upp</w:t>
      </w:r>
      <w:r>
        <w:br/>
      </w:r>
      <w:r>
        <w:rPr>
          <w:rStyle w:val="VerbatimChar"/>
        </w:rPr>
        <w:t xml:space="preserve">##   &lt;dbl&gt;    &lt;dbl&gt;     &lt;dbl&gt;     &lt;dbl&gt;</w:t>
      </w:r>
      <w:r>
        <w:br/>
      </w:r>
      <w:r>
        <w:rPr>
          <w:rStyle w:val="VerbatimChar"/>
        </w:rPr>
        <w:t xml:space="preserve">## 1 0.639   0.0288     0.582     0.696</w:t>
      </w:r>
    </w:p>
    <w:bookmarkEnd w:id="123"/>
    <w:bookmarkEnd w:id="124"/>
    <w:bookmarkStart w:id="125" w:name="X0969ad364ffff5ab131b604eb76b42b38e8e0c5"/>
    <w:p>
      <w:pPr>
        <w:pStyle w:val="Heading2"/>
      </w:pPr>
      <w:r>
        <w:rPr>
          <w:rStyle w:val="SectionNumber"/>
        </w:rPr>
        <w:t xml:space="preserve">4.9</w:t>
      </w:r>
      <w:r>
        <w:tab/>
      </w:r>
      <w:r>
        <w:t xml:space="preserve">Estimando contrastes en encuestas de hogares</w:t>
      </w:r>
    </w:p>
    <w:p>
      <w:pPr>
        <w:pStyle w:val="FirstParagraph"/>
      </w:pPr>
      <w:r>
        <w:t xml:space="preserve">En muchas ocasiones, en encuestas de hogares se requiere comparar más de dos poblaciones al mismo tiempo, por ejemplo, comparar los ingresos medios de los hogares en 3 regiones o municipalidades en la postpandemia con el fin de verificar y sectorizar aquellas municipalidades o regiones donde más impacto en el desempleo y falta de ingresos tuvo el Covid-19 en los hogares. En casos como estos la diferencia de media que estudiamos en capítulos anteriores se queda corta dado que permite solo comprar parejas de poblaciones y por ende que, hacer contraste resulta una muy buena alternativa para abordar este tipo de problemas.</w:t>
      </w:r>
    </w:p>
    <w:p>
      <w:pPr>
        <w:pStyle w:val="BodyText"/>
      </w:pPr>
      <w:r>
        <w:t xml:space="preserve">Recurriendo en las definiciones que se han trabajado en este capítulo, un contraste es una combinación lineal de parámetros de la forma:</w:t>
      </w:r>
    </w:p>
    <w:p>
      <w:pPr>
        <w:pStyle w:val="BodyText"/>
      </w:pPr>
      <m:oMathPara>
        <m:oMathParaPr>
          <m:jc m:val="center"/>
        </m:oMathParaPr>
        <m:oMath>
          <m:m>
            <m:mPr>
              <m:baseJc m:val="center"/>
              <m:plcHide m:val="on"/>
              <m:mcs>
                <m:mc>
                  <m:mcPr>
                    <m:mcJc m:val="right"/>
                    <m:count m:val="1"/>
                  </m:mcPr>
                </m:mc>
                <m:mc>
                  <m:mcPr>
                    <m:mcJc m:val="center"/>
                    <m:count m:val="1"/>
                  </m:mcPr>
                </m:mc>
                <m:mc>
                  <m:mcPr>
                    <m:mcJc m:val="left"/>
                    <m:count m:val="1"/>
                  </m:mcPr>
                </m:mc>
              </m:mcs>
            </m:mPr>
            <m:mr>
              <m:e>
                <m:r>
                  <m:t>f</m:t>
                </m:r>
                <m:d>
                  <m:dPr>
                    <m:begChr m:val="("/>
                    <m:sepChr m:val=""/>
                    <m:endChr m:val=")"/>
                    <m:grow/>
                  </m:dPr>
                  <m:e>
                    <m:sSub>
                      <m:e>
                        <m:r>
                          <m:t>θ</m:t>
                        </m:r>
                      </m:e>
                      <m:sub>
                        <m:r>
                          <m:t>1</m:t>
                        </m:r>
                      </m:sub>
                    </m:sSub>
                    <m:r>
                      <m:rPr>
                        <m:sty m:val="p"/>
                      </m:rPr>
                      <m:t>,</m:t>
                    </m:r>
                    <m:sSub>
                      <m:e>
                        <m:r>
                          <m:t>θ</m:t>
                        </m:r>
                      </m:e>
                      <m:sub>
                        <m:r>
                          <m:t>2</m:t>
                        </m:r>
                      </m:sub>
                    </m:sSub>
                    <m:r>
                      <m:rPr>
                        <m:sty m:val="p"/>
                      </m:rPr>
                      <m:t>,</m:t>
                    </m:r>
                    <m:r>
                      <m:rPr>
                        <m:sty m:val="p"/>
                      </m:rPr>
                      <m:t>.</m:t>
                    </m:r>
                    <m:r>
                      <m:rPr>
                        <m:sty m:val="p"/>
                      </m:rPr>
                      <m:t>.</m:t>
                    </m:r>
                    <m:r>
                      <m:rPr>
                        <m:sty m:val="p"/>
                      </m:rPr>
                      <m:t>.</m:t>
                    </m:r>
                    <m:r>
                      <m:rPr>
                        <m:sty m:val="p"/>
                      </m:rPr>
                      <m:t>,</m:t>
                    </m:r>
                    <m:sSub>
                      <m:e>
                        <m:r>
                          <m:t>θ</m:t>
                        </m:r>
                      </m:e>
                      <m:sub>
                        <m:r>
                          <m:t>j</m:t>
                        </m:r>
                      </m:sub>
                    </m:sSub>
                  </m:e>
                </m:d>
              </m:e>
              <m:e>
                <m:r>
                  <m:rPr>
                    <m:sty m:val="p"/>
                  </m:rPr>
                  <m:t>=</m:t>
                </m:r>
              </m:e>
              <m:e>
                <m:nary>
                  <m:naryPr>
                    <m:chr m:val="∑"/>
                    <m:limLoc m:val="undOvr"/>
                    <m:subHide m:val="off"/>
                    <m:supHide m:val="off"/>
                  </m:naryPr>
                  <m:sub>
                    <m:r>
                      <m:t>j</m:t>
                    </m:r>
                    <m:r>
                      <m:rPr>
                        <m:sty m:val="p"/>
                      </m:rPr>
                      <m:t>=</m:t>
                    </m:r>
                    <m:r>
                      <m:t>1</m:t>
                    </m:r>
                  </m:sub>
                  <m:sup>
                    <m:r>
                      <m:t>J</m:t>
                    </m:r>
                  </m:sup>
                  <m:e>
                    <m:sSub>
                      <m:e>
                        <m:r>
                          <m:t>a</m:t>
                        </m:r>
                      </m:e>
                      <m:sub>
                        <m:r>
                          <m:t>j</m:t>
                        </m:r>
                      </m:sub>
                    </m:sSub>
                  </m:e>
                </m:nary>
                <m:sSub>
                  <m:e>
                    <m:r>
                      <m:t>θ</m:t>
                    </m:r>
                  </m:e>
                  <m:sub>
                    <m:r>
                      <m:t>j</m:t>
                    </m:r>
                  </m:sub>
                </m:sSub>
              </m:e>
            </m:mr>
          </m:m>
        </m:oMath>
      </m:oMathPara>
    </w:p>
    <w:p>
      <w:pPr>
        <w:pStyle w:val="FirstParagraph"/>
      </w:pPr>
      <w:r>
        <w:t xml:space="preserve">Una estimación de esta función está dada por:</w:t>
      </w:r>
    </w:p>
    <w:p>
      <w:pPr>
        <w:pStyle w:val="BodyText"/>
      </w:pPr>
      <m:oMathPara>
        <m:oMathParaPr>
          <m:jc m:val="center"/>
        </m:oMathParaPr>
        <m:oMath>
          <m:m>
            <m:mPr>
              <m:baseJc m:val="center"/>
              <m:plcHide m:val="on"/>
              <m:mcs>
                <m:mc>
                  <m:mcPr>
                    <m:mcJc m:val="right"/>
                    <m:count m:val="1"/>
                  </m:mcPr>
                </m:mc>
                <m:mc>
                  <m:mcPr>
                    <m:mcJc m:val="center"/>
                    <m:count m:val="1"/>
                  </m:mcPr>
                </m:mc>
                <m:mc>
                  <m:mcPr>
                    <m:mcJc m:val="left"/>
                    <m:count m:val="1"/>
                  </m:mcPr>
                </m:mc>
              </m:mcs>
            </m:mPr>
            <m:mr>
              <m:e>
                <m:r>
                  <m:t>f</m:t>
                </m:r>
                <m:d>
                  <m:dPr>
                    <m:begChr m:val="("/>
                    <m:sepChr m:val=""/>
                    <m:endChr m:val=")"/>
                    <m:grow/>
                  </m:dPr>
                  <m:e>
                    <m:sSub>
                      <m:e>
                        <m:acc>
                          <m:accPr>
                            <m:chr m:val="̂"/>
                          </m:accPr>
                          <m:e>
                            <m:r>
                              <m:t>θ</m:t>
                            </m:r>
                          </m:e>
                        </m:acc>
                      </m:e>
                      <m:sub>
                        <m:r>
                          <m:t>1</m:t>
                        </m:r>
                      </m:sub>
                    </m:sSub>
                    <m:r>
                      <m:rPr>
                        <m:sty m:val="p"/>
                      </m:rPr>
                      <m:t>,</m:t>
                    </m:r>
                    <m:sSub>
                      <m:e>
                        <m:acc>
                          <m:accPr>
                            <m:chr m:val="̂"/>
                          </m:accPr>
                          <m:e>
                            <m:r>
                              <m:t>θ</m:t>
                            </m:r>
                          </m:e>
                        </m:acc>
                      </m:e>
                      <m:sub>
                        <m:r>
                          <m:t>2</m:t>
                        </m:r>
                      </m:sub>
                    </m:sSub>
                    <m:r>
                      <m:rPr>
                        <m:sty m:val="p"/>
                      </m:rPr>
                      <m:t>,</m:t>
                    </m:r>
                    <m:r>
                      <m:rPr>
                        <m:sty m:val="p"/>
                      </m:rPr>
                      <m:t>.</m:t>
                    </m:r>
                    <m:r>
                      <m:rPr>
                        <m:sty m:val="p"/>
                      </m:rPr>
                      <m:t>.</m:t>
                    </m:r>
                    <m:r>
                      <m:rPr>
                        <m:sty m:val="p"/>
                      </m:rPr>
                      <m:t>.</m:t>
                    </m:r>
                    <m:r>
                      <m:rPr>
                        <m:sty m:val="p"/>
                      </m:rPr>
                      <m:t>,</m:t>
                    </m:r>
                    <m:sSub>
                      <m:e>
                        <m:acc>
                          <m:accPr>
                            <m:chr m:val="̂"/>
                          </m:accPr>
                          <m:e>
                            <m:r>
                              <m:t>θ</m:t>
                            </m:r>
                          </m:e>
                        </m:acc>
                      </m:e>
                      <m:sub>
                        <m:r>
                          <m:t>j</m:t>
                        </m:r>
                      </m:sub>
                    </m:sSub>
                  </m:e>
                </m:d>
              </m:e>
              <m:e>
                <m:r>
                  <m:rPr>
                    <m:sty m:val="p"/>
                  </m:rPr>
                  <m:t>=</m:t>
                </m:r>
              </m:e>
              <m:e>
                <m:nary>
                  <m:naryPr>
                    <m:chr m:val="∑"/>
                    <m:limLoc m:val="undOvr"/>
                    <m:subHide m:val="off"/>
                    <m:supHide m:val="off"/>
                  </m:naryPr>
                  <m:sub>
                    <m:r>
                      <m:t>j</m:t>
                    </m:r>
                    <m:r>
                      <m:rPr>
                        <m:sty m:val="p"/>
                      </m:rPr>
                      <m:t>=</m:t>
                    </m:r>
                    <m:r>
                      <m:t>1</m:t>
                    </m:r>
                  </m:sub>
                  <m:sup>
                    <m:r>
                      <m:t>J</m:t>
                    </m:r>
                  </m:sup>
                  <m:e>
                    <m:sSub>
                      <m:e>
                        <m:r>
                          <m:t>a</m:t>
                        </m:r>
                      </m:e>
                      <m:sub>
                        <m:r>
                          <m:t>j</m:t>
                        </m:r>
                      </m:sub>
                    </m:sSub>
                  </m:e>
                </m:nary>
                <m:sSub>
                  <m:e>
                    <m:acc>
                      <m:accPr>
                        <m:chr m:val="̂"/>
                      </m:accPr>
                      <m:e>
                        <m:r>
                          <m:t>θ</m:t>
                        </m:r>
                      </m:e>
                    </m:acc>
                  </m:e>
                  <m:sub>
                    <m:r>
                      <m:t>j</m:t>
                    </m:r>
                  </m:sub>
                </m:sSub>
              </m:e>
            </m:mr>
          </m:m>
        </m:oMath>
      </m:oMathPara>
    </w:p>
    <w:p>
      <w:pPr>
        <w:pStyle w:val="FirstParagraph"/>
      </w:pPr>
      <w:r>
        <w:t xml:space="preserve">cuya varianza del estimador se calcula como sigue:</w:t>
      </w:r>
    </w:p>
    <w:p>
      <w:pPr>
        <w:pStyle w:val="BodyText"/>
      </w:pPr>
      <m:oMathPara>
        <m:oMathParaPr>
          <m:jc m:val="center"/>
        </m:oMathParaPr>
        <m:oMath>
          <m:m>
            <m:mPr>
              <m:baseJc m:val="center"/>
              <m:plcHide m:val="on"/>
              <m:mcs>
                <m:mc>
                  <m:mcPr>
                    <m:mcJc m:val="right"/>
                    <m:count m:val="1"/>
                  </m:mcPr>
                </m:mc>
                <m:mc>
                  <m:mcPr>
                    <m:mcJc m:val="center"/>
                    <m:count m:val="1"/>
                  </m:mcPr>
                </m:mc>
                <m:mc>
                  <m:mcPr>
                    <m:mcJc m:val="left"/>
                    <m:count m:val="1"/>
                  </m:mcPr>
                </m:mc>
              </m:mcs>
            </m:mPr>
            <m:mr>
              <m:e>
                <m:r>
                  <m:t>v</m:t>
                </m:r>
                <m:r>
                  <m:t>a</m:t>
                </m:r>
                <m:r>
                  <m:t>r</m:t>
                </m:r>
                <m:d>
                  <m:dPr>
                    <m:begChr m:val="("/>
                    <m:sepChr m:val=""/>
                    <m:endChr m:val=")"/>
                    <m:grow/>
                  </m:dPr>
                  <m:e>
                    <m:nary>
                      <m:naryPr>
                        <m:chr m:val="∑"/>
                        <m:limLoc m:val="undOvr"/>
                        <m:subHide m:val="off"/>
                        <m:supHide m:val="off"/>
                      </m:naryPr>
                      <m:sub>
                        <m:r>
                          <m:t>j</m:t>
                        </m:r>
                        <m:r>
                          <m:rPr>
                            <m:sty m:val="p"/>
                          </m:rPr>
                          <m:t>=</m:t>
                        </m:r>
                        <m:r>
                          <m:t>1</m:t>
                        </m:r>
                      </m:sub>
                      <m:sup>
                        <m:r>
                          <m:t>J</m:t>
                        </m:r>
                      </m:sup>
                      <m:e>
                        <m:sSub>
                          <m:e>
                            <m:r>
                              <m:t>a</m:t>
                            </m:r>
                          </m:e>
                          <m:sub>
                            <m:r>
                              <m:t>j</m:t>
                            </m:r>
                          </m:sub>
                        </m:sSub>
                      </m:e>
                    </m:nary>
                    <m:sSub>
                      <m:e>
                        <m:acc>
                          <m:accPr>
                            <m:chr m:val="̂"/>
                          </m:accPr>
                          <m:e>
                            <m:r>
                              <m:t>θ</m:t>
                            </m:r>
                          </m:e>
                        </m:acc>
                      </m:e>
                      <m:sub>
                        <m:r>
                          <m:t>j</m:t>
                        </m:r>
                      </m:sub>
                    </m:sSub>
                  </m:e>
                </m:d>
              </m:e>
              <m:e>
                <m:r>
                  <m:rPr>
                    <m:sty m:val="p"/>
                  </m:rPr>
                  <m:t>=</m:t>
                </m:r>
              </m:e>
              <m:e>
                <m:nary>
                  <m:naryPr>
                    <m:chr m:val="∑"/>
                    <m:limLoc m:val="undOvr"/>
                    <m:subHide m:val="off"/>
                    <m:supHide m:val="off"/>
                  </m:naryPr>
                  <m:sub>
                    <m:r>
                      <m:t>j</m:t>
                    </m:r>
                    <m:r>
                      <m:rPr>
                        <m:sty m:val="p"/>
                      </m:rPr>
                      <m:t>=</m:t>
                    </m:r>
                    <m:r>
                      <m:t>1</m:t>
                    </m:r>
                  </m:sub>
                  <m:sup>
                    <m:r>
                      <m:t>J</m:t>
                    </m:r>
                  </m:sup>
                  <m:e>
                    <m:sSubSup>
                      <m:e>
                        <m:r>
                          <m:t>a</m:t>
                        </m:r>
                      </m:e>
                      <m:sub>
                        <m:r>
                          <m:t>j</m:t>
                        </m:r>
                      </m:sub>
                      <m:sup>
                        <m:r>
                          <m:t>2</m:t>
                        </m:r>
                      </m:sup>
                    </m:sSubSup>
                  </m:e>
                </m:nary>
                <m:r>
                  <m:t>v</m:t>
                </m:r>
                <m:r>
                  <m:t>a</m:t>
                </m:r>
                <m:r>
                  <m:t>r</m:t>
                </m:r>
                <m:d>
                  <m:dPr>
                    <m:begChr m:val="("/>
                    <m:sepChr m:val=""/>
                    <m:endChr m:val=")"/>
                    <m:grow/>
                  </m:dPr>
                  <m:e>
                    <m:sSub>
                      <m:e>
                        <m:acc>
                          <m:accPr>
                            <m:chr m:val="̂"/>
                          </m:accPr>
                          <m:e>
                            <m:r>
                              <m:t>θ</m:t>
                            </m:r>
                          </m:e>
                        </m:acc>
                      </m:e>
                      <m:sub>
                        <m:r>
                          <m:t>j</m:t>
                        </m:r>
                      </m:sub>
                    </m:sSub>
                  </m:e>
                </m:d>
                <m:r>
                  <m:rPr>
                    <m:sty m:val="p"/>
                  </m:rPr>
                  <m:t>+</m:t>
                </m:r>
                <m:r>
                  <m:t>2</m:t>
                </m:r>
                <m:r>
                  <m:rPr>
                    <m:sty m:val="p"/>
                  </m:rPr>
                  <m:t>×</m:t>
                </m:r>
                <m:nary>
                  <m:naryPr>
                    <m:chr m:val="∑"/>
                    <m:limLoc m:val="undOvr"/>
                    <m:subHide m:val="off"/>
                    <m:supHide m:val="off"/>
                  </m:naryPr>
                  <m:sub>
                    <m:r>
                      <m:t>j</m:t>
                    </m:r>
                    <m:r>
                      <m:rPr>
                        <m:sty m:val="p"/>
                      </m:rPr>
                      <m:t>=</m:t>
                    </m:r>
                    <m:r>
                      <m:t>1</m:t>
                    </m:r>
                  </m:sub>
                  <m:sup>
                    <m:r>
                      <m:t>J</m:t>
                    </m:r>
                    <m:r>
                      <m:rPr>
                        <m:sty m:val="p"/>
                      </m:rPr>
                      <m:t>−</m:t>
                    </m:r>
                    <m:r>
                      <m:t>1</m:t>
                    </m:r>
                  </m:sup>
                  <m:e>
                    <m:nary>
                      <m:naryPr>
                        <m:chr m:val="∑"/>
                        <m:limLoc m:val="undOvr"/>
                        <m:subHide m:val="off"/>
                        <m:supHide m:val="off"/>
                      </m:naryPr>
                      <m:sub>
                        <m:r>
                          <m:t>k</m:t>
                        </m:r>
                        <m:r>
                          <m:rPr>
                            <m:sty m:val="p"/>
                          </m:rPr>
                          <m:t>&gt;</m:t>
                        </m:r>
                        <m:r>
                          <m:t>j</m:t>
                        </m:r>
                      </m:sub>
                      <m:sup>
                        <m:r>
                          <m:t>J</m:t>
                        </m:r>
                      </m:sup>
                      <m:e>
                        <m:sSub>
                          <m:e>
                            <m:r>
                              <m:t>a</m:t>
                            </m:r>
                          </m:e>
                          <m:sub>
                            <m:r>
                              <m:t>j</m:t>
                            </m:r>
                          </m:sub>
                        </m:sSub>
                      </m:e>
                    </m:nary>
                  </m:e>
                </m:nary>
                <m:sSub>
                  <m:e>
                    <m:r>
                      <m:t>a</m:t>
                    </m:r>
                  </m:e>
                  <m:sub>
                    <m:r>
                      <m:t>k</m:t>
                    </m:r>
                  </m:sub>
                </m:sSub>
                <m:r>
                  <m:t> </m:t>
                </m:r>
                <m:r>
                  <m:t>c</m:t>
                </m:r>
                <m:r>
                  <m:t>o</m:t>
                </m:r>
                <m:r>
                  <m:t>v</m:t>
                </m:r>
                <m:d>
                  <m:dPr>
                    <m:begChr m:val="("/>
                    <m:sepChr m:val=""/>
                    <m:endChr m:val=")"/>
                    <m:grow/>
                  </m:dPr>
                  <m:e>
                    <m:sSub>
                      <m:e>
                        <m:acc>
                          <m:accPr>
                            <m:chr m:val="̂"/>
                          </m:accPr>
                          <m:e>
                            <m:r>
                              <m:t>θ</m:t>
                            </m:r>
                          </m:e>
                        </m:acc>
                      </m:e>
                      <m:sub>
                        <m:r>
                          <m:t>j</m:t>
                        </m:r>
                      </m:sub>
                    </m:sSub>
                    <m:r>
                      <m:rPr>
                        <m:sty m:val="p"/>
                      </m:rPr>
                      <m:t>,</m:t>
                    </m:r>
                    <m:sSub>
                      <m:e>
                        <m:acc>
                          <m:accPr>
                            <m:chr m:val="̂"/>
                          </m:accPr>
                          <m:e>
                            <m:r>
                              <m:t>θ</m:t>
                            </m:r>
                          </m:e>
                        </m:acc>
                      </m:e>
                      <m:sub>
                        <m:r>
                          <m:t>k</m:t>
                        </m:r>
                      </m:sub>
                    </m:sSub>
                  </m:e>
                </m:d>
              </m:e>
            </m:mr>
          </m:m>
        </m:oMath>
      </m:oMathPara>
    </w:p>
    <w:p>
      <w:pPr>
        <w:pStyle w:val="FirstParagraph"/>
      </w:pPr>
      <w:r>
        <w:t xml:space="preserve">Los procedimientos metodológicos para implementar los contrastes en diseños de muestreo complejos están desarrolladas en la función</w:t>
      </w:r>
      <w:r>
        <w:t xml:space="preserve"> </w:t>
      </w:r>
      <w:r>
        <w:rPr>
          <w:rStyle w:val="VerbatimChar"/>
        </w:rPr>
        <w:t xml:space="preserve">svycontrast</w:t>
      </w:r>
      <w:r>
        <w:t xml:space="preserve">. A continuación, se muestra el uso de dicha función para el cálculo de contraste en la base de datos de ejemplo, comparando el promedio de ingresos por región.</w:t>
      </w:r>
    </w:p>
    <w:p>
      <w:pPr>
        <w:pStyle w:val="BodyText"/>
      </w:pPr>
      <w:r>
        <w:t xml:space="preserve">Como primer ejemplo, se realizará la comparación de dos poblaciones, las regiones Norte y Sur (</w:t>
      </w:r>
      <m:oMath>
        <m:sSub>
          <m:e>
            <m:acc>
              <m:accPr>
                <m:chr m:val="‾"/>
              </m:accPr>
              <m:e>
                <m:r>
                  <m:t>Y</m:t>
                </m:r>
              </m:e>
            </m:acc>
          </m:e>
          <m:sub>
            <m:r>
              <m:t>N</m:t>
            </m:r>
            <m:r>
              <m:t>o</m:t>
            </m:r>
            <m:r>
              <m:t>r</m:t>
            </m:r>
            <m:r>
              <m:t>t</m:t>
            </m:r>
            <m:r>
              <m:t>e</m:t>
            </m:r>
          </m:sub>
        </m:sSub>
        <m:r>
          <m:rPr>
            <m:sty m:val="p"/>
          </m:rPr>
          <m:t>−</m:t>
        </m:r>
        <m:sSub>
          <m:e>
            <m:acc>
              <m:accPr>
                <m:chr m:val="‾"/>
              </m:accPr>
              <m:e>
                <m:r>
                  <m:t>Y</m:t>
                </m:r>
              </m:e>
            </m:acc>
          </m:e>
          <m:sub>
            <m:r>
              <m:t>S</m:t>
            </m:r>
            <m:r>
              <m:t>u</m:t>
            </m:r>
            <m:r>
              <m:t>r</m:t>
            </m:r>
          </m:sub>
        </m:sSub>
      </m:oMath>
      <w:r>
        <w:t xml:space="preserve">) y luego sí se compararán todas las regiones.</w:t>
      </w:r>
    </w:p>
    <w:p>
      <w:pPr>
        <w:pStyle w:val="BodyText"/>
      </w:pPr>
      <w:r>
        <w:t xml:space="preserve">Puesto que esto es un contraste en donde hay 5 regiones y solo se construirá el contraste para la región Norte y la Sur, el contraste queda definido de la siguiente manera:</w:t>
      </w:r>
    </w:p>
    <w:p>
      <w:pPr>
        <w:pStyle w:val="BodyText"/>
      </w:pPr>
      <m:oMathPara>
        <m:oMathParaPr>
          <m:jc m:val="center"/>
        </m:oMathParaPr>
        <m:oMath>
          <m:m>
            <m:mPr>
              <m:baseJc m:val="center"/>
              <m:plcHide m:val="on"/>
              <m:mcs>
                <m:mc>
                  <m:mcPr>
                    <m:mcJc m:val="right"/>
                    <m:count m:val="1"/>
                  </m:mcPr>
                </m:mc>
                <m:mc>
                  <m:mcPr>
                    <m:mcJc m:val="center"/>
                    <m:count m:val="1"/>
                  </m:mcPr>
                </m:mc>
              </m:mcs>
            </m:mPr>
            <m:mr>
              <m:e/>
              <m:e>
                <m:r>
                  <m:t>1</m:t>
                </m:r>
                <m:r>
                  <m:rPr>
                    <m:sty m:val="p"/>
                  </m:rPr>
                  <m:t>×</m:t>
                </m:r>
                <m:sSub>
                  <m:e>
                    <m:acc>
                      <m:accPr>
                        <m:chr m:val="̂"/>
                      </m:accPr>
                      <m:e>
                        <m:acc>
                          <m:accPr>
                            <m:chr m:val="‾"/>
                          </m:accPr>
                          <m:e>
                            <m:r>
                              <m:t>Y</m:t>
                            </m:r>
                          </m:e>
                        </m:acc>
                      </m:e>
                    </m:acc>
                  </m:e>
                  <m:sub>
                    <m:r>
                      <m:t>N</m:t>
                    </m:r>
                    <m:r>
                      <m:t>o</m:t>
                    </m:r>
                    <m:r>
                      <m:t>r</m:t>
                    </m:r>
                    <m:r>
                      <m:t>t</m:t>
                    </m:r>
                    <m:r>
                      <m:t>e</m:t>
                    </m:r>
                  </m:sub>
                </m:sSub>
                <m:r>
                  <m:rPr>
                    <m:sty m:val="p"/>
                  </m:rPr>
                  <m:t>+</m:t>
                </m:r>
                <m:d>
                  <m:dPr>
                    <m:begChr m:val="("/>
                    <m:sepChr m:val=""/>
                    <m:endChr m:val=")"/>
                    <m:grow/>
                  </m:dPr>
                  <m:e>
                    <m:r>
                      <m:rPr>
                        <m:sty m:val="p"/>
                      </m:rPr>
                      <m:t>−</m:t>
                    </m:r>
                    <m:r>
                      <m:t>1</m:t>
                    </m:r>
                  </m:e>
                </m:d>
                <m:r>
                  <m:rPr>
                    <m:sty m:val="p"/>
                  </m:rPr>
                  <m:t>×</m:t>
                </m:r>
                <m:sSub>
                  <m:e>
                    <m:acc>
                      <m:accPr>
                        <m:chr m:val="̂"/>
                      </m:accPr>
                      <m:e>
                        <m:acc>
                          <m:accPr>
                            <m:chr m:val="‾"/>
                          </m:accPr>
                          <m:e>
                            <m:r>
                              <m:t>Y</m:t>
                            </m:r>
                          </m:e>
                        </m:acc>
                      </m:e>
                    </m:acc>
                  </m:e>
                  <m:sub>
                    <m:r>
                      <m:t>S</m:t>
                    </m:r>
                    <m:r>
                      <m:t>u</m:t>
                    </m:r>
                    <m:r>
                      <m:t>r</m:t>
                    </m:r>
                  </m:sub>
                </m:sSub>
                <m:r>
                  <m:rPr>
                    <m:sty m:val="p"/>
                  </m:rPr>
                  <m:t>+</m:t>
                </m:r>
                <m:r>
                  <m:t>0</m:t>
                </m:r>
                <m:r>
                  <m:rPr>
                    <m:sty m:val="p"/>
                  </m:rPr>
                  <m:t>×</m:t>
                </m:r>
                <m:sSub>
                  <m:e>
                    <m:acc>
                      <m:accPr>
                        <m:chr m:val="̂"/>
                      </m:accPr>
                      <m:e>
                        <m:acc>
                          <m:accPr>
                            <m:chr m:val="‾"/>
                          </m:accPr>
                          <m:e>
                            <m:r>
                              <m:t>Y</m:t>
                            </m:r>
                          </m:e>
                        </m:acc>
                      </m:e>
                    </m:acc>
                  </m:e>
                  <m:sub>
                    <m:r>
                      <m:t>C</m:t>
                    </m:r>
                    <m:r>
                      <m:t>e</m:t>
                    </m:r>
                    <m:r>
                      <m:t>n</m:t>
                    </m:r>
                    <m:r>
                      <m:t>t</m:t>
                    </m:r>
                    <m:r>
                      <m:t>r</m:t>
                    </m:r>
                    <m:r>
                      <m:t>o</m:t>
                    </m:r>
                  </m:sub>
                </m:sSub>
                <m:r>
                  <m:rPr>
                    <m:sty m:val="p"/>
                  </m:rPr>
                  <m:t>+</m:t>
                </m:r>
                <m:r>
                  <m:t>0</m:t>
                </m:r>
                <m:r>
                  <m:rPr>
                    <m:sty m:val="p"/>
                  </m:rPr>
                  <m:t>×</m:t>
                </m:r>
                <m:sSub>
                  <m:e>
                    <m:acc>
                      <m:accPr>
                        <m:chr m:val="̂"/>
                      </m:accPr>
                      <m:e>
                        <m:acc>
                          <m:accPr>
                            <m:chr m:val="‾"/>
                          </m:accPr>
                          <m:e>
                            <m:r>
                              <m:t>Y</m:t>
                            </m:r>
                          </m:e>
                        </m:acc>
                      </m:e>
                    </m:acc>
                  </m:e>
                  <m:sub>
                    <m:r>
                      <m:t>O</m:t>
                    </m:r>
                    <m:r>
                      <m:t>c</m:t>
                    </m:r>
                    <m:r>
                      <m:t>c</m:t>
                    </m:r>
                    <m:r>
                      <m:t>i</m:t>
                    </m:r>
                    <m:r>
                      <m:t>d</m:t>
                    </m:r>
                    <m:r>
                      <m:t>e</m:t>
                    </m:r>
                    <m:r>
                      <m:t>n</m:t>
                    </m:r>
                    <m:r>
                      <m:t>t</m:t>
                    </m:r>
                    <m:r>
                      <m:t>e</m:t>
                    </m:r>
                  </m:sub>
                </m:sSub>
                <m:r>
                  <m:rPr>
                    <m:sty m:val="p"/>
                  </m:rPr>
                  <m:t>+</m:t>
                </m:r>
                <m:r>
                  <m:t>0</m:t>
                </m:r>
                <m:r>
                  <m:rPr>
                    <m:sty m:val="p"/>
                  </m:rPr>
                  <m:t>×</m:t>
                </m:r>
                <m:sSub>
                  <m:e>
                    <m:acc>
                      <m:accPr>
                        <m:chr m:val="̂"/>
                      </m:accPr>
                      <m:e>
                        <m:acc>
                          <m:accPr>
                            <m:chr m:val="‾"/>
                          </m:accPr>
                          <m:e>
                            <m:r>
                              <m:t>Y</m:t>
                            </m:r>
                          </m:e>
                        </m:acc>
                      </m:e>
                    </m:acc>
                  </m:e>
                  <m:sub>
                    <m:r>
                      <m:t>O</m:t>
                    </m:r>
                    <m:r>
                      <m:t>r</m:t>
                    </m:r>
                    <m:r>
                      <m:t>i</m:t>
                    </m:r>
                    <m:r>
                      <m:t>e</m:t>
                    </m:r>
                    <m:r>
                      <m:t>n</m:t>
                    </m:r>
                    <m:r>
                      <m:t>t</m:t>
                    </m:r>
                    <m:r>
                      <m:t>e</m:t>
                    </m:r>
                  </m:sub>
                </m:sSub>
              </m:e>
            </m:mr>
          </m:m>
        </m:oMath>
      </m:oMathPara>
    </w:p>
    <w:p>
      <w:pPr>
        <w:pStyle w:val="FirstParagraph"/>
      </w:pPr>
      <w:r>
        <w:t xml:space="preserve">que de forma matricial queda de la siguiente manera:</w:t>
      </w:r>
    </w:p>
    <w:p>
      <w:pPr>
        <w:pStyle w:val="BodyText"/>
      </w:pPr>
      <m:oMathPara>
        <m:oMathParaPr>
          <m:jc m:val="center"/>
        </m:oMathParaPr>
        <m:oMath>
          <m:m>
            <m:mPr>
              <m:baseJc m:val="center"/>
              <m:plcHide m:val="on"/>
              <m:mcs>
                <m:mc>
                  <m:mcPr>
                    <m:mcJc m:val="right"/>
                    <m:count m:val="1"/>
                  </m:mcPr>
                </m:mc>
                <m:mc>
                  <m:mcPr>
                    <m:mcJc m:val="center"/>
                    <m:count m:val="1"/>
                  </m:mcPr>
                </m:mc>
              </m:mcs>
            </m:mPr>
            <m:mr>
              <m:e/>
              <m:e>
                <m:d>
                  <m:dPr>
                    <m:begChr m:val="["/>
                    <m:sepChr m:val=""/>
                    <m:endChr m:val="]"/>
                    <m:grow/>
                  </m:dPr>
                  <m:e>
                    <m:r>
                      <m:t>1</m:t>
                    </m:r>
                    <m:r>
                      <m:rPr>
                        <m:sty m:val="p"/>
                      </m:rPr>
                      <m:t>,</m:t>
                    </m:r>
                    <m:r>
                      <m:t> </m:t>
                    </m:r>
                    <m:r>
                      <m:rPr>
                        <m:sty m:val="p"/>
                      </m:rPr>
                      <m:t>−</m:t>
                    </m:r>
                    <m:r>
                      <m:t>1</m:t>
                    </m:r>
                    <m:r>
                      <m:rPr>
                        <m:sty m:val="p"/>
                      </m:rPr>
                      <m:t>,</m:t>
                    </m:r>
                    <m:r>
                      <m:t> </m:t>
                    </m:r>
                    <m:r>
                      <m:t>0</m:t>
                    </m:r>
                    <m:r>
                      <m:rPr>
                        <m:sty m:val="p"/>
                      </m:rPr>
                      <m:t>,</m:t>
                    </m:r>
                    <m:r>
                      <m:t> </m:t>
                    </m:r>
                    <m:r>
                      <m:t>0</m:t>
                    </m:r>
                    <m:r>
                      <m:rPr>
                        <m:sty m:val="p"/>
                      </m:rPr>
                      <m:t>,</m:t>
                    </m:r>
                    <m:r>
                      <m:t> </m:t>
                    </m:r>
                    <m:r>
                      <m:t>0</m:t>
                    </m:r>
                  </m:e>
                </m:d>
                <m:r>
                  <m:rPr>
                    <m:sty m:val="p"/>
                  </m:rPr>
                  <m:t>×</m:t>
                </m:r>
                <m:d>
                  <m:dPr>
                    <m:begChr m:val="["/>
                    <m:sepChr m:val=""/>
                    <m:endChr m:val="]"/>
                    <m:grow/>
                  </m:dPr>
                  <m:e>
                    <m:m>
                      <m:mPr>
                        <m:baseJc m:val="center"/>
                        <m:plcHide m:val="on"/>
                        <m:mcs>
                          <m:mc>
                            <m:mcPr>
                              <m:mcJc m:val="center"/>
                              <m:count m:val="1"/>
                            </m:mcPr>
                          </m:mc>
                        </m:mcs>
                      </m:mPr>
                      <m:mr>
                        <m:e>
                          <m:sSub>
                            <m:e>
                              <m:acc>
                                <m:accPr>
                                  <m:chr m:val="̂"/>
                                </m:accPr>
                                <m:e>
                                  <m:acc>
                                    <m:accPr>
                                      <m:chr m:val="‾"/>
                                    </m:accPr>
                                    <m:e>
                                      <m:r>
                                        <m:t>Y</m:t>
                                      </m:r>
                                    </m:e>
                                  </m:acc>
                                </m:e>
                              </m:acc>
                            </m:e>
                            <m:sub>
                              <m:r>
                                <m:t>N</m:t>
                              </m:r>
                              <m:r>
                                <m:t>o</m:t>
                              </m:r>
                              <m:r>
                                <m:t>r</m:t>
                              </m:r>
                              <m:r>
                                <m:t>t</m:t>
                              </m:r>
                              <m:r>
                                <m:t>e</m:t>
                              </m:r>
                            </m:sub>
                          </m:sSub>
                        </m:e>
                      </m:mr>
                      <m:mr>
                        <m:e>
                          <m:sSub>
                            <m:e>
                              <m:acc>
                                <m:accPr>
                                  <m:chr m:val="̂"/>
                                </m:accPr>
                                <m:e>
                                  <m:acc>
                                    <m:accPr>
                                      <m:chr m:val="‾"/>
                                    </m:accPr>
                                    <m:e>
                                      <m:r>
                                        <m:t>Y</m:t>
                                      </m:r>
                                    </m:e>
                                  </m:acc>
                                </m:e>
                              </m:acc>
                            </m:e>
                            <m:sub>
                              <m:r>
                                <m:t>S</m:t>
                              </m:r>
                              <m:r>
                                <m:t>u</m:t>
                              </m:r>
                              <m:r>
                                <m:t>r</m:t>
                              </m:r>
                            </m:sub>
                          </m:sSub>
                        </m:e>
                      </m:mr>
                      <m:mr>
                        <m:e>
                          <m:sSub>
                            <m:e>
                              <m:acc>
                                <m:accPr>
                                  <m:chr m:val="̂"/>
                                </m:accPr>
                                <m:e>
                                  <m:acc>
                                    <m:accPr>
                                      <m:chr m:val="‾"/>
                                    </m:accPr>
                                    <m:e>
                                      <m:r>
                                        <m:t>Y</m:t>
                                      </m:r>
                                    </m:e>
                                  </m:acc>
                                </m:e>
                              </m:acc>
                            </m:e>
                            <m:sub>
                              <m:r>
                                <m:t>C</m:t>
                              </m:r>
                              <m:r>
                                <m:t>e</m:t>
                              </m:r>
                              <m:r>
                                <m:t>n</m:t>
                              </m:r>
                              <m:r>
                                <m:t>t</m:t>
                              </m:r>
                              <m:r>
                                <m:t>r</m:t>
                              </m:r>
                              <m:r>
                                <m:t>o</m:t>
                              </m:r>
                            </m:sub>
                          </m:sSub>
                        </m:e>
                      </m:mr>
                      <m:mr>
                        <m:e>
                          <m:sSub>
                            <m:e>
                              <m:acc>
                                <m:accPr>
                                  <m:chr m:val="̂"/>
                                </m:accPr>
                                <m:e>
                                  <m:acc>
                                    <m:accPr>
                                      <m:chr m:val="‾"/>
                                    </m:accPr>
                                    <m:e>
                                      <m:r>
                                        <m:t>Y</m:t>
                                      </m:r>
                                    </m:e>
                                  </m:acc>
                                </m:e>
                              </m:acc>
                            </m:e>
                            <m:sub>
                              <m:r>
                                <m:t>O</m:t>
                              </m:r>
                              <m:r>
                                <m:t>c</m:t>
                              </m:r>
                              <m:r>
                                <m:t>c</m:t>
                              </m:r>
                              <m:r>
                                <m:t>i</m:t>
                              </m:r>
                              <m:r>
                                <m:t>d</m:t>
                              </m:r>
                              <m:r>
                                <m:t>e</m:t>
                              </m:r>
                              <m:r>
                                <m:t>n</m:t>
                              </m:r>
                              <m:r>
                                <m:t>t</m:t>
                              </m:r>
                              <m:r>
                                <m:t>e</m:t>
                              </m:r>
                            </m:sub>
                          </m:sSub>
                        </m:e>
                      </m:mr>
                      <m:mr>
                        <m:e>
                          <m:sSub>
                            <m:e>
                              <m:acc>
                                <m:accPr>
                                  <m:chr m:val="̂"/>
                                </m:accPr>
                                <m:e>
                                  <m:acc>
                                    <m:accPr>
                                      <m:chr m:val="‾"/>
                                    </m:accPr>
                                    <m:e>
                                      <m:r>
                                        <m:t>Y</m:t>
                                      </m:r>
                                    </m:e>
                                  </m:acc>
                                </m:e>
                              </m:acc>
                            </m:e>
                            <m:sub>
                              <m:r>
                                <m:t>O</m:t>
                              </m:r>
                              <m:r>
                                <m:t>r</m:t>
                              </m:r>
                              <m:r>
                                <m:t>i</m:t>
                              </m:r>
                              <m:r>
                                <m:t>e</m:t>
                              </m:r>
                              <m:r>
                                <m:t>n</m:t>
                              </m:r>
                              <m:r>
                                <m:t>t</m:t>
                              </m:r>
                              <m:r>
                                <m:t>e</m:t>
                              </m:r>
                            </m:sub>
                          </m:sSub>
                        </m:e>
                      </m:mr>
                    </m:m>
                  </m:e>
                </m:d>
              </m:e>
            </m:mr>
          </m:m>
        </m:oMath>
      </m:oMathPara>
    </w:p>
    <w:p>
      <w:pPr>
        <w:pStyle w:val="FirstParagraph"/>
      </w:pPr>
      <w:r>
        <w:t xml:space="preserve">Como se puede observar, en este caso el vector de contraste es</w:t>
      </w:r>
      <w:r>
        <w:t xml:space="preserve"> </w:t>
      </w:r>
      <m:oMath>
        <m:d>
          <m:dPr>
            <m:begChr m:val="["/>
            <m:sepChr m:val=""/>
            <m:endChr m:val="]"/>
            <m:grow/>
          </m:dPr>
          <m:e>
            <m:r>
              <m:t>1</m:t>
            </m:r>
            <m:r>
              <m:rPr>
                <m:sty m:val="p"/>
              </m:rPr>
              <m:t>,</m:t>
            </m:r>
            <m:r>
              <m:t> </m:t>
            </m:r>
            <m:r>
              <m:rPr>
                <m:sty m:val="p"/>
              </m:rPr>
              <m:t>−</m:t>
            </m:r>
            <m:r>
              <m:t>1</m:t>
            </m:r>
            <m:r>
              <m:rPr>
                <m:sty m:val="p"/>
              </m:rPr>
              <m:t>,</m:t>
            </m:r>
            <m:r>
              <m:t> </m:t>
            </m:r>
            <m:r>
              <m:t>0</m:t>
            </m:r>
            <m:r>
              <m:rPr>
                <m:sty m:val="p"/>
              </m:rPr>
              <m:t>,</m:t>
            </m:r>
            <m:r>
              <m:t> </m:t>
            </m:r>
            <m:r>
              <m:t>0</m:t>
            </m:r>
            <m:r>
              <m:rPr>
                <m:sty m:val="p"/>
              </m:rPr>
              <m:t>,</m:t>
            </m:r>
            <m:r>
              <m:t> </m:t>
            </m:r>
            <m:r>
              <m:t>0</m:t>
            </m:r>
          </m:e>
        </m:d>
      </m:oMath>
      <w:r>
        <w:t xml:space="preserve">.</w:t>
      </w:r>
    </w:p>
    <w:p>
      <w:pPr>
        <w:pStyle w:val="BodyText"/>
      </w:pPr>
      <w:r>
        <w:t xml:space="preserve">Ahora bien, para realizar el procesos de la construcción del estimador del contraste y su varianza estimada paso a paso se inicia con calcular las medias estimadas por región con la función</w:t>
      </w:r>
      <w:r>
        <w:t xml:space="preserve"> </w:t>
      </w:r>
      <w:r>
        <w:rPr>
          <w:rStyle w:val="VerbatimChar"/>
        </w:rPr>
        <w:t xml:space="preserve">svyby</w:t>
      </w:r>
      <w:r>
        <w:t xml:space="preserve"> </w:t>
      </w:r>
      <w:r>
        <w:t xml:space="preserve">como se muestra a continuación:</w:t>
      </w:r>
    </w:p>
    <w:p>
      <w:pPr>
        <w:pStyle w:val="SourceCode"/>
      </w:pPr>
      <w:r>
        <w:rPr>
          <w:rStyle w:val="NormalTok"/>
        </w:rPr>
        <w:t xml:space="preserve">prom_region </w:t>
      </w:r>
      <w:r>
        <w:rPr>
          <w:rStyle w:val="OtherTok"/>
        </w:rPr>
        <w:t xml:space="preserve">&lt;-</w:t>
      </w:r>
      <w:r>
        <w:rPr>
          <w:rStyle w:val="NormalTok"/>
        </w:rPr>
        <w:t xml:space="preserve"> </w:t>
      </w:r>
      <w:r>
        <w:rPr>
          <w:rStyle w:val="FunctionTok"/>
        </w:rPr>
        <w:t xml:space="preserve">svyby</w:t>
      </w:r>
      <w:r>
        <w:rPr>
          <w:rStyle w:val="NormalTok"/>
        </w:rPr>
        <w:t xml:space="preserve">(</w:t>
      </w:r>
      <w:r>
        <w:rPr>
          <w:rStyle w:val="AttributeTok"/>
        </w:rPr>
        <w:t xml:space="preserve">formula =</w:t>
      </w:r>
      <w:r>
        <w:rPr>
          <w:rStyle w:val="NormalTok"/>
        </w:rPr>
        <w:t xml:space="preserve"> </w:t>
      </w:r>
      <w:r>
        <w:rPr>
          <w:rStyle w:val="SpecialCharTok"/>
        </w:rPr>
        <w:t xml:space="preserve">~</w:t>
      </w:r>
      <w:r>
        <w:rPr>
          <w:rStyle w:val="NormalTok"/>
        </w:rPr>
        <w:t xml:space="preserve">Income,</w:t>
      </w:r>
      <w:r>
        <w:br/>
      </w:r>
      <w:r>
        <w:rPr>
          <w:rStyle w:val="NormalTok"/>
        </w:rPr>
        <w:t xml:space="preserve">                      </w:t>
      </w:r>
      <w:r>
        <w:rPr>
          <w:rStyle w:val="AttributeTok"/>
        </w:rPr>
        <w:t xml:space="preserve">by =</w:t>
      </w:r>
      <w:r>
        <w:rPr>
          <w:rStyle w:val="NormalTok"/>
        </w:rPr>
        <w:t xml:space="preserve"> </w:t>
      </w:r>
      <w:r>
        <w:rPr>
          <w:rStyle w:val="SpecialCharTok"/>
        </w:rPr>
        <w:t xml:space="preserve">~</w:t>
      </w:r>
      <w:r>
        <w:rPr>
          <w:rStyle w:val="NormalTok"/>
        </w:rPr>
        <w:t xml:space="preserve">Region,</w:t>
      </w:r>
      <w:r>
        <w:br/>
      </w:r>
      <w:r>
        <w:rPr>
          <w:rStyle w:val="NormalTok"/>
        </w:rPr>
        <w:t xml:space="preserve">                      </w:t>
      </w:r>
      <w:r>
        <w:rPr>
          <w:rStyle w:val="AttributeTok"/>
        </w:rPr>
        <w:t xml:space="preserve">design =</w:t>
      </w:r>
      <w:r>
        <w:rPr>
          <w:rStyle w:val="NormalTok"/>
        </w:rPr>
        <w:t xml:space="preserve"> diseno,</w:t>
      </w:r>
      <w:r>
        <w:br/>
      </w:r>
      <w:r>
        <w:rPr>
          <w:rStyle w:val="NormalTok"/>
        </w:rPr>
        <w:t xml:space="preserve">                      </w:t>
      </w:r>
      <w:r>
        <w:rPr>
          <w:rStyle w:val="AttributeTok"/>
        </w:rPr>
        <w:t xml:space="preserve">FUN =</w:t>
      </w:r>
      <w:r>
        <w:rPr>
          <w:rStyle w:val="NormalTok"/>
        </w:rPr>
        <w:t xml:space="preserve"> svymean,</w:t>
      </w:r>
      <w:r>
        <w:br/>
      </w:r>
      <w:r>
        <w:rPr>
          <w:rStyle w:val="NormalTok"/>
        </w:rPr>
        <w:t xml:space="preserve">                      </w:t>
      </w:r>
      <w:r>
        <w:rPr>
          <w:rStyle w:val="AttributeTok"/>
        </w:rPr>
        <w:t xml:space="preserve">na.rm=</w:t>
      </w:r>
      <w:r>
        <w:rPr>
          <w:rStyle w:val="NormalTok"/>
        </w:rPr>
        <w:t xml:space="preserve">T,</w:t>
      </w:r>
      <w:r>
        <w:br/>
      </w:r>
      <w:r>
        <w:rPr>
          <w:rStyle w:val="NormalTok"/>
        </w:rPr>
        <w:t xml:space="preserve">                      </w:t>
      </w:r>
      <w:r>
        <w:rPr>
          <w:rStyle w:val="AttributeTok"/>
        </w:rPr>
        <w:t xml:space="preserve">covmat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vartype =</w:t>
      </w:r>
      <w:r>
        <w:rPr>
          <w:rStyle w:val="NormalTok"/>
        </w:rPr>
        <w:t xml:space="preserve"> </w:t>
      </w:r>
      <w:r>
        <w:rPr>
          <w:rStyle w:val="FunctionTok"/>
        </w:rPr>
        <w:t xml:space="preserve">c</w:t>
      </w:r>
      <w:r>
        <w:rPr>
          <w:rStyle w:val="NormalTok"/>
        </w:rPr>
        <w:t xml:space="preserve">(</w:t>
      </w:r>
      <w:r>
        <w:rPr>
          <w:rStyle w:val="StringTok"/>
        </w:rPr>
        <w:t xml:space="preserve">"se"</w:t>
      </w:r>
      <w:r>
        <w:rPr>
          <w:rStyle w:val="NormalTok"/>
        </w:rPr>
        <w:t xml:space="preserve">, </w:t>
      </w:r>
      <w:r>
        <w:rPr>
          <w:rStyle w:val="StringTok"/>
        </w:rPr>
        <w:t xml:space="preserve">"ci"</w:t>
      </w:r>
      <w:r>
        <w:rPr>
          <w:rStyle w:val="NormalTok"/>
        </w:rPr>
        <w:t xml:space="preserve">))</w:t>
      </w:r>
      <w:r>
        <w:br/>
      </w:r>
      <w:r>
        <w:rPr>
          <w:rStyle w:val="NormalTok"/>
        </w:rPr>
        <w:t xml:space="preserve">prom_region</w:t>
      </w:r>
    </w:p>
    <w:p>
      <w:pPr>
        <w:pStyle w:val="SourceCode"/>
      </w:pPr>
      <w:r>
        <w:rPr>
          <w:rStyle w:val="VerbatimChar"/>
        </w:rPr>
        <w:t xml:space="preserve">##              Region   Income       se     ci_l     ci_u</w:t>
      </w:r>
      <w:r>
        <w:br/>
      </w:r>
      <w:r>
        <w:rPr>
          <w:rStyle w:val="VerbatimChar"/>
        </w:rPr>
        <w:t xml:space="preserve">## Norte         Norte 552.3637 55.35987 443.8603 660.8670</w:t>
      </w:r>
      <w:r>
        <w:br/>
      </w:r>
      <w:r>
        <w:rPr>
          <w:rStyle w:val="VerbatimChar"/>
        </w:rPr>
        <w:t xml:space="preserve">## Sur             Sur 625.7740 62.40574 503.4610 748.0870</w:t>
      </w:r>
      <w:r>
        <w:br/>
      </w:r>
      <w:r>
        <w:rPr>
          <w:rStyle w:val="VerbatimChar"/>
        </w:rPr>
        <w:t xml:space="preserve">## Centro       Centro 650.7820 61.46886 530.3053 771.2588</w:t>
      </w:r>
      <w:r>
        <w:br/>
      </w:r>
      <w:r>
        <w:rPr>
          <w:rStyle w:val="VerbatimChar"/>
        </w:rPr>
        <w:t xml:space="preserve">## Occidente Occidente 517.0071 46.22077 426.4161 607.5982</w:t>
      </w:r>
      <w:r>
        <w:br/>
      </w:r>
      <w:r>
        <w:rPr>
          <w:rStyle w:val="VerbatimChar"/>
        </w:rPr>
        <w:t xml:space="preserve">## Oriente     Oriente 541.7543 71.66487 401.2938 682.2149</w:t>
      </w:r>
    </w:p>
    <w:p>
      <w:pPr>
        <w:pStyle w:val="FirstParagraph"/>
      </w:pPr>
      <w:r>
        <w:t xml:space="preserve">La función</w:t>
      </w:r>
      <w:r>
        <w:t xml:space="preserve"> </w:t>
      </w:r>
      <w:r>
        <w:rPr>
          <w:rStyle w:val="VerbatimChar"/>
        </w:rPr>
        <w:t xml:space="preserve">svyby</w:t>
      </w:r>
      <w:r>
        <w:t xml:space="preserve"> </w:t>
      </w:r>
      <w:r>
        <w:t xml:space="preserve">permite aplicar una función, en este caso la media (svymean) por región (by) utilizando el diseño muestral empleado (design). Las demás componentes de la función ya se han utilizado previamente. Como resultado de aplicar esta función se obtienen las medias estimadas de los ingresos por región. Se tomarán solo los ingresos medios estimados de las regiones Norte y Sur y calcularemos su diferencia:</w:t>
      </w:r>
    </w:p>
    <w:p>
      <w:pPr>
        <w:pStyle w:val="SourceCode"/>
      </w:pPr>
      <w:r>
        <w:rPr>
          <w:rStyle w:val="CommentTok"/>
        </w:rPr>
        <w:t xml:space="preserve"># Paso 1: diferencia de estimaciones (Norte - Sur)</w:t>
      </w:r>
      <w:r>
        <w:br/>
      </w:r>
      <w:r>
        <w:rPr>
          <w:rStyle w:val="FloatTok"/>
        </w:rPr>
        <w:t xml:space="preserve">552.4</w:t>
      </w:r>
      <w:r>
        <w:rPr>
          <w:rStyle w:val="NormalTok"/>
        </w:rPr>
        <w:t xml:space="preserve"> </w:t>
      </w:r>
      <w:r>
        <w:rPr>
          <w:rStyle w:val="SpecialCharTok"/>
        </w:rPr>
        <w:t xml:space="preserve">-</w:t>
      </w:r>
      <w:r>
        <w:rPr>
          <w:rStyle w:val="NormalTok"/>
        </w:rPr>
        <w:t xml:space="preserve"> </w:t>
      </w:r>
      <w:r>
        <w:rPr>
          <w:rStyle w:val="FloatTok"/>
        </w:rPr>
        <w:t xml:space="preserve">625.8</w:t>
      </w:r>
    </w:p>
    <w:p>
      <w:pPr>
        <w:pStyle w:val="SourceCode"/>
      </w:pPr>
      <w:r>
        <w:rPr>
          <w:rStyle w:val="VerbatimChar"/>
        </w:rPr>
        <w:t xml:space="preserve">## [1] -73.4</w:t>
      </w:r>
    </w:p>
    <w:p>
      <w:pPr>
        <w:pStyle w:val="FirstParagraph"/>
      </w:pPr>
      <w:r>
        <w:t xml:space="preserve">El paso siguiente es calcular la matriz de varianzas y covarianzas y de allí extraer las varianzas y covarianzas de las regiones Norte y Sur:</w:t>
      </w:r>
    </w:p>
    <w:p>
      <w:pPr>
        <w:pStyle w:val="SourceCode"/>
      </w:pPr>
      <w:r>
        <w:rPr>
          <w:rStyle w:val="CommentTok"/>
        </w:rPr>
        <w:t xml:space="preserve"># Paso 2: Matriz de varianzas y covarianzas</w:t>
      </w:r>
      <w:r>
        <w:br/>
      </w:r>
      <w:r>
        <w:rPr>
          <w:rStyle w:val="FunctionTok"/>
        </w:rPr>
        <w:t xml:space="preserve">vcov</w:t>
      </w:r>
      <w:r>
        <w:rPr>
          <w:rStyle w:val="NormalTok"/>
        </w:rPr>
        <w:t xml:space="preserve">(prom_region)</w:t>
      </w:r>
    </w:p>
    <w:p>
      <w:pPr>
        <w:pStyle w:val="SourceCode"/>
      </w:pPr>
      <w:r>
        <w:rPr>
          <w:rStyle w:val="VerbatimChar"/>
        </w:rPr>
        <w:t xml:space="preserve">##              Norte      Sur  Centro Occidente  Oriente</w:t>
      </w:r>
      <w:r>
        <w:br/>
      </w:r>
      <w:r>
        <w:rPr>
          <w:rStyle w:val="VerbatimChar"/>
        </w:rPr>
        <w:t xml:space="preserve">## Norte     3064.715    0.000    0.00     0.000    0.000</w:t>
      </w:r>
      <w:r>
        <w:br/>
      </w:r>
      <w:r>
        <w:rPr>
          <w:rStyle w:val="VerbatimChar"/>
        </w:rPr>
        <w:t xml:space="preserve">## Sur          0.000 3894.476    0.00     0.000    0.000</w:t>
      </w:r>
      <w:r>
        <w:br/>
      </w:r>
      <w:r>
        <w:rPr>
          <w:rStyle w:val="VerbatimChar"/>
        </w:rPr>
        <w:t xml:space="preserve">## Centro       0.000    0.000 3778.42     0.000    0.000</w:t>
      </w:r>
      <w:r>
        <w:br/>
      </w:r>
      <w:r>
        <w:rPr>
          <w:rStyle w:val="VerbatimChar"/>
        </w:rPr>
        <w:t xml:space="preserve">## Occidente    0.000    0.000    0.00  2136.359    0.000</w:t>
      </w:r>
      <w:r>
        <w:br/>
      </w:r>
      <w:r>
        <w:rPr>
          <w:rStyle w:val="VerbatimChar"/>
        </w:rPr>
        <w:t xml:space="preserve">## Oriente      0.000    0.000    0.00     0.000 5135.854</w:t>
      </w:r>
    </w:p>
    <w:p>
      <w:pPr>
        <w:pStyle w:val="FirstParagraph"/>
      </w:pPr>
      <w:r>
        <w:t xml:space="preserve">Para calcular el error estándar de la diferencia (contraste) se usará las propiedades de la varianza como es</w:t>
      </w:r>
      <w:r>
        <w:t xml:space="preserve"> </w:t>
      </w:r>
      <m:oMath>
        <m:r>
          <m:t>s</m:t>
        </m:r>
        <m:r>
          <m:t>e</m:t>
        </m:r>
        <m:d>
          <m:dPr>
            <m:begChr m:val="("/>
            <m:sepChr m:val=""/>
            <m:endChr m:val=")"/>
            <m:grow/>
          </m:dPr>
          <m:e>
            <m:sSub>
              <m:e>
                <m:acc>
                  <m:accPr>
                    <m:chr m:val="̂"/>
                  </m:accPr>
                  <m:e>
                    <m:acc>
                      <m:accPr>
                        <m:chr m:val="‾"/>
                      </m:accPr>
                      <m:e>
                        <m:r>
                          <m:t>y</m:t>
                        </m:r>
                      </m:e>
                    </m:acc>
                  </m:e>
                </m:acc>
              </m:e>
              <m:sub>
                <m:r>
                  <m:t>N</m:t>
                </m:r>
                <m:r>
                  <m:t>o</m:t>
                </m:r>
                <m:r>
                  <m:t>r</m:t>
                </m:r>
                <m:r>
                  <m:t>t</m:t>
                </m:r>
                <m:r>
                  <m:t>e</m:t>
                </m:r>
              </m:sub>
            </m:sSub>
            <m:r>
              <m:rPr>
                <m:sty m:val="p"/>
              </m:rPr>
              <m:t>−</m:t>
            </m:r>
            <m:sSub>
              <m:e>
                <m:acc>
                  <m:accPr>
                    <m:chr m:val="̂"/>
                  </m:accPr>
                  <m:e>
                    <m:acc>
                      <m:accPr>
                        <m:chr m:val="‾"/>
                      </m:accPr>
                      <m:e>
                        <m:r>
                          <m:t>y</m:t>
                        </m:r>
                      </m:e>
                    </m:acc>
                  </m:e>
                </m:acc>
              </m:e>
              <m:sub>
                <m:r>
                  <m:t>S</m:t>
                </m:r>
                <m:r>
                  <m:t>u</m:t>
                </m:r>
                <m:r>
                  <m:t>r</m:t>
                </m:r>
              </m:sub>
            </m:sSub>
          </m:e>
        </m:d>
        <m:r>
          <m:rPr>
            <m:sty m:val="p"/>
          </m:rPr>
          <m:t>=</m:t>
        </m:r>
        <m:rad>
          <m:radPr>
            <m:degHide m:val="on"/>
          </m:radPr>
          <m:deg/>
          <m:e>
            <m:r>
              <m:t>v</m:t>
            </m:r>
            <m:r>
              <m:t>a</m:t>
            </m:r>
            <m:r>
              <m:t>r</m:t>
            </m:r>
            <m:d>
              <m:dPr>
                <m:begChr m:val="("/>
                <m:sepChr m:val=""/>
                <m:endChr m:val=")"/>
                <m:grow/>
              </m:dPr>
              <m:e>
                <m:sSub>
                  <m:e>
                    <m:acc>
                      <m:accPr>
                        <m:chr m:val="̂"/>
                      </m:accPr>
                      <m:e>
                        <m:acc>
                          <m:accPr>
                            <m:chr m:val="‾"/>
                          </m:accPr>
                          <m:e>
                            <m:r>
                              <m:t>y</m:t>
                            </m:r>
                          </m:e>
                        </m:acc>
                      </m:e>
                    </m:acc>
                  </m:e>
                  <m:sub>
                    <m:r>
                      <m:t>N</m:t>
                    </m:r>
                    <m:r>
                      <m:t>o</m:t>
                    </m:r>
                    <m:r>
                      <m:t>r</m:t>
                    </m:r>
                    <m:r>
                      <m:t>t</m:t>
                    </m:r>
                    <m:r>
                      <m:t>e</m:t>
                    </m:r>
                  </m:sub>
                </m:sSub>
              </m:e>
            </m:d>
            <m:r>
              <m:rPr>
                <m:sty m:val="p"/>
              </m:rPr>
              <m:t>+</m:t>
            </m:r>
            <m:r>
              <m:t>v</m:t>
            </m:r>
            <m:r>
              <m:t>a</m:t>
            </m:r>
            <m:r>
              <m:t>r</m:t>
            </m:r>
            <m:d>
              <m:dPr>
                <m:begChr m:val="("/>
                <m:sepChr m:val=""/>
                <m:endChr m:val=")"/>
                <m:grow/>
              </m:dPr>
              <m:e>
                <m:sSub>
                  <m:e>
                    <m:acc>
                      <m:accPr>
                        <m:chr m:val="̂"/>
                      </m:accPr>
                      <m:e>
                        <m:acc>
                          <m:accPr>
                            <m:chr m:val="‾"/>
                          </m:accPr>
                          <m:e>
                            <m:r>
                              <m:t>y</m:t>
                            </m:r>
                          </m:e>
                        </m:acc>
                      </m:e>
                    </m:acc>
                  </m:e>
                  <m:sub>
                    <m:r>
                      <m:t>S</m:t>
                    </m:r>
                    <m:r>
                      <m:t>u</m:t>
                    </m:r>
                    <m:r>
                      <m:t>r</m:t>
                    </m:r>
                  </m:sub>
                </m:sSub>
              </m:e>
            </m:d>
            <m:r>
              <m:rPr>
                <m:sty m:val="p"/>
              </m:rPr>
              <m:t>−</m:t>
            </m:r>
            <m:r>
              <m:t>2</m:t>
            </m:r>
            <m:r>
              <m:t> </m:t>
            </m:r>
            <m:r>
              <m:t>c</m:t>
            </m:r>
            <m:r>
              <m:t>o</m:t>
            </m:r>
            <m:r>
              <m:t>v</m:t>
            </m:r>
            <m:d>
              <m:dPr>
                <m:begChr m:val="("/>
                <m:sepChr m:val=""/>
                <m:endChr m:val=")"/>
                <m:grow/>
              </m:dPr>
              <m:e>
                <m:sSub>
                  <m:e>
                    <m:acc>
                      <m:accPr>
                        <m:chr m:val="̂"/>
                      </m:accPr>
                      <m:e>
                        <m:acc>
                          <m:accPr>
                            <m:chr m:val="‾"/>
                          </m:accPr>
                          <m:e>
                            <m:r>
                              <m:t>y</m:t>
                            </m:r>
                          </m:e>
                        </m:acc>
                      </m:e>
                    </m:acc>
                  </m:e>
                  <m:sub>
                    <m:r>
                      <m:t>N</m:t>
                    </m:r>
                    <m:r>
                      <m:t>o</m:t>
                    </m:r>
                    <m:r>
                      <m:t>r</m:t>
                    </m:r>
                    <m:r>
                      <m:t>t</m:t>
                    </m:r>
                    <m:r>
                      <m:t>e</m:t>
                    </m:r>
                  </m:sub>
                </m:sSub>
                <m:r>
                  <m:rPr>
                    <m:sty m:val="p"/>
                  </m:rPr>
                  <m:t>,</m:t>
                </m:r>
                <m:sSub>
                  <m:e>
                    <m:acc>
                      <m:accPr>
                        <m:chr m:val="̂"/>
                      </m:accPr>
                      <m:e>
                        <m:acc>
                          <m:accPr>
                            <m:chr m:val="‾"/>
                          </m:accPr>
                          <m:e>
                            <m:r>
                              <m:t>y</m:t>
                            </m:r>
                          </m:e>
                        </m:acc>
                      </m:e>
                    </m:acc>
                  </m:e>
                  <m:sub>
                    <m:r>
                      <m:t>S</m:t>
                    </m:r>
                    <m:r>
                      <m:t>u</m:t>
                    </m:r>
                    <m:r>
                      <m:t>r</m:t>
                    </m:r>
                  </m:sub>
                </m:sSub>
              </m:e>
            </m:d>
          </m:e>
        </m:rad>
      </m:oMath>
      <w:r>
        <w:t xml:space="preserve"> </w:t>
      </w:r>
      <w:r>
        <w:t xml:space="preserve">tenemos:</w:t>
      </w:r>
    </w:p>
    <w:p>
      <w:pPr>
        <w:pStyle w:val="SourceCode"/>
      </w:pPr>
      <w:r>
        <w:rPr>
          <w:rStyle w:val="FunctionTok"/>
        </w:rPr>
        <w:t xml:space="preserve">sqrt</w:t>
      </w:r>
      <w:r>
        <w:rPr>
          <w:rStyle w:val="NormalTok"/>
        </w:rPr>
        <w:t xml:space="preserve">(</w:t>
      </w:r>
      <w:r>
        <w:rPr>
          <w:rStyle w:val="DecValTok"/>
        </w:rPr>
        <w:t xml:space="preserve">3065</w:t>
      </w:r>
      <w:r>
        <w:rPr>
          <w:rStyle w:val="NormalTok"/>
        </w:rPr>
        <w:t xml:space="preserve"> </w:t>
      </w:r>
      <w:r>
        <w:rPr>
          <w:rStyle w:val="SpecialCharTok"/>
        </w:rPr>
        <w:t xml:space="preserve">+</w:t>
      </w:r>
      <w:r>
        <w:rPr>
          <w:rStyle w:val="NormalTok"/>
        </w:rPr>
        <w:t xml:space="preserve"> </w:t>
      </w:r>
      <w:r>
        <w:rPr>
          <w:rStyle w:val="DecValTok"/>
        </w:rPr>
        <w:t xml:space="preserve">3894</w:t>
      </w:r>
      <w:r>
        <w:rPr>
          <w:rStyle w:val="NormalTok"/>
        </w:rPr>
        <w:t xml:space="preserve"> </w:t>
      </w:r>
      <w:r>
        <w:rPr>
          <w:rStyle w:val="SpecialCharTok"/>
        </w:rPr>
        <w:t xml:space="preserve">-</w:t>
      </w:r>
      <w:r>
        <w:rPr>
          <w:rStyle w:val="NormalTok"/>
        </w:rPr>
        <w:t xml:space="preserve"> </w:t>
      </w:r>
      <w:r>
        <w:rPr>
          <w:rStyle w:val="DecValTok"/>
        </w:rPr>
        <w:t xml:space="preserve">2</w:t>
      </w:r>
      <w:r>
        <w:rPr>
          <w:rStyle w:val="SpecialCharTok"/>
        </w:rPr>
        <w:t xml:space="preserve">*</w:t>
      </w:r>
      <w:r>
        <w:rPr>
          <w:rStyle w:val="DecValTok"/>
        </w:rPr>
        <w:t xml:space="preserve">0</w:t>
      </w:r>
      <w:r>
        <w:rPr>
          <w:rStyle w:val="NormalTok"/>
        </w:rPr>
        <w:t xml:space="preserve">)</w:t>
      </w:r>
    </w:p>
    <w:p>
      <w:pPr>
        <w:pStyle w:val="SourceCode"/>
      </w:pPr>
      <w:r>
        <w:rPr>
          <w:rStyle w:val="VerbatimChar"/>
        </w:rPr>
        <w:t xml:space="preserve">## [1] 83.42062</w:t>
      </w:r>
    </w:p>
    <w:p>
      <w:pPr>
        <w:pStyle w:val="FirstParagraph"/>
      </w:pPr>
      <w:r>
        <w:t xml:space="preserve">Finalmente, la función</w:t>
      </w:r>
      <w:r>
        <w:t xml:space="preserve"> </w:t>
      </w:r>
      <w:r>
        <w:rPr>
          <w:rStyle w:val="VerbatimChar"/>
        </w:rPr>
        <w:t xml:space="preserve">svycontrast</w:t>
      </w:r>
      <w:r>
        <w:t xml:space="preserve"> </w:t>
      </w:r>
      <w:r>
        <w:t xml:space="preserve">nos devuelve el contraste estimado y su error estándar. Los argumentos de esta función son los promedios de los ingresos estimados (stat) y las constantes de contraste (contrasts).</w:t>
      </w:r>
    </w:p>
    <w:p>
      <w:pPr>
        <w:pStyle w:val="SourceCode"/>
      </w:pPr>
      <w:r>
        <w:rPr>
          <w:rStyle w:val="FunctionTok"/>
        </w:rPr>
        <w:t xml:space="preserve">svycontrast</w:t>
      </w:r>
      <w:r>
        <w:rPr>
          <w:rStyle w:val="NormalTok"/>
        </w:rPr>
        <w:t xml:space="preserve">(</w:t>
      </w:r>
      <w:r>
        <w:rPr>
          <w:rStyle w:val="AttributeTok"/>
        </w:rPr>
        <w:t xml:space="preserve">stat =</w:t>
      </w:r>
      <w:r>
        <w:rPr>
          <w:rStyle w:val="NormalTok"/>
        </w:rPr>
        <w:t xml:space="preserve"> prom_region,</w:t>
      </w:r>
      <w:r>
        <w:br/>
      </w:r>
      <w:r>
        <w:rPr>
          <w:rStyle w:val="NormalTok"/>
        </w:rPr>
        <w:t xml:space="preserve">            </w:t>
      </w:r>
      <w:r>
        <w:rPr>
          <w:rStyle w:val="AttributeTok"/>
        </w:rPr>
        <w:t xml:space="preserve">contrasts =</w:t>
      </w:r>
      <w:r>
        <w:rPr>
          <w:rStyle w:val="NormalTok"/>
        </w:rPr>
        <w:t xml:space="preserve"> </w:t>
      </w:r>
      <w:r>
        <w:rPr>
          <w:rStyle w:val="FunctionTok"/>
        </w:rPr>
        <w:t xml:space="preserve">list</w:t>
      </w:r>
      <w:r>
        <w:rPr>
          <w:rStyle w:val="NormalTok"/>
        </w:rPr>
        <w:t xml:space="preserve">(</w:t>
      </w:r>
      <w:r>
        <w:rPr>
          <w:rStyle w:val="AttributeTok"/>
        </w:rPr>
        <w:t xml:space="preserve">diff_NS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SpecialCharTok"/>
        </w:rPr>
        <w:t xml:space="preserve">-</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SpecialCharTok"/>
        </w:rPr>
        <w:t xml:space="preserve">%&gt;%</w:t>
      </w:r>
      <w:r>
        <w:br/>
      </w:r>
      <w:r>
        <w:rPr>
          <w:rStyle w:val="NormalTok"/>
        </w:rPr>
        <w:t xml:space="preserve">            </w:t>
      </w:r>
      <w:r>
        <w:rPr>
          <w:rStyle w:val="FunctionTok"/>
        </w:rPr>
        <w:t xml:space="preserve">data.frame</w:t>
      </w:r>
      <w:r>
        <w:rPr>
          <w:rStyle w:val="NormalTok"/>
        </w:rPr>
        <w:t xml:space="preserve">()</w:t>
      </w:r>
    </w:p>
    <w:p>
      <w:pPr>
        <w:pStyle w:val="SourceCode"/>
      </w:pPr>
      <w:r>
        <w:rPr>
          <w:rStyle w:val="VerbatimChar"/>
        </w:rPr>
        <w:t xml:space="preserve">##          contrast  diff_NS</w:t>
      </w:r>
      <w:r>
        <w:br/>
      </w:r>
      <w:r>
        <w:rPr>
          <w:rStyle w:val="VerbatimChar"/>
        </w:rPr>
        <w:t xml:space="preserve">## diff_NS -73.41034 83.42176</w:t>
      </w:r>
    </w:p>
    <w:p>
      <w:pPr>
        <w:pStyle w:val="FirstParagraph"/>
      </w:pPr>
      <w:r>
        <w:t xml:space="preserve">Obteniendo como resultado que los ingresos medios estimados para la región Sur es 73.4 unidades monetarias mayor que los ingresos en la región Norte con un error estándar de 83.42 unidades.</w:t>
      </w:r>
    </w:p>
    <w:p>
      <w:pPr>
        <w:pStyle w:val="BodyText"/>
      </w:pPr>
      <w:r>
        <w:t xml:space="preserve">Ahora bien, si el objetivo es estimar los siguientes contrastes:</w:t>
      </w:r>
    </w:p>
    <w:p>
      <w:pPr>
        <w:pStyle w:val="Compact"/>
        <w:numPr>
          <w:ilvl w:val="0"/>
          <w:numId w:val="1037"/>
        </w:numPr>
      </w:pPr>
      <m:oMath>
        <m:sSub>
          <m:e>
            <m:acc>
              <m:accPr>
                <m:chr m:val="‾"/>
              </m:accPr>
              <m:e>
                <m:r>
                  <m:t>Y</m:t>
                </m:r>
              </m:e>
            </m:acc>
          </m:e>
          <m:sub>
            <m:r>
              <m:t>N</m:t>
            </m:r>
            <m:r>
              <m:t>o</m:t>
            </m:r>
            <m:r>
              <m:t>r</m:t>
            </m:r>
            <m:r>
              <m:t>t</m:t>
            </m:r>
            <m:r>
              <m:t>e</m:t>
            </m:r>
          </m:sub>
        </m:sSub>
        <m:r>
          <m:rPr>
            <m:sty m:val="p"/>
          </m:rPr>
          <m:t>−</m:t>
        </m:r>
        <m:sSub>
          <m:e>
            <m:acc>
              <m:accPr>
                <m:chr m:val="‾"/>
              </m:accPr>
              <m:e>
                <m:r>
                  <m:t>Y</m:t>
                </m:r>
              </m:e>
            </m:acc>
          </m:e>
          <m:sub>
            <m:r>
              <m:t>C</m:t>
            </m:r>
            <m:r>
              <m:t>e</m:t>
            </m:r>
            <m:r>
              <m:t>n</m:t>
            </m:r>
            <m:r>
              <m:t>t</m:t>
            </m:r>
            <m:r>
              <m:t>r</m:t>
            </m:r>
            <m:r>
              <m:t>o</m:t>
            </m:r>
          </m:sub>
        </m:sSub>
      </m:oMath>
      <w:r>
        <w:t xml:space="preserve">,</w:t>
      </w:r>
    </w:p>
    <w:p>
      <w:pPr>
        <w:pStyle w:val="Compact"/>
        <w:numPr>
          <w:ilvl w:val="0"/>
          <w:numId w:val="1037"/>
        </w:numPr>
      </w:pPr>
      <m:oMath>
        <m:sSub>
          <m:e>
            <m:acc>
              <m:accPr>
                <m:chr m:val="‾"/>
              </m:accPr>
              <m:e>
                <m:r>
                  <m:t>Y</m:t>
                </m:r>
              </m:e>
            </m:acc>
          </m:e>
          <m:sub>
            <m:r>
              <m:t>S</m:t>
            </m:r>
            <m:r>
              <m:t>u</m:t>
            </m:r>
            <m:r>
              <m:t>r</m:t>
            </m:r>
          </m:sub>
        </m:sSub>
        <m:r>
          <m:rPr>
            <m:sty m:val="p"/>
          </m:rPr>
          <m:t>−</m:t>
        </m:r>
        <m:sSub>
          <m:e>
            <m:acc>
              <m:accPr>
                <m:chr m:val="‾"/>
              </m:accPr>
              <m:e>
                <m:r>
                  <m:t>Y</m:t>
                </m:r>
              </m:e>
            </m:acc>
          </m:e>
          <m:sub>
            <m:r>
              <m:t>C</m:t>
            </m:r>
            <m:r>
              <m:t>e</m:t>
            </m:r>
            <m:r>
              <m:t>n</m:t>
            </m:r>
            <m:r>
              <m:t>t</m:t>
            </m:r>
            <m:r>
              <m:t>r</m:t>
            </m:r>
            <m:r>
              <m:t>o</m:t>
            </m:r>
          </m:sub>
        </m:sSub>
      </m:oMath>
    </w:p>
    <w:p>
      <w:pPr>
        <w:pStyle w:val="Compact"/>
        <w:numPr>
          <w:ilvl w:val="0"/>
          <w:numId w:val="1037"/>
        </w:numPr>
      </w:pPr>
      <m:oMath>
        <m:sSub>
          <m:e>
            <m:acc>
              <m:accPr>
                <m:chr m:val="‾"/>
              </m:accPr>
              <m:e>
                <m:r>
                  <m:t>Y</m:t>
                </m:r>
              </m:e>
            </m:acc>
          </m:e>
          <m:sub>
            <m:r>
              <m:t>O</m:t>
            </m:r>
            <m:r>
              <m:t>c</m:t>
            </m:r>
            <m:r>
              <m:t>c</m:t>
            </m:r>
            <m:r>
              <m:t>i</m:t>
            </m:r>
            <m:r>
              <m:t>d</m:t>
            </m:r>
            <m:r>
              <m:t>e</m:t>
            </m:r>
            <m:r>
              <m:t>n</m:t>
            </m:r>
            <m:r>
              <m:t>t</m:t>
            </m:r>
            <m:r>
              <m:t>e</m:t>
            </m:r>
          </m:sub>
        </m:sSub>
        <m:r>
          <m:rPr>
            <m:sty m:val="p"/>
          </m:rPr>
          <m:t>−</m:t>
        </m:r>
        <m:sSub>
          <m:e>
            <m:acc>
              <m:accPr>
                <m:chr m:val="‾"/>
              </m:accPr>
              <m:e>
                <m:r>
                  <m:t>Y</m:t>
                </m:r>
              </m:e>
            </m:acc>
          </m:e>
          <m:sub>
            <m:r>
              <m:t>O</m:t>
            </m:r>
            <m:r>
              <m:t>r</m:t>
            </m:r>
            <m:r>
              <m:t>i</m:t>
            </m:r>
            <m:r>
              <m:t>e</m:t>
            </m:r>
            <m:r>
              <m:t>n</m:t>
            </m:r>
            <m:r>
              <m:t>t</m:t>
            </m:r>
            <m:r>
              <m:t>e</m:t>
            </m:r>
          </m:sub>
        </m:sSub>
      </m:oMath>
    </w:p>
    <w:p>
      <w:pPr>
        <w:pStyle w:val="FirstParagraph"/>
      </w:pPr>
      <w:r>
        <w:t xml:space="preserve">Que escritas de forma matricial se tiene:</w:t>
      </w:r>
    </w:p>
    <w:p>
      <w:pPr>
        <w:pStyle w:val="BodyText"/>
      </w:pPr>
      <m:oMathPara>
        <m:oMathParaPr>
          <m:jc m:val="center"/>
        </m:oMathParaPr>
        <m:oMath>
          <m:d>
            <m:dPr>
              <m:begChr m:val="["/>
              <m:sepChr m:val=""/>
              <m:endChr m:val="]"/>
              <m:grow/>
            </m:dPr>
            <m:e>
              <m:m>
                <m:mPr>
                  <m:baseJc m:val="center"/>
                  <m:plcHide m:val="on"/>
                  <m:mcs>
                    <m:mc>
                      <m:mcPr>
                        <m:mcJc m:val="center"/>
                        <m:count m:val="1"/>
                      </m:mcPr>
                    </m:mc>
                    <m:mc>
                      <m:mcPr>
                        <m:mcJc m:val="center"/>
                        <m:count m:val="1"/>
                      </m:mcPr>
                    </m:mc>
                    <m:mc>
                      <m:mcPr>
                        <m:mcJc m:val="center"/>
                        <m:count m:val="1"/>
                      </m:mcPr>
                    </m:mc>
                    <m:mc>
                      <m:mcPr>
                        <m:mcJc m:val="center"/>
                        <m:count m:val="1"/>
                      </m:mcPr>
                    </m:mc>
                    <m:mc>
                      <m:mcPr>
                        <m:mcJc m:val="center"/>
                        <m:count m:val="1"/>
                      </m:mcPr>
                    </m:mc>
                  </m:mcs>
                </m:mPr>
                <m:mr>
                  <m:e>
                    <m:r>
                      <m:t>1</m:t>
                    </m:r>
                  </m:e>
                  <m:e>
                    <m:r>
                      <m:t>0</m:t>
                    </m:r>
                  </m:e>
                  <m:e>
                    <m:r>
                      <m:rPr>
                        <m:sty m:val="p"/>
                      </m:rPr>
                      <m:t>−</m:t>
                    </m:r>
                    <m:r>
                      <m:t>1</m:t>
                    </m:r>
                  </m:e>
                  <m:e>
                    <m:r>
                      <m:t>0</m:t>
                    </m:r>
                  </m:e>
                  <m:e>
                    <m:r>
                      <m:t>0</m:t>
                    </m:r>
                  </m:e>
                </m:mr>
                <m:mr>
                  <m:e>
                    <m:r>
                      <m:t>0</m:t>
                    </m:r>
                  </m:e>
                  <m:e>
                    <m:r>
                      <m:t>1</m:t>
                    </m:r>
                  </m:e>
                  <m:e>
                    <m:r>
                      <m:rPr>
                        <m:sty m:val="p"/>
                      </m:rPr>
                      <m:t>−</m:t>
                    </m:r>
                    <m:r>
                      <m:t>1</m:t>
                    </m:r>
                  </m:e>
                  <m:e>
                    <m:r>
                      <m:t>0</m:t>
                    </m:r>
                  </m:e>
                  <m:e>
                    <m:r>
                      <m:t>0</m:t>
                    </m:r>
                  </m:e>
                </m:mr>
                <m:mr>
                  <m:e>
                    <m:r>
                      <m:t>0</m:t>
                    </m:r>
                  </m:e>
                  <m:e>
                    <m:r>
                      <m:t>0</m:t>
                    </m:r>
                  </m:e>
                  <m:e>
                    <m:r>
                      <m:t>0</m:t>
                    </m:r>
                  </m:e>
                  <m:e>
                    <m:r>
                      <m:t>1</m:t>
                    </m:r>
                  </m:e>
                  <m:e>
                    <m:r>
                      <m:rPr>
                        <m:sty m:val="p"/>
                      </m:rPr>
                      <m:t>−</m:t>
                    </m:r>
                    <m:r>
                      <m:t>1</m:t>
                    </m:r>
                  </m:e>
                </m:mr>
              </m:m>
            </m:e>
          </m:d>
        </m:oMath>
      </m:oMathPara>
    </w:p>
    <w:p>
      <w:pPr>
        <w:pStyle w:val="FirstParagraph"/>
      </w:pPr>
      <w:r>
        <w:t xml:space="preserve">Ahora, aplicando la función</w:t>
      </w:r>
      <w:r>
        <w:t xml:space="preserve"> </w:t>
      </w:r>
      <w:r>
        <w:rPr>
          <w:rStyle w:val="VerbatimChar"/>
        </w:rPr>
        <w:t xml:space="preserve">svycontrast</w:t>
      </w:r>
      <w:r>
        <w:t xml:space="preserve"> </w:t>
      </w:r>
      <w:r>
        <w:t xml:space="preserve">en R se obtiene:</w:t>
      </w:r>
    </w:p>
    <w:p>
      <w:pPr>
        <w:pStyle w:val="SourceCode"/>
      </w:pPr>
      <w:r>
        <w:rPr>
          <w:rStyle w:val="FunctionTok"/>
        </w:rPr>
        <w:t xml:space="preserve">svycontrast</w:t>
      </w:r>
      <w:r>
        <w:rPr>
          <w:rStyle w:val="NormalTok"/>
        </w:rPr>
        <w:t xml:space="preserve">(</w:t>
      </w:r>
      <w:r>
        <w:rPr>
          <w:rStyle w:val="AttributeTok"/>
        </w:rPr>
        <w:t xml:space="preserve">stat =</w:t>
      </w:r>
      <w:r>
        <w:rPr>
          <w:rStyle w:val="NormalTok"/>
        </w:rPr>
        <w:t xml:space="preserve"> prom_region,</w:t>
      </w:r>
      <w:r>
        <w:br/>
      </w:r>
      <w:r>
        <w:rPr>
          <w:rStyle w:val="NormalTok"/>
        </w:rPr>
        <w:t xml:space="preserve">            </w:t>
      </w:r>
      <w:r>
        <w:rPr>
          <w:rStyle w:val="AttributeTok"/>
        </w:rPr>
        <w:t xml:space="preserve">contrasts =</w:t>
      </w:r>
      <w:r>
        <w:rPr>
          <w:rStyle w:val="NormalTok"/>
        </w:rPr>
        <w:t xml:space="preserve"> </w:t>
      </w:r>
      <w:r>
        <w:rPr>
          <w:rStyle w:val="FunctionTok"/>
        </w:rPr>
        <w:t xml:space="preserve">list</w:t>
      </w:r>
      <w:r>
        <w:rPr>
          <w:rStyle w:val="NormalTok"/>
        </w:rPr>
        <w:t xml:space="preserve">(</w:t>
      </w:r>
      <w:r>
        <w:br/>
      </w:r>
      <w:r>
        <w:rPr>
          <w:rStyle w:val="NormalTok"/>
        </w:rPr>
        <w:t xml:space="preserve">                             </w:t>
      </w:r>
      <w:r>
        <w:rPr>
          <w:rStyle w:val="AttributeTok"/>
        </w:rPr>
        <w:t xml:space="preserve">Norte_sur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0</w:t>
      </w:r>
      <w:r>
        <w:rPr>
          <w:rStyle w:val="NormalTok"/>
        </w:rPr>
        <w:t xml:space="preserve">, </w:t>
      </w:r>
      <w:r>
        <w:rPr>
          <w:rStyle w:val="SpecialCharTok"/>
        </w:rPr>
        <w:t xml:space="preserve">-</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Sur_centro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SpecialCharTok"/>
        </w:rPr>
        <w:t xml:space="preserve">-</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Occidente_Oriente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SpecialCharTok"/>
        </w:rPr>
        <w:t xml:space="preserve">-</w:t>
      </w:r>
      <w:r>
        <w:rPr>
          <w:rStyle w:val="DecValTok"/>
        </w:rPr>
        <w:t xml:space="preserve">1</w:t>
      </w:r>
      <w:r>
        <w:rPr>
          <w:rStyle w:val="NormalTok"/>
        </w:rPr>
        <w:t xml:space="preserve">))) </w:t>
      </w:r>
      <w:r>
        <w:rPr>
          <w:rStyle w:val="SpecialCharTok"/>
        </w:rPr>
        <w:t xml:space="preserve">%&gt;%</w:t>
      </w:r>
      <w:r>
        <w:rPr>
          <w:rStyle w:val="NormalTok"/>
        </w:rPr>
        <w:t xml:space="preserve">                               </w:t>
      </w:r>
      <w:r>
        <w:rPr>
          <w:rStyle w:val="FunctionTok"/>
        </w:rPr>
        <w:t xml:space="preserve">data.frame</w:t>
      </w:r>
      <w:r>
        <w:rPr>
          <w:rStyle w:val="NormalTok"/>
        </w:rPr>
        <w:t xml:space="preserve">()</w:t>
      </w:r>
    </w:p>
    <w:p>
      <w:pPr>
        <w:pStyle w:val="SourceCode"/>
      </w:pPr>
      <w:r>
        <w:rPr>
          <w:rStyle w:val="VerbatimChar"/>
        </w:rPr>
        <w:t xml:space="preserve">##                    contrast       SE</w:t>
      </w:r>
      <w:r>
        <w:br/>
      </w:r>
      <w:r>
        <w:rPr>
          <w:rStyle w:val="VerbatimChar"/>
        </w:rPr>
        <w:t xml:space="preserve">## Norte_sur         -98.41834 82.72324</w:t>
      </w:r>
      <w:r>
        <w:br/>
      </w:r>
      <w:r>
        <w:rPr>
          <w:rStyle w:val="VerbatimChar"/>
        </w:rPr>
        <w:t xml:space="preserve">## Sur_centro        -25.00800 87.59507</w:t>
      </w:r>
      <w:r>
        <w:br/>
      </w:r>
      <w:r>
        <w:rPr>
          <w:rStyle w:val="VerbatimChar"/>
        </w:rPr>
        <w:t xml:space="preserve">## Occidente_Oriente -24.74720 85.27727</w:t>
      </w:r>
    </w:p>
    <w:p>
      <w:pPr>
        <w:pStyle w:val="FirstParagraph"/>
      </w:pPr>
      <w:r>
        <w:t xml:space="preserve">De lo cual se puede concluir que, las regiones con los ingresos medios de los hogares más similares son la región sur y la región centro.</w:t>
      </w:r>
    </w:p>
    <w:p>
      <w:pPr>
        <w:pStyle w:val="BodyText"/>
      </w:pPr>
      <w:r>
        <w:t xml:space="preserve">También es posible construir contraste en variables que estén correlacionadas. Por ejemplo, Ingreso y Sexo. Como se hizo en el ejemplo anterior, se inicia con el promedio estimado por sexo.</w:t>
      </w:r>
    </w:p>
    <w:p>
      <w:pPr>
        <w:pStyle w:val="SourceCode"/>
      </w:pPr>
      <w:r>
        <w:rPr>
          <w:rStyle w:val="NormalTok"/>
        </w:rPr>
        <w:t xml:space="preserve">prom_sexo </w:t>
      </w:r>
      <w:r>
        <w:rPr>
          <w:rStyle w:val="OtherTok"/>
        </w:rPr>
        <w:t xml:space="preserve">&lt;-</w:t>
      </w:r>
      <w:r>
        <w:rPr>
          <w:rStyle w:val="NormalTok"/>
        </w:rPr>
        <w:t xml:space="preserve"> </w:t>
      </w:r>
      <w:r>
        <w:rPr>
          <w:rStyle w:val="FunctionTok"/>
        </w:rPr>
        <w:t xml:space="preserve">svyby</w:t>
      </w:r>
      <w:r>
        <w:rPr>
          <w:rStyle w:val="NormalTok"/>
        </w:rPr>
        <w:t xml:space="preserve">(</w:t>
      </w:r>
      <w:r>
        <w:rPr>
          <w:rStyle w:val="AttributeTok"/>
        </w:rPr>
        <w:t xml:space="preserve">formula =</w:t>
      </w:r>
      <w:r>
        <w:rPr>
          <w:rStyle w:val="NormalTok"/>
        </w:rPr>
        <w:t xml:space="preserve"> </w:t>
      </w:r>
      <w:r>
        <w:rPr>
          <w:rStyle w:val="SpecialCharTok"/>
        </w:rPr>
        <w:t xml:space="preserve">~</w:t>
      </w:r>
      <w:r>
        <w:rPr>
          <w:rStyle w:val="NormalTok"/>
        </w:rPr>
        <w:t xml:space="preserve">Income,</w:t>
      </w:r>
      <w:r>
        <w:br/>
      </w:r>
      <w:r>
        <w:rPr>
          <w:rStyle w:val="NormalTok"/>
        </w:rPr>
        <w:t xml:space="preserve">                   </w:t>
      </w:r>
      <w:r>
        <w:rPr>
          <w:rStyle w:val="AttributeTok"/>
        </w:rPr>
        <w:t xml:space="preserve">by =</w:t>
      </w:r>
      <w:r>
        <w:rPr>
          <w:rStyle w:val="NormalTok"/>
        </w:rPr>
        <w:t xml:space="preserve"> </w:t>
      </w:r>
      <w:r>
        <w:rPr>
          <w:rStyle w:val="SpecialCharTok"/>
        </w:rPr>
        <w:t xml:space="preserve">~</w:t>
      </w:r>
      <w:r>
        <w:rPr>
          <w:rStyle w:val="NormalTok"/>
        </w:rPr>
        <w:t xml:space="preserve">Sex,</w:t>
      </w:r>
      <w:r>
        <w:br/>
      </w:r>
      <w:r>
        <w:rPr>
          <w:rStyle w:val="NormalTok"/>
        </w:rPr>
        <w:t xml:space="preserve">                   </w:t>
      </w:r>
      <w:r>
        <w:rPr>
          <w:rStyle w:val="AttributeTok"/>
        </w:rPr>
        <w:t xml:space="preserve">design =</w:t>
      </w:r>
      <w:r>
        <w:rPr>
          <w:rStyle w:val="NormalTok"/>
        </w:rPr>
        <w:t xml:space="preserve"> diseno,</w:t>
      </w:r>
      <w:r>
        <w:br/>
      </w:r>
      <w:r>
        <w:rPr>
          <w:rStyle w:val="NormalTok"/>
        </w:rPr>
        <w:t xml:space="preserve">                   </w:t>
      </w:r>
      <w:r>
        <w:rPr>
          <w:rStyle w:val="AttributeTok"/>
        </w:rPr>
        <w:t xml:space="preserve">FUN =</w:t>
      </w:r>
      <w:r>
        <w:rPr>
          <w:rStyle w:val="NormalTok"/>
        </w:rPr>
        <w:t xml:space="preserve"> svymean,</w:t>
      </w:r>
      <w:r>
        <w:br/>
      </w:r>
      <w:r>
        <w:rPr>
          <w:rStyle w:val="NormalTok"/>
        </w:rPr>
        <w:t xml:space="preserve">                   </w:t>
      </w:r>
      <w:r>
        <w:rPr>
          <w:rStyle w:val="AttributeTok"/>
        </w:rPr>
        <w:t xml:space="preserve">na.rm=</w:t>
      </w:r>
      <w:r>
        <w:rPr>
          <w:rStyle w:val="NormalTok"/>
        </w:rPr>
        <w:t xml:space="preserve">T,</w:t>
      </w:r>
      <w:r>
        <w:br/>
      </w:r>
      <w:r>
        <w:rPr>
          <w:rStyle w:val="NormalTok"/>
        </w:rPr>
        <w:t xml:space="preserve">                   </w:t>
      </w:r>
      <w:r>
        <w:rPr>
          <w:rStyle w:val="AttributeTok"/>
        </w:rPr>
        <w:t xml:space="preserve">covmat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vartype =</w:t>
      </w:r>
      <w:r>
        <w:rPr>
          <w:rStyle w:val="NormalTok"/>
        </w:rPr>
        <w:t xml:space="preserve"> </w:t>
      </w:r>
      <w:r>
        <w:rPr>
          <w:rStyle w:val="FunctionTok"/>
        </w:rPr>
        <w:t xml:space="preserve">c</w:t>
      </w:r>
      <w:r>
        <w:rPr>
          <w:rStyle w:val="NormalTok"/>
        </w:rPr>
        <w:t xml:space="preserve">(</w:t>
      </w:r>
      <w:r>
        <w:rPr>
          <w:rStyle w:val="StringTok"/>
        </w:rPr>
        <w:t xml:space="preserve">"se"</w:t>
      </w:r>
      <w:r>
        <w:rPr>
          <w:rStyle w:val="NormalTok"/>
        </w:rPr>
        <w:t xml:space="preserve">, </w:t>
      </w:r>
      <w:r>
        <w:rPr>
          <w:rStyle w:val="StringTok"/>
        </w:rPr>
        <w:t xml:space="preserve">"ci"</w:t>
      </w:r>
      <w:r>
        <w:rPr>
          <w:rStyle w:val="NormalTok"/>
        </w:rPr>
        <w:t xml:space="preserve">))</w:t>
      </w:r>
      <w:r>
        <w:br/>
      </w:r>
      <w:r>
        <w:rPr>
          <w:rStyle w:val="NormalTok"/>
        </w:rPr>
        <w:t xml:space="preserve">prom_sexo</w:t>
      </w:r>
    </w:p>
    <w:p>
      <w:pPr>
        <w:pStyle w:val="SourceCode"/>
      </w:pPr>
      <w:r>
        <w:rPr>
          <w:rStyle w:val="VerbatimChar"/>
        </w:rPr>
        <w:t xml:space="preserve">##           Sex   Income       se     ci_l     ci_u</w:t>
      </w:r>
      <w:r>
        <w:br/>
      </w:r>
      <w:r>
        <w:rPr>
          <w:rStyle w:val="VerbatimChar"/>
        </w:rPr>
        <w:t xml:space="preserve">## Female Female 557.5681 25.82995 506.9423 608.1939</w:t>
      </w:r>
      <w:r>
        <w:br/>
      </w:r>
      <w:r>
        <w:rPr>
          <w:rStyle w:val="VerbatimChar"/>
        </w:rPr>
        <w:t xml:space="preserve">## Male     Male 585.8496 34.58759 518.0592 653.6400</w:t>
      </w:r>
    </w:p>
    <w:p>
      <w:pPr>
        <w:pStyle w:val="FirstParagraph"/>
      </w:pPr>
      <w:r>
        <w:t xml:space="preserve">El contraste a estimar es:</w:t>
      </w:r>
    </w:p>
    <w:p>
      <w:pPr>
        <w:pStyle w:val="BodyText"/>
      </w:pPr>
      <m:oMathPara>
        <m:oMathParaPr>
          <m:jc m:val="center"/>
        </m:oMathParaPr>
        <m:oMath>
          <m:sSub>
            <m:e>
              <m:acc>
                <m:accPr>
                  <m:chr m:val="‾"/>
                </m:accPr>
                <m:e>
                  <m:r>
                    <m:t>Y</m:t>
                  </m:r>
                </m:e>
              </m:acc>
            </m:e>
            <m:sub>
              <m:r>
                <m:t>F</m:t>
              </m:r>
            </m:sub>
          </m:sSub>
          <m:r>
            <m:rPr>
              <m:sty m:val="p"/>
            </m:rPr>
            <m:t>−</m:t>
          </m:r>
          <m:sSub>
            <m:e>
              <m:acc>
                <m:accPr>
                  <m:chr m:val="‾"/>
                </m:accPr>
                <m:e>
                  <m:r>
                    <m:t>Y</m:t>
                  </m:r>
                </m:e>
              </m:acc>
            </m:e>
            <m:sub>
              <m:r>
                <m:t>M</m:t>
              </m:r>
            </m:sub>
          </m:sSub>
        </m:oMath>
      </m:oMathPara>
    </w:p>
    <w:p>
      <w:pPr>
        <w:pStyle w:val="FirstParagraph"/>
      </w:pPr>
      <w:r>
        <w:t xml:space="preserve">Por tanto, usando la función</w:t>
      </w:r>
      <w:r>
        <w:t xml:space="preserve"> </w:t>
      </w:r>
      <w:r>
        <w:rPr>
          <w:rStyle w:val="VerbatimChar"/>
        </w:rPr>
        <w:t xml:space="preserve">svycontrast</w:t>
      </w:r>
      <w:r>
        <w:t xml:space="preserve"> </w:t>
      </w:r>
      <w:r>
        <w:t xml:space="preserve">se obtiene el contraste estimado:</w:t>
      </w:r>
    </w:p>
    <w:p>
      <w:pPr>
        <w:pStyle w:val="SourceCode"/>
      </w:pPr>
      <w:r>
        <w:rPr>
          <w:rStyle w:val="FunctionTok"/>
        </w:rPr>
        <w:t xml:space="preserve">svycontrast</w:t>
      </w:r>
      <w:r>
        <w:rPr>
          <w:rStyle w:val="NormalTok"/>
        </w:rPr>
        <w:t xml:space="preserve">(</w:t>
      </w:r>
      <w:r>
        <w:rPr>
          <w:rStyle w:val="AttributeTok"/>
        </w:rPr>
        <w:t xml:space="preserve">stat =</w:t>
      </w:r>
      <w:r>
        <w:rPr>
          <w:rStyle w:val="NormalTok"/>
        </w:rPr>
        <w:t xml:space="preserve"> prom_sexo,</w:t>
      </w:r>
      <w:r>
        <w:br/>
      </w:r>
      <w:r>
        <w:rPr>
          <w:rStyle w:val="NormalTok"/>
        </w:rPr>
        <w:t xml:space="preserve">            </w:t>
      </w:r>
      <w:r>
        <w:rPr>
          <w:rStyle w:val="AttributeTok"/>
        </w:rPr>
        <w:t xml:space="preserve">contrasts =</w:t>
      </w:r>
      <w:r>
        <w:rPr>
          <w:rStyle w:val="NormalTok"/>
        </w:rPr>
        <w:t xml:space="preserve"> </w:t>
      </w:r>
      <w:r>
        <w:rPr>
          <w:rStyle w:val="FunctionTok"/>
        </w:rPr>
        <w:t xml:space="preserve">list</w:t>
      </w:r>
      <w:r>
        <w:rPr>
          <w:rStyle w:val="NormalTok"/>
        </w:rPr>
        <w:t xml:space="preserve">(</w:t>
      </w:r>
      <w:r>
        <w:rPr>
          <w:rStyle w:val="AttributeTok"/>
        </w:rPr>
        <w:t xml:space="preserve">diff_Sexo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SpecialCharTok"/>
        </w:rPr>
        <w:t xml:space="preserve">-</w:t>
      </w:r>
      <w:r>
        <w:rPr>
          <w:rStyle w:val="DecValTok"/>
        </w:rPr>
        <w:t xml:space="preserve">1</w:t>
      </w:r>
      <w:r>
        <w:rPr>
          <w:rStyle w:val="NormalTok"/>
        </w:rPr>
        <w:t xml:space="preserve">))) </w:t>
      </w:r>
      <w:r>
        <w:rPr>
          <w:rStyle w:val="SpecialCharTok"/>
        </w:rPr>
        <w:t xml:space="preserve">%&gt;%</w:t>
      </w:r>
      <w:r>
        <w:br/>
      </w:r>
      <w:r>
        <w:rPr>
          <w:rStyle w:val="NormalTok"/>
        </w:rPr>
        <w:t xml:space="preserve">            </w:t>
      </w:r>
      <w:r>
        <w:rPr>
          <w:rStyle w:val="FunctionTok"/>
        </w:rPr>
        <w:t xml:space="preserve">data.frame</w:t>
      </w:r>
      <w:r>
        <w:rPr>
          <w:rStyle w:val="NormalTok"/>
        </w:rPr>
        <w:t xml:space="preserve">()</w:t>
      </w:r>
    </w:p>
    <w:p>
      <w:pPr>
        <w:pStyle w:val="SourceCode"/>
      </w:pPr>
      <w:r>
        <w:rPr>
          <w:rStyle w:val="VerbatimChar"/>
        </w:rPr>
        <w:t xml:space="preserve">##            contrast diff_Sexo</w:t>
      </w:r>
      <w:r>
        <w:br/>
      </w:r>
      <w:r>
        <w:rPr>
          <w:rStyle w:val="VerbatimChar"/>
        </w:rPr>
        <w:t xml:space="preserve">## diff_Sexo -28.28149  20.75651</w:t>
      </w:r>
    </w:p>
    <w:p>
      <w:pPr>
        <w:pStyle w:val="FirstParagraph"/>
      </w:pPr>
      <w:r>
        <w:t xml:space="preserve">Obteniendo como resultado que, en promedio, los hombres obtienen 28.3 unidades monetarias más que las mujeres con una desviación de 20.76.</w:t>
      </w:r>
    </w:p>
    <w:p>
      <w:pPr>
        <w:pStyle w:val="BodyText"/>
      </w:pPr>
      <w:r>
        <w:t xml:space="preserve">Otra posibilidad es poder obtener resultados agregados, por ejemplo:</w:t>
      </w:r>
    </w:p>
    <w:p>
      <w:pPr>
        <w:pStyle w:val="BodyText"/>
      </w:pPr>
      <m:oMath>
        <m:sSub>
          <m:e>
            <m:acc>
              <m:accPr>
                <m:chr m:val="̂"/>
              </m:accPr>
              <m:e>
                <m:acc>
                  <m:accPr>
                    <m:chr m:val="‾"/>
                  </m:accPr>
                  <m:e>
                    <m:r>
                      <m:t>y</m:t>
                    </m:r>
                  </m:e>
                </m:acc>
              </m:e>
            </m:acc>
          </m:e>
          <m:sub>
            <m:r>
              <m:t>N</m:t>
            </m:r>
            <m:r>
              <m:t>o</m:t>
            </m:r>
            <m:r>
              <m:t>r</m:t>
            </m:r>
            <m:r>
              <m:t>t</m:t>
            </m:r>
            <m:r>
              <m:t>e</m:t>
            </m:r>
          </m:sub>
        </m:sSub>
        <m:r>
          <m:rPr>
            <m:sty m:val="p"/>
          </m:rPr>
          <m:t>+</m:t>
        </m:r>
        <m:sSub>
          <m:e>
            <m:acc>
              <m:accPr>
                <m:chr m:val="̂"/>
              </m:accPr>
              <m:e>
                <m:acc>
                  <m:accPr>
                    <m:chr m:val="‾"/>
                  </m:accPr>
                  <m:e>
                    <m:r>
                      <m:t>y</m:t>
                    </m:r>
                  </m:e>
                </m:acc>
              </m:e>
            </m:acc>
          </m:e>
          <m:sub>
            <m:r>
              <m:t>S</m:t>
            </m:r>
            <m:r>
              <m:t>u</m:t>
            </m:r>
            <m:r>
              <m:t>r</m:t>
            </m:r>
          </m:sub>
        </m:sSub>
        <m:r>
          <m:rPr>
            <m:sty m:val="p"/>
          </m:rPr>
          <m:t>+</m:t>
        </m:r>
        <m:sSub>
          <m:e>
            <m:acc>
              <m:accPr>
                <m:chr m:val="̂"/>
              </m:accPr>
              <m:e>
                <m:acc>
                  <m:accPr>
                    <m:chr m:val="‾"/>
                  </m:accPr>
                  <m:e>
                    <m:r>
                      <m:t>y</m:t>
                    </m:r>
                  </m:e>
                </m:acc>
              </m:e>
            </m:acc>
          </m:e>
          <m:sub>
            <m:r>
              <m:t>C</m:t>
            </m:r>
            <m:r>
              <m:t>e</m:t>
            </m:r>
            <m:r>
              <m:t>n</m:t>
            </m:r>
            <m:r>
              <m:t>t</m:t>
            </m:r>
            <m:r>
              <m:t>r</m:t>
            </m:r>
            <m:r>
              <m:t>o</m:t>
            </m:r>
          </m:sub>
        </m:sSub>
      </m:oMath>
    </w:p>
    <w:p>
      <w:pPr>
        <w:pStyle w:val="SourceCode"/>
      </w:pPr>
      <w:r>
        <w:rPr>
          <w:rStyle w:val="NormalTok"/>
        </w:rPr>
        <w:t xml:space="preserve">sum_region </w:t>
      </w:r>
      <w:r>
        <w:rPr>
          <w:rStyle w:val="OtherTok"/>
        </w:rPr>
        <w:t xml:space="preserve">&lt;-</w:t>
      </w:r>
      <w:r>
        <w:rPr>
          <w:rStyle w:val="NormalTok"/>
        </w:rPr>
        <w:t xml:space="preserve"> </w:t>
      </w:r>
      <w:r>
        <w:rPr>
          <w:rStyle w:val="FunctionTok"/>
        </w:rPr>
        <w:t xml:space="preserve">svyby</w:t>
      </w:r>
      <w:r>
        <w:rPr>
          <w:rStyle w:val="NormalTok"/>
        </w:rPr>
        <w:t xml:space="preserve">( </w:t>
      </w:r>
      <w:r>
        <w:rPr>
          <w:rStyle w:val="SpecialCharTok"/>
        </w:rPr>
        <w:t xml:space="preserve">~</w:t>
      </w:r>
      <w:r>
        <w:rPr>
          <w:rStyle w:val="NormalTok"/>
        </w:rPr>
        <w:t xml:space="preserve"> Income,  </w:t>
      </w:r>
      <w:r>
        <w:rPr>
          <w:rStyle w:val="SpecialCharTok"/>
        </w:rPr>
        <w:t xml:space="preserve">~</w:t>
      </w:r>
      <w:r>
        <w:rPr>
          <w:rStyle w:val="NormalTok"/>
        </w:rPr>
        <w:t xml:space="preserve"> Region,</w:t>
      </w:r>
      <w:r>
        <w:br/>
      </w:r>
      <w:r>
        <w:rPr>
          <w:rStyle w:val="NormalTok"/>
        </w:rPr>
        <w:t xml:space="preserve">                     diseno, svytotal, </w:t>
      </w:r>
      <w:r>
        <w:rPr>
          <w:rStyle w:val="AttributeTok"/>
        </w:rPr>
        <w:t xml:space="preserve">na.rm =</w:t>
      </w:r>
      <w:r>
        <w:rPr>
          <w:rStyle w:val="NormalTok"/>
        </w:rPr>
        <w:t xml:space="preserve"> T,</w:t>
      </w:r>
      <w:r>
        <w:br/>
      </w:r>
      <w:r>
        <w:rPr>
          <w:rStyle w:val="NormalTok"/>
        </w:rPr>
        <w:t xml:space="preserve">                     </w:t>
      </w:r>
      <w:r>
        <w:rPr>
          <w:rStyle w:val="AttributeTok"/>
        </w:rPr>
        <w:t xml:space="preserve">covmat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vartype =</w:t>
      </w:r>
      <w:r>
        <w:rPr>
          <w:rStyle w:val="NormalTok"/>
        </w:rPr>
        <w:t xml:space="preserve"> </w:t>
      </w:r>
      <w:r>
        <w:rPr>
          <w:rStyle w:val="FunctionTok"/>
        </w:rPr>
        <w:t xml:space="preserve">c</w:t>
      </w:r>
      <w:r>
        <w:rPr>
          <w:rStyle w:val="NormalTok"/>
        </w:rPr>
        <w:t xml:space="preserve">(</w:t>
      </w:r>
      <w:r>
        <w:rPr>
          <w:rStyle w:val="StringTok"/>
        </w:rPr>
        <w:t xml:space="preserve">"se"</w:t>
      </w:r>
      <w:r>
        <w:rPr>
          <w:rStyle w:val="NormalTok"/>
        </w:rPr>
        <w:t xml:space="preserve">, </w:t>
      </w:r>
      <w:r>
        <w:rPr>
          <w:rStyle w:val="StringTok"/>
        </w:rPr>
        <w:t xml:space="preserve">"ci"</w:t>
      </w:r>
      <w:r>
        <w:rPr>
          <w:rStyle w:val="NormalTok"/>
        </w:rPr>
        <w:t xml:space="preserve">))</w:t>
      </w:r>
      <w:r>
        <w:br/>
      </w:r>
      <w:r>
        <w:rPr>
          <w:rStyle w:val="NormalTok"/>
        </w:rPr>
        <w:t xml:space="preserve">sum_region</w:t>
      </w:r>
    </w:p>
    <w:p>
      <w:pPr>
        <w:pStyle w:val="SourceCode"/>
      </w:pPr>
      <w:r>
        <w:rPr>
          <w:rStyle w:val="VerbatimChar"/>
        </w:rPr>
        <w:t xml:space="preserve">##              Region   Income      se     ci_l     ci_u</w:t>
      </w:r>
      <w:r>
        <w:br/>
      </w:r>
      <w:r>
        <w:rPr>
          <w:rStyle w:val="VerbatimChar"/>
        </w:rPr>
        <w:t xml:space="preserve">## Norte         Norte 14277323 1507575 11322530 17232115</w:t>
      </w:r>
      <w:r>
        <w:br/>
      </w:r>
      <w:r>
        <w:rPr>
          <w:rStyle w:val="VerbatimChar"/>
        </w:rPr>
        <w:t xml:space="preserve">## Sur             Sur 16068151 1877989 12387359 19748942</w:t>
      </w:r>
      <w:r>
        <w:br/>
      </w:r>
      <w:r>
        <w:rPr>
          <w:rStyle w:val="VerbatimChar"/>
        </w:rPr>
        <w:t xml:space="preserve">## Centro       Centro 16483319 2383556 11811634 21155003</w:t>
      </w:r>
      <w:r>
        <w:br/>
      </w:r>
      <w:r>
        <w:rPr>
          <w:rStyle w:val="VerbatimChar"/>
        </w:rPr>
        <w:t xml:space="preserve">## Occidente Occidente 16853540 1823807 13278944 20428135</w:t>
      </w:r>
      <w:r>
        <w:br/>
      </w:r>
      <w:r>
        <w:rPr>
          <w:rStyle w:val="VerbatimChar"/>
        </w:rPr>
        <w:t xml:space="preserve">## Oriente     Oriente 22111335 2833460 16557856 27664814</w:t>
      </w:r>
    </w:p>
    <w:p>
      <w:pPr>
        <w:pStyle w:val="FirstParagraph"/>
      </w:pPr>
      <w:r>
        <w:t xml:space="preserve">La matriz de contraste queda como:</w:t>
      </w:r>
    </w:p>
    <w:p>
      <w:pPr>
        <w:pStyle w:val="BodyText"/>
      </w:pPr>
      <m:oMathPara>
        <m:oMathParaPr>
          <m:jc m:val="center"/>
        </m:oMathParaPr>
        <m:oMath>
          <m:d>
            <m:dPr>
              <m:begChr m:val="["/>
              <m:sepChr m:val=""/>
              <m:endChr m:val="]"/>
              <m:grow/>
            </m:dPr>
            <m:e>
              <m:m>
                <m:mPr>
                  <m:baseJc m:val="center"/>
                  <m:plcHide m:val="on"/>
                  <m:mcs>
                    <m:mc>
                      <m:mcPr>
                        <m:mcJc m:val="center"/>
                        <m:count m:val="1"/>
                      </m:mcPr>
                    </m:mc>
                    <m:mc>
                      <m:mcPr>
                        <m:mcJc m:val="center"/>
                        <m:count m:val="1"/>
                      </m:mcPr>
                    </m:mc>
                    <m:mc>
                      <m:mcPr>
                        <m:mcJc m:val="center"/>
                        <m:count m:val="1"/>
                      </m:mcPr>
                    </m:mc>
                    <m:mc>
                      <m:mcPr>
                        <m:mcJc m:val="center"/>
                        <m:count m:val="1"/>
                      </m:mcPr>
                    </m:mc>
                    <m:mc>
                      <m:mcPr>
                        <m:mcJc m:val="center"/>
                        <m:count m:val="1"/>
                      </m:mcPr>
                    </m:mc>
                  </m:mcs>
                </m:mPr>
                <m:mr>
                  <m:e>
                    <m:r>
                      <m:t>1</m:t>
                    </m:r>
                  </m:e>
                  <m:e>
                    <m:r>
                      <m:t>1</m:t>
                    </m:r>
                  </m:e>
                  <m:e>
                    <m:r>
                      <m:t>1</m:t>
                    </m:r>
                  </m:e>
                  <m:e>
                    <m:r>
                      <m:t>0</m:t>
                    </m:r>
                  </m:e>
                  <m:e>
                    <m:r>
                      <m:t>0</m:t>
                    </m:r>
                  </m:e>
                </m:mr>
              </m:m>
            </m:e>
          </m:d>
        </m:oMath>
      </m:oMathPara>
    </w:p>
    <w:p>
      <w:pPr>
        <w:pStyle w:val="FirstParagraph"/>
      </w:pPr>
      <w:r>
        <w:t xml:space="preserve">el procedimiento en R es:</w:t>
      </w:r>
    </w:p>
    <w:p>
      <w:pPr>
        <w:pStyle w:val="SourceCode"/>
      </w:pPr>
      <w:r>
        <w:rPr>
          <w:rStyle w:val="FunctionTok"/>
        </w:rPr>
        <w:t xml:space="preserve">svycontrast</w:t>
      </w:r>
      <w:r>
        <w:rPr>
          <w:rStyle w:val="NormalTok"/>
        </w:rPr>
        <w:t xml:space="preserve">(</w:t>
      </w:r>
      <w:r>
        <w:rPr>
          <w:rStyle w:val="AttributeTok"/>
        </w:rPr>
        <w:t xml:space="preserve">stat =</w:t>
      </w:r>
      <w:r>
        <w:rPr>
          <w:rStyle w:val="NormalTok"/>
        </w:rPr>
        <w:t xml:space="preserve"> sum_region,</w:t>
      </w:r>
      <w:r>
        <w:br/>
      </w:r>
      <w:r>
        <w:rPr>
          <w:rStyle w:val="NormalTok"/>
        </w:rPr>
        <w:t xml:space="preserve">            </w:t>
      </w:r>
      <w:r>
        <w:rPr>
          <w:rStyle w:val="AttributeTok"/>
        </w:rPr>
        <w:t xml:space="preserve">contrasts =</w:t>
      </w:r>
      <w:r>
        <w:rPr>
          <w:rStyle w:val="NormalTok"/>
        </w:rPr>
        <w:t xml:space="preserve"> </w:t>
      </w:r>
      <w:r>
        <w:rPr>
          <w:rStyle w:val="FunctionTok"/>
        </w:rPr>
        <w:t xml:space="preserve">list</w:t>
      </w:r>
      <w:r>
        <w:rPr>
          <w:rStyle w:val="NormalTok"/>
        </w:rPr>
        <w:t xml:space="preserve">(</w:t>
      </w:r>
      <w:r>
        <w:br/>
      </w:r>
      <w:r>
        <w:rPr>
          <w:rStyle w:val="NormalTok"/>
        </w:rPr>
        <w:t xml:space="preserve">                             </w:t>
      </w:r>
      <w:r>
        <w:rPr>
          <w:rStyle w:val="AttributeTok"/>
        </w:rPr>
        <w:t xml:space="preserve">Agregado_NCS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SpecialCharTok"/>
        </w:rPr>
        <w:t xml:space="preserve">%&gt;%</w:t>
      </w:r>
      <w:r>
        <w:rPr>
          <w:rStyle w:val="NormalTok"/>
        </w:rPr>
        <w:t xml:space="preserve">                        </w:t>
      </w:r>
      <w:r>
        <w:rPr>
          <w:rStyle w:val="FunctionTok"/>
        </w:rPr>
        <w:t xml:space="preserve">data.frame</w:t>
      </w:r>
      <w:r>
        <w:rPr>
          <w:rStyle w:val="NormalTok"/>
        </w:rPr>
        <w:t xml:space="preserve">()</w:t>
      </w:r>
    </w:p>
    <w:p>
      <w:pPr>
        <w:pStyle w:val="SourceCode"/>
      </w:pPr>
      <w:r>
        <w:rPr>
          <w:rStyle w:val="VerbatimChar"/>
        </w:rPr>
        <w:t xml:space="preserve">##              contrast Agregado_NCS</w:t>
      </w:r>
      <w:r>
        <w:br/>
      </w:r>
      <w:r>
        <w:rPr>
          <w:rStyle w:val="VerbatimChar"/>
        </w:rPr>
        <w:t xml:space="preserve">## Agregado_NCS 46828792      3388357</w:t>
      </w:r>
    </w:p>
    <w:p>
      <w:pPr>
        <w:pStyle w:val="FirstParagraph"/>
      </w:pPr>
      <w:r>
        <w:t xml:space="preserve">Por otro lado, si se desean obtener los promedios por categorías. Por ejemplo:</w:t>
      </w:r>
    </w:p>
    <w:p>
      <w:pPr>
        <w:pStyle w:val="BodyText"/>
      </w:pPr>
      <m:oMathPara>
        <m:oMathParaPr>
          <m:jc m:val="center"/>
        </m:oMathParaPr>
        <m:oMath>
          <m:sSub>
            <m:e>
              <m:acc>
                <m:accPr>
                  <m:chr m:val="̂"/>
                </m:accPr>
                <m:e>
                  <m:acc>
                    <m:accPr>
                      <m:chr m:val="‾"/>
                    </m:accPr>
                    <m:e>
                      <m:r>
                        <m:t>y</m:t>
                      </m:r>
                    </m:e>
                  </m:acc>
                </m:e>
              </m:acc>
            </m:e>
            <m:sub>
              <m:r>
                <m:t>E</m:t>
              </m:r>
              <m:r>
                <m:t>d</m:t>
              </m:r>
              <m:r>
                <m:t>a</m:t>
              </m:r>
              <m:r>
                <m:t>d</m:t>
              </m:r>
            </m:sub>
          </m:sSub>
          <m:r>
            <m:rPr>
              <m:sty m:val="p"/>
            </m:rPr>
            <m:t>=</m:t>
          </m:r>
          <m:f>
            <m:fPr>
              <m:type m:val="bar"/>
            </m:fPr>
            <m:num>
              <m:r>
                <m:t>1</m:t>
              </m:r>
            </m:num>
            <m:den>
              <m:r>
                <m:t>k</m:t>
              </m:r>
            </m:den>
          </m:f>
          <m:nary>
            <m:naryPr>
              <m:chr m:val="∑"/>
              <m:limLoc m:val="undOvr"/>
              <m:subHide m:val="off"/>
              <m:supHide m:val="off"/>
            </m:naryPr>
            <m:sub>
              <m:r>
                <m:t>k</m:t>
              </m:r>
              <m:r>
                <m:rPr>
                  <m:sty m:val="p"/>
                </m:rPr>
                <m:t>=</m:t>
              </m:r>
              <m:r>
                <m:t>1</m:t>
              </m:r>
            </m:sub>
            <m:sup>
              <m:r>
                <m:t>K</m:t>
              </m:r>
            </m:sup>
            <m:e>
              <m:sSub>
                <m:e>
                  <m:acc>
                    <m:accPr>
                      <m:chr m:val="̂"/>
                    </m:accPr>
                    <m:e>
                      <m:acc>
                        <m:accPr>
                          <m:chr m:val="‾"/>
                        </m:accPr>
                        <m:e>
                          <m:r>
                            <m:t>y</m:t>
                          </m:r>
                        </m:e>
                      </m:acc>
                    </m:e>
                  </m:acc>
                </m:e>
                <m:sub>
                  <m:r>
                    <m:t>k</m:t>
                  </m:r>
                </m:sub>
              </m:sSub>
            </m:e>
          </m:nary>
        </m:oMath>
      </m:oMathPara>
    </w:p>
    <w:p>
      <w:pPr>
        <w:pStyle w:val="FirstParagraph"/>
      </w:pPr>
      <w:r>
        <w:t xml:space="preserve">donde</w:t>
      </w:r>
      <w:r>
        <w:t xml:space="preserve"> </w:t>
      </w:r>
      <m:oMath>
        <m:r>
          <m:t>K</m:t>
        </m:r>
      </m:oMath>
      <w:r>
        <w:t xml:space="preserve"> </w:t>
      </w:r>
      <w:r>
        <w:t xml:space="preserve">es el número de categorías de la variable. En R se hace de la siguiente manera:</w:t>
      </w:r>
    </w:p>
    <w:p>
      <w:pPr>
        <w:pStyle w:val="SourceCode"/>
      </w:pPr>
      <w:r>
        <w:rPr>
          <w:rStyle w:val="NormalTok"/>
        </w:rPr>
        <w:t xml:space="preserve">prom_edad </w:t>
      </w:r>
      <w:r>
        <w:rPr>
          <w:rStyle w:val="OtherTok"/>
        </w:rPr>
        <w:t xml:space="preserve">&lt;-</w:t>
      </w:r>
      <w:r>
        <w:rPr>
          <w:rStyle w:val="NormalTok"/>
        </w:rPr>
        <w:t xml:space="preserve"> </w:t>
      </w:r>
      <w:r>
        <w:rPr>
          <w:rStyle w:val="FunctionTok"/>
        </w:rPr>
        <w:t xml:space="preserve">svyby</w:t>
      </w:r>
      <w:r>
        <w:rPr>
          <w:rStyle w:val="NormalTok"/>
        </w:rPr>
        <w:t xml:space="preserve">(</w:t>
      </w:r>
      <w:r>
        <w:rPr>
          <w:rStyle w:val="AttributeTok"/>
        </w:rPr>
        <w:t xml:space="preserve">formula =</w:t>
      </w:r>
      <w:r>
        <w:rPr>
          <w:rStyle w:val="NormalTok"/>
        </w:rPr>
        <w:t xml:space="preserve"> </w:t>
      </w:r>
      <w:r>
        <w:rPr>
          <w:rStyle w:val="SpecialCharTok"/>
        </w:rPr>
        <w:t xml:space="preserve">~</w:t>
      </w:r>
      <w:r>
        <w:rPr>
          <w:rStyle w:val="NormalTok"/>
        </w:rPr>
        <w:t xml:space="preserve">Income,</w:t>
      </w:r>
      <w:r>
        <w:br/>
      </w:r>
      <w:r>
        <w:rPr>
          <w:rStyle w:val="NormalTok"/>
        </w:rPr>
        <w:t xml:space="preserve">                   </w:t>
      </w:r>
      <w:r>
        <w:rPr>
          <w:rStyle w:val="AttributeTok"/>
        </w:rPr>
        <w:t xml:space="preserve">by =</w:t>
      </w:r>
      <w:r>
        <w:rPr>
          <w:rStyle w:val="NormalTok"/>
        </w:rPr>
        <w:t xml:space="preserve"> </w:t>
      </w:r>
      <w:r>
        <w:rPr>
          <w:rStyle w:val="SpecialCharTok"/>
        </w:rPr>
        <w:t xml:space="preserve">~</w:t>
      </w:r>
      <w:r>
        <w:rPr>
          <w:rStyle w:val="NormalTok"/>
        </w:rPr>
        <w:t xml:space="preserve">CatAge,</w:t>
      </w:r>
      <w:r>
        <w:br/>
      </w:r>
      <w:r>
        <w:rPr>
          <w:rStyle w:val="NormalTok"/>
        </w:rPr>
        <w:t xml:space="preserve">                   </w:t>
      </w:r>
      <w:r>
        <w:rPr>
          <w:rStyle w:val="AttributeTok"/>
        </w:rPr>
        <w:t xml:space="preserve">design =</w:t>
      </w:r>
      <w:r>
        <w:rPr>
          <w:rStyle w:val="NormalTok"/>
        </w:rPr>
        <w:t xml:space="preserve">  diseno,</w:t>
      </w:r>
      <w:r>
        <w:br/>
      </w:r>
      <w:r>
        <w:rPr>
          <w:rStyle w:val="NormalTok"/>
        </w:rPr>
        <w:t xml:space="preserve">                   </w:t>
      </w:r>
      <w:r>
        <w:rPr>
          <w:rStyle w:val="AttributeTok"/>
        </w:rPr>
        <w:t xml:space="preserve">FUN =</w:t>
      </w:r>
      <w:r>
        <w:rPr>
          <w:rStyle w:val="NormalTok"/>
        </w:rPr>
        <w:t xml:space="preserve"> svymean,</w:t>
      </w:r>
      <w:r>
        <w:br/>
      </w:r>
      <w:r>
        <w:rPr>
          <w:rStyle w:val="NormalTok"/>
        </w:rPr>
        <w:t xml:space="preserve">                   </w:t>
      </w:r>
      <w:r>
        <w:rPr>
          <w:rStyle w:val="AttributeTok"/>
        </w:rPr>
        <w:t xml:space="preserve">na.rm=</w:t>
      </w:r>
      <w:r>
        <w:rPr>
          <w:rStyle w:val="NormalTok"/>
        </w:rPr>
        <w:t xml:space="preserve">T,</w:t>
      </w:r>
      <w:r>
        <w:br/>
      </w:r>
      <w:r>
        <w:rPr>
          <w:rStyle w:val="NormalTok"/>
        </w:rPr>
        <w:t xml:space="preserve">                   </w:t>
      </w:r>
      <w:r>
        <w:rPr>
          <w:rStyle w:val="AttributeTok"/>
        </w:rPr>
        <w:t xml:space="preserve">covmat =</w:t>
      </w:r>
      <w:r>
        <w:rPr>
          <w:rStyle w:val="NormalTok"/>
        </w:rPr>
        <w:t xml:space="preserve"> </w:t>
      </w:r>
      <w:r>
        <w:rPr>
          <w:rStyle w:val="ConstantTok"/>
        </w:rPr>
        <w:t xml:space="preserve">TRUE</w:t>
      </w:r>
      <w:r>
        <w:rPr>
          <w:rStyle w:val="NormalTok"/>
        </w:rPr>
        <w:t xml:space="preserve">)</w:t>
      </w:r>
      <w:r>
        <w:br/>
      </w:r>
      <w:r>
        <w:rPr>
          <w:rStyle w:val="NormalTok"/>
        </w:rPr>
        <w:t xml:space="preserve">prom_edad</w:t>
      </w:r>
    </w:p>
    <w:p>
      <w:pPr>
        <w:pStyle w:val="SourceCode"/>
      </w:pPr>
      <w:r>
        <w:rPr>
          <w:rStyle w:val="VerbatimChar"/>
        </w:rPr>
        <w:t xml:space="preserve">##              CatAge   Income       se</w:t>
      </w:r>
      <w:r>
        <w:br/>
      </w:r>
      <w:r>
        <w:rPr>
          <w:rStyle w:val="VerbatimChar"/>
        </w:rPr>
        <w:t xml:space="preserve">## 0-5             0-5 463.7715 28.86795</w:t>
      </w:r>
      <w:r>
        <w:br/>
      </w:r>
      <w:r>
        <w:rPr>
          <w:rStyle w:val="VerbatimChar"/>
        </w:rPr>
        <w:t xml:space="preserve">## 6-15           6-15 511.6179 34.88031</w:t>
      </w:r>
      <w:r>
        <w:br/>
      </w:r>
      <w:r>
        <w:rPr>
          <w:rStyle w:val="VerbatimChar"/>
        </w:rPr>
        <w:t xml:space="preserve">## 16-30         16-30 607.2917 37.41561</w:t>
      </w:r>
      <w:r>
        <w:br/>
      </w:r>
      <w:r>
        <w:rPr>
          <w:rStyle w:val="VerbatimChar"/>
        </w:rPr>
        <w:t xml:space="preserve">## 31-45         31-45 573.4167 26.94744</w:t>
      </w:r>
      <w:r>
        <w:br/>
      </w:r>
      <w:r>
        <w:rPr>
          <w:rStyle w:val="VerbatimChar"/>
        </w:rPr>
        <w:t xml:space="preserve">## 46-60         46-60 763.0610 58.97170</w:t>
      </w:r>
      <w:r>
        <w:br/>
      </w:r>
      <w:r>
        <w:rPr>
          <w:rStyle w:val="VerbatimChar"/>
        </w:rPr>
        <w:t xml:space="preserve">## Más de 60 Más de 60 466.6133 31.20795</w:t>
      </w:r>
    </w:p>
    <w:p>
      <w:pPr>
        <w:pStyle w:val="FirstParagraph"/>
      </w:pPr>
      <w:r>
        <w:t xml:space="preserve">Cuya matriz de contraste estaría dada por:</w:t>
      </w:r>
    </w:p>
    <w:p>
      <w:pPr>
        <w:pStyle w:val="BodyText"/>
      </w:pPr>
      <m:oMathPara>
        <m:oMathParaPr>
          <m:jc m:val="center"/>
        </m:oMathParaPr>
        <m:oMath>
          <m:d>
            <m:dPr>
              <m:begChr m:val="["/>
              <m:sepChr m:val=""/>
              <m:endChr m:val="]"/>
              <m:grow/>
            </m:dPr>
            <m:e>
              <m:m>
                <m:mPr>
                  <m:baseJc m:val="center"/>
                  <m:plcHide m:val="on"/>
                  <m:mcs>
                    <m:mc>
                      <m:mcPr>
                        <m:mcJc m:val="center"/>
                        <m:count m:val="1"/>
                      </m:mcPr>
                    </m:mc>
                    <m:mc>
                      <m:mcPr>
                        <m:mcJc m:val="center"/>
                        <m:count m:val="1"/>
                      </m:mcPr>
                    </m:mc>
                    <m:mc>
                      <m:mcPr>
                        <m:mcJc m:val="center"/>
                        <m:count m:val="1"/>
                      </m:mcPr>
                    </m:mc>
                    <m:mc>
                      <m:mcPr>
                        <m:mcJc m:val="center"/>
                        <m:count m:val="1"/>
                      </m:mcPr>
                    </m:mc>
                    <m:mc>
                      <m:mcPr>
                        <m:mcJc m:val="center"/>
                        <m:count m:val="1"/>
                      </m:mcPr>
                    </m:mc>
                    <m:mc>
                      <m:mcPr>
                        <m:mcJc m:val="center"/>
                        <m:count m:val="1"/>
                      </m:mcPr>
                    </m:mc>
                  </m:mcs>
                </m:mPr>
                <m:mr>
                  <m:e>
                    <m:f>
                      <m:fPr>
                        <m:type m:val="bar"/>
                      </m:fPr>
                      <m:num>
                        <m:r>
                          <m:t>1</m:t>
                        </m:r>
                      </m:num>
                      <m:den>
                        <m:r>
                          <m:t>6</m:t>
                        </m:r>
                      </m:den>
                    </m:f>
                  </m:e>
                  <m:e>
                    <m:f>
                      <m:fPr>
                        <m:type m:val="bar"/>
                      </m:fPr>
                      <m:num>
                        <m:r>
                          <m:t>1</m:t>
                        </m:r>
                      </m:num>
                      <m:den>
                        <m:r>
                          <m:t>6</m:t>
                        </m:r>
                      </m:den>
                    </m:f>
                  </m:e>
                  <m:e>
                    <m:f>
                      <m:fPr>
                        <m:type m:val="bar"/>
                      </m:fPr>
                      <m:num>
                        <m:r>
                          <m:t>1</m:t>
                        </m:r>
                      </m:num>
                      <m:den>
                        <m:r>
                          <m:t>6</m:t>
                        </m:r>
                      </m:den>
                    </m:f>
                  </m:e>
                  <m:e>
                    <m:f>
                      <m:fPr>
                        <m:type m:val="bar"/>
                      </m:fPr>
                      <m:num>
                        <m:r>
                          <m:t>1</m:t>
                        </m:r>
                      </m:num>
                      <m:den>
                        <m:r>
                          <m:t>6</m:t>
                        </m:r>
                      </m:den>
                    </m:f>
                  </m:e>
                  <m:e>
                    <m:f>
                      <m:fPr>
                        <m:type m:val="bar"/>
                      </m:fPr>
                      <m:num>
                        <m:r>
                          <m:t>1</m:t>
                        </m:r>
                      </m:num>
                      <m:den>
                        <m:r>
                          <m:t>6</m:t>
                        </m:r>
                      </m:den>
                    </m:f>
                  </m:e>
                  <m:e>
                    <m:f>
                      <m:fPr>
                        <m:type m:val="bar"/>
                      </m:fPr>
                      <m:num>
                        <m:r>
                          <m:t>1</m:t>
                        </m:r>
                      </m:num>
                      <m:den>
                        <m:r>
                          <m:t>6</m:t>
                        </m:r>
                      </m:den>
                    </m:f>
                  </m:e>
                </m:mr>
              </m:m>
            </m:e>
          </m:d>
        </m:oMath>
      </m:oMathPara>
    </w:p>
    <w:p>
      <w:pPr>
        <w:pStyle w:val="FirstParagraph"/>
      </w:pPr>
      <w:r>
        <w:t xml:space="preserve">El procedimiento en R es:</w:t>
      </w:r>
    </w:p>
    <w:p>
      <w:pPr>
        <w:pStyle w:val="SourceCode"/>
      </w:pPr>
      <w:r>
        <w:rPr>
          <w:rStyle w:val="FunctionTok"/>
        </w:rPr>
        <w:t xml:space="preserve">svycontrast</w:t>
      </w:r>
      <w:r>
        <w:rPr>
          <w:rStyle w:val="NormalTok"/>
        </w:rPr>
        <w:t xml:space="preserve">(</w:t>
      </w:r>
      <w:r>
        <w:rPr>
          <w:rStyle w:val="AttributeTok"/>
        </w:rPr>
        <w:t xml:space="preserve">stat =</w:t>
      </w:r>
      <w:r>
        <w:rPr>
          <w:rStyle w:val="NormalTok"/>
        </w:rPr>
        <w:t xml:space="preserve"> prom_edad,</w:t>
      </w:r>
      <w:r>
        <w:br/>
      </w:r>
      <w:r>
        <w:rPr>
          <w:rStyle w:val="NormalTok"/>
        </w:rPr>
        <w:t xml:space="preserve">            </w:t>
      </w:r>
      <w:r>
        <w:rPr>
          <w:rStyle w:val="AttributeTok"/>
        </w:rPr>
        <w:t xml:space="preserve">contrasts =</w:t>
      </w:r>
      <w:r>
        <w:rPr>
          <w:rStyle w:val="NormalTok"/>
        </w:rPr>
        <w:t xml:space="preserve"> </w:t>
      </w:r>
      <w:r>
        <w:rPr>
          <w:rStyle w:val="FunctionTok"/>
        </w:rPr>
        <w:t xml:space="preserve">list</w:t>
      </w:r>
      <w:r>
        <w:rPr>
          <w:rStyle w:val="NormalTok"/>
        </w:rPr>
        <w:t xml:space="preserve">(</w:t>
      </w:r>
      <w:r>
        <w:br/>
      </w:r>
      <w:r>
        <w:rPr>
          <w:rStyle w:val="NormalTok"/>
        </w:rPr>
        <w:t xml:space="preserve">                             </w:t>
      </w:r>
      <w:r>
        <w:rPr>
          <w:rStyle w:val="AttributeTok"/>
        </w:rPr>
        <w:t xml:space="preserve">agregado_edad =</w:t>
      </w:r>
      <w:r>
        <w:rPr>
          <w:rStyle w:val="NormalTok"/>
        </w:rPr>
        <w:t xml:space="preserve"> </w:t>
      </w:r>
      <w:r>
        <w:rPr>
          <w:rStyle w:val="FunctionTok"/>
        </w:rPr>
        <w:t xml:space="preserve">c</w:t>
      </w:r>
      <w:r>
        <w:rPr>
          <w:rStyle w:val="NormalTok"/>
        </w:rPr>
        <w:t xml:space="preserve">(</w:t>
      </w:r>
      <w:r>
        <w:rPr>
          <w:rStyle w:val="DecValTok"/>
        </w:rPr>
        <w:t xml:space="preserve">1</w:t>
      </w:r>
      <w:r>
        <w:rPr>
          <w:rStyle w:val="SpecialCharTok"/>
        </w:rPr>
        <w:t xml:space="preserve">/</w:t>
      </w:r>
      <w:r>
        <w:rPr>
          <w:rStyle w:val="DecValTok"/>
        </w:rPr>
        <w:t xml:space="preserve">6</w:t>
      </w:r>
      <w:r>
        <w:rPr>
          <w:rStyle w:val="NormalTok"/>
        </w:rPr>
        <w:t xml:space="preserve">, </w:t>
      </w:r>
      <w:r>
        <w:rPr>
          <w:rStyle w:val="DecValTok"/>
        </w:rPr>
        <w:t xml:space="preserve">1</w:t>
      </w:r>
      <w:r>
        <w:rPr>
          <w:rStyle w:val="SpecialCharTok"/>
        </w:rPr>
        <w:t xml:space="preserve">/</w:t>
      </w:r>
      <w:r>
        <w:rPr>
          <w:rStyle w:val="DecValTok"/>
        </w:rPr>
        <w:t xml:space="preserve">6</w:t>
      </w:r>
      <w:r>
        <w:rPr>
          <w:rStyle w:val="NormalTok"/>
        </w:rPr>
        <w:t xml:space="preserve">, </w:t>
      </w:r>
      <w:r>
        <w:rPr>
          <w:rStyle w:val="DecValTok"/>
        </w:rPr>
        <w:t xml:space="preserve">1</w:t>
      </w:r>
      <w:r>
        <w:rPr>
          <w:rStyle w:val="SpecialCharTok"/>
        </w:rPr>
        <w:t xml:space="preserve">/</w:t>
      </w:r>
      <w:r>
        <w:rPr>
          <w:rStyle w:val="DecValTok"/>
        </w:rPr>
        <w:t xml:space="preserve">6</w:t>
      </w:r>
      <w:r>
        <w:rPr>
          <w:rStyle w:val="NormalTok"/>
        </w:rPr>
        <w:t xml:space="preserve">, </w:t>
      </w:r>
      <w:r>
        <w:rPr>
          <w:rStyle w:val="DecValTok"/>
        </w:rPr>
        <w:t xml:space="preserve">1</w:t>
      </w:r>
      <w:r>
        <w:rPr>
          <w:rStyle w:val="SpecialCharTok"/>
        </w:rPr>
        <w:t xml:space="preserve">/</w:t>
      </w:r>
      <w:r>
        <w:rPr>
          <w:rStyle w:val="DecValTok"/>
        </w:rPr>
        <w:t xml:space="preserve">6</w:t>
      </w:r>
      <w:r>
        <w:rPr>
          <w:rStyle w:val="NormalTok"/>
        </w:rPr>
        <w:t xml:space="preserve">, </w:t>
      </w:r>
      <w:r>
        <w:rPr>
          <w:rStyle w:val="DecValTok"/>
        </w:rPr>
        <w:t xml:space="preserve">1</w:t>
      </w:r>
      <w:r>
        <w:rPr>
          <w:rStyle w:val="SpecialCharTok"/>
        </w:rPr>
        <w:t xml:space="preserve">/</w:t>
      </w:r>
      <w:r>
        <w:rPr>
          <w:rStyle w:val="DecValTok"/>
        </w:rPr>
        <w:t xml:space="preserve">6</w:t>
      </w:r>
      <w:r>
        <w:rPr>
          <w:rStyle w:val="NormalTok"/>
        </w:rPr>
        <w:t xml:space="preserve">, </w:t>
      </w:r>
      <w:r>
        <w:rPr>
          <w:rStyle w:val="DecValTok"/>
        </w:rPr>
        <w:t xml:space="preserve">1</w:t>
      </w:r>
      <w:r>
        <w:rPr>
          <w:rStyle w:val="SpecialCharTok"/>
        </w:rPr>
        <w:t xml:space="preserve">/</w:t>
      </w:r>
      <w:r>
        <w:rPr>
          <w:rStyle w:val="DecValTok"/>
        </w:rPr>
        <w:t xml:space="preserve">6</w:t>
      </w:r>
      <w:r>
        <w:rPr>
          <w:rStyle w:val="NormalTok"/>
        </w:rPr>
        <w:t xml:space="preserve">)))             </w:t>
      </w:r>
      <w:r>
        <w:rPr>
          <w:rStyle w:val="SpecialCharTok"/>
        </w:rPr>
        <w:t xml:space="preserve">%&gt;%</w:t>
      </w:r>
      <w:r>
        <w:rPr>
          <w:rStyle w:val="NormalTok"/>
        </w:rPr>
        <w:t xml:space="preserve"> </w:t>
      </w:r>
      <w:r>
        <w:rPr>
          <w:rStyle w:val="FunctionTok"/>
        </w:rPr>
        <w:t xml:space="preserve">data.frame</w:t>
      </w:r>
      <w:r>
        <w:rPr>
          <w:rStyle w:val="NormalTok"/>
        </w:rPr>
        <w:t xml:space="preserve">()</w:t>
      </w:r>
    </w:p>
    <w:p>
      <w:pPr>
        <w:pStyle w:val="SourceCode"/>
      </w:pPr>
      <w:r>
        <w:rPr>
          <w:rStyle w:val="VerbatimChar"/>
        </w:rPr>
        <w:t xml:space="preserve">##               contrast agregado_edad</w:t>
      </w:r>
      <w:r>
        <w:br/>
      </w:r>
      <w:r>
        <w:rPr>
          <w:rStyle w:val="VerbatimChar"/>
        </w:rPr>
        <w:t xml:space="preserve">## agregado_edad 564.2954      25.40408</w:t>
      </w:r>
    </w:p>
    <w:p>
      <w:pPr>
        <w:pStyle w:val="FirstParagraph"/>
      </w:pPr>
      <w:r>
        <w:t xml:space="preserve">Puesto que los contrastes, como ya se mencionó, es una función lineal de parámetros, se puede también realizar contraste con parámetros tipo razón. Por ejemplo, la relación de gastos contra ingresos por sexo. A continuación, se muestran los códigos computacionales:</w:t>
      </w:r>
    </w:p>
    <w:p>
      <w:pPr>
        <w:pStyle w:val="SourceCode"/>
      </w:pPr>
      <w:r>
        <w:rPr>
          <w:rStyle w:val="NormalTok"/>
        </w:rPr>
        <w:t xml:space="preserve">razon_sexo </w:t>
      </w:r>
      <w:r>
        <w:rPr>
          <w:rStyle w:val="OtherTok"/>
        </w:rPr>
        <w:t xml:space="preserve">&lt;-</w:t>
      </w:r>
      <w:r>
        <w:rPr>
          <w:rStyle w:val="NormalTok"/>
        </w:rPr>
        <w:t xml:space="preserve"> </w:t>
      </w:r>
      <w:r>
        <w:rPr>
          <w:rStyle w:val="FunctionTok"/>
        </w:rPr>
        <w:t xml:space="preserve">svyby</w:t>
      </w:r>
      <w:r>
        <w:rPr>
          <w:rStyle w:val="NormalTok"/>
        </w:rPr>
        <w:t xml:space="preserve">( </w:t>
      </w:r>
      <w:r>
        <w:rPr>
          <w:rStyle w:val="AttributeTok"/>
        </w:rPr>
        <w:t xml:space="preserve">formula =</w:t>
      </w:r>
      <w:r>
        <w:rPr>
          <w:rStyle w:val="NormalTok"/>
        </w:rPr>
        <w:t xml:space="preserve"> </w:t>
      </w:r>
      <w:r>
        <w:rPr>
          <w:rStyle w:val="SpecialCharTok"/>
        </w:rPr>
        <w:t xml:space="preserve">~</w:t>
      </w:r>
      <w:r>
        <w:rPr>
          <w:rStyle w:val="NormalTok"/>
        </w:rPr>
        <w:t xml:space="preserve">Income,</w:t>
      </w:r>
      <w:r>
        <w:br/>
      </w:r>
      <w:r>
        <w:rPr>
          <w:rStyle w:val="NormalTok"/>
        </w:rPr>
        <w:t xml:space="preserve">                     </w:t>
      </w:r>
      <w:r>
        <w:rPr>
          <w:rStyle w:val="AttributeTok"/>
        </w:rPr>
        <w:t xml:space="preserve">by =</w:t>
      </w:r>
      <w:r>
        <w:rPr>
          <w:rStyle w:val="NormalTok"/>
        </w:rPr>
        <w:t xml:space="preserve"> </w:t>
      </w:r>
      <w:r>
        <w:rPr>
          <w:rStyle w:val="SpecialCharTok"/>
        </w:rPr>
        <w:t xml:space="preserve">~</w:t>
      </w:r>
      <w:r>
        <w:rPr>
          <w:rStyle w:val="NormalTok"/>
        </w:rPr>
        <w:t xml:space="preserve">Sex,</w:t>
      </w:r>
      <w:r>
        <w:br/>
      </w:r>
      <w:r>
        <w:rPr>
          <w:rStyle w:val="NormalTok"/>
        </w:rPr>
        <w:t xml:space="preserve">                     </w:t>
      </w:r>
      <w:r>
        <w:rPr>
          <w:rStyle w:val="AttributeTok"/>
        </w:rPr>
        <w:t xml:space="preserve">denominator =</w:t>
      </w:r>
      <w:r>
        <w:rPr>
          <w:rStyle w:val="NormalTok"/>
        </w:rPr>
        <w:t xml:space="preserve"> </w:t>
      </w:r>
      <w:r>
        <w:rPr>
          <w:rStyle w:val="SpecialCharTok"/>
        </w:rPr>
        <w:t xml:space="preserve">~</w:t>
      </w:r>
      <w:r>
        <w:rPr>
          <w:rStyle w:val="NormalTok"/>
        </w:rPr>
        <w:t xml:space="preserve">Expenditure,</w:t>
      </w:r>
      <w:r>
        <w:br/>
      </w:r>
      <w:r>
        <w:rPr>
          <w:rStyle w:val="NormalTok"/>
        </w:rPr>
        <w:t xml:space="preserve">                     </w:t>
      </w:r>
      <w:r>
        <w:rPr>
          <w:rStyle w:val="AttributeTok"/>
        </w:rPr>
        <w:t xml:space="preserve">design =</w:t>
      </w:r>
      <w:r>
        <w:rPr>
          <w:rStyle w:val="NormalTok"/>
        </w:rPr>
        <w:t xml:space="preserve"> diseno,</w:t>
      </w:r>
      <w:r>
        <w:br/>
      </w:r>
      <w:r>
        <w:rPr>
          <w:rStyle w:val="NormalTok"/>
        </w:rPr>
        <w:t xml:space="preserve">                     </w:t>
      </w:r>
      <w:r>
        <w:rPr>
          <w:rStyle w:val="AttributeTok"/>
        </w:rPr>
        <w:t xml:space="preserve">FUN =</w:t>
      </w:r>
      <w:r>
        <w:rPr>
          <w:rStyle w:val="NormalTok"/>
        </w:rPr>
        <w:t xml:space="preserve"> svyratio,</w:t>
      </w:r>
      <w:r>
        <w:br/>
      </w:r>
      <w:r>
        <w:rPr>
          <w:rStyle w:val="NormalTok"/>
        </w:rPr>
        <w:t xml:space="preserve">                     </w:t>
      </w:r>
      <w:r>
        <w:rPr>
          <w:rStyle w:val="AttributeTok"/>
        </w:rPr>
        <w:t xml:space="preserve">na.rm=</w:t>
      </w:r>
      <w:r>
        <w:rPr>
          <w:rStyle w:val="NormalTok"/>
        </w:rPr>
        <w:t xml:space="preserve">T, </w:t>
      </w:r>
      <w:r>
        <w:rPr>
          <w:rStyle w:val="AttributeTok"/>
        </w:rPr>
        <w:t xml:space="preserve">covmat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vartype =</w:t>
      </w:r>
      <w:r>
        <w:rPr>
          <w:rStyle w:val="NormalTok"/>
        </w:rPr>
        <w:t xml:space="preserve"> </w:t>
      </w:r>
      <w:r>
        <w:rPr>
          <w:rStyle w:val="FunctionTok"/>
        </w:rPr>
        <w:t xml:space="preserve">c</w:t>
      </w:r>
      <w:r>
        <w:rPr>
          <w:rStyle w:val="NormalTok"/>
        </w:rPr>
        <w:t xml:space="preserve">(</w:t>
      </w:r>
      <w:r>
        <w:rPr>
          <w:rStyle w:val="StringTok"/>
        </w:rPr>
        <w:t xml:space="preserve">"se"</w:t>
      </w:r>
      <w:r>
        <w:rPr>
          <w:rStyle w:val="NormalTok"/>
        </w:rPr>
        <w:t xml:space="preserve">, </w:t>
      </w:r>
      <w:r>
        <w:rPr>
          <w:rStyle w:val="StringTok"/>
        </w:rPr>
        <w:t xml:space="preserve">"ci"</w:t>
      </w:r>
      <w:r>
        <w:rPr>
          <w:rStyle w:val="NormalTok"/>
        </w:rPr>
        <w:t xml:space="preserve">))</w:t>
      </w:r>
      <w:r>
        <w:br/>
      </w:r>
      <w:r>
        <w:rPr>
          <w:rStyle w:val="NormalTok"/>
        </w:rPr>
        <w:t xml:space="preserve">razon_sexo</w:t>
      </w:r>
    </w:p>
    <w:p>
      <w:pPr>
        <w:pStyle w:val="SourceCode"/>
      </w:pPr>
      <w:r>
        <w:rPr>
          <w:rStyle w:val="VerbatimChar"/>
        </w:rPr>
        <w:t xml:space="preserve">##           Sex Income/Expenditure se.Income/Expenditure     ci_l     ci_u</w:t>
      </w:r>
      <w:r>
        <w:br/>
      </w:r>
      <w:r>
        <w:rPr>
          <w:rStyle w:val="VerbatimChar"/>
        </w:rPr>
        <w:t xml:space="preserve">## Female Female           1.519060            0.04582607 1.429243 1.608878</w:t>
      </w:r>
      <w:r>
        <w:br/>
      </w:r>
      <w:r>
        <w:rPr>
          <w:rStyle w:val="VerbatimChar"/>
        </w:rPr>
        <w:t xml:space="preserve">## Male     Male           1.564762            0.07044239 1.426698 1.702827</w:t>
      </w:r>
    </w:p>
    <w:p>
      <w:pPr>
        <w:pStyle w:val="FirstParagraph"/>
      </w:pPr>
      <w:r>
        <w:t xml:space="preserve">Cuya estimación de contraste sería:</w:t>
      </w:r>
    </w:p>
    <w:p>
      <w:pPr>
        <w:pStyle w:val="SourceCode"/>
      </w:pPr>
      <w:r>
        <w:rPr>
          <w:rStyle w:val="FunctionTok"/>
        </w:rPr>
        <w:t xml:space="preserve">svycontrast</w:t>
      </w:r>
      <w:r>
        <w:rPr>
          <w:rStyle w:val="NormalTok"/>
        </w:rPr>
        <w:t xml:space="preserve">(</w:t>
      </w:r>
      <w:r>
        <w:rPr>
          <w:rStyle w:val="AttributeTok"/>
        </w:rPr>
        <w:t xml:space="preserve">stat =</w:t>
      </w:r>
      <w:r>
        <w:rPr>
          <w:rStyle w:val="NormalTok"/>
        </w:rPr>
        <w:t xml:space="preserve"> razon_sexo,</w:t>
      </w:r>
      <w:r>
        <w:br/>
      </w:r>
      <w:r>
        <w:rPr>
          <w:rStyle w:val="NormalTok"/>
        </w:rPr>
        <w:t xml:space="preserve">            </w:t>
      </w:r>
      <w:r>
        <w:rPr>
          <w:rStyle w:val="AttributeTok"/>
        </w:rPr>
        <w:t xml:space="preserve">contrasts =</w:t>
      </w:r>
      <w:r>
        <w:rPr>
          <w:rStyle w:val="NormalTok"/>
        </w:rPr>
        <w:t xml:space="preserve"> </w:t>
      </w:r>
      <w:r>
        <w:rPr>
          <w:rStyle w:val="FunctionTok"/>
        </w:rPr>
        <w:t xml:space="preserve">list</w:t>
      </w:r>
      <w:r>
        <w:rPr>
          <w:rStyle w:val="NormalTok"/>
        </w:rPr>
        <w:t xml:space="preserve">(</w:t>
      </w:r>
      <w:r>
        <w:br/>
      </w:r>
      <w:r>
        <w:rPr>
          <w:rStyle w:val="NormalTok"/>
        </w:rPr>
        <w:t xml:space="preserve">                             </w:t>
      </w:r>
      <w:r>
        <w:rPr>
          <w:rStyle w:val="AttributeTok"/>
        </w:rPr>
        <w:t xml:space="preserve">diff_sexo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SpecialCharTok"/>
        </w:rPr>
        <w:t xml:space="preserve">-</w:t>
      </w:r>
      <w:r>
        <w:rPr>
          <w:rStyle w:val="DecValTok"/>
        </w:rPr>
        <w:t xml:space="preserve">1</w:t>
      </w:r>
      <w:r>
        <w:rPr>
          <w:rStyle w:val="NormalTok"/>
        </w:rPr>
        <w:t xml:space="preserve">))) </w:t>
      </w:r>
      <w:r>
        <w:rPr>
          <w:rStyle w:val="SpecialCharTok"/>
        </w:rPr>
        <w:t xml:space="preserve">%&gt;%</w:t>
      </w:r>
      <w:r>
        <w:rPr>
          <w:rStyle w:val="NormalTok"/>
        </w:rPr>
        <w:t xml:space="preserve"> </w:t>
      </w:r>
      <w:r>
        <w:rPr>
          <w:rStyle w:val="FunctionTok"/>
        </w:rPr>
        <w:t xml:space="preserve">data.frame</w:t>
      </w:r>
      <w:r>
        <w:rPr>
          <w:rStyle w:val="NormalTok"/>
        </w:rPr>
        <w:t xml:space="preserve">()</w:t>
      </w:r>
    </w:p>
    <w:p>
      <w:pPr>
        <w:pStyle w:val="SourceCode"/>
      </w:pPr>
      <w:r>
        <w:rPr>
          <w:rStyle w:val="VerbatimChar"/>
        </w:rPr>
        <w:t xml:space="preserve">##              contrast  diff_sexo</w:t>
      </w:r>
      <w:r>
        <w:br/>
      </w:r>
      <w:r>
        <w:rPr>
          <w:rStyle w:val="VerbatimChar"/>
        </w:rPr>
        <w:t xml:space="preserve">## diff_sexo -0.04570214 0.04163431</w:t>
      </w:r>
    </w:p>
    <w:p>
      <w:pPr>
        <w:pStyle w:val="FirstParagraph"/>
      </w:pPr>
      <w:r>
        <w:t xml:space="preserve">de lo que se puede concluir que la diferencia de las proporciones es 0.045 en favor de los hombres.</w:t>
      </w:r>
    </w:p>
    <w:bookmarkEnd w:id="125"/>
    <w:bookmarkEnd w:id="126"/>
    <w:bookmarkStart w:id="179" w:name="Xe94b720aa51cc84b59e3e636e8ee5fa7d75b6ed"/>
    <w:p>
      <w:pPr>
        <w:pStyle w:val="Heading1"/>
      </w:pPr>
      <w:r>
        <w:rPr>
          <w:rStyle w:val="SectionNumber"/>
        </w:rPr>
        <w:t xml:space="preserve">5</w:t>
      </w:r>
      <w:r>
        <w:tab/>
      </w:r>
      <w:r>
        <w:t xml:space="preserve">Análisis de variables categóricas en encuestas de hogares</w:t>
      </w:r>
    </w:p>
    <w:p>
      <w:pPr>
        <w:pStyle w:val="FirstParagraph"/>
      </w:pPr>
      <w:r>
        <w:t xml:space="preserve">Al analizar datos de encuestas de hogares, uno de los productos más habituales son los parámetros descriptivos, cuyo propósito es sintetizar las principales características de la población. Estas estimaciones permiten ofrecer una representación clara y comprensible de la realidad poblacional a partir de la información obtenida en una muestra representativa.</w:t>
      </w:r>
    </w:p>
    <w:p>
      <w:pPr>
        <w:pStyle w:val="BodyText"/>
      </w:pPr>
      <w:r>
        <w:t xml:space="preserve">En ocasiones, no es sencillo distinguir entre las variables denominadas cualitativas y cuantitativas, puesto que algunas variables de tipo cuantitativo pueden considerarse categóricas si se divide el rango de valores en intervalos o categorías. Un ejemplo clásico es la variable edad, que en una encuesta de hogares se registra como cuantitativa, pero puede agruparse en categorías. Por ejemplo, en Colombia, las categorías podrían ser: Adolescencia (12–18 años), Juventud (14–26 años), Adultez (27–59 años) y Persona Mayor (60 años o más), incorporando también conceptos de envejecimiento y vejez.</w:t>
      </w:r>
    </w:p>
    <w:p>
      <w:pPr>
        <w:pStyle w:val="BodyText"/>
      </w:pPr>
      <w:r>
        <w:t xml:space="preserve">De manera inversa, una variable categórica también puede transformarse en cuantitativa mediante análisis específicos, como un análisis de correspondencias. Esto es frecuente cuando se construyen índices compuestos, como el índice de fuerza laboral. En el contexto de encuestas, las preguntas que contienen variables categóricas son muy comunes y sus resultados suelen presentarse en porcentajes, por ejemplo: parentesco, sexo, jefe o jefa del hogar, acceso a agua potable, entre otros.</w:t>
      </w:r>
    </w:p>
    <w:p>
      <w:pPr>
        <w:pStyle w:val="BodyText"/>
      </w:pPr>
      <w:r>
        <w:t xml:space="preserve">Entre los resultados más comunes de este tipo de análisis se encuentran frecuencias, proporciones, medias y totales. Las medias proporcionan información sobre el valor promedio de una variable, mientras que los totales reflejan su acumulado en toda la población. Las frecuencias cuentan cuántos hogares o individuos pertenecen a una categoría determinada —por ejemplo, el número de personas en situación de pobreza—, y las proporciones expresan la participación relativa de quienes presentan una característica específica, como el porcentaje de población pobre.</w:t>
      </w:r>
    </w:p>
    <w:p>
      <w:pPr>
        <w:pStyle w:val="BodyText"/>
      </w:pPr>
      <w:r>
        <w:t xml:space="preserve">Actualmente, el análisis descriptivo va más allá de los parámetros básicos, incorporando métricas más complejas. Se estiman cuantiles de variables numéricas, como la mediana del ingreso de los hogares, para describir la distribución de los datos con mayor detalle. Además, se aplican indicadores especializados para evaluar fenómenos concretos, como los índices FGT para la medición de pobreza, los indicadores de desigualdad (Gini, Theil, Atkinson) y de polarización (Wolfson, DER), entre otros (Jacob, Damico y Pessoa, 2024).</w:t>
      </w:r>
    </w:p>
    <w:p>
      <w:pPr>
        <w:pStyle w:val="SourceCode"/>
      </w:pPr>
      <w:r>
        <w:rPr>
          <w:rStyle w:val="FunctionTok"/>
        </w:rPr>
        <w:t xml:space="preserve">library</w:t>
      </w:r>
      <w:r>
        <w:rPr>
          <w:rStyle w:val="NormalTok"/>
        </w:rPr>
        <w:t xml:space="preserve">(tidyverse)</w:t>
      </w:r>
      <w:r>
        <w:br/>
      </w:r>
      <w:r>
        <w:br/>
      </w:r>
      <w:r>
        <w:rPr>
          <w:rStyle w:val="NormalTok"/>
        </w:rPr>
        <w:t xml:space="preserve">encuesta </w:t>
      </w:r>
      <w:r>
        <w:rPr>
          <w:rStyle w:val="OtherTok"/>
        </w:rPr>
        <w:t xml:space="preserve">&lt;-</w:t>
      </w:r>
      <w:r>
        <w:rPr>
          <w:rStyle w:val="NormalTok"/>
        </w:rPr>
        <w:t xml:space="preserve"> </w:t>
      </w:r>
      <w:r>
        <w:rPr>
          <w:rStyle w:val="FunctionTok"/>
        </w:rPr>
        <w:t xml:space="preserve">readRDS</w:t>
      </w:r>
      <w:r>
        <w:rPr>
          <w:rStyle w:val="NormalTok"/>
        </w:rPr>
        <w:t xml:space="preserve">(</w:t>
      </w:r>
      <w:r>
        <w:rPr>
          <w:rStyle w:val="StringTok"/>
        </w:rPr>
        <w:t xml:space="preserve">"Data/encuesta.rds"</w:t>
      </w:r>
      <w:r>
        <w:rPr>
          <w:rStyle w:val="NormalTok"/>
        </w:rPr>
        <w:t xml:space="preserve">)</w:t>
      </w:r>
      <w:r>
        <w:br/>
      </w:r>
      <w:r>
        <w:rPr>
          <w:rStyle w:val="FunctionTok"/>
        </w:rPr>
        <w:t xml:space="preserve">head</w:t>
      </w:r>
      <w:r>
        <w:rPr>
          <w:rStyle w:val="NormalTok"/>
        </w:rPr>
        <w:t xml:space="preserve">(encuesta)</w:t>
      </w:r>
    </w:p>
    <w:p>
      <w:pPr>
        <w:pStyle w:val="SourceCode"/>
      </w:pPr>
      <w:r>
        <w:rPr>
          <w:rStyle w:val="VerbatimChar"/>
        </w:rPr>
        <w:t xml:space="preserve">##        HHID   Stratum NIh nIh  dI PersonID     PSU  Zone    Sex Age MaritalST</w:t>
      </w:r>
      <w:r>
        <w:br/>
      </w:r>
      <w:r>
        <w:rPr>
          <w:rStyle w:val="VerbatimChar"/>
        </w:rPr>
        <w:t xml:space="preserve">## 1 idHH00031 idStrt001   9   2 4.5  idPer01 PSU0003 Rural   Male  68   Married</w:t>
      </w:r>
      <w:r>
        <w:br/>
      </w:r>
      <w:r>
        <w:rPr>
          <w:rStyle w:val="VerbatimChar"/>
        </w:rPr>
        <w:t xml:space="preserve">## 2 idHH00031 idStrt001   9   2 4.5  idPer02 PSU0003 Rural Female  56   Married</w:t>
      </w:r>
      <w:r>
        <w:br/>
      </w:r>
      <w:r>
        <w:rPr>
          <w:rStyle w:val="VerbatimChar"/>
        </w:rPr>
        <w:t xml:space="preserve">## 3 idHH00031 idStrt001   9   2 4.5  idPer03 PSU0003 Rural Female  24   Married</w:t>
      </w:r>
      <w:r>
        <w:br/>
      </w:r>
      <w:r>
        <w:rPr>
          <w:rStyle w:val="VerbatimChar"/>
        </w:rPr>
        <w:t xml:space="preserve">## 4 idHH00031 idStrt001   9   2 4.5  idPer04 PSU0003 Rural   Male  26   Married</w:t>
      </w:r>
      <w:r>
        <w:br/>
      </w:r>
      <w:r>
        <w:rPr>
          <w:rStyle w:val="VerbatimChar"/>
        </w:rPr>
        <w:t xml:space="preserve">## 5 idHH00031 idStrt001   9   2 4.5  idPer05 PSU0003 Rural Female   3      &lt;NA&gt;</w:t>
      </w:r>
      <w:r>
        <w:br/>
      </w:r>
      <w:r>
        <w:rPr>
          <w:rStyle w:val="VerbatimChar"/>
        </w:rPr>
        <w:t xml:space="preserve">## 6 idHH00041 idStrt001   9   2 4.5  idPer01 PSU0003 Rural Female  61   Widowed</w:t>
      </w:r>
      <w:r>
        <w:br/>
      </w:r>
      <w:r>
        <w:rPr>
          <w:rStyle w:val="VerbatimChar"/>
        </w:rPr>
        <w:t xml:space="preserve">##   Income Expenditure Employment Poverty dki dk       wk Region    CatAge</w:t>
      </w:r>
      <w:r>
        <w:br/>
      </w:r>
      <w:r>
        <w:rPr>
          <w:rStyle w:val="VerbatimChar"/>
        </w:rPr>
        <w:t xml:space="preserve">## 1 409.87      346.34   Employed NotPoor   8 36 34.50371  Norte Más de 60</w:t>
      </w:r>
      <w:r>
        <w:br/>
      </w:r>
      <w:r>
        <w:rPr>
          <w:rStyle w:val="VerbatimChar"/>
        </w:rPr>
        <w:t xml:space="preserve">## 2 409.87      346.34   Employed NotPoor   8 36 33.63761  Norte     46-60</w:t>
      </w:r>
      <w:r>
        <w:br/>
      </w:r>
      <w:r>
        <w:rPr>
          <w:rStyle w:val="VerbatimChar"/>
        </w:rPr>
        <w:t xml:space="preserve">## 3 409.87      346.34   Employed NotPoor   8 36 33.63761  Norte     16-30</w:t>
      </w:r>
      <w:r>
        <w:br/>
      </w:r>
      <w:r>
        <w:rPr>
          <w:rStyle w:val="VerbatimChar"/>
        </w:rPr>
        <w:t xml:space="preserve">## 4 409.87      346.34   Employed NotPoor   8 36 34.50371  Norte     16-30</w:t>
      </w:r>
      <w:r>
        <w:br/>
      </w:r>
      <w:r>
        <w:rPr>
          <w:rStyle w:val="VerbatimChar"/>
        </w:rPr>
        <w:t xml:space="preserve">## 5 409.87      346.34       &lt;NA&gt; NotPoor   8 36 33.63761  Norte       0-5</w:t>
      </w:r>
      <w:r>
        <w:br/>
      </w:r>
      <w:r>
        <w:rPr>
          <w:rStyle w:val="VerbatimChar"/>
        </w:rPr>
        <w:t xml:space="preserve">## 6 823.75      392.24   Employed NotPoor   8 36 33.63761  Norte Más de 60</w:t>
      </w:r>
    </w:p>
    <w:p>
      <w:pPr>
        <w:pStyle w:val="FirstParagraph"/>
      </w:pPr>
      <w:r>
        <w:rPr>
          <w:b/>
          <w:bCs/>
        </w:rPr>
        <w:t xml:space="preserve">Definición del diseño y creación de variables categóricas</w:t>
      </w:r>
    </w:p>
    <w:p>
      <w:pPr>
        <w:pStyle w:val="BodyText"/>
      </w:pPr>
      <w:r>
        <w:t xml:space="preserve">Se inicia este capítulo haciendo el ajuste del diseño muestral (como se mostró en capítulos anteriores) usando como ejemplo la misma base de datos del capítulo anterior. Luego, para efectos del ejemplo, se genera una variable categórica la cual indica si la persona encuestada está en estado de pobreza o no como sigue:</w:t>
      </w:r>
    </w:p>
    <w:p>
      <w:pPr>
        <w:pStyle w:val="SourceCode"/>
      </w:pPr>
      <w:r>
        <w:rPr>
          <w:rStyle w:val="FunctionTok"/>
        </w:rPr>
        <w:t xml:space="preserve">library</w:t>
      </w:r>
      <w:r>
        <w:rPr>
          <w:rStyle w:val="NormalTok"/>
        </w:rPr>
        <w:t xml:space="preserve">(survey)</w:t>
      </w:r>
      <w:r>
        <w:br/>
      </w:r>
      <w:r>
        <w:rPr>
          <w:rStyle w:val="FunctionTok"/>
        </w:rPr>
        <w:t xml:space="preserve">library</w:t>
      </w:r>
      <w:r>
        <w:rPr>
          <w:rStyle w:val="NormalTok"/>
        </w:rPr>
        <w:t xml:space="preserve">(srvyr)</w:t>
      </w:r>
      <w:r>
        <w:br/>
      </w:r>
      <w:r>
        <w:rPr>
          <w:rStyle w:val="FunctionTok"/>
        </w:rPr>
        <w:t xml:space="preserve">options</w:t>
      </w:r>
      <w:r>
        <w:rPr>
          <w:rStyle w:val="NormalTok"/>
        </w:rPr>
        <w:t xml:space="preserve">(</w:t>
      </w:r>
      <w:r>
        <w:rPr>
          <w:rStyle w:val="AttributeTok"/>
        </w:rPr>
        <w:t xml:space="preserve">survey.lonely.psu =</w:t>
      </w:r>
      <w:r>
        <w:rPr>
          <w:rStyle w:val="NormalTok"/>
        </w:rPr>
        <w:t xml:space="preserve"> </w:t>
      </w:r>
      <w:r>
        <w:rPr>
          <w:rStyle w:val="StringTok"/>
        </w:rPr>
        <w:t xml:space="preserve">"adjust"</w:t>
      </w:r>
      <w:r>
        <w:rPr>
          <w:rStyle w:val="NormalTok"/>
        </w:rPr>
        <w:t xml:space="preserve">)</w:t>
      </w:r>
      <w:r>
        <w:br/>
      </w:r>
      <w:r>
        <w:br/>
      </w:r>
      <w:r>
        <w:rPr>
          <w:rStyle w:val="NormalTok"/>
        </w:rPr>
        <w:t xml:space="preserve">diseno </w:t>
      </w:r>
      <w:r>
        <w:rPr>
          <w:rStyle w:val="OtherTok"/>
        </w:rPr>
        <w:t xml:space="preserve">&lt;-</w:t>
      </w:r>
      <w:r>
        <w:rPr>
          <w:rStyle w:val="NormalTok"/>
        </w:rPr>
        <w:t xml:space="preserve"> encuesta </w:t>
      </w:r>
      <w:r>
        <w:rPr>
          <w:rStyle w:val="SpecialCharTok"/>
        </w:rPr>
        <w:t xml:space="preserve">%&gt;%</w:t>
      </w:r>
      <w:r>
        <w:rPr>
          <w:rStyle w:val="NormalTok"/>
        </w:rPr>
        <w:t xml:space="preserve"> </w:t>
      </w:r>
      <w:r>
        <w:br/>
      </w:r>
      <w:r>
        <w:rPr>
          <w:rStyle w:val="NormalTok"/>
        </w:rPr>
        <w:t xml:space="preserve">          </w:t>
      </w:r>
      <w:r>
        <w:rPr>
          <w:rStyle w:val="FunctionTok"/>
        </w:rPr>
        <w:t xml:space="preserve">as_survey_design</w:t>
      </w:r>
      <w:r>
        <w:rPr>
          <w:rStyle w:val="NormalTok"/>
        </w:rPr>
        <w:t xml:space="preserve">(</w:t>
      </w:r>
      <w:r>
        <w:br/>
      </w:r>
      <w:r>
        <w:rPr>
          <w:rStyle w:val="NormalTok"/>
        </w:rPr>
        <w:t xml:space="preserve">                           </w:t>
      </w:r>
      <w:r>
        <w:rPr>
          <w:rStyle w:val="AttributeTok"/>
        </w:rPr>
        <w:t xml:space="preserve">strata =</w:t>
      </w:r>
      <w:r>
        <w:rPr>
          <w:rStyle w:val="NormalTok"/>
        </w:rPr>
        <w:t xml:space="preserve"> Stratum,  </w:t>
      </w:r>
      <w:r>
        <w:br/>
      </w:r>
      <w:r>
        <w:rPr>
          <w:rStyle w:val="NormalTok"/>
        </w:rPr>
        <w:t xml:space="preserve">                           </w:t>
      </w:r>
      <w:r>
        <w:rPr>
          <w:rStyle w:val="AttributeTok"/>
        </w:rPr>
        <w:t xml:space="preserve">ids =</w:t>
      </w:r>
      <w:r>
        <w:rPr>
          <w:rStyle w:val="NormalTok"/>
        </w:rPr>
        <w:t xml:space="preserve"> PSU,         </w:t>
      </w:r>
      <w:r>
        <w:br/>
      </w:r>
      <w:r>
        <w:rPr>
          <w:rStyle w:val="NormalTok"/>
        </w:rPr>
        <w:t xml:space="preserve">                           </w:t>
      </w:r>
      <w:r>
        <w:rPr>
          <w:rStyle w:val="AttributeTok"/>
        </w:rPr>
        <w:t xml:space="preserve">weights =</w:t>
      </w:r>
      <w:r>
        <w:rPr>
          <w:rStyle w:val="NormalTok"/>
        </w:rPr>
        <w:t xml:space="preserve"> wk,      </w:t>
      </w:r>
      <w:r>
        <w:br/>
      </w:r>
      <w:r>
        <w:rPr>
          <w:rStyle w:val="NormalTok"/>
        </w:rPr>
        <w:t xml:space="preserve">                           </w:t>
      </w:r>
      <w:r>
        <w:rPr>
          <w:rStyle w:val="AttributeTok"/>
        </w:rPr>
        <w:t xml:space="preserve">nest =</w:t>
      </w:r>
      <w:r>
        <w:rPr>
          <w:rStyle w:val="NormalTok"/>
        </w:rPr>
        <w:t xml:space="preserve"> </w:t>
      </w:r>
      <w:r>
        <w:rPr>
          <w:rStyle w:val="ConstantTok"/>
        </w:rPr>
        <w:t xml:space="preserve">TRUE</w:t>
      </w:r>
      <w:r>
        <w:rPr>
          <w:rStyle w:val="NormalTok"/>
        </w:rPr>
        <w:t xml:space="preserve">)</w:t>
      </w:r>
    </w:p>
    <w:p>
      <w:pPr>
        <w:pStyle w:val="FirstParagraph"/>
      </w:pPr>
      <w:r>
        <w:t xml:space="preserve">A continuación, se define una variable categórica que nace de variables propias de la encuesta,</w:t>
      </w:r>
    </w:p>
    <w:p>
      <w:pPr>
        <w:pStyle w:val="SourceCode"/>
      </w:pPr>
      <w:r>
        <w:rPr>
          <w:rStyle w:val="NormalTok"/>
        </w:rPr>
        <w:t xml:space="preserve">diseno </w:t>
      </w:r>
      <w:r>
        <w:rPr>
          <w:rStyle w:val="OtherTok"/>
        </w:rPr>
        <w:t xml:space="preserve">&lt;-</w:t>
      </w:r>
      <w:r>
        <w:rPr>
          <w:rStyle w:val="NormalTok"/>
        </w:rPr>
        <w:t xml:space="preserve"> diseno </w:t>
      </w:r>
      <w:r>
        <w:rPr>
          <w:rStyle w:val="SpecialCharTok"/>
        </w:rPr>
        <w:t xml:space="preserve">%&gt;%</w:t>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AttributeTok"/>
        </w:rPr>
        <w:t xml:space="preserve">pobreza =</w:t>
      </w:r>
      <w:r>
        <w:rPr>
          <w:rStyle w:val="NormalTok"/>
        </w:rPr>
        <w:t xml:space="preserve"> </w:t>
      </w:r>
      <w:r>
        <w:rPr>
          <w:rStyle w:val="FunctionTok"/>
        </w:rPr>
        <w:t xml:space="preserve">ifelse</w:t>
      </w:r>
      <w:r>
        <w:rPr>
          <w:rStyle w:val="NormalTok"/>
        </w:rPr>
        <w:t xml:space="preserve">(Poverty </w:t>
      </w:r>
      <w:r>
        <w:rPr>
          <w:rStyle w:val="SpecialCharTok"/>
        </w:rPr>
        <w:t xml:space="preserve">!=</w:t>
      </w:r>
      <w:r>
        <w:rPr>
          <w:rStyle w:val="NormalTok"/>
        </w:rPr>
        <w:t xml:space="preserve"> </w:t>
      </w:r>
      <w:r>
        <w:rPr>
          <w:rStyle w:val="StringTok"/>
        </w:rPr>
        <w:t xml:space="preserve">"NotPoor"</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desempleo =</w:t>
      </w:r>
      <w:r>
        <w:rPr>
          <w:rStyle w:val="NormalTok"/>
        </w:rPr>
        <w:t xml:space="preserve"> </w:t>
      </w:r>
      <w:r>
        <w:rPr>
          <w:rStyle w:val="FunctionTok"/>
        </w:rPr>
        <w:t xml:space="preserve">ifelse</w:t>
      </w:r>
      <w:r>
        <w:rPr>
          <w:rStyle w:val="NormalTok"/>
        </w:rPr>
        <w:t xml:space="preserve">(Employment </w:t>
      </w:r>
      <w:r>
        <w:rPr>
          <w:rStyle w:val="SpecialCharTok"/>
        </w:rPr>
        <w:t xml:space="preserve">==</w:t>
      </w:r>
      <w:r>
        <w:rPr>
          <w:rStyle w:val="NormalTok"/>
        </w:rPr>
        <w:t xml:space="preserve"> </w:t>
      </w:r>
      <w:r>
        <w:rPr>
          <w:rStyle w:val="StringTok"/>
        </w:rPr>
        <w:t xml:space="preserve">"Unemployed"</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edad_18 =</w:t>
      </w:r>
      <w:r>
        <w:rPr>
          <w:rStyle w:val="NormalTok"/>
        </w:rPr>
        <w:t xml:space="preserve"> </w:t>
      </w:r>
      <w:r>
        <w:rPr>
          <w:rStyle w:val="FunctionTok"/>
        </w:rPr>
        <w:t xml:space="preserve">case_when</w:t>
      </w:r>
      <w:r>
        <w:rPr>
          <w:rStyle w:val="NormalTok"/>
        </w:rPr>
        <w:t xml:space="preserve">(Age </w:t>
      </w:r>
      <w:r>
        <w:rPr>
          <w:rStyle w:val="SpecialCharTok"/>
        </w:rPr>
        <w:t xml:space="preserve">&lt;</w:t>
      </w:r>
      <w:r>
        <w:rPr>
          <w:rStyle w:val="NormalTok"/>
        </w:rPr>
        <w:t xml:space="preserve"> </w:t>
      </w:r>
      <w:r>
        <w:rPr>
          <w:rStyle w:val="DecValTok"/>
        </w:rPr>
        <w:t xml:space="preserve">18</w:t>
      </w:r>
      <w:r>
        <w:rPr>
          <w:rStyle w:val="NormalTok"/>
        </w:rPr>
        <w:t xml:space="preserve"> </w:t>
      </w:r>
      <w:r>
        <w:rPr>
          <w:rStyle w:val="SpecialCharTok"/>
        </w:rPr>
        <w:t xml:space="preserve">~</w:t>
      </w:r>
      <w:r>
        <w:rPr>
          <w:rStyle w:val="NormalTok"/>
        </w:rPr>
        <w:t xml:space="preserve"> </w:t>
      </w:r>
      <w:r>
        <w:rPr>
          <w:rStyle w:val="StringTok"/>
        </w:rPr>
        <w:t xml:space="preserve">"&lt; 18 anios"</w:t>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rPr>
          <w:rStyle w:val="StringTok"/>
        </w:rPr>
        <w:t xml:space="preserve">"&gt;= 18 anios"</w:t>
      </w:r>
      <w:r>
        <w:rPr>
          <w:rStyle w:val="NormalTok"/>
        </w:rPr>
        <w:t xml:space="preserve">)</w:t>
      </w:r>
      <w:r>
        <w:br/>
      </w:r>
      <w:r>
        <w:rPr>
          <w:rStyle w:val="NormalTok"/>
        </w:rPr>
        <w:t xml:space="preserve">)</w:t>
      </w:r>
    </w:p>
    <w:p>
      <w:pPr>
        <w:pStyle w:val="FirstParagraph"/>
      </w:pPr>
      <w:r>
        <w:t xml:space="preserve">Como se pudo observar en el código anterior, se ha introducido la función</w:t>
      </w:r>
      <w:r>
        <w:t xml:space="preserve"> </w:t>
      </w:r>
      <w:r>
        <w:rPr>
          <w:rStyle w:val="VerbatimChar"/>
        </w:rPr>
        <w:t xml:space="preserve">case_when</w:t>
      </w:r>
      <w:r>
        <w:t xml:space="preserve"> </w:t>
      </w:r>
      <w:r>
        <w:t xml:space="preserve">la cual es una extensión del a función</w:t>
      </w:r>
      <w:r>
        <w:t xml:space="preserve"> </w:t>
      </w:r>
      <w:r>
        <w:rPr>
          <w:rStyle w:val="VerbatimChar"/>
        </w:rPr>
        <w:t xml:space="preserve">ifelse</w:t>
      </w:r>
      <w:r>
        <w:t xml:space="preserve"> </w:t>
      </w:r>
      <w:r>
        <w:t xml:space="preserve">que permite crear múltiples categorías a partir de una o varias condiciones.</w:t>
      </w:r>
    </w:p>
    <w:p>
      <w:pPr>
        <w:pStyle w:val="BodyText"/>
      </w:pPr>
      <w:r>
        <w:t xml:space="preserve">Como se ha mostrado anteriormente, en ocasiones se desea realizar estimaciones por sub-grupos de la población, en este caso se extraer 4 sub-grupos de la encuesta y se definen a continuación:</w:t>
      </w:r>
    </w:p>
    <w:p>
      <w:pPr>
        <w:pStyle w:val="SourceCode"/>
      </w:pPr>
      <w:r>
        <w:rPr>
          <w:rStyle w:val="NormalTok"/>
        </w:rPr>
        <w:t xml:space="preserve">sub_Urbano </w:t>
      </w:r>
      <w:r>
        <w:rPr>
          <w:rStyle w:val="OtherTok"/>
        </w:rPr>
        <w:t xml:space="preserve">&lt;-</w:t>
      </w:r>
      <w:r>
        <w:rPr>
          <w:rStyle w:val="NormalTok"/>
        </w:rPr>
        <w:t xml:space="preserve"> diseno </w:t>
      </w:r>
      <w:r>
        <w:rPr>
          <w:rStyle w:val="SpecialCharTok"/>
        </w:rPr>
        <w:t xml:space="preserve">%&gt;%</w:t>
      </w:r>
      <w:r>
        <w:rPr>
          <w:rStyle w:val="NormalTok"/>
        </w:rPr>
        <w:t xml:space="preserve">  </w:t>
      </w:r>
      <w:r>
        <w:rPr>
          <w:rStyle w:val="FunctionTok"/>
        </w:rPr>
        <w:t xml:space="preserve">filter</w:t>
      </w:r>
      <w:r>
        <w:rPr>
          <w:rStyle w:val="NormalTok"/>
        </w:rPr>
        <w:t xml:space="preserve">(Zone </w:t>
      </w:r>
      <w:r>
        <w:rPr>
          <w:rStyle w:val="SpecialCharTok"/>
        </w:rPr>
        <w:t xml:space="preserve">==</w:t>
      </w:r>
      <w:r>
        <w:rPr>
          <w:rStyle w:val="NormalTok"/>
        </w:rPr>
        <w:t xml:space="preserve"> </w:t>
      </w:r>
      <w:r>
        <w:rPr>
          <w:rStyle w:val="StringTok"/>
        </w:rPr>
        <w:t xml:space="preserve">"Urban"</w:t>
      </w:r>
      <w:r>
        <w:rPr>
          <w:rStyle w:val="NormalTok"/>
        </w:rPr>
        <w:t xml:space="preserve">)</w:t>
      </w:r>
      <w:r>
        <w:br/>
      </w:r>
      <w:r>
        <w:rPr>
          <w:rStyle w:val="NormalTok"/>
        </w:rPr>
        <w:t xml:space="preserve">sub_Rural  </w:t>
      </w:r>
      <w:r>
        <w:rPr>
          <w:rStyle w:val="OtherTok"/>
        </w:rPr>
        <w:t xml:space="preserve">&lt;-</w:t>
      </w:r>
      <w:r>
        <w:rPr>
          <w:rStyle w:val="NormalTok"/>
        </w:rPr>
        <w:t xml:space="preserve"> diseno </w:t>
      </w:r>
      <w:r>
        <w:rPr>
          <w:rStyle w:val="SpecialCharTok"/>
        </w:rPr>
        <w:t xml:space="preserve">%&gt;%</w:t>
      </w:r>
      <w:r>
        <w:rPr>
          <w:rStyle w:val="NormalTok"/>
        </w:rPr>
        <w:t xml:space="preserve">  </w:t>
      </w:r>
      <w:r>
        <w:rPr>
          <w:rStyle w:val="FunctionTok"/>
        </w:rPr>
        <w:t xml:space="preserve">filter</w:t>
      </w:r>
      <w:r>
        <w:rPr>
          <w:rStyle w:val="NormalTok"/>
        </w:rPr>
        <w:t xml:space="preserve">(Zone </w:t>
      </w:r>
      <w:r>
        <w:rPr>
          <w:rStyle w:val="SpecialCharTok"/>
        </w:rPr>
        <w:t xml:space="preserve">==</w:t>
      </w:r>
      <w:r>
        <w:rPr>
          <w:rStyle w:val="NormalTok"/>
        </w:rPr>
        <w:t xml:space="preserve"> </w:t>
      </w:r>
      <w:r>
        <w:rPr>
          <w:rStyle w:val="StringTok"/>
        </w:rPr>
        <w:t xml:space="preserve">"Rural"</w:t>
      </w:r>
      <w:r>
        <w:rPr>
          <w:rStyle w:val="NormalTok"/>
        </w:rPr>
        <w:t xml:space="preserve">)</w:t>
      </w:r>
      <w:r>
        <w:br/>
      </w:r>
      <w:r>
        <w:rPr>
          <w:rStyle w:val="NormalTok"/>
        </w:rPr>
        <w:t xml:space="preserve">sub_Mujer  </w:t>
      </w:r>
      <w:r>
        <w:rPr>
          <w:rStyle w:val="OtherTok"/>
        </w:rPr>
        <w:t xml:space="preserve">&lt;-</w:t>
      </w:r>
      <w:r>
        <w:rPr>
          <w:rStyle w:val="NormalTok"/>
        </w:rPr>
        <w:t xml:space="preserve"> diseno </w:t>
      </w:r>
      <w:r>
        <w:rPr>
          <w:rStyle w:val="SpecialCharTok"/>
        </w:rPr>
        <w:t xml:space="preserve">%&gt;%</w:t>
      </w:r>
      <w:r>
        <w:rPr>
          <w:rStyle w:val="NormalTok"/>
        </w:rPr>
        <w:t xml:space="preserve">  </w:t>
      </w:r>
      <w:r>
        <w:rPr>
          <w:rStyle w:val="FunctionTok"/>
        </w:rPr>
        <w:t xml:space="preserve">filter</w:t>
      </w:r>
      <w:r>
        <w:rPr>
          <w:rStyle w:val="NormalTok"/>
        </w:rPr>
        <w:t xml:space="preserve">(Sex </w:t>
      </w:r>
      <w:r>
        <w:rPr>
          <w:rStyle w:val="SpecialCharTok"/>
        </w:rPr>
        <w:t xml:space="preserve">==</w:t>
      </w:r>
      <w:r>
        <w:rPr>
          <w:rStyle w:val="NormalTok"/>
        </w:rPr>
        <w:t xml:space="preserve"> </w:t>
      </w:r>
      <w:r>
        <w:rPr>
          <w:rStyle w:val="StringTok"/>
        </w:rPr>
        <w:t xml:space="preserve">"Female"</w:t>
      </w:r>
      <w:r>
        <w:rPr>
          <w:rStyle w:val="NormalTok"/>
        </w:rPr>
        <w:t xml:space="preserve">)</w:t>
      </w:r>
      <w:r>
        <w:br/>
      </w:r>
      <w:r>
        <w:rPr>
          <w:rStyle w:val="NormalTok"/>
        </w:rPr>
        <w:t xml:space="preserve">sub_Hombre </w:t>
      </w:r>
      <w:r>
        <w:rPr>
          <w:rStyle w:val="OtherTok"/>
        </w:rPr>
        <w:t xml:space="preserve">&lt;-</w:t>
      </w:r>
      <w:r>
        <w:rPr>
          <w:rStyle w:val="NormalTok"/>
        </w:rPr>
        <w:t xml:space="preserve"> diseno </w:t>
      </w:r>
      <w:r>
        <w:rPr>
          <w:rStyle w:val="SpecialCharTok"/>
        </w:rPr>
        <w:t xml:space="preserve">%&gt;%</w:t>
      </w:r>
      <w:r>
        <w:rPr>
          <w:rStyle w:val="NormalTok"/>
        </w:rPr>
        <w:t xml:space="preserve">  </w:t>
      </w:r>
      <w:r>
        <w:rPr>
          <w:rStyle w:val="FunctionTok"/>
        </w:rPr>
        <w:t xml:space="preserve">filter</w:t>
      </w:r>
      <w:r>
        <w:rPr>
          <w:rStyle w:val="NormalTok"/>
        </w:rPr>
        <w:t xml:space="preserve">(Sex </w:t>
      </w:r>
      <w:r>
        <w:rPr>
          <w:rStyle w:val="SpecialCharTok"/>
        </w:rPr>
        <w:t xml:space="preserve">==</w:t>
      </w:r>
      <w:r>
        <w:rPr>
          <w:rStyle w:val="NormalTok"/>
        </w:rPr>
        <w:t xml:space="preserve"> </w:t>
      </w:r>
      <w:r>
        <w:rPr>
          <w:rStyle w:val="StringTok"/>
        </w:rPr>
        <w:t xml:space="preserve">"Male"</w:t>
      </w:r>
      <w:r>
        <w:rPr>
          <w:rStyle w:val="NormalTok"/>
        </w:rPr>
        <w:t xml:space="preserve">)</w:t>
      </w:r>
    </w:p>
    <w:bookmarkStart w:id="128" w:name="X96295dcb4e0f18df024f0e7bd1cabdb7149ba72"/>
    <w:p>
      <w:pPr>
        <w:pStyle w:val="Heading2"/>
      </w:pPr>
      <w:r>
        <w:rPr>
          <w:rStyle w:val="SectionNumber"/>
        </w:rPr>
        <w:t xml:space="preserve">5.1</w:t>
      </w:r>
      <w:r>
        <w:tab/>
      </w:r>
      <w:r>
        <w:t xml:space="preserve">Tamaño de población y subpoblaciones en encuestas de hogares</w:t>
      </w:r>
    </w:p>
    <w:p>
      <w:pPr>
        <w:pStyle w:val="FirstParagraph"/>
      </w:pPr>
      <w:r>
        <w:t xml:space="preserve">En el análisis de encuestas de hogares, resulta esencial determinar el tamaño de las subpoblaciones, es decir, identificar cuántas personas u hogares pertenecen a categorías específicas y qué proporción representan dentro del total poblacional. Este tipo de estimaciones permite caracterizar el perfil demográfico y socioeconómico de la población, información clave para orientar la asignación de recursos, el diseño de políticas públicas y la formulación de programas sociales.</w:t>
      </w:r>
    </w:p>
    <w:p>
      <w:pPr>
        <w:pStyle w:val="BodyText"/>
      </w:pPr>
      <w:r>
        <w:t xml:space="preserve">Así, es de gran utilidad conocer cuántas personas se encuentran por debajo de la línea de pobreza, cuántas no tienen empleo o cuántas han alcanzado determinado nivel educativo. Analizar cómo se distribuyen los individuos entre distintas categorías ofrece información indispensable para reducir brechas y avanzar hacia un desarrollo inclusivo.</w:t>
      </w:r>
    </w:p>
    <w:p>
      <w:pPr>
        <w:pStyle w:val="BodyText"/>
      </w:pPr>
      <w:r>
        <w:t xml:space="preserve">La estimación del tamaño de una población o subpoblación se realiza a partir de variables categóricas, que segmentan a la población en grupos mutuamente excluyentes. Estas categorías pueden corresponder, por ejemplo, a quintiles de ingreso, estados de ocupación o niveles educativos alcanzados. El tamaño poblacional hace referencia al número total de individuos u hogares que, en la base de datos de la encuesta, pertenecen a una categoría determinada. Para obtener estas estimaciones, se combinan las respuestas de los encuestados con los pesos muestrales, que indican cuántas personas u hogares representa cada unidad de la muestra dentro de la población total.</w:t>
      </w:r>
    </w:p>
    <w:p>
      <w:pPr>
        <w:pStyle w:val="BodyText"/>
      </w:pPr>
      <w:r>
        <w:t xml:space="preserve">El estimador del tamaño de la población se define como:</w:t>
      </w:r>
    </w:p>
    <w:p>
      <w:pPr>
        <w:pStyle w:val="BodyText"/>
      </w:pPr>
      <m:oMathPara>
        <m:oMathParaPr>
          <m:jc m:val="center"/>
        </m:oMathParaPr>
        <m:oMath>
          <m:acc>
            <m:accPr>
              <m:chr m:val="̂"/>
            </m:accPr>
            <m:e>
              <m:r>
                <m:t>N</m:t>
              </m:r>
            </m:e>
          </m:acc>
          <m:r>
            <m:rPr>
              <m:sty m:val="p"/>
            </m:rPr>
            <m:t>=</m:t>
          </m:r>
          <m:nary>
            <m:naryPr>
              <m:chr m:val="∑"/>
              <m:limLoc m:val="undOvr"/>
              <m:subHide m:val="off"/>
              <m:supHide m:val="off"/>
            </m:naryPr>
            <m:sub>
              <m:r>
                <m:t>h</m:t>
              </m:r>
              <m:r>
                <m:rPr>
                  <m:sty m:val="p"/>
                </m:rPr>
                <m:t>=</m:t>
              </m:r>
              <m:r>
                <m:t>1</m:t>
              </m:r>
            </m:sub>
            <m:sup>
              <m:r>
                <m:t>H</m:t>
              </m:r>
            </m:sup>
            <m:e>
              <m:nary>
                <m:naryPr>
                  <m:chr m:val="∑"/>
                  <m:limLoc m:val="undOvr"/>
                  <m:subHide m:val="off"/>
                  <m:supHide m:val="on"/>
                </m:naryPr>
                <m:sub>
                  <m:r>
                    <m:t>i</m:t>
                  </m:r>
                  <m:r>
                    <m:rPr>
                      <m:sty m:val="p"/>
                    </m:rPr>
                    <m:t>∈</m:t>
                  </m:r>
                  <m:sSub>
                    <m:e>
                      <m:r>
                        <m:t>s</m:t>
                      </m:r>
                    </m:e>
                    <m:sub>
                      <m:r>
                        <m:t>1</m:t>
                      </m:r>
                      <m:r>
                        <m:t>h</m:t>
                      </m:r>
                    </m:sub>
                  </m:sSub>
                </m:sub>
                <m:sup>
                  <m:r>
                    <m:t>​</m:t>
                  </m:r>
                </m:sup>
                <m:e>
                  <m:nary>
                    <m:naryPr>
                      <m:chr m:val="∑"/>
                      <m:limLoc m:val="undOvr"/>
                      <m:subHide m:val="off"/>
                      <m:supHide m:val="on"/>
                    </m:naryPr>
                    <m:sub>
                      <m:r>
                        <m:t>k</m:t>
                      </m:r>
                      <m:r>
                        <m:rPr>
                          <m:sty m:val="p"/>
                        </m:rPr>
                        <m:t>∈</m:t>
                      </m:r>
                      <m:sSub>
                        <m:e>
                          <m:r>
                            <m:t>s</m:t>
                          </m:r>
                        </m:e>
                        <m:sub>
                          <m:r>
                            <m:t>h</m:t>
                          </m:r>
                          <m:r>
                            <m:t>i</m:t>
                          </m:r>
                        </m:sub>
                      </m:sSub>
                    </m:sub>
                    <m:sup>
                      <m:r>
                        <m:t>​</m:t>
                      </m:r>
                    </m:sup>
                    <m:e>
                      <m:sSub>
                        <m:e>
                          <m:r>
                            <m:t>w</m:t>
                          </m:r>
                        </m:e>
                        <m:sub>
                          <m:r>
                            <m:t>h</m:t>
                          </m:r>
                          <m:r>
                            <m:t>i</m:t>
                          </m:r>
                          <m:r>
                            <m:t>k</m:t>
                          </m:r>
                        </m:sub>
                      </m:sSub>
                    </m:e>
                  </m:nary>
                </m:e>
              </m:nary>
            </m:e>
          </m:nary>
        </m:oMath>
      </m:oMathPara>
    </w:p>
    <w:p>
      <w:pPr>
        <w:pStyle w:val="FirstParagraph"/>
      </w:pPr>
      <w:r>
        <w:t xml:space="preserve">donde</w:t>
      </w:r>
      <w:r>
        <w:t xml:space="preserve"> </w:t>
      </w:r>
      <m:oMath>
        <m:sSub>
          <m:e>
            <m:r>
              <m:t>s</m:t>
            </m:r>
          </m:e>
          <m:sub>
            <m:r>
              <m:t>h</m:t>
            </m:r>
            <m:r>
              <m:t>i</m:t>
            </m:r>
          </m:sub>
        </m:sSub>
      </m:oMath>
      <w:r>
        <w:t xml:space="preserve"> </w:t>
      </w:r>
      <w:r>
        <w:t xml:space="preserve">corresponde a la muestra de hogares o individuos en la UPM</w:t>
      </w:r>
      <w:r>
        <w:t xml:space="preserve"> </w:t>
      </w:r>
      <m:oMath>
        <m:r>
          <m:t>i</m:t>
        </m:r>
      </m:oMath>
      <w:r>
        <w:t xml:space="preserve"> </w:t>
      </w:r>
      <w:r>
        <w:t xml:space="preserve">del estrato</w:t>
      </w:r>
      <w:r>
        <w:t xml:space="preserve"> </w:t>
      </w:r>
      <m:oMath>
        <m:r>
          <m:t>h</m:t>
        </m:r>
      </m:oMath>
      <w:r>
        <w:t xml:space="preserve">;</w:t>
      </w:r>
      <w:r>
        <w:t xml:space="preserve"> </w:t>
      </w:r>
      <m:oMath>
        <m:sSub>
          <m:e>
            <m:r>
              <m:t>s</m:t>
            </m:r>
          </m:e>
          <m:sub>
            <m:r>
              <m:t>1</m:t>
            </m:r>
            <m:r>
              <m:t>h</m:t>
            </m:r>
          </m:sub>
        </m:sSub>
      </m:oMath>
      <w:r>
        <w:t xml:space="preserve"> </w:t>
      </w:r>
      <w:r>
        <w:t xml:space="preserve">representa la muestra de UPM seleccionadas en el estrato</w:t>
      </w:r>
      <w:r>
        <w:t xml:space="preserve"> </w:t>
      </w:r>
      <m:oMath>
        <m:r>
          <m:t>h</m:t>
        </m:r>
      </m:oMath>
      <w:r>
        <w:t xml:space="preserve">; y</w:t>
      </w:r>
      <w:r>
        <w:t xml:space="preserve"> </w:t>
      </w:r>
      <m:oMath>
        <m:sSub>
          <m:e>
            <m:r>
              <m:t>w</m:t>
            </m:r>
          </m:e>
          <m:sub>
            <m:r>
              <m:t>h</m:t>
            </m:r>
            <m:r>
              <m:t>i</m:t>
            </m:r>
            <m:r>
              <m:t>k</m:t>
            </m:r>
          </m:sub>
        </m:sSub>
      </m:oMath>
      <w:r>
        <w:t xml:space="preserve"> </w:t>
      </w:r>
      <w:r>
        <w:t xml:space="preserve">es el peso o factor de expansión de la unidad</w:t>
      </w:r>
      <w:r>
        <w:t xml:space="preserve"> </w:t>
      </w:r>
      <m:oMath>
        <m:r>
          <m:t>k</m:t>
        </m:r>
      </m:oMath>
      <w:r>
        <w:t xml:space="preserve"> </w:t>
      </w:r>
      <w:r>
        <w:t xml:space="preserve">en la UPM</w:t>
      </w:r>
      <w:r>
        <w:t xml:space="preserve"> </w:t>
      </w:r>
      <m:oMath>
        <m:r>
          <m:t>i</m:t>
        </m:r>
      </m:oMath>
      <w:r>
        <w:t xml:space="preserve"> </w:t>
      </w:r>
      <w:r>
        <w:t xml:space="preserve">del estrato</w:t>
      </w:r>
      <w:r>
        <w:t xml:space="preserve"> </w:t>
      </w:r>
      <m:oMath>
        <m:r>
          <m:t>h</m:t>
        </m:r>
      </m:oMath>
      <w:r>
        <w:t xml:space="preserve">.</w:t>
      </w:r>
    </w:p>
    <w:p>
      <w:pPr>
        <w:pStyle w:val="BodyText"/>
      </w:pPr>
      <w:r>
        <w:t xml:space="preserve">La estimación del tamaño de una subpoblación sigue el mismo principio que el cálculo del tamaño poblacional total, pero se enfoca en un subconjunto definido por una característica específica. Para determinar cuántas personas pertenecen a una categoría particular, se identifica dicho grupo en la base de datos y se suman sus pesos muestrales. Esto permite cuantificar grupos de interés específicos y conocer su tamaño dentro de la población:</w:t>
      </w:r>
    </w:p>
    <w:p>
      <w:pPr>
        <w:pStyle w:val="BodyText"/>
      </w:pPr>
      <m:oMathPara>
        <m:oMathParaPr>
          <m:jc m:val="center"/>
        </m:oMathParaPr>
        <m:oMath>
          <m:sSub>
            <m:e>
              <m:acc>
                <m:accPr>
                  <m:chr m:val="̂"/>
                </m:accPr>
                <m:e>
                  <m:r>
                    <m:t>N</m:t>
                  </m:r>
                </m:e>
              </m:acc>
            </m:e>
            <m:sub>
              <m:r>
                <m:t>d</m:t>
              </m:r>
            </m:sub>
          </m:sSub>
          <m:r>
            <m:rPr>
              <m:sty m:val="p"/>
            </m:rPr>
            <m:t>=</m:t>
          </m:r>
          <m:nary>
            <m:naryPr>
              <m:chr m:val="∑"/>
              <m:limLoc m:val="undOvr"/>
              <m:subHide m:val="off"/>
              <m:supHide m:val="off"/>
            </m:naryPr>
            <m:sub>
              <m:r>
                <m:t>h</m:t>
              </m:r>
              <m:r>
                <m:rPr>
                  <m:sty m:val="p"/>
                </m:rPr>
                <m:t>=</m:t>
              </m:r>
              <m:r>
                <m:t>1</m:t>
              </m:r>
            </m:sub>
            <m:sup>
              <m:r>
                <m:t>H</m:t>
              </m:r>
            </m:sup>
            <m:e>
              <m:nary>
                <m:naryPr>
                  <m:chr m:val="∑"/>
                  <m:limLoc m:val="undOvr"/>
                  <m:subHide m:val="off"/>
                  <m:supHide m:val="on"/>
                </m:naryPr>
                <m:sub>
                  <m:r>
                    <m:t>i</m:t>
                  </m:r>
                  <m:r>
                    <m:rPr>
                      <m:sty m:val="p"/>
                    </m:rPr>
                    <m:t>∈</m:t>
                  </m:r>
                  <m:sSub>
                    <m:e>
                      <m:r>
                        <m:t>s</m:t>
                      </m:r>
                    </m:e>
                    <m:sub>
                      <m:r>
                        <m:t>1</m:t>
                      </m:r>
                      <m:r>
                        <m:t>h</m:t>
                      </m:r>
                    </m:sub>
                  </m:sSub>
                </m:sub>
                <m:sup>
                  <m:r>
                    <m:t>​</m:t>
                  </m:r>
                </m:sup>
                <m:e>
                  <m:nary>
                    <m:naryPr>
                      <m:chr m:val="∑"/>
                      <m:limLoc m:val="undOvr"/>
                      <m:subHide m:val="off"/>
                      <m:supHide m:val="on"/>
                    </m:naryPr>
                    <m:sub>
                      <m:r>
                        <m:t>k</m:t>
                      </m:r>
                      <m:r>
                        <m:rPr>
                          <m:sty m:val="p"/>
                        </m:rPr>
                        <m:t>∈</m:t>
                      </m:r>
                      <m:sSub>
                        <m:e>
                          <m:r>
                            <m:t>s</m:t>
                          </m:r>
                        </m:e>
                        <m:sub>
                          <m:r>
                            <m:t>h</m:t>
                          </m:r>
                          <m:r>
                            <m:t>i</m:t>
                          </m:r>
                        </m:sub>
                      </m:sSub>
                    </m:sub>
                    <m:sup>
                      <m:r>
                        <m:t>​</m:t>
                      </m:r>
                    </m:sup>
                    <m:e>
                      <m:sSub>
                        <m:e>
                          <m:r>
                            <m:t>w</m:t>
                          </m:r>
                        </m:e>
                        <m:sub>
                          <m:r>
                            <m:t>h</m:t>
                          </m:r>
                          <m:r>
                            <m:t>i</m:t>
                          </m:r>
                          <m:r>
                            <m:t>k</m:t>
                          </m:r>
                        </m:sub>
                      </m:sSub>
                    </m:e>
                  </m:nary>
                </m:e>
              </m:nary>
            </m:e>
          </m:nary>
          <m:r>
            <m:t>I</m:t>
          </m:r>
          <m:d>
            <m:dPr>
              <m:begChr m:val="("/>
              <m:sepChr m:val=""/>
              <m:endChr m:val=")"/>
              <m:grow/>
            </m:dPr>
            <m:e>
              <m:sSub>
                <m:e>
                  <m:r>
                    <m:t>y</m:t>
                  </m:r>
                </m:e>
                <m:sub>
                  <m:r>
                    <m:t>h</m:t>
                  </m:r>
                  <m:r>
                    <m:t>i</m:t>
                  </m:r>
                  <m:r>
                    <m:t>k</m:t>
                  </m:r>
                </m:sub>
              </m:sSub>
              <m:r>
                <m:rPr>
                  <m:sty m:val="p"/>
                </m:rPr>
                <m:t>=</m:t>
              </m:r>
              <m:r>
                <m:t>d</m:t>
              </m:r>
            </m:e>
          </m:d>
        </m:oMath>
      </m:oMathPara>
    </w:p>
    <w:p>
      <w:pPr>
        <w:pStyle w:val="FirstParagraph"/>
      </w:pPr>
      <w:r>
        <w:t xml:space="preserve">donde</w:t>
      </w:r>
      <w:r>
        <w:t xml:space="preserve"> </w:t>
      </w:r>
      <m:oMath>
        <m:r>
          <m:t>I</m:t>
        </m:r>
        <m:d>
          <m:dPr>
            <m:begChr m:val="("/>
            <m:sepChr m:val=""/>
            <m:endChr m:val=")"/>
            <m:grow/>
          </m:dPr>
          <m:e>
            <m:sSub>
              <m:e>
                <m:r>
                  <m:t>y</m:t>
                </m:r>
              </m:e>
              <m:sub>
                <m:r>
                  <m:t>h</m:t>
                </m:r>
                <m:r>
                  <m:t>i</m:t>
                </m:r>
                <m:r>
                  <m:t>k</m:t>
                </m:r>
              </m:sub>
            </m:sSub>
            <m:r>
              <m:rPr>
                <m:sty m:val="p"/>
              </m:rPr>
              <m:t>=</m:t>
            </m:r>
            <m:r>
              <m:t>d</m:t>
            </m:r>
          </m:e>
        </m:d>
      </m:oMath>
      <w:r>
        <w:t xml:space="preserve"> </w:t>
      </w:r>
      <w:r>
        <w:t xml:space="preserve">es una variable binaria que toma el valor de 1 si la unidad</w:t>
      </w:r>
      <w:r>
        <w:t xml:space="preserve"> </w:t>
      </w:r>
      <m:oMath>
        <m:r>
          <m:t>k</m:t>
        </m:r>
      </m:oMath>
      <w:r>
        <w:t xml:space="preserve"> </w:t>
      </w:r>
      <w:r>
        <w:t xml:space="preserve">de la UPM</w:t>
      </w:r>
      <w:r>
        <w:t xml:space="preserve"> </w:t>
      </w:r>
      <m:oMath>
        <m:r>
          <m:t>i</m:t>
        </m:r>
      </m:oMath>
      <w:r>
        <w:t xml:space="preserve"> </w:t>
      </w:r>
      <w:r>
        <w:t xml:space="preserve">en el estrato</w:t>
      </w:r>
      <w:r>
        <w:t xml:space="preserve"> </w:t>
      </w:r>
      <m:oMath>
        <m:r>
          <m:t>h</m:t>
        </m:r>
      </m:oMath>
      <w:r>
        <w:t xml:space="preserve"> </w:t>
      </w:r>
      <w:r>
        <w:t xml:space="preserve">pertenece a la categoría</w:t>
      </w:r>
      <w:r>
        <w:t xml:space="preserve"> </w:t>
      </w:r>
      <m:oMath>
        <m:r>
          <m:t>d</m:t>
        </m:r>
      </m:oMath>
      <w:r>
        <w:t xml:space="preserve"> </w:t>
      </w:r>
      <w:r>
        <w:t xml:space="preserve">de la variable discreta</w:t>
      </w:r>
      <w:r>
        <w:t xml:space="preserve"> </w:t>
      </w:r>
      <m:oMath>
        <m:r>
          <m:t>y</m:t>
        </m:r>
      </m:oMath>
      <w:r>
        <w:t xml:space="preserve">, y 0 en caso contrario. Si</w:t>
      </w:r>
      <w:r>
        <w:t xml:space="preserve"> </w:t>
      </w:r>
      <m:oMath>
        <m:r>
          <m:t>d</m:t>
        </m:r>
      </m:oMath>
      <w:r>
        <w:t xml:space="preserve"> </w:t>
      </w:r>
      <w:r>
        <w:t xml:space="preserve">fue utilizada en la calibración de los pesos, el valor de</w:t>
      </w:r>
      <w:r>
        <w:t xml:space="preserve"> </w:t>
      </w:r>
      <m:oMath>
        <m:sSub>
          <m:e>
            <m:acc>
              <m:accPr>
                <m:chr m:val="̂"/>
              </m:accPr>
              <m:e>
                <m:r>
                  <m:t>N</m:t>
                </m:r>
              </m:e>
            </m:acc>
          </m:e>
          <m:sub>
            <m:r>
              <m:t>d</m:t>
            </m:r>
          </m:sub>
        </m:sSub>
      </m:oMath>
      <w:r>
        <w:t xml:space="preserve"> </w:t>
      </w:r>
      <w:r>
        <w:t xml:space="preserve">coincidirá con el control externo aplicado.</w:t>
      </w:r>
    </w:p>
    <w:bookmarkStart w:id="127" w:name="estimaciones-de-totales-en-r"/>
    <w:p>
      <w:pPr>
        <w:pStyle w:val="Heading3"/>
      </w:pPr>
      <w:r>
        <w:t xml:space="preserve">Estimaciones de totales en</w:t>
      </w:r>
      <w:r>
        <w:t xml:space="preserve"> </w:t>
      </w:r>
      <w:r>
        <w:rPr>
          <w:rStyle w:val="VerbatimChar"/>
        </w:rPr>
        <w:t xml:space="preserve">R</w:t>
      </w:r>
    </w:p>
    <w:p>
      <w:pPr>
        <w:pStyle w:val="FirstParagraph"/>
      </w:pPr>
      <w:r>
        <w:t xml:space="preserve">En esta sección se presentan los procedimientos para estimar tamaños de población y subpoblaciones usando R, con el diseño muestral definido previamente. Por ejemplo, para estimar el tamaño de la población por zona:</w:t>
      </w:r>
    </w:p>
    <w:p>
      <w:pPr>
        <w:pStyle w:val="SourceCode"/>
      </w:pPr>
      <w:r>
        <w:rPr>
          <w:rStyle w:val="NormalTok"/>
        </w:rPr>
        <w:t xml:space="preserve">tamano_zona </w:t>
      </w:r>
      <w:r>
        <w:rPr>
          <w:rStyle w:val="OtherTok"/>
        </w:rPr>
        <w:t xml:space="preserve">&lt;-</w:t>
      </w:r>
      <w:r>
        <w:rPr>
          <w:rStyle w:val="NormalTok"/>
        </w:rPr>
        <w:t xml:space="preserve"> diseno </w:t>
      </w:r>
      <w:r>
        <w:rPr>
          <w:rStyle w:val="SpecialCharTok"/>
        </w:rPr>
        <w:t xml:space="preserve">%&gt;%</w:t>
      </w:r>
      <w:r>
        <w:rPr>
          <w:rStyle w:val="NormalTok"/>
        </w:rPr>
        <w:t xml:space="preserve"> </w:t>
      </w:r>
      <w:r>
        <w:rPr>
          <w:rStyle w:val="FunctionTok"/>
        </w:rPr>
        <w:t xml:space="preserve">group_by</w:t>
      </w:r>
      <w:r>
        <w:rPr>
          <w:rStyle w:val="NormalTok"/>
        </w:rPr>
        <w:t xml:space="preserve">(Zone) </w:t>
      </w:r>
      <w:r>
        <w:rPr>
          <w:rStyle w:val="SpecialCharTok"/>
        </w:rPr>
        <w:t xml:space="preserve">%&gt;%</w:t>
      </w:r>
      <w:r>
        <w:rPr>
          <w:rStyle w:val="NormalTok"/>
        </w:rPr>
        <w:t xml:space="preserve"> </w:t>
      </w:r>
      <w:r>
        <w:br/>
      </w:r>
      <w:r>
        <w:rPr>
          <w:rStyle w:val="NormalTok"/>
        </w:rPr>
        <w:t xml:space="preserve">               </w:t>
      </w:r>
      <w:r>
        <w:rPr>
          <w:rStyle w:val="FunctionTok"/>
        </w:rPr>
        <w:t xml:space="preserve">summarise</w:t>
      </w:r>
      <w:r>
        <w:rPr>
          <w:rStyle w:val="NormalTok"/>
        </w:rPr>
        <w:t xml:space="preserve">( </w:t>
      </w:r>
      <w:r>
        <w:rPr>
          <w:rStyle w:val="AttributeTok"/>
        </w:rPr>
        <w:t xml:space="preserve">n =</w:t>
      </w:r>
      <w:r>
        <w:rPr>
          <w:rStyle w:val="NormalTok"/>
        </w:rPr>
        <w:t xml:space="preserve"> </w:t>
      </w:r>
      <w:r>
        <w:rPr>
          <w:rStyle w:val="FunctionTok"/>
        </w:rPr>
        <w:t xml:space="preserve">unweighted</w:t>
      </w:r>
      <w:r>
        <w:rPr>
          <w:rStyle w:val="NormalTok"/>
        </w:rPr>
        <w:t xml:space="preserve">(</w:t>
      </w:r>
      <w:r>
        <w:rPr>
          <w:rStyle w:val="FunctionTok"/>
        </w:rPr>
        <w:t xml:space="preserve">n</w:t>
      </w:r>
      <w:r>
        <w:rPr>
          <w:rStyle w:val="NormalTok"/>
        </w:rPr>
        <w:t xml:space="preserve">()), </w:t>
      </w:r>
      <w:r>
        <w:br/>
      </w:r>
      <w:r>
        <w:rPr>
          <w:rStyle w:val="NormalTok"/>
        </w:rPr>
        <w:t xml:space="preserve">                          </w:t>
      </w:r>
      <w:r>
        <w:rPr>
          <w:rStyle w:val="AttributeTok"/>
        </w:rPr>
        <w:t xml:space="preserve">Nd =</w:t>
      </w:r>
      <w:r>
        <w:rPr>
          <w:rStyle w:val="NormalTok"/>
        </w:rPr>
        <w:t xml:space="preserve"> </w:t>
      </w:r>
      <w:r>
        <w:rPr>
          <w:rStyle w:val="FunctionTok"/>
        </w:rPr>
        <w:t xml:space="preserve">survey_total</w:t>
      </w:r>
      <w:r>
        <w:rPr>
          <w:rStyle w:val="NormalTok"/>
        </w:rPr>
        <w:t xml:space="preserve">(</w:t>
      </w:r>
      <w:r>
        <w:rPr>
          <w:rStyle w:val="AttributeTok"/>
        </w:rPr>
        <w:t xml:space="preserve">vartype =</w:t>
      </w:r>
      <w:r>
        <w:rPr>
          <w:rStyle w:val="NormalTok"/>
        </w:rPr>
        <w:t xml:space="preserve"> </w:t>
      </w:r>
      <w:r>
        <w:rPr>
          <w:rStyle w:val="FunctionTok"/>
        </w:rPr>
        <w:t xml:space="preserve">c</w:t>
      </w:r>
      <w:r>
        <w:rPr>
          <w:rStyle w:val="NormalTok"/>
        </w:rPr>
        <w:t xml:space="preserve">(</w:t>
      </w:r>
      <w:r>
        <w:rPr>
          <w:rStyle w:val="StringTok"/>
        </w:rPr>
        <w:t xml:space="preserve">"se"</w:t>
      </w:r>
      <w:r>
        <w:rPr>
          <w:rStyle w:val="NormalTok"/>
        </w:rPr>
        <w:t xml:space="preserve">,</w:t>
      </w:r>
      <w:r>
        <w:rPr>
          <w:rStyle w:val="StringTok"/>
        </w:rPr>
        <w:t xml:space="preserve">"ci"</w:t>
      </w:r>
      <w:r>
        <w:rPr>
          <w:rStyle w:val="NormalTok"/>
        </w:rPr>
        <w:t xml:space="preserve">)))</w:t>
      </w:r>
      <w:r>
        <w:br/>
      </w:r>
      <w:r>
        <w:br/>
      </w:r>
      <w:r>
        <w:rPr>
          <w:rStyle w:val="NormalTok"/>
        </w:rPr>
        <w:t xml:space="preserve">tamano_zona</w:t>
      </w:r>
    </w:p>
    <w:p>
      <w:pPr>
        <w:pStyle w:val="SourceCode"/>
      </w:pPr>
      <w:r>
        <w:rPr>
          <w:rStyle w:val="VerbatimChar"/>
        </w:rPr>
        <w:t xml:space="preserve">## # A tibble: 2 × 6</w:t>
      </w:r>
      <w:r>
        <w:br/>
      </w:r>
      <w:r>
        <w:rPr>
          <w:rStyle w:val="VerbatimChar"/>
        </w:rPr>
        <w:t xml:space="preserve">##   Zone      n     Nd Nd_se Nd_low Nd_upp</w:t>
      </w:r>
      <w:r>
        <w:br/>
      </w:r>
      <w:r>
        <w:rPr>
          <w:rStyle w:val="VerbatimChar"/>
        </w:rPr>
        <w:t xml:space="preserve">##   &lt;chr&gt; &lt;int&gt;  &lt;dbl&gt; &lt;dbl&gt;  &lt;dbl&gt;  &lt;dbl&gt;</w:t>
      </w:r>
      <w:r>
        <w:br/>
      </w:r>
      <w:r>
        <w:rPr>
          <w:rStyle w:val="VerbatimChar"/>
        </w:rPr>
        <w:t xml:space="preserve">## 1 Rural  1297 72102. 3062. 66039. 78165.</w:t>
      </w:r>
      <w:r>
        <w:br/>
      </w:r>
      <w:r>
        <w:rPr>
          <w:rStyle w:val="VerbatimChar"/>
        </w:rPr>
        <w:t xml:space="preserve">## 2 Urban  1308 78164. 2847. 72526. 83802.</w:t>
      </w:r>
    </w:p>
    <w:p>
      <w:pPr>
        <w:pStyle w:val="FirstParagraph"/>
      </w:pPr>
      <w:r>
        <w:t xml:space="preserve">En la tabla resultante,</w:t>
      </w:r>
      <w:r>
        <w:t xml:space="preserve"> </w:t>
      </w:r>
      <w:r>
        <w:rPr>
          <w:i/>
          <w:iCs/>
        </w:rPr>
        <w:t xml:space="preserve">n</w:t>
      </w:r>
      <w:r>
        <w:t xml:space="preserve"> </w:t>
      </w:r>
      <w:r>
        <w:t xml:space="preserve">indica el número de observaciones en la muestra por zona y</w:t>
      </w:r>
      <w:r>
        <w:t xml:space="preserve"> </w:t>
      </w:r>
      <w:r>
        <w:rPr>
          <w:i/>
          <w:iCs/>
        </w:rPr>
        <w:t xml:space="preserve">Nd</w:t>
      </w:r>
      <w:r>
        <w:t xml:space="preserve"> </w:t>
      </w:r>
      <w:r>
        <w:t xml:space="preserve">representa la estimación del total de observaciones en la población. La función</w:t>
      </w:r>
      <w:r>
        <w:t xml:space="preserve"> </w:t>
      </w:r>
      <w:r>
        <w:rPr>
          <w:rStyle w:val="VerbatimChar"/>
        </w:rPr>
        <w:t xml:space="preserve">unweighted()</w:t>
      </w:r>
      <w:r>
        <w:t xml:space="preserve"> </w:t>
      </w:r>
      <w:r>
        <w:t xml:space="preserve">calcula resúmenes no ponderados a partir de los datos muestrales.</w:t>
      </w:r>
    </w:p>
    <w:p>
      <w:pPr>
        <w:pStyle w:val="BodyText"/>
      </w:pPr>
      <w:r>
        <w:t xml:space="preserve">Por ejemplo, el tamaño de muestra en la zona rural fue de 1297 personas y en la urbana de 1308. Esto permitió estimar una población de 72,102 (desviación estándar 3,062) en la zona rural y 78,164 (desviación estándar 2,847) en la zona urbana. Con un nivel de confianza del 95%, los intervalos de confianza fueron:</w:t>
      </w:r>
    </w:p>
    <w:p>
      <w:pPr>
        <w:pStyle w:val="Compact"/>
        <w:numPr>
          <w:ilvl w:val="0"/>
          <w:numId w:val="1038"/>
        </w:numPr>
      </w:pPr>
      <w:r>
        <w:t xml:space="preserve">Zona rural: (66,038.5, 78,165.4)</w:t>
      </w:r>
    </w:p>
    <w:p>
      <w:pPr>
        <w:pStyle w:val="Compact"/>
        <w:numPr>
          <w:ilvl w:val="0"/>
          <w:numId w:val="1038"/>
        </w:numPr>
      </w:pPr>
      <w:r>
        <w:t xml:space="preserve">Zona urbana: (72,526.2, 83,801.7)</w:t>
      </w:r>
    </w:p>
    <w:p>
      <w:pPr>
        <w:pStyle w:val="FirstParagraph"/>
      </w:pPr>
      <w:r>
        <w:t xml:space="preserve">De manera similar, es posible estimar el número de personas en condición de pobreza extrema, pobreza y no pobres:</w:t>
      </w:r>
    </w:p>
    <w:p>
      <w:pPr>
        <w:pStyle w:val="SourceCode"/>
      </w:pPr>
      <w:r>
        <w:rPr>
          <w:rStyle w:val="NormalTok"/>
        </w:rPr>
        <w:t xml:space="preserve">tamano_pobreza </w:t>
      </w:r>
      <w:r>
        <w:rPr>
          <w:rStyle w:val="OtherTok"/>
        </w:rPr>
        <w:t xml:space="preserve">&lt;-</w:t>
      </w:r>
      <w:r>
        <w:rPr>
          <w:rStyle w:val="NormalTok"/>
        </w:rPr>
        <w:t xml:space="preserve"> diseno </w:t>
      </w:r>
      <w:r>
        <w:rPr>
          <w:rStyle w:val="SpecialCharTok"/>
        </w:rPr>
        <w:t xml:space="preserve">%&gt;%</w:t>
      </w:r>
      <w:r>
        <w:rPr>
          <w:rStyle w:val="NormalTok"/>
        </w:rPr>
        <w:t xml:space="preserve"> </w:t>
      </w:r>
      <w:r>
        <w:rPr>
          <w:rStyle w:val="FunctionTok"/>
        </w:rPr>
        <w:t xml:space="preserve">group_by</w:t>
      </w:r>
      <w:r>
        <w:rPr>
          <w:rStyle w:val="NormalTok"/>
        </w:rPr>
        <w:t xml:space="preserve">(Poverty) </w:t>
      </w:r>
      <w:r>
        <w:rPr>
          <w:rStyle w:val="SpecialCharTok"/>
        </w:rPr>
        <w:t xml:space="preserve">%&gt;%</w:t>
      </w:r>
      <w:r>
        <w:rPr>
          <w:rStyle w:val="NormalTok"/>
        </w:rPr>
        <w:t xml:space="preserve"> </w:t>
      </w:r>
      <w:r>
        <w:br/>
      </w:r>
      <w:r>
        <w:rPr>
          <w:rStyle w:val="NormalTok"/>
        </w:rPr>
        <w:t xml:space="preserve">                  </w:t>
      </w:r>
      <w:r>
        <w:rPr>
          <w:rStyle w:val="FunctionTok"/>
        </w:rPr>
        <w:t xml:space="preserve">summarise</w:t>
      </w:r>
      <w:r>
        <w:rPr>
          <w:rStyle w:val="NormalTok"/>
        </w:rPr>
        <w:t xml:space="preserve">(</w:t>
      </w:r>
      <w:r>
        <w:rPr>
          <w:rStyle w:val="AttributeTok"/>
        </w:rPr>
        <w:t xml:space="preserve">Nd =</w:t>
      </w:r>
      <w:r>
        <w:rPr>
          <w:rStyle w:val="NormalTok"/>
        </w:rPr>
        <w:t xml:space="preserve"> </w:t>
      </w:r>
      <w:r>
        <w:rPr>
          <w:rStyle w:val="FunctionTok"/>
        </w:rPr>
        <w:t xml:space="preserve">survey_total</w:t>
      </w:r>
      <w:r>
        <w:rPr>
          <w:rStyle w:val="NormalTok"/>
        </w:rPr>
        <w:t xml:space="preserve">(</w:t>
      </w:r>
      <w:r>
        <w:rPr>
          <w:rStyle w:val="AttributeTok"/>
        </w:rPr>
        <w:t xml:space="preserve">vartype =</w:t>
      </w:r>
      <w:r>
        <w:rPr>
          <w:rStyle w:val="NormalTok"/>
        </w:rPr>
        <w:t xml:space="preserve"> </w:t>
      </w:r>
      <w:r>
        <w:rPr>
          <w:rStyle w:val="FunctionTok"/>
        </w:rPr>
        <w:t xml:space="preserve">c</w:t>
      </w:r>
      <w:r>
        <w:rPr>
          <w:rStyle w:val="NormalTok"/>
        </w:rPr>
        <w:t xml:space="preserve">(</w:t>
      </w:r>
      <w:r>
        <w:rPr>
          <w:rStyle w:val="StringTok"/>
        </w:rPr>
        <w:t xml:space="preserve">"se"</w:t>
      </w:r>
      <w:r>
        <w:rPr>
          <w:rStyle w:val="NormalTok"/>
        </w:rPr>
        <w:t xml:space="preserve">,</w:t>
      </w:r>
      <w:r>
        <w:rPr>
          <w:rStyle w:val="StringTok"/>
        </w:rPr>
        <w:t xml:space="preserve">"ci"</w:t>
      </w:r>
      <w:r>
        <w:rPr>
          <w:rStyle w:val="NormalTok"/>
        </w:rPr>
        <w:t xml:space="preserve">)))</w:t>
      </w:r>
      <w:r>
        <w:br/>
      </w:r>
      <w:r>
        <w:rPr>
          <w:rStyle w:val="NormalTok"/>
        </w:rPr>
        <w:t xml:space="preserve">tamano_pobreza</w:t>
      </w:r>
    </w:p>
    <w:p>
      <w:pPr>
        <w:pStyle w:val="SourceCode"/>
      </w:pPr>
      <w:r>
        <w:rPr>
          <w:rStyle w:val="VerbatimChar"/>
        </w:rPr>
        <w:t xml:space="preserve">## # A tibble: 3 × 5</w:t>
      </w:r>
      <w:r>
        <w:br/>
      </w:r>
      <w:r>
        <w:rPr>
          <w:rStyle w:val="VerbatimChar"/>
        </w:rPr>
        <w:t xml:space="preserve">##   Poverty      Nd Nd_se Nd_low  Nd_upp</w:t>
      </w:r>
      <w:r>
        <w:br/>
      </w:r>
      <w:r>
        <w:rPr>
          <w:rStyle w:val="VerbatimChar"/>
        </w:rPr>
        <w:t xml:space="preserve">##   &lt;fct&gt;     &lt;dbl&gt; &lt;dbl&gt;  &lt;dbl&gt;   &lt;dbl&gt;</w:t>
      </w:r>
      <w:r>
        <w:br/>
      </w:r>
      <w:r>
        <w:rPr>
          <w:rStyle w:val="VerbatimChar"/>
        </w:rPr>
        <w:t xml:space="preserve">## 1 NotPoor  91398. 4395. 82696. 100101.</w:t>
      </w:r>
      <w:r>
        <w:br/>
      </w:r>
      <w:r>
        <w:rPr>
          <w:rStyle w:val="VerbatimChar"/>
        </w:rPr>
        <w:t xml:space="preserve">## 2 Extreme  21519. 4949. 11719.  31319.</w:t>
      </w:r>
      <w:r>
        <w:br/>
      </w:r>
      <w:r>
        <w:rPr>
          <w:rStyle w:val="VerbatimChar"/>
        </w:rPr>
        <w:t xml:space="preserve">## 3 Relative 37349. 3695. 30032.  44666.</w:t>
      </w:r>
    </w:p>
    <w:p>
      <w:pPr>
        <w:pStyle w:val="FirstParagraph"/>
      </w:pPr>
      <w:r>
        <w:t xml:space="preserve">Estos cálculos permiten obtener estimaciones precisas y sus intervalos de confianza para cada subpoblación, facilitando el análisis socioeconómico y la toma de decisiones basadas en evidencia.</w:t>
      </w:r>
    </w:p>
    <w:p>
      <w:pPr>
        <w:pStyle w:val="BodyText"/>
      </w:pPr>
      <w:r>
        <w:t xml:space="preserve">Otra variable de interés en encuestas de hogares es conocer el estado de ocupación de las personas. A continuación, se muestra el código computacional:</w:t>
      </w:r>
    </w:p>
    <w:p>
      <w:pPr>
        <w:pStyle w:val="SourceCode"/>
      </w:pPr>
      <w:r>
        <w:rPr>
          <w:rStyle w:val="NormalTok"/>
        </w:rPr>
        <w:t xml:space="preserve">tamano_ocupacion </w:t>
      </w:r>
      <w:r>
        <w:rPr>
          <w:rStyle w:val="OtherTok"/>
        </w:rPr>
        <w:t xml:space="preserve">&lt;-</w:t>
      </w:r>
      <w:r>
        <w:rPr>
          <w:rStyle w:val="NormalTok"/>
        </w:rPr>
        <w:t xml:space="preserve"> diseno </w:t>
      </w:r>
      <w:r>
        <w:rPr>
          <w:rStyle w:val="SpecialCharTok"/>
        </w:rPr>
        <w:t xml:space="preserve">%&gt;%</w:t>
      </w:r>
      <w:r>
        <w:rPr>
          <w:rStyle w:val="NormalTok"/>
        </w:rPr>
        <w:t xml:space="preserve"> </w:t>
      </w:r>
      <w:r>
        <w:br/>
      </w:r>
      <w:r>
        <w:rPr>
          <w:rStyle w:val="NormalTok"/>
        </w:rPr>
        <w:t xml:space="preserve">                    </w:t>
      </w:r>
      <w:r>
        <w:rPr>
          <w:rStyle w:val="FunctionTok"/>
        </w:rPr>
        <w:t xml:space="preserve">group_by</w:t>
      </w:r>
      <w:r>
        <w:rPr>
          <w:rStyle w:val="NormalTok"/>
        </w:rPr>
        <w:t xml:space="preserve">(Employment) </w:t>
      </w:r>
      <w:r>
        <w:rPr>
          <w:rStyle w:val="SpecialCharTok"/>
        </w:rPr>
        <w:t xml:space="preserve">%&gt;%</w:t>
      </w:r>
      <w:r>
        <w:rPr>
          <w:rStyle w:val="NormalTok"/>
        </w:rPr>
        <w:t xml:space="preserve"> </w:t>
      </w:r>
      <w:r>
        <w:br/>
      </w:r>
      <w:r>
        <w:rPr>
          <w:rStyle w:val="NormalTok"/>
        </w:rPr>
        <w:t xml:space="preserve">                    </w:t>
      </w:r>
      <w:r>
        <w:rPr>
          <w:rStyle w:val="FunctionTok"/>
        </w:rPr>
        <w:t xml:space="preserve">summarise</w:t>
      </w:r>
      <w:r>
        <w:rPr>
          <w:rStyle w:val="NormalTok"/>
        </w:rPr>
        <w:t xml:space="preserve">( </w:t>
      </w:r>
      <w:r>
        <w:rPr>
          <w:rStyle w:val="AttributeTok"/>
        </w:rPr>
        <w:t xml:space="preserve">Nd =</w:t>
      </w:r>
      <w:r>
        <w:rPr>
          <w:rStyle w:val="NormalTok"/>
        </w:rPr>
        <w:t xml:space="preserve"> </w:t>
      </w:r>
      <w:r>
        <w:rPr>
          <w:rStyle w:val="FunctionTok"/>
        </w:rPr>
        <w:t xml:space="preserve">survey_total</w:t>
      </w:r>
      <w:r>
        <w:rPr>
          <w:rStyle w:val="NormalTok"/>
        </w:rPr>
        <w:t xml:space="preserve">(</w:t>
      </w:r>
      <w:r>
        <w:rPr>
          <w:rStyle w:val="AttributeTok"/>
        </w:rPr>
        <w:t xml:space="preserve">vartype =</w:t>
      </w:r>
      <w:r>
        <w:rPr>
          <w:rStyle w:val="NormalTok"/>
        </w:rPr>
        <w:t xml:space="preserve"> </w:t>
      </w:r>
      <w:r>
        <w:rPr>
          <w:rStyle w:val="FunctionTok"/>
        </w:rPr>
        <w:t xml:space="preserve">c</w:t>
      </w:r>
      <w:r>
        <w:rPr>
          <w:rStyle w:val="NormalTok"/>
        </w:rPr>
        <w:t xml:space="preserve">(</w:t>
      </w:r>
      <w:r>
        <w:rPr>
          <w:rStyle w:val="StringTok"/>
        </w:rPr>
        <w:t xml:space="preserve">"se"</w:t>
      </w:r>
      <w:r>
        <w:rPr>
          <w:rStyle w:val="NormalTok"/>
        </w:rPr>
        <w:t xml:space="preserve">,</w:t>
      </w:r>
      <w:r>
        <w:rPr>
          <w:rStyle w:val="StringTok"/>
        </w:rPr>
        <w:t xml:space="preserve">"ci"</w:t>
      </w:r>
      <w:r>
        <w:rPr>
          <w:rStyle w:val="NormalTok"/>
        </w:rPr>
        <w:t xml:space="preserve">)))</w:t>
      </w:r>
      <w:r>
        <w:br/>
      </w:r>
      <w:r>
        <w:rPr>
          <w:rStyle w:val="NormalTok"/>
        </w:rPr>
        <w:t xml:space="preserve">tamano_ocupacion</w:t>
      </w:r>
    </w:p>
    <w:p>
      <w:pPr>
        <w:pStyle w:val="SourceCode"/>
      </w:pPr>
      <w:r>
        <w:rPr>
          <w:rStyle w:val="VerbatimChar"/>
        </w:rPr>
        <w:t xml:space="preserve">## # A tibble: 4 × 5</w:t>
      </w:r>
      <w:r>
        <w:br/>
      </w:r>
      <w:r>
        <w:rPr>
          <w:rStyle w:val="VerbatimChar"/>
        </w:rPr>
        <w:t xml:space="preserve">##   Employment     Nd Nd_se Nd_low Nd_upp</w:t>
      </w:r>
      <w:r>
        <w:br/>
      </w:r>
      <w:r>
        <w:rPr>
          <w:rStyle w:val="VerbatimChar"/>
        </w:rPr>
        <w:t xml:space="preserve">##   &lt;fct&gt;       &lt;dbl&gt; &lt;dbl&gt;  &lt;dbl&gt;  &lt;dbl&gt;</w:t>
      </w:r>
      <w:r>
        <w:br/>
      </w:r>
      <w:r>
        <w:rPr>
          <w:rStyle w:val="VerbatimChar"/>
        </w:rPr>
        <w:t xml:space="preserve">## 1 Unemployed  4635.  761.  3129.  6141.</w:t>
      </w:r>
      <w:r>
        <w:br/>
      </w:r>
      <w:r>
        <w:rPr>
          <w:rStyle w:val="VerbatimChar"/>
        </w:rPr>
        <w:t xml:space="preserve">## 2 Inactive   41465. 2163. 37183. 45748.</w:t>
      </w:r>
      <w:r>
        <w:br/>
      </w:r>
      <w:r>
        <w:rPr>
          <w:rStyle w:val="VerbatimChar"/>
        </w:rPr>
        <w:t xml:space="preserve">## 3 Employed   61877. 2540. 56847. 66907.</w:t>
      </w:r>
      <w:r>
        <w:br/>
      </w:r>
      <w:r>
        <w:rPr>
          <w:rStyle w:val="VerbatimChar"/>
        </w:rPr>
        <w:t xml:space="preserve">## 4 &lt;NA&gt;       42289. 2780. 36784. 47794.</w:t>
      </w:r>
    </w:p>
    <w:p>
      <w:pPr>
        <w:pStyle w:val="FirstParagraph"/>
      </w:pPr>
      <w:r>
        <w:t xml:space="preserve">De los resultados de la estimación se puede concluir que, 4634.8 personas están desempleadas con un intervalo de confianza de (3128.6, 6140.9). 41465.2 personas están inactivas con un intervalo de confianza de (37182.6, 45747.8) y por último, 61877.0 personas empleadas con intervalos de confianza (36784.2, 47793.5).</w:t>
      </w:r>
    </w:p>
    <w:p>
      <w:pPr>
        <w:pStyle w:val="BodyText"/>
      </w:pPr>
      <w:r>
        <w:t xml:space="preserve">Utilizando la función</w:t>
      </w:r>
      <w:r>
        <w:t xml:space="preserve"> </w:t>
      </w:r>
      <w:r>
        <w:rPr>
          <w:rStyle w:val="VerbatimChar"/>
        </w:rPr>
        <w:t xml:space="preserve">group_by</w:t>
      </w:r>
      <w:r>
        <w:t xml:space="preserve"> </w:t>
      </w:r>
      <w:r>
        <w:t xml:space="preserve">es posible obtener resultados por más de un nivel de agregación. A continuación, se muestra la estimación ocupación desagregada por niveles de pobreza:</w:t>
      </w:r>
    </w:p>
    <w:p>
      <w:pPr>
        <w:pStyle w:val="SourceCode"/>
      </w:pPr>
      <w:r>
        <w:rPr>
          <w:rStyle w:val="NormalTok"/>
        </w:rPr>
        <w:t xml:space="preserve">tamano_ocupacion_pobreza </w:t>
      </w:r>
      <w:r>
        <w:rPr>
          <w:rStyle w:val="OtherTok"/>
        </w:rPr>
        <w:t xml:space="preserve">&lt;-</w:t>
      </w:r>
      <w:r>
        <w:rPr>
          <w:rStyle w:val="NormalTok"/>
        </w:rPr>
        <w:t xml:space="preserve"> diseno </w:t>
      </w:r>
      <w:r>
        <w:rPr>
          <w:rStyle w:val="SpecialCharTok"/>
        </w:rPr>
        <w:t xml:space="preserve">%&gt;%</w:t>
      </w:r>
      <w:r>
        <w:rPr>
          <w:rStyle w:val="NormalTok"/>
        </w:rPr>
        <w:t xml:space="preserve"> </w:t>
      </w:r>
      <w:r>
        <w:br/>
      </w:r>
      <w:r>
        <w:rPr>
          <w:rStyle w:val="NormalTok"/>
        </w:rPr>
        <w:t xml:space="preserve">                            </w:t>
      </w:r>
      <w:r>
        <w:rPr>
          <w:rStyle w:val="FunctionTok"/>
        </w:rPr>
        <w:t xml:space="preserve">group_by</w:t>
      </w:r>
      <w:r>
        <w:rPr>
          <w:rStyle w:val="NormalTok"/>
        </w:rPr>
        <w:t xml:space="preserve">(Employment, Poverty) </w:t>
      </w:r>
      <w:r>
        <w:rPr>
          <w:rStyle w:val="SpecialCharTok"/>
        </w:rPr>
        <w:t xml:space="preserve">%&gt;%</w:t>
      </w:r>
      <w:r>
        <w:rPr>
          <w:rStyle w:val="NormalTok"/>
        </w:rPr>
        <w:t xml:space="preserve"> </w:t>
      </w:r>
      <w:r>
        <w:br/>
      </w:r>
      <w:r>
        <w:rPr>
          <w:rStyle w:val="NormalTok"/>
        </w:rPr>
        <w:t xml:space="preserve">                            </w:t>
      </w:r>
      <w:r>
        <w:rPr>
          <w:rStyle w:val="FunctionTok"/>
        </w:rPr>
        <w:t xml:space="preserve">cascade</w:t>
      </w:r>
      <w:r>
        <w:rPr>
          <w:rStyle w:val="NormalTok"/>
        </w:rPr>
        <w:t xml:space="preserve">( </w:t>
      </w:r>
      <w:r>
        <w:rPr>
          <w:rStyle w:val="AttributeTok"/>
        </w:rPr>
        <w:t xml:space="preserve">Nd =</w:t>
      </w:r>
      <w:r>
        <w:rPr>
          <w:rStyle w:val="NormalTok"/>
        </w:rPr>
        <w:t xml:space="preserve"> </w:t>
      </w:r>
      <w:r>
        <w:rPr>
          <w:rStyle w:val="FunctionTok"/>
        </w:rPr>
        <w:t xml:space="preserve">survey_total</w:t>
      </w:r>
      <w:r>
        <w:rPr>
          <w:rStyle w:val="NormalTok"/>
        </w:rPr>
        <w:t xml:space="preserve">(</w:t>
      </w:r>
      <w:r>
        <w:rPr>
          <w:rStyle w:val="AttributeTok"/>
        </w:rPr>
        <w:t xml:space="preserve">vartype =</w:t>
      </w:r>
      <w:r>
        <w:rPr>
          <w:rStyle w:val="NormalTok"/>
        </w:rPr>
        <w:t xml:space="preserve">                                     </w:t>
      </w:r>
      <w:r>
        <w:rPr>
          <w:rStyle w:val="FunctionTok"/>
        </w:rPr>
        <w:t xml:space="preserve">c</w:t>
      </w:r>
      <w:r>
        <w:rPr>
          <w:rStyle w:val="NormalTok"/>
        </w:rPr>
        <w:t xml:space="preserve">(</w:t>
      </w:r>
      <w:r>
        <w:rPr>
          <w:rStyle w:val="StringTok"/>
        </w:rPr>
        <w:t xml:space="preserve">"se"</w:t>
      </w:r>
      <w:r>
        <w:rPr>
          <w:rStyle w:val="NormalTok"/>
        </w:rPr>
        <w:t xml:space="preserve">,</w:t>
      </w:r>
      <w:r>
        <w:rPr>
          <w:rStyle w:val="StringTok"/>
        </w:rPr>
        <w:t xml:space="preserve">"ci"</w:t>
      </w:r>
      <w:r>
        <w:rPr>
          <w:rStyle w:val="NormalTok"/>
        </w:rPr>
        <w:t xml:space="preserve">)), </w:t>
      </w:r>
      <w:r>
        <w:rPr>
          <w:rStyle w:val="AttributeTok"/>
        </w:rPr>
        <w:t xml:space="preserve">.fill =</w:t>
      </w:r>
      <w:r>
        <w:rPr>
          <w:rStyle w:val="NormalTok"/>
        </w:rPr>
        <w:t xml:space="preserve"> </w:t>
      </w:r>
      <w:r>
        <w:rPr>
          <w:rStyle w:val="StringTok"/>
        </w:rPr>
        <w:t xml:space="preserve">"Total"</w:t>
      </w:r>
      <w:r>
        <w:rPr>
          <w:rStyle w:val="NormalTok"/>
        </w:rPr>
        <w:t xml:space="preserve">) </w:t>
      </w:r>
      <w:r>
        <w:rPr>
          <w:rStyle w:val="SpecialCharTok"/>
        </w:rPr>
        <w:t xml:space="preserve">%&gt;%</w:t>
      </w:r>
      <w:r>
        <w:br/>
      </w:r>
      <w:r>
        <w:rPr>
          <w:rStyle w:val="NormalTok"/>
        </w:rPr>
        <w:t xml:space="preserve">                            </w:t>
      </w:r>
      <w:r>
        <w:rPr>
          <w:rStyle w:val="FunctionTok"/>
        </w:rPr>
        <w:t xml:space="preserve">data.frame</w:t>
      </w:r>
      <w:r>
        <w:rPr>
          <w:rStyle w:val="NormalTok"/>
        </w:rPr>
        <w:t xml:space="preserve">()</w:t>
      </w:r>
      <w:r>
        <w:br/>
      </w:r>
      <w:r>
        <w:rPr>
          <w:rStyle w:val="NormalTok"/>
        </w:rPr>
        <w:t xml:space="preserve">tamano_ocupacion_pobreza</w:t>
      </w:r>
    </w:p>
    <w:p>
      <w:pPr>
        <w:pStyle w:val="SourceCode"/>
      </w:pPr>
      <w:r>
        <w:rPr>
          <w:rStyle w:val="VerbatimChar"/>
        </w:rPr>
        <w:t xml:space="preserve">##    Employment  Poverty         Nd     Nd_se      Nd_low     Nd_upp</w:t>
      </w:r>
      <w:r>
        <w:br/>
      </w:r>
      <w:r>
        <w:rPr>
          <w:rStyle w:val="VerbatimChar"/>
        </w:rPr>
        <w:t xml:space="preserve">## 1  Unemployed  NotPoor   1768.375  405.3765    965.6891   2571.061</w:t>
      </w:r>
      <w:r>
        <w:br/>
      </w:r>
      <w:r>
        <w:rPr>
          <w:rStyle w:val="VerbatimChar"/>
        </w:rPr>
        <w:t xml:space="preserve">## 2  Unemployed  Extreme   1169.201  348.1340    479.8603   1858.541</w:t>
      </w:r>
      <w:r>
        <w:br/>
      </w:r>
      <w:r>
        <w:rPr>
          <w:rStyle w:val="VerbatimChar"/>
        </w:rPr>
        <w:t xml:space="preserve">## 3  Unemployed Relative   1697.231  457.8077    790.7262   2603.736</w:t>
      </w:r>
      <w:r>
        <w:br/>
      </w:r>
      <w:r>
        <w:rPr>
          <w:rStyle w:val="VerbatimChar"/>
        </w:rPr>
        <w:t xml:space="preserve">## 4  Unemployed    Total   4634.807  760.6242   3128.6948   6140.919</w:t>
      </w:r>
      <w:r>
        <w:br/>
      </w:r>
      <w:r>
        <w:rPr>
          <w:rStyle w:val="VerbatimChar"/>
        </w:rPr>
        <w:t xml:space="preserve">## 5    Inactive  NotPoor  24346.008 1736.2770  20908.0064  27784.010</w:t>
      </w:r>
      <w:r>
        <w:br/>
      </w:r>
      <w:r>
        <w:rPr>
          <w:rStyle w:val="VerbatimChar"/>
        </w:rPr>
        <w:t xml:space="preserve">## 6    Inactive  Extreme   6421.825 1320.7349   3806.6383   9037.012</w:t>
      </w:r>
      <w:r>
        <w:br/>
      </w:r>
      <w:r>
        <w:rPr>
          <w:rStyle w:val="VerbatimChar"/>
        </w:rPr>
        <w:t xml:space="preserve">## 7    Inactive Relative  10697.414 1460.2792   7805.9155  13588.913</w:t>
      </w:r>
      <w:r>
        <w:br/>
      </w:r>
      <w:r>
        <w:rPr>
          <w:rStyle w:val="VerbatimChar"/>
        </w:rPr>
        <w:t xml:space="preserve">## 8    Inactive    Total  41465.248 2162.8040  37182.6798  45747.816</w:t>
      </w:r>
      <w:r>
        <w:br/>
      </w:r>
      <w:r>
        <w:rPr>
          <w:rStyle w:val="VerbatimChar"/>
        </w:rPr>
        <w:t xml:space="preserve">## 9    Employed  NotPoor  44600.347 2596.1915  39459.6282  49741.065</w:t>
      </w:r>
      <w:r>
        <w:br/>
      </w:r>
      <w:r>
        <w:rPr>
          <w:rStyle w:val="VerbatimChar"/>
        </w:rPr>
        <w:t xml:space="preserve">## 10   Employed  Extreme   5127.531 1121.6461   2906.5601   7348.503</w:t>
      </w:r>
      <w:r>
        <w:br/>
      </w:r>
      <w:r>
        <w:rPr>
          <w:rStyle w:val="VerbatimChar"/>
        </w:rPr>
        <w:t xml:space="preserve">## 11   Employed Relative  12149.142 1346.6159   9482.7078  14815.576</w:t>
      </w:r>
      <w:r>
        <w:br/>
      </w:r>
      <w:r>
        <w:rPr>
          <w:rStyle w:val="VerbatimChar"/>
        </w:rPr>
        <w:t xml:space="preserve">## 12   Employed    Total  61877.020 2540.0762  56847.4153  66906.624</w:t>
      </w:r>
      <w:r>
        <w:br/>
      </w:r>
      <w:r>
        <w:rPr>
          <w:rStyle w:val="VerbatimChar"/>
        </w:rPr>
        <w:t xml:space="preserve">## 13      Total    Total 150266.000 4181.3587 141986.4921 158545.508</w:t>
      </w:r>
      <w:r>
        <w:br/>
      </w:r>
      <w:r>
        <w:rPr>
          <w:rStyle w:val="VerbatimChar"/>
        </w:rPr>
        <w:t xml:space="preserve">## 14       &lt;NA&gt;  NotPoor  20683.603 1256.6158  18195.3777  23171.827</w:t>
      </w:r>
      <w:r>
        <w:br/>
      </w:r>
      <w:r>
        <w:rPr>
          <w:rStyle w:val="VerbatimChar"/>
        </w:rPr>
        <w:t xml:space="preserve">## 15       &lt;NA&gt;  Extreme   8800.209 2979.9150   2899.6792  14700.738</w:t>
      </w:r>
      <w:r>
        <w:br/>
      </w:r>
      <w:r>
        <w:rPr>
          <w:rStyle w:val="VerbatimChar"/>
        </w:rPr>
        <w:t xml:space="preserve">## 16       &lt;NA&gt; Relative  12805.115 1551.0291   9733.9220  15876.307</w:t>
      </w:r>
      <w:r>
        <w:br/>
      </w:r>
      <w:r>
        <w:rPr>
          <w:rStyle w:val="VerbatimChar"/>
        </w:rPr>
        <w:t xml:space="preserve">## 17       &lt;NA&gt;    Total  42288.926 2779.9913  36784.2652  47793.586</w:t>
      </w:r>
    </w:p>
    <w:p>
      <w:pPr>
        <w:pStyle w:val="FirstParagraph"/>
      </w:pPr>
      <w:r>
        <w:t xml:space="preserve">De lo cual se puede concluir, entre otros que, 44600.3 personas que trabajan no son pobres con un intervalo de confianza (39459.6, 49741.0) y 6421.8 inactivas están en pobreza extrema con un intervalo de confianza de (3806.6, 9037.0).</w:t>
      </w:r>
    </w:p>
    <w:bookmarkEnd w:id="127"/>
    <w:bookmarkEnd w:id="128"/>
    <w:bookmarkStart w:id="130" w:name="estimación-de-proporciones"/>
    <w:p>
      <w:pPr>
        <w:pStyle w:val="Heading2"/>
      </w:pPr>
      <w:r>
        <w:rPr>
          <w:rStyle w:val="SectionNumber"/>
        </w:rPr>
        <w:t xml:space="preserve">5.2</w:t>
      </w:r>
      <w:r>
        <w:tab/>
      </w:r>
      <w:r>
        <w:t xml:space="preserve">Estimación de proporciones</w:t>
      </w:r>
    </w:p>
    <w:p>
      <w:pPr>
        <w:pStyle w:val="FirstParagraph"/>
      </w:pPr>
      <w:r>
        <w:t xml:space="preserve">En las encuestas de hogares,</w:t>
      </w:r>
      <w:r>
        <w:t xml:space="preserve"> </w:t>
      </w:r>
      <w:r>
        <w:rPr>
          <w:b/>
          <w:bCs/>
        </w:rPr>
        <w:t xml:space="preserve">las proporciones</w:t>
      </w:r>
      <w:r>
        <w:t xml:space="preserve"> </w:t>
      </w:r>
      <w:r>
        <w:t xml:space="preserve">permiten expresar el peso relativo que tienen determinados grupos dentro de la población. Por ejemplo, conocer el porcentaje de hogares que se encuentran por debajo de la línea de pobreza es esencial para evaluar desigualdades socioeconómicas. Para obtener este indicador, se calcula el promedio ponderado de una variable dicotómica, lo que asegura que la estimación represente adecuadamente la distribución poblacional.</w:t>
      </w:r>
    </w:p>
    <w:p>
      <w:pPr>
        <w:pStyle w:val="BodyText"/>
      </w:pPr>
      <w:r>
        <w:t xml:space="preserve">De acuerdo con Heeringa, West y Berglund (2017), al transformar las categorías de respuesta originales en variables indicadoras</w:t>
      </w:r>
      <w:r>
        <w:t xml:space="preserve"> </w:t>
      </w:r>
      <m:oMath>
        <m:r>
          <m:t>y</m:t>
        </m:r>
      </m:oMath>
      <w:r>
        <w:t xml:space="preserve"> </w:t>
      </w:r>
      <w:r>
        <w:t xml:space="preserve">con valores de 1 y 0 (por ejemplo, 1 = Sí y 0 = No), la proporción estimada se obtiene mediante:</w:t>
      </w:r>
    </w:p>
    <w:p>
      <w:pPr>
        <w:pStyle w:val="BodyText"/>
      </w:pPr>
      <m:oMathPara>
        <m:oMathParaPr>
          <m:jc m:val="center"/>
        </m:oMathParaPr>
        <m:oMath>
          <m:sSub>
            <m:e>
              <m:acc>
                <m:accPr>
                  <m:chr m:val="̂"/>
                </m:accPr>
                <m:e>
                  <m:r>
                    <m:t>p</m:t>
                  </m:r>
                </m:e>
              </m:acc>
            </m:e>
            <m:sub>
              <m:r>
                <m:t>d</m:t>
              </m:r>
            </m:sub>
          </m:sSub>
          <m:r>
            <m:rPr>
              <m:sty m:val="p"/>
            </m:rPr>
            <m:t>=</m:t>
          </m:r>
          <m:f>
            <m:fPr>
              <m:type m:val="bar"/>
            </m:fPr>
            <m:num>
              <m:sSub>
                <m:e>
                  <m:acc>
                    <m:accPr>
                      <m:chr m:val="̂"/>
                    </m:accPr>
                    <m:e>
                      <m:r>
                        <m:t>N</m:t>
                      </m:r>
                    </m:e>
                  </m:acc>
                </m:e>
                <m:sub>
                  <m:r>
                    <m:t>d</m:t>
                  </m:r>
                </m:sub>
              </m:sSub>
            </m:num>
            <m:den>
              <m:acc>
                <m:accPr>
                  <m:chr m:val="̂"/>
                </m:accPr>
                <m:e>
                  <m:r>
                    <m:t>N</m:t>
                  </m:r>
                </m:e>
              </m:acc>
            </m:den>
          </m:f>
          <m:r>
            <m:rPr>
              <m:sty m:val="p"/>
            </m:rPr>
            <m:t>=</m:t>
          </m:r>
          <m:f>
            <m:fPr>
              <m:type m:val="bar"/>
            </m:fPr>
            <m:num>
              <m:nary>
                <m:naryPr>
                  <m:chr m:val="∑"/>
                  <m:limLoc m:val="undOvr"/>
                  <m:subHide m:val="off"/>
                  <m:supHide m:val="off"/>
                </m:naryPr>
                <m:sub>
                  <m:r>
                    <m:t>h</m:t>
                  </m:r>
                  <m:r>
                    <m:rPr>
                      <m:sty m:val="p"/>
                    </m:rPr>
                    <m:t>=</m:t>
                  </m:r>
                  <m:r>
                    <m:t>1</m:t>
                  </m:r>
                </m:sub>
                <m:sup>
                  <m:r>
                    <m:t>H</m:t>
                  </m:r>
                </m:sup>
                <m:e>
                  <m:nary>
                    <m:naryPr>
                      <m:chr m:val="∑"/>
                      <m:limLoc m:val="undOvr"/>
                      <m:subHide m:val="off"/>
                      <m:supHide m:val="on"/>
                    </m:naryPr>
                    <m:sub>
                      <m:r>
                        <m:t>i</m:t>
                      </m:r>
                      <m:r>
                        <m:rPr>
                          <m:sty m:val="p"/>
                        </m:rPr>
                        <m:t>∈</m:t>
                      </m:r>
                      <m:sSub>
                        <m:e>
                          <m:r>
                            <m:t>s</m:t>
                          </m:r>
                        </m:e>
                        <m:sub>
                          <m:r>
                            <m:t>1</m:t>
                          </m:r>
                          <m:r>
                            <m:t>h</m:t>
                          </m:r>
                        </m:sub>
                      </m:sSub>
                    </m:sub>
                    <m:sup>
                      <m:r>
                        <m:t>​</m:t>
                      </m:r>
                    </m:sup>
                    <m:e>
                      <m:nary>
                        <m:naryPr>
                          <m:chr m:val="∑"/>
                          <m:limLoc m:val="undOvr"/>
                          <m:subHide m:val="off"/>
                          <m:supHide m:val="on"/>
                        </m:naryPr>
                        <m:sub>
                          <m:r>
                            <m:t>k</m:t>
                          </m:r>
                          <m:r>
                            <m:rPr>
                              <m:sty m:val="p"/>
                            </m:rPr>
                            <m:t>∈</m:t>
                          </m:r>
                          <m:sSub>
                            <m:e>
                              <m:r>
                                <m:t>s</m:t>
                              </m:r>
                            </m:e>
                            <m:sub>
                              <m:r>
                                <m:t>h</m:t>
                              </m:r>
                              <m:r>
                                <m:t>i</m:t>
                              </m:r>
                            </m:sub>
                          </m:sSub>
                        </m:sub>
                        <m:sup>
                          <m:r>
                            <m:t>​</m:t>
                          </m:r>
                        </m:sup>
                        <m:e>
                          <m:sSub>
                            <m:e>
                              <m:r>
                                <m:t>w</m:t>
                              </m:r>
                            </m:e>
                            <m:sub>
                              <m:r>
                                <m:t>h</m:t>
                              </m:r>
                              <m:r>
                                <m:t>i</m:t>
                              </m:r>
                              <m:r>
                                <m:t>k</m:t>
                              </m:r>
                            </m:sub>
                          </m:sSub>
                        </m:e>
                      </m:nary>
                    </m:e>
                  </m:nary>
                </m:e>
              </m:nary>
              <m:r>
                <m:t>I</m:t>
              </m:r>
              <m:d>
                <m:dPr>
                  <m:begChr m:val="("/>
                  <m:sepChr m:val=""/>
                  <m:endChr m:val=")"/>
                  <m:grow/>
                </m:dPr>
                <m:e>
                  <m:sSub>
                    <m:e>
                      <m:r>
                        <m:t>y</m:t>
                      </m:r>
                    </m:e>
                    <m:sub>
                      <m:r>
                        <m:t>h</m:t>
                      </m:r>
                      <m:r>
                        <m:t>i</m:t>
                      </m:r>
                      <m:r>
                        <m:t>k</m:t>
                      </m:r>
                    </m:sub>
                  </m:sSub>
                  <m:r>
                    <m:rPr>
                      <m:sty m:val="p"/>
                    </m:rPr>
                    <m:t>=</m:t>
                  </m:r>
                  <m:r>
                    <m:t>d</m:t>
                  </m:r>
                </m:e>
              </m:d>
            </m:num>
            <m:den>
              <m:nary>
                <m:naryPr>
                  <m:chr m:val="∑"/>
                  <m:limLoc m:val="undOvr"/>
                  <m:subHide m:val="off"/>
                  <m:supHide m:val="off"/>
                </m:naryPr>
                <m:sub>
                  <m:r>
                    <m:t>h</m:t>
                  </m:r>
                  <m:r>
                    <m:rPr>
                      <m:sty m:val="p"/>
                    </m:rPr>
                    <m:t>=</m:t>
                  </m:r>
                  <m:r>
                    <m:t>1</m:t>
                  </m:r>
                </m:sub>
                <m:sup>
                  <m:r>
                    <m:t>H</m:t>
                  </m:r>
                </m:sup>
                <m:e>
                  <m:nary>
                    <m:naryPr>
                      <m:chr m:val="∑"/>
                      <m:limLoc m:val="undOvr"/>
                      <m:subHide m:val="off"/>
                      <m:supHide m:val="on"/>
                    </m:naryPr>
                    <m:sub>
                      <m:r>
                        <m:t>i</m:t>
                      </m:r>
                      <m:r>
                        <m:rPr>
                          <m:sty m:val="p"/>
                        </m:rPr>
                        <m:t>∈</m:t>
                      </m:r>
                      <m:sSub>
                        <m:e>
                          <m:r>
                            <m:t>s</m:t>
                          </m:r>
                        </m:e>
                        <m:sub>
                          <m:r>
                            <m:t>1</m:t>
                          </m:r>
                          <m:r>
                            <m:t>h</m:t>
                          </m:r>
                        </m:sub>
                      </m:sSub>
                    </m:sub>
                    <m:sup>
                      <m:r>
                        <m:t>​</m:t>
                      </m:r>
                    </m:sup>
                    <m:e>
                      <m:nary>
                        <m:naryPr>
                          <m:chr m:val="∑"/>
                          <m:limLoc m:val="undOvr"/>
                          <m:subHide m:val="off"/>
                          <m:supHide m:val="on"/>
                        </m:naryPr>
                        <m:sub>
                          <m:r>
                            <m:t>k</m:t>
                          </m:r>
                          <m:r>
                            <m:rPr>
                              <m:sty m:val="p"/>
                            </m:rPr>
                            <m:t>∈</m:t>
                          </m:r>
                          <m:sSub>
                            <m:e>
                              <m:r>
                                <m:t>s</m:t>
                              </m:r>
                            </m:e>
                            <m:sub>
                              <m:r>
                                <m:t>h</m:t>
                              </m:r>
                              <m:r>
                                <m:t>i</m:t>
                              </m:r>
                            </m:sub>
                          </m:sSub>
                        </m:sub>
                        <m:sup>
                          <m:r>
                            <m:t>​</m:t>
                          </m:r>
                        </m:sup>
                        <m:e>
                          <m:sSub>
                            <m:e>
                              <m:r>
                                <m:t>w</m:t>
                              </m:r>
                            </m:e>
                            <m:sub>
                              <m:r>
                                <m:t>h</m:t>
                              </m:r>
                              <m:r>
                                <m:t>i</m:t>
                              </m:r>
                              <m:r>
                                <m:t>k</m:t>
                              </m:r>
                            </m:sub>
                          </m:sSub>
                        </m:e>
                      </m:nary>
                    </m:e>
                  </m:nary>
                </m:e>
              </m:nary>
            </m:den>
          </m:f>
        </m:oMath>
      </m:oMathPara>
    </w:p>
    <w:p>
      <w:pPr>
        <w:pStyle w:val="FirstParagraph"/>
      </w:pPr>
      <w:r>
        <w:t xml:space="preserve">Dado que se trata de un estimador no lineal, su varianza puede aproximarse mediante la</w:t>
      </w:r>
      <w:r>
        <w:t xml:space="preserve"> </w:t>
      </w:r>
      <w:r>
        <w:rPr>
          <w:b/>
          <w:bCs/>
        </w:rPr>
        <w:t xml:space="preserve">técnica de linealización de Taylor</w:t>
      </w:r>
      <w:r>
        <w:t xml:space="preserve">, utilizando como función de estimación</w:t>
      </w:r>
      <w:r>
        <w:t xml:space="preserve"> </w:t>
      </w:r>
      <m:oMath>
        <m:sSub>
          <m:e>
            <m:r>
              <m:t>z</m:t>
            </m:r>
          </m:e>
          <m:sub>
            <m:r>
              <m:t>h</m:t>
            </m:r>
            <m:r>
              <m:t>i</m:t>
            </m:r>
            <m:r>
              <m:t>k</m:t>
            </m:r>
          </m:sub>
        </m:sSub>
        <m:r>
          <m:rPr>
            <m:sty m:val="p"/>
          </m:rPr>
          <m:t>=</m:t>
        </m:r>
        <m:r>
          <m:t>I</m:t>
        </m:r>
        <m:d>
          <m:dPr>
            <m:begChr m:val="("/>
            <m:sepChr m:val=""/>
            <m:endChr m:val=")"/>
            <m:grow/>
          </m:dPr>
          <m:e>
            <m:sSub>
              <m:e>
                <m:r>
                  <m:t>y</m:t>
                </m:r>
              </m:e>
              <m:sub>
                <m:r>
                  <m:t>h</m:t>
                </m:r>
                <m:r>
                  <m:t>i</m:t>
                </m:r>
                <m:r>
                  <m:t>k</m:t>
                </m:r>
              </m:sub>
            </m:sSub>
            <m:r>
              <m:rPr>
                <m:sty m:val="p"/>
              </m:rPr>
              <m:t>=</m:t>
            </m:r>
            <m:r>
              <m:t>d</m:t>
            </m:r>
          </m:e>
        </m:d>
        <m:r>
          <m:rPr>
            <m:sty m:val="p"/>
          </m:rPr>
          <m:t>−</m:t>
        </m:r>
        <m:sSub>
          <m:e>
            <m:acc>
              <m:accPr>
                <m:chr m:val="̂"/>
              </m:accPr>
              <m:e>
                <m:r>
                  <m:t>p</m:t>
                </m:r>
              </m:e>
            </m:acc>
          </m:e>
          <m:sub>
            <m:r>
              <m:t>d</m:t>
            </m:r>
          </m:sub>
        </m:sSub>
      </m:oMath>
      <w:r>
        <w:t xml:space="preserve">. Actualmente, la mayoría de los programas estadísticos generan estas proporciones junto con sus errores estándar, generalmente presentados en forma de porcentajes.</w:t>
      </w:r>
    </w:p>
    <w:p>
      <w:pPr>
        <w:pStyle w:val="BodyText"/>
      </w:pPr>
      <w:r>
        <w:t xml:space="preserve">En situaciones donde las proporciones se aproximan a 0 o 1, puede ser necesario aumentar el tamaño de la muestra para garantizar resultados sólidos. También es recomendable aplicar métodos que aseguren que los intervalos de confianza permanezcan dentro del rango [0,1], ya que los intervalos convencionales basados en la normal pueden desbordar estos límites y perder su utilidad interpretativa. Una alternativa es la</w:t>
      </w:r>
      <w:r>
        <w:t xml:space="preserve"> </w:t>
      </w:r>
      <w:r>
        <w:rPr>
          <w:b/>
          <w:bCs/>
        </w:rPr>
        <w:t xml:space="preserve">transformación logit</w:t>
      </w:r>
      <w:r>
        <w:t xml:space="preserve"> </w:t>
      </w:r>
      <w:r>
        <w:t xml:space="preserve">de la proporción estimada:</w:t>
      </w:r>
    </w:p>
    <w:p>
      <w:pPr>
        <w:pStyle w:val="BodyText"/>
      </w:pPr>
      <m:oMathPara>
        <m:oMathParaPr>
          <m:jc m:val="center"/>
        </m:oMathParaPr>
        <m:oMath>
          <m:r>
            <m:t>C</m:t>
          </m:r>
          <m:r>
            <m:t>I</m:t>
          </m:r>
          <m:d>
            <m:dPr>
              <m:begChr m:val="("/>
              <m:sepChr m:val=""/>
              <m:endChr m:val=")"/>
              <m:grow/>
            </m:dPr>
            <m:e>
              <m:sSub>
                <m:e>
                  <m:acc>
                    <m:accPr>
                      <m:chr m:val="̂"/>
                    </m:accPr>
                    <m:e>
                      <m:r>
                        <m:t>p</m:t>
                      </m:r>
                    </m:e>
                  </m:acc>
                </m:e>
                <m:sub>
                  <m:r>
                    <m:t>d</m:t>
                  </m:r>
                </m:sub>
              </m:sSub>
              <m:r>
                <m:rPr>
                  <m:sty m:val="p"/>
                </m:rPr>
                <m:t>;</m:t>
              </m:r>
              <m:r>
                <m:t>1</m:t>
              </m:r>
              <m:r>
                <m:rPr>
                  <m:sty m:val="p"/>
                </m:rPr>
                <m:t>−</m:t>
              </m:r>
              <m:r>
                <m:t>α</m:t>
              </m:r>
            </m:e>
          </m:d>
          <m:r>
            <m:rPr>
              <m:sty m:val="p"/>
            </m:rPr>
            <m:t>=</m:t>
          </m:r>
          <m:f>
            <m:fPr>
              <m:type m:val="bar"/>
            </m:fPr>
            <m:num>
              <m:r>
                <m:rPr>
                  <m:sty m:val="p"/>
                </m:rPr>
                <m:t>exp</m:t>
              </m:r>
              <m:d>
                <m:dPr>
                  <m:begChr m:val="["/>
                  <m:sepChr m:val=""/>
                  <m:endChr m:val="]"/>
                  <m:grow/>
                </m:dPr>
                <m:e>
                  <m:r>
                    <m:rPr>
                      <m:sty m:val="p"/>
                    </m:rPr>
                    <m:t>ln</m:t>
                  </m:r>
                  <m:d>
                    <m:dPr>
                      <m:begChr m:val="("/>
                      <m:sepChr m:val=""/>
                      <m:endChr m:val=")"/>
                      <m:grow/>
                    </m:dPr>
                    <m:e>
                      <m:f>
                        <m:fPr>
                          <m:type m:val="bar"/>
                        </m:fPr>
                        <m:num>
                          <m:sSub>
                            <m:e>
                              <m:acc>
                                <m:accPr>
                                  <m:chr m:val="̂"/>
                                </m:accPr>
                                <m:e>
                                  <m:r>
                                    <m:t>p</m:t>
                                  </m:r>
                                </m:e>
                              </m:acc>
                            </m:e>
                            <m:sub>
                              <m:r>
                                <m:t>d</m:t>
                              </m:r>
                            </m:sub>
                          </m:sSub>
                        </m:num>
                        <m:den>
                          <m:r>
                            <m:t>1</m:t>
                          </m:r>
                          <m:r>
                            <m:rPr>
                              <m:sty m:val="p"/>
                            </m:rPr>
                            <m:t>−</m:t>
                          </m:r>
                          <m:sSub>
                            <m:e>
                              <m:acc>
                                <m:accPr>
                                  <m:chr m:val="̂"/>
                                </m:accPr>
                                <m:e>
                                  <m:r>
                                    <m:t>p</m:t>
                                  </m:r>
                                </m:e>
                              </m:acc>
                            </m:e>
                            <m:sub>
                              <m:r>
                                <m:t>d</m:t>
                              </m:r>
                            </m:sub>
                          </m:sSub>
                        </m:den>
                      </m:f>
                    </m:e>
                  </m:d>
                  <m:r>
                    <m:rPr>
                      <m:sty m:val="p"/>
                    </m:rPr>
                    <m:t>±</m:t>
                  </m:r>
                  <m:f>
                    <m:fPr>
                      <m:type m:val="bar"/>
                    </m:fPr>
                    <m:num>
                      <m:r>
                        <m:t>m</m:t>
                      </m:r>
                      <m:r>
                        <m:t>e</m:t>
                      </m:r>
                      <m:d>
                        <m:dPr>
                          <m:begChr m:val="("/>
                          <m:sepChr m:val=""/>
                          <m:endChr m:val=")"/>
                          <m:grow/>
                        </m:dPr>
                        <m:e>
                          <m:sSub>
                            <m:e>
                              <m:acc>
                                <m:accPr>
                                  <m:chr m:val="̂"/>
                                </m:accPr>
                                <m:e>
                                  <m:r>
                                    <m:t>p</m:t>
                                  </m:r>
                                </m:e>
                              </m:acc>
                            </m:e>
                            <m:sub>
                              <m:r>
                                <m:t>d</m:t>
                              </m:r>
                            </m:sub>
                          </m:sSub>
                        </m:e>
                      </m:d>
                    </m:num>
                    <m:den>
                      <m:sSub>
                        <m:e>
                          <m:acc>
                            <m:accPr>
                              <m:chr m:val="̂"/>
                            </m:accPr>
                            <m:e>
                              <m:r>
                                <m:t>p</m:t>
                              </m:r>
                            </m:e>
                          </m:acc>
                        </m:e>
                        <m:sub>
                          <m:r>
                            <m:t>d</m:t>
                          </m:r>
                        </m:sub>
                      </m:sSub>
                      <m:d>
                        <m:dPr>
                          <m:begChr m:val="("/>
                          <m:sepChr m:val=""/>
                          <m:endChr m:val=")"/>
                          <m:grow/>
                        </m:dPr>
                        <m:e>
                          <m:r>
                            <m:t>1</m:t>
                          </m:r>
                          <m:r>
                            <m:rPr>
                              <m:sty m:val="p"/>
                            </m:rPr>
                            <m:t>−</m:t>
                          </m:r>
                          <m:sSub>
                            <m:e>
                              <m:acc>
                                <m:accPr>
                                  <m:chr m:val="̂"/>
                                </m:accPr>
                                <m:e>
                                  <m:r>
                                    <m:t>p</m:t>
                                  </m:r>
                                </m:e>
                              </m:acc>
                            </m:e>
                            <m:sub>
                              <m:r>
                                <m:t>d</m:t>
                              </m:r>
                            </m:sub>
                          </m:sSub>
                        </m:e>
                      </m:d>
                    </m:den>
                  </m:f>
                </m:e>
              </m:d>
            </m:num>
            <m:den>
              <m:r>
                <m:t>1</m:t>
              </m:r>
              <m:r>
                <m:rPr>
                  <m:sty m:val="p"/>
                </m:rPr>
                <m:t>+</m:t>
              </m:r>
              <m:r>
                <m:rPr>
                  <m:sty m:val="p"/>
                </m:rPr>
                <m:t>exp</m:t>
              </m:r>
              <m:d>
                <m:dPr>
                  <m:begChr m:val="["/>
                  <m:sepChr m:val=""/>
                  <m:endChr m:val="]"/>
                  <m:grow/>
                </m:dPr>
                <m:e>
                  <m:r>
                    <m:rPr>
                      <m:sty m:val="p"/>
                    </m:rPr>
                    <m:t>ln</m:t>
                  </m:r>
                  <m:d>
                    <m:dPr>
                      <m:begChr m:val="("/>
                      <m:sepChr m:val=""/>
                      <m:endChr m:val=")"/>
                      <m:grow/>
                    </m:dPr>
                    <m:e>
                      <m:f>
                        <m:fPr>
                          <m:type m:val="bar"/>
                        </m:fPr>
                        <m:num>
                          <m:sSub>
                            <m:e>
                              <m:acc>
                                <m:accPr>
                                  <m:chr m:val="̂"/>
                                </m:accPr>
                                <m:e>
                                  <m:r>
                                    <m:t>p</m:t>
                                  </m:r>
                                </m:e>
                              </m:acc>
                            </m:e>
                            <m:sub>
                              <m:r>
                                <m:t>d</m:t>
                              </m:r>
                            </m:sub>
                          </m:sSub>
                        </m:num>
                        <m:den>
                          <m:r>
                            <m:t>1</m:t>
                          </m:r>
                          <m:r>
                            <m:rPr>
                              <m:sty m:val="p"/>
                            </m:rPr>
                            <m:t>−</m:t>
                          </m:r>
                          <m:sSub>
                            <m:e>
                              <m:acc>
                                <m:accPr>
                                  <m:chr m:val="̂"/>
                                </m:accPr>
                                <m:e>
                                  <m:r>
                                    <m:t>p</m:t>
                                  </m:r>
                                </m:e>
                              </m:acc>
                            </m:e>
                            <m:sub>
                              <m:r>
                                <m:t>d</m:t>
                              </m:r>
                            </m:sub>
                          </m:sSub>
                        </m:den>
                      </m:f>
                    </m:e>
                  </m:d>
                  <m:r>
                    <m:rPr>
                      <m:sty m:val="p"/>
                    </m:rPr>
                    <m:t>±</m:t>
                  </m:r>
                  <m:f>
                    <m:fPr>
                      <m:type m:val="bar"/>
                    </m:fPr>
                    <m:num>
                      <m:r>
                        <m:t>m</m:t>
                      </m:r>
                      <m:r>
                        <m:t>e</m:t>
                      </m:r>
                      <m:d>
                        <m:dPr>
                          <m:begChr m:val="("/>
                          <m:sepChr m:val=""/>
                          <m:endChr m:val=")"/>
                          <m:grow/>
                        </m:dPr>
                        <m:e>
                          <m:sSub>
                            <m:e>
                              <m:acc>
                                <m:accPr>
                                  <m:chr m:val="̂"/>
                                </m:accPr>
                                <m:e>
                                  <m:r>
                                    <m:t>p</m:t>
                                  </m:r>
                                </m:e>
                              </m:acc>
                            </m:e>
                            <m:sub>
                              <m:r>
                                <m:t>d</m:t>
                              </m:r>
                            </m:sub>
                          </m:sSub>
                        </m:e>
                      </m:d>
                    </m:num>
                    <m:den>
                      <m:sSub>
                        <m:e>
                          <m:acc>
                            <m:accPr>
                              <m:chr m:val="̂"/>
                            </m:accPr>
                            <m:e>
                              <m:r>
                                <m:t>p</m:t>
                              </m:r>
                            </m:e>
                          </m:acc>
                        </m:e>
                        <m:sub>
                          <m:r>
                            <m:t>d</m:t>
                          </m:r>
                        </m:sub>
                      </m:sSub>
                      <m:d>
                        <m:dPr>
                          <m:begChr m:val="("/>
                          <m:sepChr m:val=""/>
                          <m:endChr m:val=")"/>
                          <m:grow/>
                        </m:dPr>
                        <m:e>
                          <m:r>
                            <m:t>1</m:t>
                          </m:r>
                          <m:r>
                            <m:rPr>
                              <m:sty m:val="p"/>
                            </m:rPr>
                            <m:t>−</m:t>
                          </m:r>
                          <m:sSub>
                            <m:e>
                              <m:acc>
                                <m:accPr>
                                  <m:chr m:val="̂"/>
                                </m:accPr>
                                <m:e>
                                  <m:r>
                                    <m:t>p</m:t>
                                  </m:r>
                                </m:e>
                              </m:acc>
                            </m:e>
                            <m:sub>
                              <m:r>
                                <m:t>d</m:t>
                              </m:r>
                            </m:sub>
                          </m:sSub>
                        </m:e>
                      </m:d>
                    </m:den>
                  </m:f>
                </m:e>
              </m:d>
            </m:den>
          </m:f>
        </m:oMath>
      </m:oMathPara>
    </w:p>
    <w:p>
      <w:pPr>
        <w:pStyle w:val="FirstParagraph"/>
      </w:pPr>
      <w:r>
        <w:t xml:space="preserve">donde</w:t>
      </w:r>
      <w:r>
        <w:t xml:space="preserve"> </w:t>
      </w:r>
      <m:oMath>
        <m:r>
          <m:t>m</m:t>
        </m:r>
        <m:r>
          <m:t>e</m:t>
        </m:r>
        <m:d>
          <m:dPr>
            <m:begChr m:val="("/>
            <m:sepChr m:val=""/>
            <m:endChr m:val=")"/>
            <m:grow/>
          </m:dPr>
          <m:e>
            <m:sSub>
              <m:e>
                <m:acc>
                  <m:accPr>
                    <m:chr m:val="̂"/>
                  </m:accPr>
                  <m:e>
                    <m:r>
                      <m:t>p</m:t>
                    </m:r>
                  </m:e>
                </m:acc>
              </m:e>
              <m:sub>
                <m:r>
                  <m:t>d</m:t>
                </m:r>
              </m:sub>
            </m:sSub>
          </m:e>
        </m:d>
        <m:r>
          <m:rPr>
            <m:sty m:val="p"/>
          </m:rPr>
          <m:t>=</m:t>
        </m:r>
        <m:sSub>
          <m:e>
            <m:r>
              <m:t>t</m:t>
            </m:r>
          </m:e>
          <m:sub>
            <m:r>
              <m:t>1</m:t>
            </m:r>
            <m:r>
              <m:rPr>
                <m:sty m:val="p"/>
              </m:rPr>
              <m:t>−</m:t>
            </m:r>
            <m:r>
              <m:t>α</m:t>
            </m:r>
            <m:r>
              <m:rPr>
                <m:sty m:val="p"/>
              </m:rPr>
              <m:t>/</m:t>
            </m:r>
            <m:r>
              <m:t>2</m:t>
            </m:r>
            <m:r>
              <m:rPr>
                <m:sty m:val="p"/>
              </m:rPr>
              <m:t>,</m:t>
            </m:r>
            <m:r>
              <m:t>d</m:t>
            </m:r>
            <m:r>
              <m:t>f</m:t>
            </m:r>
          </m:sub>
        </m:sSub>
        <m:r>
          <m:rPr>
            <m:sty m:val="p"/>
          </m:rPr>
          <m:t>×</m:t>
        </m:r>
        <m:r>
          <m:t>s</m:t>
        </m:r>
        <m:r>
          <m:t>e</m:t>
        </m:r>
        <m:d>
          <m:dPr>
            <m:begChr m:val="("/>
            <m:sepChr m:val=""/>
            <m:endChr m:val=")"/>
            <m:grow/>
          </m:dPr>
          <m:e>
            <m:sSub>
              <m:e>
                <m:acc>
                  <m:accPr>
                    <m:chr m:val="̂"/>
                  </m:accPr>
                  <m:e>
                    <m:r>
                      <m:t>p</m:t>
                    </m:r>
                  </m:e>
                </m:acc>
              </m:e>
              <m:sub>
                <m:r>
                  <m:t>d</m:t>
                </m:r>
              </m:sub>
            </m:sSub>
          </m:e>
        </m:d>
      </m:oMath>
      <w:r>
        <w:t xml:space="preserve">, siendo</w:t>
      </w:r>
      <w:r>
        <w:t xml:space="preserve"> </w:t>
      </w:r>
      <m:oMath>
        <m:sSub>
          <m:e>
            <m:r>
              <m:t>t</m:t>
            </m:r>
          </m:e>
          <m:sub>
            <m:r>
              <m:t>1</m:t>
            </m:r>
            <m:r>
              <m:rPr>
                <m:sty m:val="p"/>
              </m:rPr>
              <m:t>−</m:t>
            </m:r>
            <m:r>
              <m:t>α</m:t>
            </m:r>
            <m:r>
              <m:rPr>
                <m:sty m:val="p"/>
              </m:rPr>
              <m:t>/</m:t>
            </m:r>
            <m:r>
              <m:t>2</m:t>
            </m:r>
            <m:r>
              <m:rPr>
                <m:sty m:val="p"/>
              </m:rPr>
              <m:t>,</m:t>
            </m:r>
            <m:r>
              <m:t>d</m:t>
            </m:r>
            <m:r>
              <m:t>f</m:t>
            </m:r>
          </m:sub>
        </m:sSub>
      </m:oMath>
      <w:r>
        <w:t xml:space="preserve"> </w:t>
      </w:r>
      <w:r>
        <w:t xml:space="preserve">el cuantil de la distribución t de Student con</w:t>
      </w:r>
      <w:r>
        <w:t xml:space="preserve"> </w:t>
      </w:r>
      <m:oMath>
        <m:r>
          <m:t>d</m:t>
        </m:r>
        <m:r>
          <m:t>f</m:t>
        </m:r>
        <m:r>
          <m:rPr>
            <m:sty m:val="p"/>
          </m:rPr>
          <m:t>=</m:t>
        </m:r>
        <m:r>
          <m:t>n</m:t>
        </m:r>
        <m:r>
          <m:rPr>
            <m:sty m:val="p"/>
          </m:rPr>
          <m:t>−</m:t>
        </m:r>
        <m:r>
          <m:t>H</m:t>
        </m:r>
      </m:oMath>
      <w:r>
        <w:t xml:space="preserve"> </w:t>
      </w:r>
      <w:r>
        <w:t xml:space="preserve">grados de libertad, dejando un área</w:t>
      </w:r>
      <w:r>
        <w:t xml:space="preserve"> </w:t>
      </w:r>
      <m:oMath>
        <m:r>
          <m:t>α</m:t>
        </m:r>
        <m:r>
          <m:rPr>
            <m:sty m:val="p"/>
          </m:rPr>
          <m:t>/</m:t>
        </m:r>
        <m:r>
          <m:t>2</m:t>
        </m:r>
      </m:oMath>
      <w:r>
        <w:t xml:space="preserve"> </w:t>
      </w:r>
      <w:r>
        <w:t xml:space="preserve">a su derecha. Este procedimiento asegura resultados interpretables incluso para proporciones extremas (0 o 1).</w:t>
      </w:r>
    </w:p>
    <w:bookmarkStart w:id="129" w:name="estimación-de-proporciones-en-r"/>
    <w:p>
      <w:pPr>
        <w:pStyle w:val="Heading3"/>
      </w:pPr>
      <w:r>
        <w:rPr>
          <w:rStyle w:val="SectionNumber"/>
        </w:rPr>
        <w:t xml:space="preserve">5.2.1</w:t>
      </w:r>
      <w:r>
        <w:tab/>
      </w:r>
      <w:r>
        <w:t xml:space="preserve">Estimación de proporciones en</w:t>
      </w:r>
      <w:r>
        <w:t xml:space="preserve"> </w:t>
      </w:r>
      <w:r>
        <w:rPr>
          <w:rStyle w:val="VerbatimChar"/>
        </w:rPr>
        <w:t xml:space="preserve">R</w:t>
      </w:r>
    </w:p>
    <w:p>
      <w:pPr>
        <w:pStyle w:val="FirstParagraph"/>
      </w:pPr>
      <w:r>
        <w:t xml:space="preserve">Otro parámetro de interés en las encuestas de hogares, particularmente con variables categóricas, es la estimación de</w:t>
      </w:r>
      <w:r>
        <w:t xml:space="preserve"> </w:t>
      </w:r>
      <w:r>
        <w:rPr>
          <w:b/>
          <w:bCs/>
        </w:rPr>
        <w:t xml:space="preserve">proporciones poblacionales</w:t>
      </w:r>
      <w:r>
        <w:t xml:space="preserve"> </w:t>
      </w:r>
      <w:r>
        <w:t xml:space="preserve">y sus errores estándar. En términos de notación, la estimación de proporciones de población se define como</w:t>
      </w:r>
      <w:r>
        <w:t xml:space="preserve"> </w:t>
      </w:r>
      <m:oMath>
        <m:r>
          <m:t>p</m:t>
        </m:r>
      </m:oMath>
      <w:r>
        <w:t xml:space="preserve"> </w:t>
      </w:r>
      <w:r>
        <w:t xml:space="preserve">y las proporciones muestrales como</w:t>
      </w:r>
      <w:r>
        <w:t xml:space="preserve"> </w:t>
      </w:r>
      <m:oMath>
        <m:r>
          <m:t>π</m:t>
        </m:r>
      </m:oMath>
      <w:r>
        <w:t xml:space="preserve">. Es común que muchos paquetes estadísticos generen estas estimaciones en</w:t>
      </w:r>
      <w:r>
        <w:t xml:space="preserve"> </w:t>
      </w:r>
      <w:r>
        <w:rPr>
          <w:b/>
          <w:bCs/>
        </w:rPr>
        <w:t xml:space="preserve">escala de porcentaje</w:t>
      </w:r>
      <w:r>
        <w:t xml:space="preserve">, mientras que</w:t>
      </w:r>
      <w:r>
        <w:t xml:space="preserve"> </w:t>
      </w:r>
      <w:r>
        <w:rPr>
          <w:rStyle w:val="VerbatimChar"/>
        </w:rPr>
        <w:t xml:space="preserve">R</w:t>
      </w:r>
      <w:r>
        <w:t xml:space="preserve"> </w:t>
      </w:r>
      <w:r>
        <w:t xml:space="preserve">las produce en la escala [0,1].</w:t>
      </w:r>
    </w:p>
    <w:p>
      <w:pPr>
        <w:pStyle w:val="BodyText"/>
      </w:pPr>
      <w:r>
        <w:t xml:space="preserve">A continuación, se muestra cómo estimar la proporción de personas por</w:t>
      </w:r>
      <w:r>
        <w:t xml:space="preserve"> </w:t>
      </w:r>
      <w:r>
        <w:rPr>
          <w:b/>
          <w:bCs/>
        </w:rPr>
        <w:t xml:space="preserve">zona</w:t>
      </w:r>
      <w:r>
        <w:t xml:space="preserve"> </w:t>
      </w:r>
      <w:r>
        <w:t xml:space="preserve">usando</w:t>
      </w:r>
      <w:r>
        <w:t xml:space="preserve"> </w:t>
      </w:r>
      <w:r>
        <w:rPr>
          <w:rStyle w:val="VerbatimChar"/>
        </w:rPr>
        <w:t xml:space="preserve">srvyr</w:t>
      </w:r>
      <w:r>
        <w:t xml:space="preserve"> </w:t>
      </w:r>
      <w:r>
        <w:t xml:space="preserve">y el diseño muestral previamente definido:</w:t>
      </w:r>
    </w:p>
    <w:p>
      <w:pPr>
        <w:pStyle w:val="SourceCode"/>
      </w:pPr>
      <w:r>
        <w:rPr>
          <w:rStyle w:val="NormalTok"/>
        </w:rPr>
        <w:t xml:space="preserve">prop_zona </w:t>
      </w:r>
      <w:r>
        <w:rPr>
          <w:rStyle w:val="OtherTok"/>
        </w:rPr>
        <w:t xml:space="preserve">&lt;-</w:t>
      </w:r>
      <w:r>
        <w:rPr>
          <w:rStyle w:val="NormalTok"/>
        </w:rPr>
        <w:t xml:space="preserve"> diseno </w:t>
      </w:r>
      <w:r>
        <w:rPr>
          <w:rStyle w:val="SpecialCharTok"/>
        </w:rPr>
        <w:t xml:space="preserve">%&gt;%</w:t>
      </w:r>
      <w:r>
        <w:rPr>
          <w:rStyle w:val="NormalTok"/>
        </w:rPr>
        <w:t xml:space="preserve"> </w:t>
      </w:r>
      <w:r>
        <w:rPr>
          <w:rStyle w:val="FunctionTok"/>
        </w:rPr>
        <w:t xml:space="preserve">group_by</w:t>
      </w:r>
      <w:r>
        <w:rPr>
          <w:rStyle w:val="NormalTok"/>
        </w:rPr>
        <w:t xml:space="preserve">(Zone) </w:t>
      </w:r>
      <w:r>
        <w:rPr>
          <w:rStyle w:val="SpecialCharTok"/>
        </w:rPr>
        <w:t xml:space="preserve">%&gt;%</w:t>
      </w:r>
      <w:r>
        <w:rPr>
          <w:rStyle w:val="NormalTok"/>
        </w:rPr>
        <w:t xml:space="preserve"> </w:t>
      </w:r>
      <w:r>
        <w:br/>
      </w:r>
      <w:r>
        <w:rPr>
          <w:rStyle w:val="NormalTok"/>
        </w:rPr>
        <w:t xml:space="preserve">             </w:t>
      </w:r>
      <w:r>
        <w:rPr>
          <w:rStyle w:val="FunctionTok"/>
        </w:rPr>
        <w:t xml:space="preserve">summarise</w:t>
      </w:r>
      <w:r>
        <w:rPr>
          <w:rStyle w:val="NormalTok"/>
        </w:rPr>
        <w:t xml:space="preserve">(</w:t>
      </w:r>
      <w:r>
        <w:br/>
      </w:r>
      <w:r>
        <w:rPr>
          <w:rStyle w:val="NormalTok"/>
        </w:rPr>
        <w:t xml:space="preserve">               </w:t>
      </w:r>
      <w:r>
        <w:rPr>
          <w:rStyle w:val="AttributeTok"/>
        </w:rPr>
        <w:t xml:space="preserve">prop =</w:t>
      </w:r>
      <w:r>
        <w:rPr>
          <w:rStyle w:val="NormalTok"/>
        </w:rPr>
        <w:t xml:space="preserve"> </w:t>
      </w:r>
      <w:r>
        <w:rPr>
          <w:rStyle w:val="FunctionTok"/>
        </w:rPr>
        <w:t xml:space="preserve">survey_mean</w:t>
      </w:r>
      <w:r>
        <w:rPr>
          <w:rStyle w:val="NormalTok"/>
        </w:rPr>
        <w:t xml:space="preserve">(</w:t>
      </w:r>
      <w:r>
        <w:rPr>
          <w:rStyle w:val="AttributeTok"/>
        </w:rPr>
        <w:t xml:space="preserve">vartype =</w:t>
      </w:r>
      <w:r>
        <w:rPr>
          <w:rStyle w:val="NormalTok"/>
        </w:rPr>
        <w:t xml:space="preserve"> </w:t>
      </w:r>
      <w:r>
        <w:rPr>
          <w:rStyle w:val="FunctionTok"/>
        </w:rPr>
        <w:t xml:space="preserve">c</w:t>
      </w:r>
      <w:r>
        <w:rPr>
          <w:rStyle w:val="NormalTok"/>
        </w:rPr>
        <w:t xml:space="preserve">(</w:t>
      </w:r>
      <w:r>
        <w:rPr>
          <w:rStyle w:val="StringTok"/>
        </w:rPr>
        <w:t xml:space="preserve">"se"</w:t>
      </w:r>
      <w:r>
        <w:rPr>
          <w:rStyle w:val="NormalTok"/>
        </w:rPr>
        <w:t xml:space="preserve">,</w:t>
      </w:r>
      <w:r>
        <w:rPr>
          <w:rStyle w:val="StringTok"/>
        </w:rPr>
        <w:t xml:space="preserve">"ci"</w:t>
      </w:r>
      <w:r>
        <w:rPr>
          <w:rStyle w:val="NormalTok"/>
        </w:rPr>
        <w:t xml:space="preserve">), </w:t>
      </w:r>
      <w:r>
        <w:br/>
      </w:r>
      <w:r>
        <w:rPr>
          <w:rStyle w:val="NormalTok"/>
        </w:rPr>
        <w:t xml:space="preserve">                                  </w:t>
      </w:r>
      <w:r>
        <w:rPr>
          <w:rStyle w:val="AttributeTok"/>
        </w:rPr>
        <w:t xml:space="preserve">proportion =</w:t>
      </w:r>
      <w:r>
        <w:rPr>
          <w:rStyle w:val="NormalTok"/>
        </w:rPr>
        <w:t xml:space="preserve"> </w:t>
      </w:r>
      <w:r>
        <w:rPr>
          <w:rStyle w:val="ConstantTok"/>
        </w:rPr>
        <w:t xml:space="preserve">TRUE</w:t>
      </w:r>
      <w:r>
        <w:rPr>
          <w:rStyle w:val="NormalTok"/>
        </w:rPr>
        <w:t xml:space="preserve">))</w:t>
      </w:r>
      <w:r>
        <w:br/>
      </w:r>
      <w:r>
        <w:rPr>
          <w:rStyle w:val="NormalTok"/>
        </w:rPr>
        <w:t xml:space="preserve">prop_zona</w:t>
      </w:r>
    </w:p>
    <w:p>
      <w:pPr>
        <w:pStyle w:val="SourceCode"/>
      </w:pPr>
      <w:r>
        <w:rPr>
          <w:rStyle w:val="VerbatimChar"/>
        </w:rPr>
        <w:t xml:space="preserve">## # A tibble: 2 × 5</w:t>
      </w:r>
      <w:r>
        <w:br/>
      </w:r>
      <w:r>
        <w:rPr>
          <w:rStyle w:val="VerbatimChar"/>
        </w:rPr>
        <w:t xml:space="preserve">##   Zone   prop prop_se prop_low prop_upp</w:t>
      </w:r>
      <w:r>
        <w:br/>
      </w:r>
      <w:r>
        <w:rPr>
          <w:rStyle w:val="VerbatimChar"/>
        </w:rPr>
        <w:t xml:space="preserve">##   &lt;chr&gt; &lt;dbl&gt;   &lt;dbl&gt;    &lt;dbl&gt;    &lt;dbl&gt;</w:t>
      </w:r>
      <w:r>
        <w:br/>
      </w:r>
      <w:r>
        <w:rPr>
          <w:rStyle w:val="VerbatimChar"/>
        </w:rPr>
        <w:t xml:space="preserve">## 1 Rural 0.480  0.0140    0.452    0.508</w:t>
      </w:r>
      <w:r>
        <w:br/>
      </w:r>
      <w:r>
        <w:rPr>
          <w:rStyle w:val="VerbatimChar"/>
        </w:rPr>
        <w:t xml:space="preserve">## 2 Urban 0.520  0.0140    0.492    0.548</w:t>
      </w:r>
    </w:p>
    <w:p>
      <w:pPr>
        <w:pStyle w:val="FirstParagraph"/>
      </w:pPr>
      <w:r>
        <w:t xml:space="preserve">En este ejemplo, la función</w:t>
      </w:r>
      <w:r>
        <w:t xml:space="preserve"> </w:t>
      </w:r>
      <w:r>
        <w:rPr>
          <w:rStyle w:val="VerbatimChar"/>
        </w:rPr>
        <w:t xml:space="preserve">survey_mean</w:t>
      </w:r>
      <w:r>
        <w:t xml:space="preserve"> </w:t>
      </w:r>
      <w:r>
        <w:t xml:space="preserve">calcula la proporción y, con el parámetro</w:t>
      </w:r>
      <w:r>
        <w:t xml:space="preserve"> </w:t>
      </w:r>
      <w:r>
        <w:rPr>
          <w:rStyle w:val="VerbatimChar"/>
        </w:rPr>
        <w:t xml:space="preserve">proportion = TRUE</w:t>
      </w:r>
      <w:r>
        <w:t xml:space="preserve">, se indica que se desea estimar una</w:t>
      </w:r>
      <w:r>
        <w:t xml:space="preserve"> </w:t>
      </w:r>
      <w:r>
        <w:rPr>
          <w:b/>
          <w:bCs/>
        </w:rPr>
        <w:t xml:space="preserve">proporción poblacional</w:t>
      </w:r>
      <w:r>
        <w:t xml:space="preserve">. Los resultados muestran que aproximadamente el 47.9% de las personas viven en zona rural (IC 95%: 45.2% - 50.7%) y el 52% en zona urbana (IC 95%: 49.2% - 54.7%).</w:t>
      </w:r>
    </w:p>
    <w:p>
      <w:pPr>
        <w:pStyle w:val="BodyText"/>
      </w:pPr>
      <w:r>
        <w:t xml:space="preserve">La librería</w:t>
      </w:r>
      <w:r>
        <w:t xml:space="preserve"> </w:t>
      </w:r>
      <w:r>
        <w:rPr>
          <w:rStyle w:val="VerbatimChar"/>
        </w:rPr>
        <w:t xml:space="preserve">survey</w:t>
      </w:r>
      <w:r>
        <w:t xml:space="preserve"> </w:t>
      </w:r>
      <w:r>
        <w:t xml:space="preserve">también cuenta con la función</w:t>
      </w:r>
      <w:r>
        <w:t xml:space="preserve"> </w:t>
      </w:r>
      <w:r>
        <w:rPr>
          <w:rStyle w:val="VerbatimChar"/>
        </w:rPr>
        <w:t xml:space="preserve">survey_prop</w:t>
      </w:r>
      <w:r>
        <w:t xml:space="preserve">, diseñada específicamente para estimar proporciones, generando resultados equivalentes:</w:t>
      </w:r>
    </w:p>
    <w:p>
      <w:pPr>
        <w:pStyle w:val="SourceCode"/>
      </w:pPr>
      <w:r>
        <w:rPr>
          <w:rStyle w:val="NormalTok"/>
        </w:rPr>
        <w:t xml:space="preserve">prop_zona2 </w:t>
      </w:r>
      <w:r>
        <w:rPr>
          <w:rStyle w:val="OtherTok"/>
        </w:rPr>
        <w:t xml:space="preserve">&lt;-</w:t>
      </w:r>
      <w:r>
        <w:rPr>
          <w:rStyle w:val="NormalTok"/>
        </w:rPr>
        <w:t xml:space="preserve"> diseno </w:t>
      </w:r>
      <w:r>
        <w:rPr>
          <w:rStyle w:val="SpecialCharTok"/>
        </w:rPr>
        <w:t xml:space="preserve">%&gt;%</w:t>
      </w:r>
      <w:r>
        <w:rPr>
          <w:rStyle w:val="NormalTok"/>
        </w:rPr>
        <w:t xml:space="preserve"> </w:t>
      </w:r>
      <w:r>
        <w:rPr>
          <w:rStyle w:val="FunctionTok"/>
        </w:rPr>
        <w:t xml:space="preserve">group_by</w:t>
      </w:r>
      <w:r>
        <w:rPr>
          <w:rStyle w:val="NormalTok"/>
        </w:rPr>
        <w:t xml:space="preserve">(Zone) </w:t>
      </w:r>
      <w:r>
        <w:rPr>
          <w:rStyle w:val="SpecialCharTok"/>
        </w:rPr>
        <w:t xml:space="preserve">%&gt;%</w:t>
      </w:r>
      <w:r>
        <w:rPr>
          <w:rStyle w:val="NormalTok"/>
        </w:rPr>
        <w:t xml:space="preserve"> </w:t>
      </w:r>
      <w:r>
        <w:br/>
      </w:r>
      <w:r>
        <w:rPr>
          <w:rStyle w:val="NormalTok"/>
        </w:rPr>
        <w:t xml:space="preserve">               </w:t>
      </w:r>
      <w:r>
        <w:rPr>
          <w:rStyle w:val="FunctionTok"/>
        </w:rPr>
        <w:t xml:space="preserve">summarise</w:t>
      </w:r>
      <w:r>
        <w:rPr>
          <w:rStyle w:val="NormalTok"/>
        </w:rPr>
        <w:t xml:space="preserve">(</w:t>
      </w:r>
      <w:r>
        <w:rPr>
          <w:rStyle w:val="AttributeTok"/>
        </w:rPr>
        <w:t xml:space="preserve">prop =</w:t>
      </w:r>
      <w:r>
        <w:rPr>
          <w:rStyle w:val="NormalTok"/>
        </w:rPr>
        <w:t xml:space="preserve"> </w:t>
      </w:r>
      <w:r>
        <w:rPr>
          <w:rStyle w:val="FunctionTok"/>
        </w:rPr>
        <w:t xml:space="preserve">survey_prop</w:t>
      </w:r>
      <w:r>
        <w:rPr>
          <w:rStyle w:val="NormalTok"/>
        </w:rPr>
        <w:t xml:space="preserve">(</w:t>
      </w:r>
      <w:r>
        <w:rPr>
          <w:rStyle w:val="AttributeTok"/>
        </w:rPr>
        <w:t xml:space="preserve">vartype =</w:t>
      </w:r>
      <w:r>
        <w:rPr>
          <w:rStyle w:val="NormalTok"/>
        </w:rPr>
        <w:t xml:space="preserve"> </w:t>
      </w:r>
      <w:r>
        <w:rPr>
          <w:rStyle w:val="FunctionTok"/>
        </w:rPr>
        <w:t xml:space="preserve">c</w:t>
      </w:r>
      <w:r>
        <w:rPr>
          <w:rStyle w:val="NormalTok"/>
        </w:rPr>
        <w:t xml:space="preserve">(</w:t>
      </w:r>
      <w:r>
        <w:rPr>
          <w:rStyle w:val="StringTok"/>
        </w:rPr>
        <w:t xml:space="preserve">"se"</w:t>
      </w:r>
      <w:r>
        <w:rPr>
          <w:rStyle w:val="NormalTok"/>
        </w:rPr>
        <w:t xml:space="preserve">,</w:t>
      </w:r>
      <w:r>
        <w:rPr>
          <w:rStyle w:val="StringTok"/>
        </w:rPr>
        <w:t xml:space="preserve">"ci"</w:t>
      </w:r>
      <w:r>
        <w:rPr>
          <w:rStyle w:val="NormalTok"/>
        </w:rPr>
        <w:t xml:space="preserve">)))</w:t>
      </w:r>
      <w:r>
        <w:br/>
      </w:r>
      <w:r>
        <w:rPr>
          <w:rStyle w:val="NormalTok"/>
        </w:rPr>
        <w:t xml:space="preserve">prop_zona2</w:t>
      </w:r>
    </w:p>
    <w:p>
      <w:pPr>
        <w:pStyle w:val="SourceCode"/>
      </w:pPr>
      <w:r>
        <w:rPr>
          <w:rStyle w:val="VerbatimChar"/>
        </w:rPr>
        <w:t xml:space="preserve">## # A tibble: 2 × 5</w:t>
      </w:r>
      <w:r>
        <w:br/>
      </w:r>
      <w:r>
        <w:rPr>
          <w:rStyle w:val="VerbatimChar"/>
        </w:rPr>
        <w:t xml:space="preserve">##   Zone   prop prop_se prop_low prop_upp</w:t>
      </w:r>
      <w:r>
        <w:br/>
      </w:r>
      <w:r>
        <w:rPr>
          <w:rStyle w:val="VerbatimChar"/>
        </w:rPr>
        <w:t xml:space="preserve">##   &lt;chr&gt; &lt;dbl&gt;   &lt;dbl&gt;    &lt;dbl&gt;    &lt;dbl&gt;</w:t>
      </w:r>
      <w:r>
        <w:br/>
      </w:r>
      <w:r>
        <w:rPr>
          <w:rStyle w:val="VerbatimChar"/>
        </w:rPr>
        <w:t xml:space="preserve">## 1 Rural 0.480  0.0140    0.452    0.508</w:t>
      </w:r>
      <w:r>
        <w:br/>
      </w:r>
      <w:r>
        <w:rPr>
          <w:rStyle w:val="VerbatimChar"/>
        </w:rPr>
        <w:t xml:space="preserve">## 2 Urban 0.520  0.0140    0.492    0.548</w:t>
      </w:r>
    </w:p>
    <w:p>
      <w:pPr>
        <w:pStyle w:val="FirstParagraph"/>
      </w:pPr>
      <w:r>
        <w:t xml:space="preserve">El lector puede elegir la función que le resulte más cómoda, ya que ambas permiten obtener estimaciones precisas y sus intervalos de confianza, facilitando la interpretación de los resultados para variables categóricas.</w:t>
      </w:r>
    </w:p>
    <w:p>
      <w:pPr>
        <w:pStyle w:val="BodyText"/>
      </w:pPr>
      <w:r>
        <w:t xml:space="preserve">Si el interés ahora se centra en estimar subpoblaciones por ejemplo, proporción de hombres y mujeres que viven en la zona urbana, el código computacional es:</w:t>
      </w:r>
    </w:p>
    <w:p>
      <w:pPr>
        <w:pStyle w:val="SourceCode"/>
      </w:pPr>
      <w:r>
        <w:rPr>
          <w:rStyle w:val="NormalTok"/>
        </w:rPr>
        <w:t xml:space="preserve">prop_sexoU </w:t>
      </w:r>
      <w:r>
        <w:rPr>
          <w:rStyle w:val="OtherTok"/>
        </w:rPr>
        <w:t xml:space="preserve">&lt;-</w:t>
      </w:r>
      <w:r>
        <w:rPr>
          <w:rStyle w:val="NormalTok"/>
        </w:rPr>
        <w:t xml:space="preserve"> sub_Urbano </w:t>
      </w:r>
      <w:r>
        <w:rPr>
          <w:rStyle w:val="SpecialCharTok"/>
        </w:rPr>
        <w:t xml:space="preserve">%&gt;%</w:t>
      </w:r>
      <w:r>
        <w:rPr>
          <w:rStyle w:val="NormalTok"/>
        </w:rPr>
        <w:t xml:space="preserve"> </w:t>
      </w:r>
      <w:r>
        <w:rPr>
          <w:rStyle w:val="FunctionTok"/>
        </w:rPr>
        <w:t xml:space="preserve">group_by</w:t>
      </w:r>
      <w:r>
        <w:rPr>
          <w:rStyle w:val="NormalTok"/>
        </w:rPr>
        <w:t xml:space="preserve">(Sex) </w:t>
      </w:r>
      <w:r>
        <w:rPr>
          <w:rStyle w:val="SpecialCharTok"/>
        </w:rPr>
        <w:t xml:space="preserve">%&gt;%</w:t>
      </w:r>
      <w:r>
        <w:rPr>
          <w:rStyle w:val="NormalTok"/>
        </w:rPr>
        <w:t xml:space="preserve"> </w:t>
      </w:r>
      <w:r>
        <w:br/>
      </w:r>
      <w:r>
        <w:rPr>
          <w:rStyle w:val="NormalTok"/>
        </w:rPr>
        <w:t xml:space="preserve">              </w:t>
      </w:r>
      <w:r>
        <w:rPr>
          <w:rStyle w:val="FunctionTok"/>
        </w:rPr>
        <w:t xml:space="preserve">summarise</w:t>
      </w:r>
      <w:r>
        <w:rPr>
          <w:rStyle w:val="NormalTok"/>
        </w:rPr>
        <w:t xml:space="preserve">(</w:t>
      </w:r>
      <w:r>
        <w:rPr>
          <w:rStyle w:val="AttributeTok"/>
        </w:rPr>
        <w:t xml:space="preserve">prop =</w:t>
      </w:r>
      <w:r>
        <w:rPr>
          <w:rStyle w:val="NormalTok"/>
        </w:rPr>
        <w:t xml:space="preserve"> </w:t>
      </w:r>
      <w:r>
        <w:rPr>
          <w:rStyle w:val="FunctionTok"/>
        </w:rPr>
        <w:t xml:space="preserve">survey_prop</w:t>
      </w:r>
      <w:r>
        <w:rPr>
          <w:rStyle w:val="NormalTok"/>
        </w:rPr>
        <w:t xml:space="preserve">(</w:t>
      </w:r>
      <w:r>
        <w:rPr>
          <w:rStyle w:val="AttributeTok"/>
        </w:rPr>
        <w:t xml:space="preserve">vartype =</w:t>
      </w:r>
      <w:r>
        <w:rPr>
          <w:rStyle w:val="NormalTok"/>
        </w:rPr>
        <w:t xml:space="preserve"> </w:t>
      </w:r>
      <w:r>
        <w:rPr>
          <w:rStyle w:val="FunctionTok"/>
        </w:rPr>
        <w:t xml:space="preserve">c</w:t>
      </w:r>
      <w:r>
        <w:rPr>
          <w:rStyle w:val="NormalTok"/>
        </w:rPr>
        <w:t xml:space="preserve">(</w:t>
      </w:r>
      <w:r>
        <w:rPr>
          <w:rStyle w:val="StringTok"/>
        </w:rPr>
        <w:t xml:space="preserve">"se"</w:t>
      </w:r>
      <w:r>
        <w:rPr>
          <w:rStyle w:val="NormalTok"/>
        </w:rPr>
        <w:t xml:space="preserve">,</w:t>
      </w:r>
      <w:r>
        <w:rPr>
          <w:rStyle w:val="StringTok"/>
        </w:rPr>
        <w:t xml:space="preserve">"ci"</w:t>
      </w:r>
      <w:r>
        <w:rPr>
          <w:rStyle w:val="NormalTok"/>
        </w:rPr>
        <w:t xml:space="preserve">)))</w:t>
      </w:r>
      <w:r>
        <w:br/>
      </w:r>
      <w:r>
        <w:rPr>
          <w:rStyle w:val="NormalTok"/>
        </w:rPr>
        <w:t xml:space="preserve">prop_sexoU</w:t>
      </w:r>
    </w:p>
    <w:p>
      <w:pPr>
        <w:pStyle w:val="SourceCode"/>
      </w:pPr>
      <w:r>
        <w:rPr>
          <w:rStyle w:val="VerbatimChar"/>
        </w:rPr>
        <w:t xml:space="preserve">## # A tibble: 2 × 5</w:t>
      </w:r>
      <w:r>
        <w:br/>
      </w:r>
      <w:r>
        <w:rPr>
          <w:rStyle w:val="VerbatimChar"/>
        </w:rPr>
        <w:t xml:space="preserve">##   Sex     prop prop_se prop_low prop_upp</w:t>
      </w:r>
      <w:r>
        <w:br/>
      </w:r>
      <w:r>
        <w:rPr>
          <w:rStyle w:val="VerbatimChar"/>
        </w:rPr>
        <w:t xml:space="preserve">##   &lt;chr&gt;  &lt;dbl&gt;   &lt;dbl&gt;    &lt;dbl&gt;    &lt;dbl&gt;</w:t>
      </w:r>
      <w:r>
        <w:br/>
      </w:r>
      <w:r>
        <w:rPr>
          <w:rStyle w:val="VerbatimChar"/>
        </w:rPr>
        <w:t xml:space="preserve">## 1 Female 0.537  0.0130    0.511    0.563</w:t>
      </w:r>
      <w:r>
        <w:br/>
      </w:r>
      <w:r>
        <w:rPr>
          <w:rStyle w:val="VerbatimChar"/>
        </w:rPr>
        <w:t xml:space="preserve">## 2 Male   0.463  0.0130    0.437    0.489</w:t>
      </w:r>
    </w:p>
    <w:p>
      <w:pPr>
        <w:pStyle w:val="FirstParagraph"/>
      </w:pPr>
      <w:r>
        <w:t xml:space="preserve">Arrojando como resultado que, el 53.6% de las mujeres y 46.4% de los hombres viven en la zona urbana y con intervalos de confianza (51%, 56.2%) y (43.7%, 48.9%) respectivamente. Los intervalos anteriores nos reflejan que, con una confianza del 95% la cantidad estimada de mujeres que viven en la zona urbana es de56% y de hombres es de 48%.</w:t>
      </w:r>
    </w:p>
    <w:p>
      <w:pPr>
        <w:pStyle w:val="BodyText"/>
      </w:pPr>
      <w:r>
        <w:t xml:space="preserve">Realizando el mismo ejercicio anterior, pero ahora en la zona rural se tiene:</w:t>
      </w:r>
    </w:p>
    <w:p>
      <w:pPr>
        <w:pStyle w:val="SourceCode"/>
      </w:pPr>
      <w:r>
        <w:rPr>
          <w:rStyle w:val="NormalTok"/>
        </w:rPr>
        <w:t xml:space="preserve">prop_sexoR </w:t>
      </w:r>
      <w:r>
        <w:rPr>
          <w:rStyle w:val="OtherTok"/>
        </w:rPr>
        <w:t xml:space="preserve">&lt;-</w:t>
      </w:r>
      <w:r>
        <w:rPr>
          <w:rStyle w:val="NormalTok"/>
        </w:rPr>
        <w:t xml:space="preserve"> sub_Rural </w:t>
      </w:r>
      <w:r>
        <w:rPr>
          <w:rStyle w:val="SpecialCharTok"/>
        </w:rPr>
        <w:t xml:space="preserve">%&gt;%</w:t>
      </w:r>
      <w:r>
        <w:rPr>
          <w:rStyle w:val="NormalTok"/>
        </w:rPr>
        <w:t xml:space="preserve"> </w:t>
      </w:r>
      <w:r>
        <w:rPr>
          <w:rStyle w:val="FunctionTok"/>
        </w:rPr>
        <w:t xml:space="preserve">group_by</w:t>
      </w:r>
      <w:r>
        <w:rPr>
          <w:rStyle w:val="NormalTok"/>
        </w:rPr>
        <w:t xml:space="preserve">(Sex) </w:t>
      </w:r>
      <w:r>
        <w:rPr>
          <w:rStyle w:val="SpecialCharTok"/>
        </w:rPr>
        <w:t xml:space="preserve">%&gt;%</w:t>
      </w:r>
      <w:r>
        <w:rPr>
          <w:rStyle w:val="NormalTok"/>
        </w:rPr>
        <w:t xml:space="preserve"> </w:t>
      </w:r>
      <w:r>
        <w:br/>
      </w:r>
      <w:r>
        <w:rPr>
          <w:rStyle w:val="NormalTok"/>
        </w:rPr>
        <w:t xml:space="preserve">              </w:t>
      </w:r>
      <w:r>
        <w:rPr>
          <w:rStyle w:val="FunctionTok"/>
        </w:rPr>
        <w:t xml:space="preserve">summarise</w:t>
      </w:r>
      <w:r>
        <w:rPr>
          <w:rStyle w:val="NormalTok"/>
        </w:rPr>
        <w:t xml:space="preserve">( </w:t>
      </w:r>
      <w:r>
        <w:rPr>
          <w:rStyle w:val="AttributeTok"/>
        </w:rPr>
        <w:t xml:space="preserve">n =</w:t>
      </w:r>
      <w:r>
        <w:rPr>
          <w:rStyle w:val="NormalTok"/>
        </w:rPr>
        <w:t xml:space="preserve"> </w:t>
      </w:r>
      <w:r>
        <w:rPr>
          <w:rStyle w:val="FunctionTok"/>
        </w:rPr>
        <w:t xml:space="preserve">unweighted</w:t>
      </w:r>
      <w:r>
        <w:rPr>
          <w:rStyle w:val="NormalTok"/>
        </w:rPr>
        <w:t xml:space="preserve">(</w:t>
      </w:r>
      <w:r>
        <w:rPr>
          <w:rStyle w:val="FunctionTok"/>
        </w:rPr>
        <w:t xml:space="preserve">n</w:t>
      </w:r>
      <w:r>
        <w:rPr>
          <w:rStyle w:val="NormalTok"/>
        </w:rPr>
        <w:t xml:space="preserve">()),</w:t>
      </w:r>
      <w:r>
        <w:br/>
      </w:r>
      <w:r>
        <w:rPr>
          <w:rStyle w:val="NormalTok"/>
        </w:rPr>
        <w:t xml:space="preserve">                         </w:t>
      </w:r>
      <w:r>
        <w:rPr>
          <w:rStyle w:val="AttributeTok"/>
        </w:rPr>
        <w:t xml:space="preserve">prop =</w:t>
      </w:r>
      <w:r>
        <w:rPr>
          <w:rStyle w:val="NormalTok"/>
        </w:rPr>
        <w:t xml:space="preserve"> </w:t>
      </w:r>
      <w:r>
        <w:rPr>
          <w:rStyle w:val="FunctionTok"/>
        </w:rPr>
        <w:t xml:space="preserve">survey_prop</w:t>
      </w:r>
      <w:r>
        <w:rPr>
          <w:rStyle w:val="NormalTok"/>
        </w:rPr>
        <w:t xml:space="preserve">(</w:t>
      </w:r>
      <w:r>
        <w:rPr>
          <w:rStyle w:val="AttributeTok"/>
        </w:rPr>
        <w:t xml:space="preserve">vartype =</w:t>
      </w:r>
      <w:r>
        <w:rPr>
          <w:rStyle w:val="NormalTok"/>
        </w:rPr>
        <w:t xml:space="preserve"> </w:t>
      </w:r>
      <w:r>
        <w:rPr>
          <w:rStyle w:val="FunctionTok"/>
        </w:rPr>
        <w:t xml:space="preserve">c</w:t>
      </w:r>
      <w:r>
        <w:rPr>
          <w:rStyle w:val="NormalTok"/>
        </w:rPr>
        <w:t xml:space="preserve">(</w:t>
      </w:r>
      <w:r>
        <w:rPr>
          <w:rStyle w:val="StringTok"/>
        </w:rPr>
        <w:t xml:space="preserve">"se"</w:t>
      </w:r>
      <w:r>
        <w:rPr>
          <w:rStyle w:val="NormalTok"/>
        </w:rPr>
        <w:t xml:space="preserve">,</w:t>
      </w:r>
      <w:r>
        <w:rPr>
          <w:rStyle w:val="StringTok"/>
        </w:rPr>
        <w:t xml:space="preserve">"ci"</w:t>
      </w:r>
      <w:r>
        <w:rPr>
          <w:rStyle w:val="NormalTok"/>
        </w:rPr>
        <w:t xml:space="preserve">)))</w:t>
      </w:r>
      <w:r>
        <w:br/>
      </w:r>
      <w:r>
        <w:rPr>
          <w:rStyle w:val="NormalTok"/>
        </w:rPr>
        <w:t xml:space="preserve">prop_sexoR</w:t>
      </w:r>
    </w:p>
    <w:p>
      <w:pPr>
        <w:pStyle w:val="SourceCode"/>
      </w:pPr>
      <w:r>
        <w:rPr>
          <w:rStyle w:val="VerbatimChar"/>
        </w:rPr>
        <w:t xml:space="preserve">## # A tibble: 2 × 6</w:t>
      </w:r>
      <w:r>
        <w:br/>
      </w:r>
      <w:r>
        <w:rPr>
          <w:rStyle w:val="VerbatimChar"/>
        </w:rPr>
        <w:t xml:space="preserve">##   Sex        n  prop prop_se prop_low prop_upp</w:t>
      </w:r>
      <w:r>
        <w:br/>
      </w:r>
      <w:r>
        <w:rPr>
          <w:rStyle w:val="VerbatimChar"/>
        </w:rPr>
        <w:t xml:space="preserve">##   &lt;chr&gt;  &lt;int&gt; &lt;dbl&gt;   &lt;dbl&gt;    &lt;dbl&gt;    &lt;dbl&gt;</w:t>
      </w:r>
      <w:r>
        <w:br/>
      </w:r>
      <w:r>
        <w:rPr>
          <w:rStyle w:val="VerbatimChar"/>
        </w:rPr>
        <w:t xml:space="preserve">## 1 Female   679 0.516 0.00824    0.500    0.533</w:t>
      </w:r>
      <w:r>
        <w:br/>
      </w:r>
      <w:r>
        <w:rPr>
          <w:rStyle w:val="VerbatimChar"/>
        </w:rPr>
        <w:t xml:space="preserve">## 2 Male     618 0.484 0.00824    0.467    0.500</w:t>
      </w:r>
    </w:p>
    <w:p>
      <w:pPr>
        <w:pStyle w:val="FirstParagraph"/>
      </w:pPr>
      <w:r>
        <w:t xml:space="preserve">el 51.6% de las mujeres y el 48.4% de los hombres viven en la zona rural con intervalos de confianza de (49.9%, 53.2%) y (46,7%, 50%) respectivamente. Los intervalos de confianza anteriores nos reflejan que, inclusive, con una confianza del 95%, la cantidad estimada de mujeres en la zona rural es de 53% y de hombres es de 50%.</w:t>
      </w:r>
    </w:p>
    <w:p>
      <w:pPr>
        <w:pStyle w:val="BodyText"/>
      </w:pPr>
      <w:r>
        <w:t xml:space="preserve">Ahora bien, si nos centramos solo en la población de hombres en la base de datos y se desea estimar la proporción de hombres por zona, el código computacional es el siguiente:</w:t>
      </w:r>
    </w:p>
    <w:p>
      <w:pPr>
        <w:pStyle w:val="SourceCode"/>
      </w:pPr>
      <w:r>
        <w:rPr>
          <w:rStyle w:val="NormalTok"/>
        </w:rPr>
        <w:t xml:space="preserve">prop_ZonaH </w:t>
      </w:r>
      <w:r>
        <w:rPr>
          <w:rStyle w:val="OtherTok"/>
        </w:rPr>
        <w:t xml:space="preserve">&lt;-</w:t>
      </w:r>
      <w:r>
        <w:rPr>
          <w:rStyle w:val="NormalTok"/>
        </w:rPr>
        <w:t xml:space="preserve"> sub_Hombre </w:t>
      </w:r>
      <w:r>
        <w:rPr>
          <w:rStyle w:val="SpecialCharTok"/>
        </w:rPr>
        <w:t xml:space="preserve">%&gt;%</w:t>
      </w:r>
      <w:r>
        <w:rPr>
          <w:rStyle w:val="NormalTok"/>
        </w:rPr>
        <w:t xml:space="preserve"> </w:t>
      </w:r>
      <w:r>
        <w:rPr>
          <w:rStyle w:val="FunctionTok"/>
        </w:rPr>
        <w:t xml:space="preserve">group_by</w:t>
      </w:r>
      <w:r>
        <w:rPr>
          <w:rStyle w:val="NormalTok"/>
        </w:rPr>
        <w:t xml:space="preserve">(Zone) </w:t>
      </w:r>
      <w:r>
        <w:rPr>
          <w:rStyle w:val="SpecialCharTok"/>
        </w:rPr>
        <w:t xml:space="preserve">%&gt;%</w:t>
      </w:r>
      <w:r>
        <w:rPr>
          <w:rStyle w:val="NormalTok"/>
        </w:rPr>
        <w:t xml:space="preserve"> </w:t>
      </w:r>
      <w:r>
        <w:br/>
      </w:r>
      <w:r>
        <w:rPr>
          <w:rStyle w:val="NormalTok"/>
        </w:rPr>
        <w:t xml:space="preserve">              </w:t>
      </w:r>
      <w:r>
        <w:rPr>
          <w:rStyle w:val="FunctionTok"/>
        </w:rPr>
        <w:t xml:space="preserve">summarise</w:t>
      </w:r>
      <w:r>
        <w:rPr>
          <w:rStyle w:val="NormalTok"/>
        </w:rPr>
        <w:t xml:space="preserve">(</w:t>
      </w:r>
      <w:r>
        <w:rPr>
          <w:rStyle w:val="AttributeTok"/>
        </w:rPr>
        <w:t xml:space="preserve">prop =</w:t>
      </w:r>
      <w:r>
        <w:rPr>
          <w:rStyle w:val="NormalTok"/>
        </w:rPr>
        <w:t xml:space="preserve"> </w:t>
      </w:r>
      <w:r>
        <w:rPr>
          <w:rStyle w:val="FunctionTok"/>
        </w:rPr>
        <w:t xml:space="preserve">survey_prop</w:t>
      </w:r>
      <w:r>
        <w:rPr>
          <w:rStyle w:val="NormalTok"/>
        </w:rPr>
        <w:t xml:space="preserve">(</w:t>
      </w:r>
      <w:r>
        <w:rPr>
          <w:rStyle w:val="AttributeTok"/>
        </w:rPr>
        <w:t xml:space="preserve">vartype =</w:t>
      </w:r>
      <w:r>
        <w:rPr>
          <w:rStyle w:val="NormalTok"/>
        </w:rPr>
        <w:t xml:space="preserve"> </w:t>
      </w:r>
      <w:r>
        <w:rPr>
          <w:rStyle w:val="FunctionTok"/>
        </w:rPr>
        <w:t xml:space="preserve">c</w:t>
      </w:r>
      <w:r>
        <w:rPr>
          <w:rStyle w:val="NormalTok"/>
        </w:rPr>
        <w:t xml:space="preserve">(</w:t>
      </w:r>
      <w:r>
        <w:rPr>
          <w:rStyle w:val="StringTok"/>
        </w:rPr>
        <w:t xml:space="preserve">"se"</w:t>
      </w:r>
      <w:r>
        <w:rPr>
          <w:rStyle w:val="NormalTok"/>
        </w:rPr>
        <w:t xml:space="preserve">,</w:t>
      </w:r>
      <w:r>
        <w:rPr>
          <w:rStyle w:val="StringTok"/>
        </w:rPr>
        <w:t xml:space="preserve">"ci"</w:t>
      </w:r>
      <w:r>
        <w:rPr>
          <w:rStyle w:val="NormalTok"/>
        </w:rPr>
        <w:t xml:space="preserve">)))</w:t>
      </w:r>
      <w:r>
        <w:br/>
      </w:r>
      <w:r>
        <w:rPr>
          <w:rStyle w:val="NormalTok"/>
        </w:rPr>
        <w:t xml:space="preserve">prop_ZonaH</w:t>
      </w:r>
    </w:p>
    <w:p>
      <w:pPr>
        <w:pStyle w:val="SourceCode"/>
      </w:pPr>
      <w:r>
        <w:rPr>
          <w:rStyle w:val="VerbatimChar"/>
        </w:rPr>
        <w:t xml:space="preserve">## # A tibble: 2 × 5</w:t>
      </w:r>
      <w:r>
        <w:br/>
      </w:r>
      <w:r>
        <w:rPr>
          <w:rStyle w:val="VerbatimChar"/>
        </w:rPr>
        <w:t xml:space="preserve">##   Zone   prop prop_se prop_low prop_upp</w:t>
      </w:r>
      <w:r>
        <w:br/>
      </w:r>
      <w:r>
        <w:rPr>
          <w:rStyle w:val="VerbatimChar"/>
        </w:rPr>
        <w:t xml:space="preserve">##   &lt;chr&gt; &lt;dbl&gt;   &lt;dbl&gt;    &lt;dbl&gt;    &lt;dbl&gt;</w:t>
      </w:r>
      <w:r>
        <w:br/>
      </w:r>
      <w:r>
        <w:rPr>
          <w:rStyle w:val="VerbatimChar"/>
        </w:rPr>
        <w:t xml:space="preserve">## 1 Rural 0.491  0.0178    0.455    0.526</w:t>
      </w:r>
      <w:r>
        <w:br/>
      </w:r>
      <w:r>
        <w:rPr>
          <w:rStyle w:val="VerbatimChar"/>
        </w:rPr>
        <w:t xml:space="preserve">## 2 Urban 0.509  0.0178    0.474    0.545</w:t>
      </w:r>
    </w:p>
    <w:p>
      <w:pPr>
        <w:pStyle w:val="FirstParagraph"/>
      </w:pPr>
      <w:r>
        <w:t xml:space="preserve">En la anterior tabla se puede observar que el 49% de los hombres están en la zona rural y el 51% en la zona urbana. Si se observa el intervalo de confianza se puede concluir que, con una confianza del 95%, la población estimada de hombres que viven en la zona rural puede llegar a ser el 52% y en urbana un 54%.</w:t>
      </w:r>
    </w:p>
    <w:p>
      <w:pPr>
        <w:pStyle w:val="BodyText"/>
      </w:pPr>
      <w:r>
        <w:t xml:space="preserve">Si se realiza ahora el mismo ejercicio para la mujeres el código computacional es:</w:t>
      </w:r>
    </w:p>
    <w:p>
      <w:pPr>
        <w:pStyle w:val="SourceCode"/>
      </w:pPr>
      <w:r>
        <w:rPr>
          <w:rStyle w:val="NormalTok"/>
        </w:rPr>
        <w:t xml:space="preserve">prop_ZonaM </w:t>
      </w:r>
      <w:r>
        <w:rPr>
          <w:rStyle w:val="OtherTok"/>
        </w:rPr>
        <w:t xml:space="preserve">&lt;-</w:t>
      </w:r>
      <w:r>
        <w:rPr>
          <w:rStyle w:val="NormalTok"/>
        </w:rPr>
        <w:t xml:space="preserve"> sub_Mujer </w:t>
      </w:r>
      <w:r>
        <w:rPr>
          <w:rStyle w:val="SpecialCharTok"/>
        </w:rPr>
        <w:t xml:space="preserve">%&gt;%</w:t>
      </w:r>
      <w:r>
        <w:rPr>
          <w:rStyle w:val="NormalTok"/>
        </w:rPr>
        <w:t xml:space="preserve"> </w:t>
      </w:r>
      <w:r>
        <w:rPr>
          <w:rStyle w:val="FunctionTok"/>
        </w:rPr>
        <w:t xml:space="preserve">group_by</w:t>
      </w:r>
      <w:r>
        <w:rPr>
          <w:rStyle w:val="NormalTok"/>
        </w:rPr>
        <w:t xml:space="preserve">(Zone) </w:t>
      </w:r>
      <w:r>
        <w:rPr>
          <w:rStyle w:val="SpecialCharTok"/>
        </w:rPr>
        <w:t xml:space="preserve">%&gt;%</w:t>
      </w:r>
      <w:r>
        <w:rPr>
          <w:rStyle w:val="NormalTok"/>
        </w:rPr>
        <w:t xml:space="preserve"> </w:t>
      </w:r>
      <w:r>
        <w:br/>
      </w:r>
      <w:r>
        <w:rPr>
          <w:rStyle w:val="NormalTok"/>
        </w:rPr>
        <w:t xml:space="preserve">              </w:t>
      </w:r>
      <w:r>
        <w:rPr>
          <w:rStyle w:val="FunctionTok"/>
        </w:rPr>
        <w:t xml:space="preserve">summarise</w:t>
      </w:r>
      <w:r>
        <w:rPr>
          <w:rStyle w:val="NormalTok"/>
        </w:rPr>
        <w:t xml:space="preserve">(</w:t>
      </w:r>
      <w:r>
        <w:rPr>
          <w:rStyle w:val="AttributeTok"/>
        </w:rPr>
        <w:t xml:space="preserve">prop =</w:t>
      </w:r>
      <w:r>
        <w:rPr>
          <w:rStyle w:val="NormalTok"/>
        </w:rPr>
        <w:t xml:space="preserve"> </w:t>
      </w:r>
      <w:r>
        <w:rPr>
          <w:rStyle w:val="FunctionTok"/>
        </w:rPr>
        <w:t xml:space="preserve">survey_prop</w:t>
      </w:r>
      <w:r>
        <w:rPr>
          <w:rStyle w:val="NormalTok"/>
        </w:rPr>
        <w:t xml:space="preserve">(</w:t>
      </w:r>
      <w:r>
        <w:rPr>
          <w:rStyle w:val="AttributeTok"/>
        </w:rPr>
        <w:t xml:space="preserve">vartype =</w:t>
      </w:r>
      <w:r>
        <w:rPr>
          <w:rStyle w:val="NormalTok"/>
        </w:rPr>
        <w:t xml:space="preserve"> </w:t>
      </w:r>
      <w:r>
        <w:rPr>
          <w:rStyle w:val="FunctionTok"/>
        </w:rPr>
        <w:t xml:space="preserve">c</w:t>
      </w:r>
      <w:r>
        <w:rPr>
          <w:rStyle w:val="NormalTok"/>
        </w:rPr>
        <w:t xml:space="preserve">(</w:t>
      </w:r>
      <w:r>
        <w:rPr>
          <w:rStyle w:val="StringTok"/>
        </w:rPr>
        <w:t xml:space="preserve">"se"</w:t>
      </w:r>
      <w:r>
        <w:rPr>
          <w:rStyle w:val="NormalTok"/>
        </w:rPr>
        <w:t xml:space="preserve">,</w:t>
      </w:r>
      <w:r>
        <w:rPr>
          <w:rStyle w:val="StringTok"/>
        </w:rPr>
        <w:t xml:space="preserve">"ci"</w:t>
      </w:r>
      <w:r>
        <w:rPr>
          <w:rStyle w:val="NormalTok"/>
        </w:rPr>
        <w:t xml:space="preserve">)))</w:t>
      </w:r>
      <w:r>
        <w:br/>
      </w:r>
      <w:r>
        <w:rPr>
          <w:rStyle w:val="NormalTok"/>
        </w:rPr>
        <w:t xml:space="preserve">prop_ZonaM</w:t>
      </w:r>
    </w:p>
    <w:p>
      <w:pPr>
        <w:pStyle w:val="SourceCode"/>
      </w:pPr>
      <w:r>
        <w:rPr>
          <w:rStyle w:val="VerbatimChar"/>
        </w:rPr>
        <w:t xml:space="preserve">## # A tibble: 2 × 5</w:t>
      </w:r>
      <w:r>
        <w:br/>
      </w:r>
      <w:r>
        <w:rPr>
          <w:rStyle w:val="VerbatimChar"/>
        </w:rPr>
        <w:t xml:space="preserve">##   Zone   prop prop_se prop_low prop_upp</w:t>
      </w:r>
      <w:r>
        <w:br/>
      </w:r>
      <w:r>
        <w:rPr>
          <w:rStyle w:val="VerbatimChar"/>
        </w:rPr>
        <w:t xml:space="preserve">##   &lt;chr&gt; &lt;dbl&gt;   &lt;dbl&gt;    &lt;dbl&gt;    &lt;dbl&gt;</w:t>
      </w:r>
      <w:r>
        <w:br/>
      </w:r>
      <w:r>
        <w:rPr>
          <w:rStyle w:val="VerbatimChar"/>
        </w:rPr>
        <w:t xml:space="preserve">## 1 Rural 0.470  0.0140    0.443    0.498</w:t>
      </w:r>
      <w:r>
        <w:br/>
      </w:r>
      <w:r>
        <w:rPr>
          <w:rStyle w:val="VerbatimChar"/>
        </w:rPr>
        <w:t xml:space="preserve">## 2 Urban 0.530  0.0140    0.502    0.557</w:t>
      </w:r>
    </w:p>
    <w:p>
      <w:pPr>
        <w:pStyle w:val="FirstParagraph"/>
      </w:pPr>
      <w:r>
        <w:t xml:space="preserve">De la tabla anterior se puede inferir que, el 47% de las mujeres están en la zona rural y el 52% en la zona urbana. Observando también intervalos de confianza al 95% de (44%, 49%) y (50%, 55%) para las zonas rural y urbana respectivamente.</w:t>
      </w:r>
    </w:p>
    <w:p>
      <w:pPr>
        <w:pStyle w:val="BodyText"/>
      </w:pPr>
      <w:r>
        <w:t xml:space="preserve">Si se desea estimar por varios niveles de desagregación, con el uso de la función</w:t>
      </w:r>
      <w:r>
        <w:t xml:space="preserve"> </w:t>
      </w:r>
      <w:r>
        <w:rPr>
          <w:rStyle w:val="VerbatimChar"/>
        </w:rPr>
        <w:t xml:space="preserve">group_by</w:t>
      </w:r>
      <w:r>
        <w:t xml:space="preserve"> </w:t>
      </w:r>
      <w:r>
        <w:t xml:space="preserve">es posible estimar un mayor número de niveles de agregación al combinar dos o más variables. Por ejemplo, si se desea estimar la proporción de hombres por zona y en estado de pobreza, se realiza de la siguiente manera:</w:t>
      </w:r>
    </w:p>
    <w:p>
      <w:pPr>
        <w:pStyle w:val="SourceCode"/>
      </w:pPr>
      <w:r>
        <w:rPr>
          <w:rStyle w:val="NormalTok"/>
        </w:rPr>
        <w:t xml:space="preserve">prop_ZonaH_Pobreza </w:t>
      </w:r>
      <w:r>
        <w:rPr>
          <w:rStyle w:val="OtherTok"/>
        </w:rPr>
        <w:t xml:space="preserve">&lt;-</w:t>
      </w:r>
      <w:r>
        <w:rPr>
          <w:rStyle w:val="NormalTok"/>
        </w:rPr>
        <w:t xml:space="preserve"> sub_Hombre </w:t>
      </w:r>
      <w:r>
        <w:rPr>
          <w:rStyle w:val="SpecialCharTok"/>
        </w:rPr>
        <w:t xml:space="preserve">%&gt;%</w:t>
      </w:r>
      <w:r>
        <w:br/>
      </w:r>
      <w:r>
        <w:rPr>
          <w:rStyle w:val="NormalTok"/>
        </w:rPr>
        <w:t xml:space="preserve">                      </w:t>
      </w:r>
      <w:r>
        <w:rPr>
          <w:rStyle w:val="FunctionTok"/>
        </w:rPr>
        <w:t xml:space="preserve">group_by</w:t>
      </w:r>
      <w:r>
        <w:rPr>
          <w:rStyle w:val="NormalTok"/>
        </w:rPr>
        <w:t xml:space="preserve">(Zone, Poverty) </w:t>
      </w:r>
      <w:r>
        <w:rPr>
          <w:rStyle w:val="SpecialCharTok"/>
        </w:rPr>
        <w:t xml:space="preserve">%&gt;%</w:t>
      </w:r>
      <w:r>
        <w:rPr>
          <w:rStyle w:val="NormalTok"/>
        </w:rPr>
        <w:t xml:space="preserve"> </w:t>
      </w:r>
      <w:r>
        <w:br/>
      </w:r>
      <w:r>
        <w:rPr>
          <w:rStyle w:val="NormalTok"/>
        </w:rPr>
        <w:t xml:space="preserve">                      </w:t>
      </w:r>
      <w:r>
        <w:rPr>
          <w:rStyle w:val="FunctionTok"/>
        </w:rPr>
        <w:t xml:space="preserve">summarise</w:t>
      </w:r>
      <w:r>
        <w:rPr>
          <w:rStyle w:val="NormalTok"/>
        </w:rPr>
        <w:t xml:space="preserve">(</w:t>
      </w:r>
      <w:r>
        <w:br/>
      </w:r>
      <w:r>
        <w:rPr>
          <w:rStyle w:val="NormalTok"/>
        </w:rPr>
        <w:t xml:space="preserve">                      </w:t>
      </w:r>
      <w:r>
        <w:rPr>
          <w:rStyle w:val="AttributeTok"/>
        </w:rPr>
        <w:t xml:space="preserve">prop =</w:t>
      </w:r>
      <w:r>
        <w:rPr>
          <w:rStyle w:val="NormalTok"/>
        </w:rPr>
        <w:t xml:space="preserve"> </w:t>
      </w:r>
      <w:r>
        <w:rPr>
          <w:rStyle w:val="FunctionTok"/>
        </w:rPr>
        <w:t xml:space="preserve">survey_prop</w:t>
      </w:r>
      <w:r>
        <w:rPr>
          <w:rStyle w:val="NormalTok"/>
        </w:rPr>
        <w:t xml:space="preserve">(</w:t>
      </w:r>
      <w:r>
        <w:rPr>
          <w:rStyle w:val="AttributeTok"/>
        </w:rPr>
        <w:t xml:space="preserve">vartype =</w:t>
      </w:r>
      <w:r>
        <w:rPr>
          <w:rStyle w:val="NormalTok"/>
        </w:rPr>
        <w:t xml:space="preserve"> </w:t>
      </w:r>
      <w:r>
        <w:rPr>
          <w:rStyle w:val="FunctionTok"/>
        </w:rPr>
        <w:t xml:space="preserve">c</w:t>
      </w:r>
      <w:r>
        <w:rPr>
          <w:rStyle w:val="NormalTok"/>
        </w:rPr>
        <w:t xml:space="preserve">(</w:t>
      </w:r>
      <w:r>
        <w:rPr>
          <w:rStyle w:val="StringTok"/>
        </w:rPr>
        <w:t xml:space="preserve">"se"</w:t>
      </w:r>
      <w:r>
        <w:rPr>
          <w:rStyle w:val="NormalTok"/>
        </w:rPr>
        <w:t xml:space="preserve">,</w:t>
      </w:r>
      <w:r>
        <w:rPr>
          <w:rStyle w:val="StringTok"/>
        </w:rPr>
        <w:t xml:space="preserve">"ci"</w:t>
      </w:r>
      <w:r>
        <w:rPr>
          <w:rStyle w:val="NormalTok"/>
        </w:rPr>
        <w:t xml:space="preserve">)))</w:t>
      </w:r>
      <w:r>
        <w:rPr>
          <w:rStyle w:val="SpecialCharTok"/>
        </w:rPr>
        <w:t xml:space="preserve">%&gt;%</w:t>
      </w:r>
      <w:r>
        <w:br/>
      </w:r>
      <w:r>
        <w:rPr>
          <w:rStyle w:val="NormalTok"/>
        </w:rPr>
        <w:t xml:space="preserve">                      </w:t>
      </w:r>
      <w:r>
        <w:rPr>
          <w:rStyle w:val="FunctionTok"/>
        </w:rPr>
        <w:t xml:space="preserve">data.frame</w:t>
      </w:r>
      <w:r>
        <w:rPr>
          <w:rStyle w:val="NormalTok"/>
        </w:rPr>
        <w:t xml:space="preserve">()</w:t>
      </w:r>
      <w:r>
        <w:br/>
      </w:r>
      <w:r>
        <w:rPr>
          <w:rStyle w:val="NormalTok"/>
        </w:rPr>
        <w:t xml:space="preserve">prop_ZonaH_Pobreza</w:t>
      </w:r>
    </w:p>
    <w:p>
      <w:pPr>
        <w:pStyle w:val="SourceCode"/>
      </w:pPr>
      <w:r>
        <w:rPr>
          <w:rStyle w:val="VerbatimChar"/>
        </w:rPr>
        <w:t xml:space="preserve">##    Zone  Poverty      prop    prop_se   prop_low  prop_upp</w:t>
      </w:r>
      <w:r>
        <w:br/>
      </w:r>
      <w:r>
        <w:rPr>
          <w:rStyle w:val="VerbatimChar"/>
        </w:rPr>
        <w:t xml:space="preserve">## 1 Rural  NotPoor 0.5488453 0.06264753 0.42434340 0.6675180</w:t>
      </w:r>
      <w:r>
        <w:br/>
      </w:r>
      <w:r>
        <w:rPr>
          <w:rStyle w:val="VerbatimChar"/>
        </w:rPr>
        <w:t xml:space="preserve">## 2 Rural  Extreme 0.1975254 0.06745258 0.09582905 0.3637294</w:t>
      </w:r>
      <w:r>
        <w:br/>
      </w:r>
      <w:r>
        <w:rPr>
          <w:rStyle w:val="VerbatimChar"/>
        </w:rPr>
        <w:t xml:space="preserve">## 3 Rural Relative 0.2536293 0.03724070 0.18711180 0.3340755</w:t>
      </w:r>
      <w:r>
        <w:br/>
      </w:r>
      <w:r>
        <w:rPr>
          <w:rStyle w:val="VerbatimChar"/>
        </w:rPr>
        <w:t xml:space="preserve">## 4 Urban  NotPoor 0.6599255 0.03662268 0.58415144 0.7283141</w:t>
      </w:r>
      <w:r>
        <w:br/>
      </w:r>
      <w:r>
        <w:rPr>
          <w:rStyle w:val="VerbatimChar"/>
        </w:rPr>
        <w:t xml:space="preserve">## 5 Urban  Extreme 0.1128564 0.02451869 0.07264146 0.1712240</w:t>
      </w:r>
      <w:r>
        <w:br/>
      </w:r>
      <w:r>
        <w:rPr>
          <w:rStyle w:val="VerbatimChar"/>
        </w:rPr>
        <w:t xml:space="preserve">## 6 Urban Relative 0.2272181 0.02604053 0.17979436 0.2828371</w:t>
      </w:r>
    </w:p>
    <w:p>
      <w:pPr>
        <w:pStyle w:val="FirstParagraph"/>
      </w:pPr>
      <w:r>
        <w:t xml:space="preserve">De la salida anterior se puede observar que, en la ruralidad, el 19% de los hombres están en pobreza extrema mientras que en la zona urbana el 11% también están en pobreza extrema. Por otro lado, el 54% de los hombres que viven en la zona rural no están en pobreza mientras que, en la zona urbana el 65% no está en esta condición.</w:t>
      </w:r>
    </w:p>
    <w:p>
      <w:pPr>
        <w:pStyle w:val="BodyText"/>
      </w:pPr>
      <w:r>
        <w:t xml:space="preserve">El mismo ejercicio anterior para la población de mujeres sería:</w:t>
      </w:r>
    </w:p>
    <w:p>
      <w:pPr>
        <w:pStyle w:val="SourceCode"/>
      </w:pPr>
      <w:r>
        <w:rPr>
          <w:rStyle w:val="NormalTok"/>
        </w:rPr>
        <w:t xml:space="preserve">prop_ZonaM_Pobreza </w:t>
      </w:r>
      <w:r>
        <w:rPr>
          <w:rStyle w:val="OtherTok"/>
        </w:rPr>
        <w:t xml:space="preserve">&lt;-</w:t>
      </w:r>
      <w:r>
        <w:rPr>
          <w:rStyle w:val="NormalTok"/>
        </w:rPr>
        <w:t xml:space="preserve"> sub_Mujer </w:t>
      </w:r>
      <w:r>
        <w:rPr>
          <w:rStyle w:val="SpecialCharTok"/>
        </w:rPr>
        <w:t xml:space="preserve">%&gt;%</w:t>
      </w:r>
      <w:r>
        <w:rPr>
          <w:rStyle w:val="NormalTok"/>
        </w:rPr>
        <w:t xml:space="preserve"> </w:t>
      </w:r>
      <w:r>
        <w:br/>
      </w:r>
      <w:r>
        <w:rPr>
          <w:rStyle w:val="NormalTok"/>
        </w:rPr>
        <w:t xml:space="preserve">                      </w:t>
      </w:r>
      <w:r>
        <w:rPr>
          <w:rStyle w:val="FunctionTok"/>
        </w:rPr>
        <w:t xml:space="preserve">group_by</w:t>
      </w:r>
      <w:r>
        <w:rPr>
          <w:rStyle w:val="NormalTok"/>
        </w:rPr>
        <w:t xml:space="preserve">(Zone, Poverty) </w:t>
      </w:r>
      <w:r>
        <w:rPr>
          <w:rStyle w:val="SpecialCharTok"/>
        </w:rPr>
        <w:t xml:space="preserve">%&gt;%</w:t>
      </w:r>
      <w:r>
        <w:rPr>
          <w:rStyle w:val="NormalTok"/>
        </w:rPr>
        <w:t xml:space="preserve"> </w:t>
      </w:r>
      <w:r>
        <w:br/>
      </w:r>
      <w:r>
        <w:rPr>
          <w:rStyle w:val="NormalTok"/>
        </w:rPr>
        <w:t xml:space="preserve">                      </w:t>
      </w:r>
      <w:r>
        <w:rPr>
          <w:rStyle w:val="FunctionTok"/>
        </w:rPr>
        <w:t xml:space="preserve">summarise</w:t>
      </w:r>
      <w:r>
        <w:rPr>
          <w:rStyle w:val="NormalTok"/>
        </w:rPr>
        <w:t xml:space="preserve">( </w:t>
      </w:r>
      <w:r>
        <w:rPr>
          <w:rStyle w:val="AttributeTok"/>
        </w:rPr>
        <w:t xml:space="preserve">prop =</w:t>
      </w:r>
      <w:r>
        <w:rPr>
          <w:rStyle w:val="NormalTok"/>
        </w:rPr>
        <w:t xml:space="preserve"> </w:t>
      </w:r>
      <w:r>
        <w:rPr>
          <w:rStyle w:val="FunctionTok"/>
        </w:rPr>
        <w:t xml:space="preserve">survey_prop</w:t>
      </w:r>
      <w:r>
        <w:rPr>
          <w:rStyle w:val="NormalTok"/>
        </w:rPr>
        <w:t xml:space="preserve">(</w:t>
      </w:r>
      <w:r>
        <w:rPr>
          <w:rStyle w:val="AttributeTok"/>
        </w:rPr>
        <w:t xml:space="preserve">vartype =</w:t>
      </w:r>
      <w:r>
        <w:rPr>
          <w:rStyle w:val="NormalTok"/>
        </w:rPr>
        <w:t xml:space="preserve"> </w:t>
      </w:r>
      <w:r>
        <w:rPr>
          <w:rStyle w:val="FunctionTok"/>
        </w:rPr>
        <w:t xml:space="preserve">c</w:t>
      </w:r>
      <w:r>
        <w:rPr>
          <w:rStyle w:val="NormalTok"/>
        </w:rPr>
        <w:t xml:space="preserve">(</w:t>
      </w:r>
      <w:r>
        <w:rPr>
          <w:rStyle w:val="StringTok"/>
        </w:rPr>
        <w:t xml:space="preserve">"se"</w:t>
      </w:r>
      <w:r>
        <w:rPr>
          <w:rStyle w:val="NormalTok"/>
        </w:rPr>
        <w:t xml:space="preserve">,</w:t>
      </w:r>
      <w:r>
        <w:rPr>
          <w:rStyle w:val="StringTok"/>
        </w:rPr>
        <w:t xml:space="preserve">"ci"</w:t>
      </w:r>
      <w:r>
        <w:rPr>
          <w:rStyle w:val="NormalTok"/>
        </w:rPr>
        <w:t xml:space="preserve">))) </w:t>
      </w:r>
      <w:r>
        <w:rPr>
          <w:rStyle w:val="SpecialCharTok"/>
        </w:rPr>
        <w:t xml:space="preserve">%&gt;%</w:t>
      </w:r>
      <w:r>
        <w:br/>
      </w:r>
      <w:r>
        <w:rPr>
          <w:rStyle w:val="NormalTok"/>
        </w:rPr>
        <w:t xml:space="preserve">                      </w:t>
      </w:r>
      <w:r>
        <w:rPr>
          <w:rStyle w:val="FunctionTok"/>
        </w:rPr>
        <w:t xml:space="preserve">data.frame</w:t>
      </w:r>
      <w:r>
        <w:rPr>
          <w:rStyle w:val="NormalTok"/>
        </w:rPr>
        <w:t xml:space="preserve">()</w:t>
      </w:r>
      <w:r>
        <w:br/>
      </w:r>
      <w:r>
        <w:rPr>
          <w:rStyle w:val="NormalTok"/>
        </w:rPr>
        <w:t xml:space="preserve">prop_ZonaM_Pobreza</w:t>
      </w:r>
    </w:p>
    <w:p>
      <w:pPr>
        <w:pStyle w:val="SourceCode"/>
      </w:pPr>
      <w:r>
        <w:rPr>
          <w:rStyle w:val="VerbatimChar"/>
        </w:rPr>
        <w:t xml:space="preserve">##    Zone  Poverty      prop    prop_se   prop_low  prop_upp</w:t>
      </w:r>
      <w:r>
        <w:br/>
      </w:r>
      <w:r>
        <w:rPr>
          <w:rStyle w:val="VerbatimChar"/>
        </w:rPr>
        <w:t xml:space="preserve">## 1 Rural  NotPoor 0.5539176 0.05568825 0.44281376 0.6598834</w:t>
      </w:r>
      <w:r>
        <w:br/>
      </w:r>
      <w:r>
        <w:rPr>
          <w:rStyle w:val="VerbatimChar"/>
        </w:rPr>
        <w:t xml:space="preserve">## 2 Rural  Extreme 0.1599702 0.05574533 0.07728197 0.3021593</w:t>
      </w:r>
      <w:r>
        <w:br/>
      </w:r>
      <w:r>
        <w:rPr>
          <w:rStyle w:val="VerbatimChar"/>
        </w:rPr>
        <w:t xml:space="preserve">## 3 Rural Relative 0.2861122 0.04357612 0.20803909 0.3794466</w:t>
      </w:r>
      <w:r>
        <w:br/>
      </w:r>
      <w:r>
        <w:rPr>
          <w:rStyle w:val="VerbatimChar"/>
        </w:rPr>
        <w:t xml:space="preserve">## 4 Urban  NotPoor 0.6612172 0.03224726 0.59475977 0.7218725</w:t>
      </w:r>
      <w:r>
        <w:br/>
      </w:r>
      <w:r>
        <w:rPr>
          <w:rStyle w:val="VerbatimChar"/>
        </w:rPr>
        <w:t xml:space="preserve">## 5 Urban  Extreme 0.1093753 0.02209821 0.07267359 0.1613865</w:t>
      </w:r>
      <w:r>
        <w:br/>
      </w:r>
      <w:r>
        <w:rPr>
          <w:rStyle w:val="VerbatimChar"/>
        </w:rPr>
        <w:t xml:space="preserve">## 6 Urban Relative 0.2294075 0.02655874 0.18106582 0.2861459</w:t>
      </w:r>
    </w:p>
    <w:p>
      <w:pPr>
        <w:pStyle w:val="FirstParagraph"/>
      </w:pPr>
      <w:r>
        <w:t xml:space="preserve">De la salida anterior se puede observar que, en la ruralidad, el 16% de las mujeres están en pobreza extrema mientras que en la zona urbana el 10% también están en pobreza extrema. Por otro lado, el 55% de las mujeres que viven en la zona rural no están en pobreza mientras que, en la zona urbana el 66% no está en esta condición.</w:t>
      </w:r>
    </w:p>
    <w:p>
      <w:pPr>
        <w:pStyle w:val="BodyText"/>
      </w:pPr>
      <w:r>
        <w:t xml:space="preserve">Si lo que se desea ahora es estimar la proporción de hombres empleados o no por zona, se realiza de la siguiente manera:</w:t>
      </w:r>
    </w:p>
    <w:p>
      <w:pPr>
        <w:pStyle w:val="SourceCode"/>
      </w:pPr>
      <w:r>
        <w:rPr>
          <w:rStyle w:val="NormalTok"/>
        </w:rPr>
        <w:t xml:space="preserve">prop_ZonaH_Ocupacion </w:t>
      </w:r>
      <w:r>
        <w:rPr>
          <w:rStyle w:val="OtherTok"/>
        </w:rPr>
        <w:t xml:space="preserve">&lt;-</w:t>
      </w:r>
      <w:r>
        <w:rPr>
          <w:rStyle w:val="NormalTok"/>
        </w:rPr>
        <w:t xml:space="preserve"> sub_Hombre </w:t>
      </w:r>
      <w:r>
        <w:rPr>
          <w:rStyle w:val="SpecialCharTok"/>
        </w:rPr>
        <w:t xml:space="preserve">%&gt;%</w:t>
      </w:r>
      <w:r>
        <w:br/>
      </w:r>
      <w:r>
        <w:rPr>
          <w:rStyle w:val="NormalTok"/>
        </w:rPr>
        <w:t xml:space="preserve">                        </w:t>
      </w:r>
      <w:r>
        <w:rPr>
          <w:rStyle w:val="FunctionTok"/>
        </w:rPr>
        <w:t xml:space="preserve">group_by</w:t>
      </w:r>
      <w:r>
        <w:rPr>
          <w:rStyle w:val="NormalTok"/>
        </w:rPr>
        <w:t xml:space="preserve">(Zone, Employment) </w:t>
      </w:r>
      <w:r>
        <w:rPr>
          <w:rStyle w:val="SpecialCharTok"/>
        </w:rPr>
        <w:t xml:space="preserve">%&gt;%</w:t>
      </w:r>
      <w:r>
        <w:rPr>
          <w:rStyle w:val="NormalTok"/>
        </w:rPr>
        <w:t xml:space="preserve"> </w:t>
      </w:r>
      <w:r>
        <w:br/>
      </w:r>
      <w:r>
        <w:rPr>
          <w:rStyle w:val="NormalTok"/>
        </w:rPr>
        <w:t xml:space="preserve">                        </w:t>
      </w:r>
      <w:r>
        <w:rPr>
          <w:rStyle w:val="FunctionTok"/>
        </w:rPr>
        <w:t xml:space="preserve">summarise</w:t>
      </w:r>
      <w:r>
        <w:rPr>
          <w:rStyle w:val="NormalTok"/>
        </w:rPr>
        <w:t xml:space="preserve">(</w:t>
      </w:r>
      <w:r>
        <w:rPr>
          <w:rStyle w:val="AttributeTok"/>
        </w:rPr>
        <w:t xml:space="preserve">prop =</w:t>
      </w:r>
      <w:r>
        <w:rPr>
          <w:rStyle w:val="NormalTok"/>
        </w:rPr>
        <w:t xml:space="preserve"> </w:t>
      </w:r>
      <w:r>
        <w:rPr>
          <w:rStyle w:val="FunctionTok"/>
        </w:rPr>
        <w:t xml:space="preserve">survey_prop</w:t>
      </w:r>
      <w:r>
        <w:rPr>
          <w:rStyle w:val="NormalTok"/>
        </w:rPr>
        <w:t xml:space="preserve">(</w:t>
      </w:r>
      <w:r>
        <w:rPr>
          <w:rStyle w:val="AttributeTok"/>
        </w:rPr>
        <w:t xml:space="preserve">vartype =</w:t>
      </w:r>
      <w:r>
        <w:rPr>
          <w:rStyle w:val="NormalTok"/>
        </w:rPr>
        <w:t xml:space="preserve"> </w:t>
      </w:r>
      <w:r>
        <w:rPr>
          <w:rStyle w:val="FunctionTok"/>
        </w:rPr>
        <w:t xml:space="preserve">c</w:t>
      </w:r>
      <w:r>
        <w:rPr>
          <w:rStyle w:val="NormalTok"/>
        </w:rPr>
        <w:t xml:space="preserve">(</w:t>
      </w:r>
      <w:r>
        <w:rPr>
          <w:rStyle w:val="StringTok"/>
        </w:rPr>
        <w:t xml:space="preserve">"se"</w:t>
      </w:r>
      <w:r>
        <w:rPr>
          <w:rStyle w:val="NormalTok"/>
        </w:rPr>
        <w:t xml:space="preserve">,</w:t>
      </w:r>
      <w:r>
        <w:rPr>
          <w:rStyle w:val="StringTok"/>
        </w:rPr>
        <w:t xml:space="preserve">"ci"</w:t>
      </w:r>
      <w:r>
        <w:rPr>
          <w:rStyle w:val="NormalTok"/>
        </w:rPr>
        <w:t xml:space="preserve">)))</w:t>
      </w:r>
      <w:r>
        <w:rPr>
          <w:rStyle w:val="SpecialCharTok"/>
        </w:rPr>
        <w:t xml:space="preserve">%&gt;%</w:t>
      </w:r>
      <w:r>
        <w:br/>
      </w:r>
      <w:r>
        <w:rPr>
          <w:rStyle w:val="NormalTok"/>
        </w:rPr>
        <w:t xml:space="preserve">                        </w:t>
      </w:r>
      <w:r>
        <w:rPr>
          <w:rStyle w:val="FunctionTok"/>
        </w:rPr>
        <w:t xml:space="preserve">data.frame</w:t>
      </w:r>
      <w:r>
        <w:rPr>
          <w:rStyle w:val="NormalTok"/>
        </w:rPr>
        <w:t xml:space="preserve">()</w:t>
      </w:r>
      <w:r>
        <w:br/>
      </w:r>
      <w:r>
        <w:rPr>
          <w:rStyle w:val="NormalTok"/>
        </w:rPr>
        <w:t xml:space="preserve">prop_ZonaH_Ocupacion</w:t>
      </w:r>
    </w:p>
    <w:p>
      <w:pPr>
        <w:pStyle w:val="SourceCode"/>
      </w:pPr>
      <w:r>
        <w:rPr>
          <w:rStyle w:val="VerbatimChar"/>
        </w:rPr>
        <w:t xml:space="preserve">##    Zone Employment       prop     prop_se   prop_low   prop_upp</w:t>
      </w:r>
      <w:r>
        <w:br/>
      </w:r>
      <w:r>
        <w:rPr>
          <w:rStyle w:val="VerbatimChar"/>
        </w:rPr>
        <w:t xml:space="preserve">## 1 Rural Unemployed 0.05125186 0.015733138 0.02767737 0.09298588</w:t>
      </w:r>
      <w:r>
        <w:br/>
      </w:r>
      <w:r>
        <w:rPr>
          <w:rStyle w:val="VerbatimChar"/>
        </w:rPr>
        <w:t xml:space="preserve">## 2 Rural   Inactive 0.10351629 0.020267044 0.06970747 0.15106011</w:t>
      </w:r>
      <w:r>
        <w:br/>
      </w:r>
      <w:r>
        <w:rPr>
          <w:rStyle w:val="VerbatimChar"/>
        </w:rPr>
        <w:t xml:space="preserve">## 3 Rural   Employed 0.52251375 0.026522751 0.46994089 0.57459249</w:t>
      </w:r>
      <w:r>
        <w:br/>
      </w:r>
      <w:r>
        <w:rPr>
          <w:rStyle w:val="VerbatimChar"/>
        </w:rPr>
        <w:t xml:space="preserve">## 4 Rural       &lt;NA&gt; 0.32271810 0.034987840 0.25763953 0.39547790</w:t>
      </w:r>
      <w:r>
        <w:br/>
      </w:r>
      <w:r>
        <w:rPr>
          <w:rStyle w:val="VerbatimChar"/>
        </w:rPr>
        <w:t xml:space="preserve">## 5 Urban Unemployed 0.04374724 0.008492664 0.02969659 0.06400729</w:t>
      </w:r>
      <w:r>
        <w:br/>
      </w:r>
      <w:r>
        <w:rPr>
          <w:rStyle w:val="VerbatimChar"/>
        </w:rPr>
        <w:t xml:space="preserve">## 6 Urban   Inactive 0.16331307 0.018093938 0.13056379 0.20236490</w:t>
      </w:r>
      <w:r>
        <w:br/>
      </w:r>
      <w:r>
        <w:rPr>
          <w:rStyle w:val="VerbatimChar"/>
        </w:rPr>
        <w:t xml:space="preserve">## 7 Urban   Employed 0.51337023 0.023637331 0.46658553 0.55992181</w:t>
      </w:r>
      <w:r>
        <w:br/>
      </w:r>
      <w:r>
        <w:rPr>
          <w:rStyle w:val="VerbatimChar"/>
        </w:rPr>
        <w:t xml:space="preserve">## 8 Urban       &lt;NA&gt; 0.27956945 0.022085422 0.23799131 0.32531045</w:t>
      </w:r>
    </w:p>
    <w:p>
      <w:pPr>
        <w:pStyle w:val="FirstParagraph"/>
      </w:pPr>
      <w:r>
        <w:t xml:space="preserve">De la salida anterior se puede observar que, el 5% de los hombres que viven en la ruralidad están desempleados mientras que el 4% de los que viven en la zona urbana están en esta misma condición. Ahora bien, el 52% de los hombres que viven en la ruralidad trabajan mientras que el 51% de los que viven en la zona rural también están empleados.</w:t>
      </w:r>
    </w:p>
    <w:p>
      <w:pPr>
        <w:pStyle w:val="BodyText"/>
      </w:pPr>
      <w:r>
        <w:t xml:space="preserve">Si se hace este mismo ejercicio para las mujeres se obtiene:</w:t>
      </w:r>
    </w:p>
    <w:p>
      <w:pPr>
        <w:pStyle w:val="SourceCode"/>
      </w:pPr>
      <w:r>
        <w:rPr>
          <w:rStyle w:val="NormalTok"/>
        </w:rPr>
        <w:t xml:space="preserve">prop_ZonaM_Ocupacion </w:t>
      </w:r>
      <w:r>
        <w:rPr>
          <w:rStyle w:val="OtherTok"/>
        </w:rPr>
        <w:t xml:space="preserve">&lt;-</w:t>
      </w:r>
      <w:r>
        <w:rPr>
          <w:rStyle w:val="NormalTok"/>
        </w:rPr>
        <w:t xml:space="preserve"> sub_Mujer </w:t>
      </w:r>
      <w:r>
        <w:rPr>
          <w:rStyle w:val="SpecialCharTok"/>
        </w:rPr>
        <w:t xml:space="preserve">%&gt;%</w:t>
      </w:r>
      <w:r>
        <w:rPr>
          <w:rStyle w:val="NormalTok"/>
        </w:rPr>
        <w:t xml:space="preserve"> </w:t>
      </w:r>
      <w:r>
        <w:br/>
      </w:r>
      <w:r>
        <w:rPr>
          <w:rStyle w:val="NormalTok"/>
        </w:rPr>
        <w:t xml:space="preserve">                        </w:t>
      </w:r>
      <w:r>
        <w:rPr>
          <w:rStyle w:val="FunctionTok"/>
        </w:rPr>
        <w:t xml:space="preserve">group_by</w:t>
      </w:r>
      <w:r>
        <w:rPr>
          <w:rStyle w:val="NormalTok"/>
        </w:rPr>
        <w:t xml:space="preserve">(Zone, Employment) </w:t>
      </w:r>
      <w:r>
        <w:rPr>
          <w:rStyle w:val="SpecialCharTok"/>
        </w:rPr>
        <w:t xml:space="preserve">%&gt;%</w:t>
      </w:r>
      <w:r>
        <w:rPr>
          <w:rStyle w:val="NormalTok"/>
        </w:rPr>
        <w:t xml:space="preserve"> </w:t>
      </w:r>
      <w:r>
        <w:br/>
      </w:r>
      <w:r>
        <w:rPr>
          <w:rStyle w:val="NormalTok"/>
        </w:rPr>
        <w:t xml:space="preserve">                        </w:t>
      </w:r>
      <w:r>
        <w:rPr>
          <w:rStyle w:val="FunctionTok"/>
        </w:rPr>
        <w:t xml:space="preserve">summarise</w:t>
      </w:r>
      <w:r>
        <w:rPr>
          <w:rStyle w:val="NormalTok"/>
        </w:rPr>
        <w:t xml:space="preserve">(</w:t>
      </w:r>
      <w:r>
        <w:rPr>
          <w:rStyle w:val="AttributeTok"/>
        </w:rPr>
        <w:t xml:space="preserve">prop =</w:t>
      </w:r>
      <w:r>
        <w:rPr>
          <w:rStyle w:val="NormalTok"/>
        </w:rPr>
        <w:t xml:space="preserve"> </w:t>
      </w:r>
      <w:r>
        <w:rPr>
          <w:rStyle w:val="FunctionTok"/>
        </w:rPr>
        <w:t xml:space="preserve">survey_prop</w:t>
      </w:r>
      <w:r>
        <w:rPr>
          <w:rStyle w:val="NormalTok"/>
        </w:rPr>
        <w:t xml:space="preserve">(</w:t>
      </w:r>
      <w:r>
        <w:rPr>
          <w:rStyle w:val="AttributeTok"/>
        </w:rPr>
        <w:t xml:space="preserve">vartype =</w:t>
      </w:r>
      <w:r>
        <w:rPr>
          <w:rStyle w:val="NormalTok"/>
        </w:rPr>
        <w:t xml:space="preserve"> </w:t>
      </w:r>
      <w:r>
        <w:rPr>
          <w:rStyle w:val="FunctionTok"/>
        </w:rPr>
        <w:t xml:space="preserve">c</w:t>
      </w:r>
      <w:r>
        <w:rPr>
          <w:rStyle w:val="NormalTok"/>
        </w:rPr>
        <w:t xml:space="preserve">(</w:t>
      </w:r>
      <w:r>
        <w:rPr>
          <w:rStyle w:val="StringTok"/>
        </w:rPr>
        <w:t xml:space="preserve">"se"</w:t>
      </w:r>
      <w:r>
        <w:rPr>
          <w:rStyle w:val="NormalTok"/>
        </w:rPr>
        <w:t xml:space="preserve">,</w:t>
      </w:r>
      <w:r>
        <w:rPr>
          <w:rStyle w:val="StringTok"/>
        </w:rPr>
        <w:t xml:space="preserve">"ci"</w:t>
      </w:r>
      <w:r>
        <w:rPr>
          <w:rStyle w:val="NormalTok"/>
        </w:rPr>
        <w:t xml:space="preserve">))) </w:t>
      </w:r>
      <w:r>
        <w:rPr>
          <w:rStyle w:val="SpecialCharTok"/>
        </w:rPr>
        <w:t xml:space="preserve">%&gt;%</w:t>
      </w:r>
      <w:r>
        <w:br/>
      </w:r>
      <w:r>
        <w:rPr>
          <w:rStyle w:val="NormalTok"/>
        </w:rPr>
        <w:t xml:space="preserve">                        </w:t>
      </w:r>
      <w:r>
        <w:rPr>
          <w:rStyle w:val="FunctionTok"/>
        </w:rPr>
        <w:t xml:space="preserve">data.frame</w:t>
      </w:r>
      <w:r>
        <w:rPr>
          <w:rStyle w:val="NormalTok"/>
        </w:rPr>
        <w:t xml:space="preserve">()</w:t>
      </w:r>
      <w:r>
        <w:br/>
      </w:r>
      <w:r>
        <w:rPr>
          <w:rStyle w:val="NormalTok"/>
        </w:rPr>
        <w:t xml:space="preserve">prop_ZonaM_Ocupacion</w:t>
      </w:r>
    </w:p>
    <w:p>
      <w:pPr>
        <w:pStyle w:val="SourceCode"/>
      </w:pPr>
      <w:r>
        <w:rPr>
          <w:rStyle w:val="VerbatimChar"/>
        </w:rPr>
        <w:t xml:space="preserve">##    Zone Employment       prop     prop_se    prop_low   prop_upp</w:t>
      </w:r>
      <w:r>
        <w:br/>
      </w:r>
      <w:r>
        <w:rPr>
          <w:rStyle w:val="VerbatimChar"/>
        </w:rPr>
        <w:t xml:space="preserve">## 1 Rural Unemployed 0.01017065 0.005540256 0.003443802 0.02964628</w:t>
      </w:r>
      <w:r>
        <w:br/>
      </w:r>
      <w:r>
        <w:rPr>
          <w:rStyle w:val="VerbatimChar"/>
        </w:rPr>
        <w:t xml:space="preserve">## 2 Rural   Inactive 0.44719272 0.035247218 0.378871481 0.51756811</w:t>
      </w:r>
      <w:r>
        <w:br/>
      </w:r>
      <w:r>
        <w:rPr>
          <w:rStyle w:val="VerbatimChar"/>
        </w:rPr>
        <w:t xml:space="preserve">## 3 Rural   Employed 0.23999716 0.039151859 0.171118101 0.32570701</w:t>
      </w:r>
      <w:r>
        <w:br/>
      </w:r>
      <w:r>
        <w:rPr>
          <w:rStyle w:val="VerbatimChar"/>
        </w:rPr>
        <w:t xml:space="preserve">## 4 Rural       &lt;NA&gt; 0.30263948 0.030765644 0.245379430 0.36676711</w:t>
      </w:r>
      <w:r>
        <w:br/>
      </w:r>
      <w:r>
        <w:rPr>
          <w:rStyle w:val="VerbatimChar"/>
        </w:rPr>
        <w:t xml:space="preserve">## 5 Urban Unemployed 0.02109678 0.005964137 0.012019202 0.03677508</w:t>
      </w:r>
      <w:r>
        <w:br/>
      </w:r>
      <w:r>
        <w:rPr>
          <w:rStyle w:val="VerbatimChar"/>
        </w:rPr>
        <w:t xml:space="preserve">## 6 Urban   Inactive 0.36445938 0.021442387 0.323143427 0.40787461</w:t>
      </w:r>
      <w:r>
        <w:br/>
      </w:r>
      <w:r>
        <w:rPr>
          <w:rStyle w:val="VerbatimChar"/>
        </w:rPr>
        <w:t xml:space="preserve">## 7 Urban   Employed 0.38455672 0.019452094 0.346831628 0.42372325</w:t>
      </w:r>
      <w:r>
        <w:br/>
      </w:r>
      <w:r>
        <w:rPr>
          <w:rStyle w:val="VerbatimChar"/>
        </w:rPr>
        <w:t xml:space="preserve">## 8 Urban       &lt;NA&gt; 0.22988711 0.013850398 0.203613820 0.25845036</w:t>
      </w:r>
    </w:p>
    <w:p>
      <w:pPr>
        <w:pStyle w:val="FirstParagraph"/>
      </w:pPr>
      <w:r>
        <w:t xml:space="preserve">Para las mujeres se puede observar que, el 1% de las mujeres que viven en la ruralidad están desempleados mientras que el 2% de las que viven en la zona urbana están en esta misma condición. Ahora bien, el 24% de las mujeres que viven en la ruralidad trabajan mientras que el 38% de las que viven en la zona rural también están empleados.</w:t>
      </w:r>
    </w:p>
    <w:p>
      <w:pPr>
        <w:pStyle w:val="BodyText"/>
      </w:pPr>
      <w:r>
        <w:t xml:space="preserve">Otro parámetro que es de interés es estimar en encuestas de hogares la cantidad de personas menores y mayores de edad en los hogares. A continuación, ejemplificamos la estimación de menores y mayores a 18 años cruzado por pobreza:</w:t>
      </w:r>
    </w:p>
    <w:p>
      <w:pPr>
        <w:pStyle w:val="SourceCode"/>
      </w:pPr>
      <w:r>
        <w:rPr>
          <w:rStyle w:val="NormalTok"/>
        </w:rPr>
        <w:t xml:space="preserve">diseno </w:t>
      </w:r>
      <w:r>
        <w:rPr>
          <w:rStyle w:val="SpecialCharTok"/>
        </w:rPr>
        <w:t xml:space="preserve">%&gt;%</w:t>
      </w:r>
      <w:r>
        <w:rPr>
          <w:rStyle w:val="NormalTok"/>
        </w:rPr>
        <w:t xml:space="preserve"> </w:t>
      </w:r>
      <w:r>
        <w:rPr>
          <w:rStyle w:val="FunctionTok"/>
        </w:rPr>
        <w:t xml:space="preserve">group_by</w:t>
      </w:r>
      <w:r>
        <w:rPr>
          <w:rStyle w:val="NormalTok"/>
        </w:rPr>
        <w:t xml:space="preserve">(edad_18, pobreza) </w:t>
      </w:r>
      <w:r>
        <w:rPr>
          <w:rStyle w:val="SpecialCharTok"/>
        </w:rPr>
        <w:t xml:space="preserve">%&gt;%</w:t>
      </w:r>
      <w:r>
        <w:rPr>
          <w:rStyle w:val="NormalTok"/>
        </w:rPr>
        <w:t xml:space="preserve"> </w:t>
      </w:r>
      <w:r>
        <w:br/>
      </w:r>
      <w:r>
        <w:rPr>
          <w:rStyle w:val="NormalTok"/>
        </w:rPr>
        <w:t xml:space="preserve">           </w:t>
      </w:r>
      <w:r>
        <w:rPr>
          <w:rStyle w:val="FunctionTok"/>
        </w:rPr>
        <w:t xml:space="preserve">summarise</w:t>
      </w:r>
      <w:r>
        <w:rPr>
          <w:rStyle w:val="NormalTok"/>
        </w:rPr>
        <w:t xml:space="preserve">(</w:t>
      </w:r>
      <w:r>
        <w:rPr>
          <w:rStyle w:val="AttributeTok"/>
        </w:rPr>
        <w:t xml:space="preserve">Prop =</w:t>
      </w:r>
      <w:r>
        <w:rPr>
          <w:rStyle w:val="NormalTok"/>
        </w:rPr>
        <w:t xml:space="preserve"> </w:t>
      </w:r>
      <w:r>
        <w:rPr>
          <w:rStyle w:val="FunctionTok"/>
        </w:rPr>
        <w:t xml:space="preserve">survey_prop</w:t>
      </w:r>
      <w:r>
        <w:rPr>
          <w:rStyle w:val="NormalTok"/>
        </w:rPr>
        <w:t xml:space="preserve">(</w:t>
      </w:r>
      <w:r>
        <w:rPr>
          <w:rStyle w:val="AttributeTok"/>
        </w:rPr>
        <w:t xml:space="preserve">vartype =</w:t>
      </w:r>
      <w:r>
        <w:rPr>
          <w:rStyle w:val="NormalTok"/>
        </w:rPr>
        <w:t xml:space="preserve">  </w:t>
      </w:r>
      <w:r>
        <w:rPr>
          <w:rStyle w:val="FunctionTok"/>
        </w:rPr>
        <w:t xml:space="preserve">c</w:t>
      </w:r>
      <w:r>
        <w:rPr>
          <w:rStyle w:val="NormalTok"/>
        </w:rPr>
        <w:t xml:space="preserve">(</w:t>
      </w:r>
      <w:r>
        <w:rPr>
          <w:rStyle w:val="StringTok"/>
        </w:rPr>
        <w:t xml:space="preserve">"se"</w:t>
      </w:r>
      <w:r>
        <w:rPr>
          <w:rStyle w:val="NormalTok"/>
        </w:rPr>
        <w:t xml:space="preserve">, </w:t>
      </w:r>
      <w:r>
        <w:rPr>
          <w:rStyle w:val="StringTok"/>
        </w:rPr>
        <w:t xml:space="preserve">"ci"</w:t>
      </w:r>
      <w:r>
        <w:rPr>
          <w:rStyle w:val="NormalTok"/>
        </w:rPr>
        <w:t xml:space="preserve">))) </w:t>
      </w:r>
      <w:r>
        <w:rPr>
          <w:rStyle w:val="SpecialCharTok"/>
        </w:rPr>
        <w:t xml:space="preserve">%&gt;%</w:t>
      </w:r>
      <w:r>
        <w:br/>
      </w:r>
      <w:r>
        <w:rPr>
          <w:rStyle w:val="NormalTok"/>
        </w:rPr>
        <w:t xml:space="preserve">           </w:t>
      </w:r>
      <w:r>
        <w:rPr>
          <w:rStyle w:val="FunctionTok"/>
        </w:rPr>
        <w:t xml:space="preserve">data.frame</w:t>
      </w:r>
      <w:r>
        <w:rPr>
          <w:rStyle w:val="NormalTok"/>
        </w:rPr>
        <w:t xml:space="preserve">()</w:t>
      </w:r>
    </w:p>
    <w:p>
      <w:pPr>
        <w:pStyle w:val="SourceCode"/>
      </w:pPr>
      <w:r>
        <w:rPr>
          <w:rStyle w:val="VerbatimChar"/>
        </w:rPr>
        <w:t xml:space="preserve">##       edad_18 pobreza      Prop    Prop_se  Prop_low  Prop_upp</w:t>
      </w:r>
      <w:r>
        <w:br/>
      </w:r>
      <w:r>
        <w:rPr>
          <w:rStyle w:val="VerbatimChar"/>
        </w:rPr>
        <w:t xml:space="preserve">## 1  &lt; 18 anios       0 0.4984504 0.03729355 0.4251710 0.5717964</w:t>
      </w:r>
      <w:r>
        <w:br/>
      </w:r>
      <w:r>
        <w:rPr>
          <w:rStyle w:val="VerbatimChar"/>
        </w:rPr>
        <w:t xml:space="preserve">## 2  &lt; 18 anios       1 0.5015496 0.03729355 0.4282036 0.5748290</w:t>
      </w:r>
      <w:r>
        <w:br/>
      </w:r>
      <w:r>
        <w:rPr>
          <w:rStyle w:val="VerbatimChar"/>
        </w:rPr>
        <w:t xml:space="preserve">## 3 &gt;= 18 anios       0 0.6646140 0.02978353 0.6033275 0.7208132</w:t>
      </w:r>
      <w:r>
        <w:br/>
      </w:r>
      <w:r>
        <w:rPr>
          <w:rStyle w:val="VerbatimChar"/>
        </w:rPr>
        <w:t xml:space="preserve">## 4 &gt;= 18 anios       1 0.3353860 0.02978353 0.2791868 0.3966725</w:t>
      </w:r>
    </w:p>
    <w:p>
      <w:pPr>
        <w:pStyle w:val="FirstParagraph"/>
      </w:pPr>
      <w:r>
        <w:t xml:space="preserve">De la anterior salida se puede observar que, el 50% de los menores de edad y el 33% de los mayores de edad están en estado de pobreza. Al observar los intervalos de confianza para los menores de edad en estado de pobreza se puede observar que, dicha estimación puede llegar, con una confianza del 95% a 57% mientras que a los mayores de edad puede llegar a 39%.</w:t>
      </w:r>
    </w:p>
    <w:p>
      <w:pPr>
        <w:pStyle w:val="BodyText"/>
      </w:pPr>
      <w:r>
        <w:t xml:space="preserve">Ahora, si se hace este mismo ejercicio, pero esta vez cruzando con la variable que indica empleo se obtiene:</w:t>
      </w:r>
    </w:p>
    <w:p>
      <w:pPr>
        <w:pStyle w:val="SourceCode"/>
      </w:pPr>
      <w:r>
        <w:rPr>
          <w:rStyle w:val="NormalTok"/>
        </w:rPr>
        <w:t xml:space="preserve">diseno </w:t>
      </w:r>
      <w:r>
        <w:rPr>
          <w:rStyle w:val="SpecialCharTok"/>
        </w:rPr>
        <w:t xml:space="preserve">%&gt;%</w:t>
      </w:r>
      <w:r>
        <w:rPr>
          <w:rStyle w:val="NormalTok"/>
        </w:rPr>
        <w:t xml:space="preserve"> </w:t>
      </w:r>
      <w:r>
        <w:rPr>
          <w:rStyle w:val="FunctionTok"/>
        </w:rPr>
        <w:t xml:space="preserve">group_by</w:t>
      </w:r>
      <w:r>
        <w:rPr>
          <w:rStyle w:val="NormalTok"/>
        </w:rPr>
        <w:t xml:space="preserve">(edad_18, desempleo) </w:t>
      </w:r>
      <w:r>
        <w:rPr>
          <w:rStyle w:val="SpecialCharTok"/>
        </w:rPr>
        <w:t xml:space="preserve">%&gt;%</w:t>
      </w:r>
      <w:r>
        <w:rPr>
          <w:rStyle w:val="NormalTok"/>
        </w:rPr>
        <w:t xml:space="preserve"> </w:t>
      </w:r>
      <w:r>
        <w:br/>
      </w:r>
      <w:r>
        <w:rPr>
          <w:rStyle w:val="NormalTok"/>
        </w:rPr>
        <w:t xml:space="preserve">           </w:t>
      </w:r>
      <w:r>
        <w:rPr>
          <w:rStyle w:val="FunctionTok"/>
        </w:rPr>
        <w:t xml:space="preserve">summarise</w:t>
      </w:r>
      <w:r>
        <w:rPr>
          <w:rStyle w:val="NormalTok"/>
        </w:rPr>
        <w:t xml:space="preserve">(</w:t>
      </w:r>
      <w:r>
        <w:rPr>
          <w:rStyle w:val="AttributeTok"/>
        </w:rPr>
        <w:t xml:space="preserve">Prop =</w:t>
      </w:r>
      <w:r>
        <w:rPr>
          <w:rStyle w:val="NormalTok"/>
        </w:rPr>
        <w:t xml:space="preserve"> </w:t>
      </w:r>
      <w:r>
        <w:rPr>
          <w:rStyle w:val="FunctionTok"/>
        </w:rPr>
        <w:t xml:space="preserve">survey_prop</w:t>
      </w:r>
      <w:r>
        <w:rPr>
          <w:rStyle w:val="NormalTok"/>
        </w:rPr>
        <w:t xml:space="preserve">(</w:t>
      </w:r>
      <w:r>
        <w:rPr>
          <w:rStyle w:val="AttributeTok"/>
        </w:rPr>
        <w:t xml:space="preserve">vartype =</w:t>
      </w:r>
      <w:r>
        <w:rPr>
          <w:rStyle w:val="NormalTok"/>
        </w:rPr>
        <w:t xml:space="preserve">  </w:t>
      </w:r>
      <w:r>
        <w:rPr>
          <w:rStyle w:val="FunctionTok"/>
        </w:rPr>
        <w:t xml:space="preserve">c</w:t>
      </w:r>
      <w:r>
        <w:rPr>
          <w:rStyle w:val="NormalTok"/>
        </w:rPr>
        <w:t xml:space="preserve">(</w:t>
      </w:r>
      <w:r>
        <w:rPr>
          <w:rStyle w:val="StringTok"/>
        </w:rPr>
        <w:t xml:space="preserve">"se"</w:t>
      </w:r>
      <w:r>
        <w:rPr>
          <w:rStyle w:val="NormalTok"/>
        </w:rPr>
        <w:t xml:space="preserve">, </w:t>
      </w:r>
      <w:r>
        <w:rPr>
          <w:rStyle w:val="StringTok"/>
        </w:rPr>
        <w:t xml:space="preserve">"ci"</w:t>
      </w:r>
      <w:r>
        <w:rPr>
          <w:rStyle w:val="NormalTok"/>
        </w:rPr>
        <w:t xml:space="preserve">))) </w:t>
      </w:r>
      <w:r>
        <w:rPr>
          <w:rStyle w:val="SpecialCharTok"/>
        </w:rPr>
        <w:t xml:space="preserve">%&gt;%</w:t>
      </w:r>
      <w:r>
        <w:br/>
      </w:r>
      <w:r>
        <w:rPr>
          <w:rStyle w:val="NormalTok"/>
        </w:rPr>
        <w:t xml:space="preserve">           </w:t>
      </w:r>
      <w:r>
        <w:rPr>
          <w:rStyle w:val="FunctionTok"/>
        </w:rPr>
        <w:t xml:space="preserve">data.frame</w:t>
      </w:r>
      <w:r>
        <w:rPr>
          <w:rStyle w:val="NormalTok"/>
        </w:rPr>
        <w:t xml:space="preserve">()</w:t>
      </w:r>
    </w:p>
    <w:p>
      <w:pPr>
        <w:pStyle w:val="SourceCode"/>
      </w:pPr>
      <w:r>
        <w:rPr>
          <w:rStyle w:val="VerbatimChar"/>
        </w:rPr>
        <w:t xml:space="preserve">##       edad_18 desempleo        Prop     Prop_se    Prop_low   Prop_upp</w:t>
      </w:r>
      <w:r>
        <w:br/>
      </w:r>
      <w:r>
        <w:rPr>
          <w:rStyle w:val="VerbatimChar"/>
        </w:rPr>
        <w:t xml:space="preserve">## 1  &lt; 18 anios         0 0.166704172 0.014856561 0.139321648 0.19822898</w:t>
      </w:r>
      <w:r>
        <w:br/>
      </w:r>
      <w:r>
        <w:rPr>
          <w:rStyle w:val="VerbatimChar"/>
        </w:rPr>
        <w:t xml:space="preserve">## 2  &lt; 18 anios         1 0.003729693 0.001969183 0.001309174 0.01057808</w:t>
      </w:r>
      <w:r>
        <w:br/>
      </w:r>
      <w:r>
        <w:rPr>
          <w:rStyle w:val="VerbatimChar"/>
        </w:rPr>
        <w:t xml:space="preserve">## 3  &lt; 18 anios        NA 0.829566135 0.015009188 0.797760089 0.85726505</w:t>
      </w:r>
      <w:r>
        <w:br/>
      </w:r>
      <w:r>
        <w:rPr>
          <w:rStyle w:val="VerbatimChar"/>
        </w:rPr>
        <w:t xml:space="preserve">## 4 &gt;= 18 anios         0 0.955234872 0.007552778 0.937660285 0.96802386</w:t>
      </w:r>
      <w:r>
        <w:br/>
      </w:r>
      <w:r>
        <w:rPr>
          <w:rStyle w:val="VerbatimChar"/>
        </w:rPr>
        <w:t xml:space="preserve">## 5 &gt;= 18 anios         1 0.044765128 0.007552778 0.031976144 0.06233972</w:t>
      </w:r>
    </w:p>
    <w:p>
      <w:pPr>
        <w:pStyle w:val="FirstParagraph"/>
      </w:pPr>
      <w:r>
        <w:t xml:space="preserve">De la tabla anterior se puede observar que, el 0.3% de los menores de edad y el 4% de los mayores de edad están desempleados. Adicionalmente, con una confianza del 95% y basados en la muestra se puede observar que el desempleo en menores de edad puede llegar a 0.7% y para los mayores llega a un 5%.</w:t>
      </w:r>
    </w:p>
    <w:p>
      <w:pPr>
        <w:pStyle w:val="BodyText"/>
      </w:pPr>
      <w:r>
        <w:t xml:space="preserve">Por otro lado, si el objetivo ahora es estimar la cantidad de menores de edad en la zona rural se realiza de la siguiente manera:</w:t>
      </w:r>
    </w:p>
    <w:p>
      <w:pPr>
        <w:pStyle w:val="SourceCode"/>
      </w:pPr>
      <w:r>
        <w:rPr>
          <w:rStyle w:val="NormalTok"/>
        </w:rPr>
        <w:t xml:space="preserve">sub_Rural </w:t>
      </w:r>
      <w:r>
        <w:rPr>
          <w:rStyle w:val="SpecialCharTok"/>
        </w:rPr>
        <w:t xml:space="preserve">%&gt;%</w:t>
      </w:r>
      <w:r>
        <w:rPr>
          <w:rStyle w:val="NormalTok"/>
        </w:rPr>
        <w:t xml:space="preserve"> </w:t>
      </w:r>
      <w:r>
        <w:rPr>
          <w:rStyle w:val="FunctionTok"/>
        </w:rPr>
        <w:t xml:space="preserve">group_by</w:t>
      </w:r>
      <w:r>
        <w:rPr>
          <w:rStyle w:val="NormalTok"/>
        </w:rPr>
        <w:t xml:space="preserve">(edad_18) </w:t>
      </w:r>
      <w:r>
        <w:rPr>
          <w:rStyle w:val="SpecialCharTok"/>
        </w:rPr>
        <w:t xml:space="preserve">%&gt;%</w:t>
      </w:r>
      <w:r>
        <w:rPr>
          <w:rStyle w:val="NormalTok"/>
        </w:rPr>
        <w:t xml:space="preserve"> </w:t>
      </w:r>
      <w:r>
        <w:br/>
      </w:r>
      <w:r>
        <w:rPr>
          <w:rStyle w:val="NormalTok"/>
        </w:rPr>
        <w:t xml:space="preserve">              </w:t>
      </w:r>
      <w:r>
        <w:rPr>
          <w:rStyle w:val="FunctionTok"/>
        </w:rPr>
        <w:t xml:space="preserve">summarise</w:t>
      </w:r>
      <w:r>
        <w:rPr>
          <w:rStyle w:val="NormalTok"/>
        </w:rPr>
        <w:t xml:space="preserve">(</w:t>
      </w:r>
      <w:r>
        <w:rPr>
          <w:rStyle w:val="AttributeTok"/>
        </w:rPr>
        <w:t xml:space="preserve">Prop =</w:t>
      </w:r>
      <w:r>
        <w:rPr>
          <w:rStyle w:val="NormalTok"/>
        </w:rPr>
        <w:t xml:space="preserve"> </w:t>
      </w:r>
      <w:r>
        <w:rPr>
          <w:rStyle w:val="FunctionTok"/>
        </w:rPr>
        <w:t xml:space="preserve">survey_prop</w:t>
      </w:r>
      <w:r>
        <w:rPr>
          <w:rStyle w:val="NormalTok"/>
        </w:rPr>
        <w:t xml:space="preserve">(</w:t>
      </w:r>
      <w:r>
        <w:rPr>
          <w:rStyle w:val="AttributeTok"/>
        </w:rPr>
        <w:t xml:space="preserve">vartype =</w:t>
      </w:r>
      <w:r>
        <w:rPr>
          <w:rStyle w:val="NormalTok"/>
        </w:rPr>
        <w:t xml:space="preserve">  </w:t>
      </w:r>
      <w:r>
        <w:rPr>
          <w:rStyle w:val="FunctionTok"/>
        </w:rPr>
        <w:t xml:space="preserve">c</w:t>
      </w:r>
      <w:r>
        <w:rPr>
          <w:rStyle w:val="NormalTok"/>
        </w:rPr>
        <w:t xml:space="preserve">(</w:t>
      </w:r>
      <w:r>
        <w:rPr>
          <w:rStyle w:val="StringTok"/>
        </w:rPr>
        <w:t xml:space="preserve">"se"</w:t>
      </w:r>
      <w:r>
        <w:rPr>
          <w:rStyle w:val="NormalTok"/>
        </w:rPr>
        <w:t xml:space="preserve">, </w:t>
      </w:r>
      <w:r>
        <w:rPr>
          <w:rStyle w:val="StringTok"/>
        </w:rPr>
        <w:t xml:space="preserve">"ci"</w:t>
      </w:r>
      <w:r>
        <w:rPr>
          <w:rStyle w:val="NormalTok"/>
        </w:rPr>
        <w:t xml:space="preserve">))) </w:t>
      </w:r>
      <w:r>
        <w:rPr>
          <w:rStyle w:val="SpecialCharTok"/>
        </w:rPr>
        <w:t xml:space="preserve">%&gt;%</w:t>
      </w:r>
      <w:r>
        <w:br/>
      </w:r>
      <w:r>
        <w:rPr>
          <w:rStyle w:val="NormalTok"/>
        </w:rPr>
        <w:t xml:space="preserve">              </w:t>
      </w:r>
      <w:r>
        <w:rPr>
          <w:rStyle w:val="FunctionTok"/>
        </w:rPr>
        <w:t xml:space="preserve">data.frame</w:t>
      </w:r>
      <w:r>
        <w:rPr>
          <w:rStyle w:val="NormalTok"/>
        </w:rPr>
        <w:t xml:space="preserve">()</w:t>
      </w:r>
    </w:p>
    <w:p>
      <w:pPr>
        <w:pStyle w:val="SourceCode"/>
      </w:pPr>
      <w:r>
        <w:rPr>
          <w:rStyle w:val="VerbatimChar"/>
        </w:rPr>
        <w:t xml:space="preserve">##       edad_18      Prop    Prop_se  Prop_low  Prop_upp</w:t>
      </w:r>
      <w:r>
        <w:br/>
      </w:r>
      <w:r>
        <w:rPr>
          <w:rStyle w:val="VerbatimChar"/>
        </w:rPr>
        <w:t xml:space="preserve">## 1  &lt; 18 anios 0.3711613 0.03021982 0.3128746 0.4334566</w:t>
      </w:r>
      <w:r>
        <w:br/>
      </w:r>
      <w:r>
        <w:rPr>
          <w:rStyle w:val="VerbatimChar"/>
        </w:rPr>
        <w:t xml:space="preserve">## 2 &gt;= 18 anios 0.6288387 0.03021982 0.5665434 0.6871254</w:t>
      </w:r>
    </w:p>
    <w:p>
      <w:pPr>
        <w:pStyle w:val="FirstParagraph"/>
      </w:pPr>
      <w:r>
        <w:t xml:space="preserve">De la anterior tabla se puede observar que, el 37% de las personas que viven en la zona rural de la base de ejemplo son menores de edad con un intervalo de confianza al 95% comprendido entre 31% y 43%.</w:t>
      </w:r>
    </w:p>
    <w:p>
      <w:pPr>
        <w:pStyle w:val="BodyText"/>
      </w:pPr>
      <w:r>
        <w:t xml:space="preserve">Como se mencionó al inicio del capítulo, es posible categorizar una variable de tipo cuantitativo como por ejemplo la edad y cruzarla con la variable que categoriza la empleabilidad. A continuación, se estima la edad de las mujeres por rango.</w:t>
      </w:r>
    </w:p>
    <w:p>
      <w:pPr>
        <w:pStyle w:val="SourceCode"/>
      </w:pPr>
      <w:r>
        <w:rPr>
          <w:rStyle w:val="NormalTok"/>
        </w:rPr>
        <w:t xml:space="preserve">sub_Mujer </w:t>
      </w:r>
      <w:r>
        <w:rPr>
          <w:rStyle w:val="SpecialCharTok"/>
        </w:rPr>
        <w:t xml:space="preserve">%&gt;%</w:t>
      </w:r>
      <w:r>
        <w:rPr>
          <w:rStyle w:val="NormalTok"/>
        </w:rPr>
        <w:t xml:space="preserve"> </w:t>
      </w:r>
      <w:r>
        <w:rPr>
          <w:rStyle w:val="FunctionTok"/>
        </w:rPr>
        <w:t xml:space="preserve">mutate</w:t>
      </w:r>
      <w:r>
        <w:rPr>
          <w:rStyle w:val="NormalTok"/>
        </w:rPr>
        <w:t xml:space="preserve">(</w:t>
      </w:r>
      <w:r>
        <w:rPr>
          <w:rStyle w:val="AttributeTok"/>
        </w:rPr>
        <w:t xml:space="preserve">edad_rango =</w:t>
      </w:r>
      <w:r>
        <w:rPr>
          <w:rStyle w:val="NormalTok"/>
        </w:rPr>
        <w:t xml:space="preserve"> </w:t>
      </w:r>
      <w:r>
        <w:rPr>
          <w:rStyle w:val="FunctionTok"/>
        </w:rPr>
        <w:t xml:space="preserve">case_when</w:t>
      </w:r>
      <w:r>
        <w:rPr>
          <w:rStyle w:val="NormalTok"/>
        </w:rPr>
        <w:t xml:space="preserve">(</w:t>
      </w:r>
      <w:r>
        <w:br/>
      </w:r>
      <w:r>
        <w:rPr>
          <w:rStyle w:val="NormalTok"/>
        </w:rPr>
        <w:t xml:space="preserve">                     Age</w:t>
      </w:r>
      <w:r>
        <w:rPr>
          <w:rStyle w:val="SpecialCharTok"/>
        </w:rPr>
        <w:t xml:space="preserve">&gt;=</w:t>
      </w:r>
      <w:r>
        <w:rPr>
          <w:rStyle w:val="NormalTok"/>
        </w:rPr>
        <w:t xml:space="preserve"> </w:t>
      </w:r>
      <w:r>
        <w:rPr>
          <w:rStyle w:val="DecValTok"/>
        </w:rPr>
        <w:t xml:space="preserve">18</w:t>
      </w:r>
      <w:r>
        <w:rPr>
          <w:rStyle w:val="NormalTok"/>
        </w:rPr>
        <w:t xml:space="preserve"> </w:t>
      </w:r>
      <w:r>
        <w:rPr>
          <w:rStyle w:val="SpecialCharTok"/>
        </w:rPr>
        <w:t xml:space="preserve">&amp;</w:t>
      </w:r>
      <w:r>
        <w:rPr>
          <w:rStyle w:val="NormalTok"/>
        </w:rPr>
        <w:t xml:space="preserve"> Age </w:t>
      </w:r>
      <w:r>
        <w:rPr>
          <w:rStyle w:val="SpecialCharTok"/>
        </w:rPr>
        <w:t xml:space="preserve">&lt;=</w:t>
      </w:r>
      <w:r>
        <w:rPr>
          <w:rStyle w:val="DecValTok"/>
        </w:rPr>
        <w:t xml:space="preserve">35</w:t>
      </w:r>
      <w:r>
        <w:rPr>
          <w:rStyle w:val="NormalTok"/>
        </w:rPr>
        <w:t xml:space="preserve">  </w:t>
      </w:r>
      <w:r>
        <w:rPr>
          <w:rStyle w:val="SpecialCharTok"/>
        </w:rPr>
        <w:t xml:space="preserve">~</w:t>
      </w:r>
      <w:r>
        <w:rPr>
          <w:rStyle w:val="NormalTok"/>
        </w:rPr>
        <w:t xml:space="preserve"> </w:t>
      </w:r>
      <w:r>
        <w:rPr>
          <w:rStyle w:val="StringTok"/>
        </w:rPr>
        <w:t xml:space="preserve">"18 - 35"</w:t>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rPr>
          <w:rStyle w:val="StringTok"/>
        </w:rPr>
        <w:t xml:space="preserve">"Otro"</w:t>
      </w:r>
      <w:r>
        <w:rPr>
          <w:rStyle w:val="NormalTok"/>
        </w:rPr>
        <w:t xml:space="preserve">)) </w:t>
      </w:r>
      <w:r>
        <w:rPr>
          <w:rStyle w:val="SpecialCharTok"/>
        </w:rPr>
        <w:t xml:space="preserve">%&gt;%</w:t>
      </w:r>
      <w:r>
        <w:br/>
      </w:r>
      <w:r>
        <w:rPr>
          <w:rStyle w:val="NormalTok"/>
        </w:rPr>
        <w:t xml:space="preserve">                     </w:t>
      </w:r>
      <w:r>
        <w:rPr>
          <w:rStyle w:val="FunctionTok"/>
        </w:rPr>
        <w:t xml:space="preserve">group_by</w:t>
      </w:r>
      <w:r>
        <w:rPr>
          <w:rStyle w:val="NormalTok"/>
        </w:rPr>
        <w:t xml:space="preserve">(edad_rango, Employment) </w:t>
      </w:r>
      <w:r>
        <w:rPr>
          <w:rStyle w:val="SpecialCharTok"/>
        </w:rPr>
        <w:t xml:space="preserve">%&gt;%</w:t>
      </w:r>
      <w:r>
        <w:rPr>
          <w:rStyle w:val="NormalTok"/>
        </w:rPr>
        <w:t xml:space="preserve"> </w:t>
      </w:r>
      <w:r>
        <w:br/>
      </w:r>
      <w:r>
        <w:rPr>
          <w:rStyle w:val="NormalTok"/>
        </w:rPr>
        <w:t xml:space="preserve">                     </w:t>
      </w:r>
      <w:r>
        <w:rPr>
          <w:rStyle w:val="FunctionTok"/>
        </w:rPr>
        <w:t xml:space="preserve">summarise</w:t>
      </w:r>
      <w:r>
        <w:rPr>
          <w:rStyle w:val="NormalTok"/>
        </w:rPr>
        <w:t xml:space="preserve">(</w:t>
      </w:r>
      <w:r>
        <w:rPr>
          <w:rStyle w:val="AttributeTok"/>
        </w:rPr>
        <w:t xml:space="preserve">Prop =</w:t>
      </w:r>
      <w:r>
        <w:rPr>
          <w:rStyle w:val="NormalTok"/>
        </w:rPr>
        <w:t xml:space="preserve"> </w:t>
      </w:r>
      <w:r>
        <w:rPr>
          <w:rStyle w:val="FunctionTok"/>
        </w:rPr>
        <w:t xml:space="preserve">survey_prop</w:t>
      </w:r>
      <w:r>
        <w:rPr>
          <w:rStyle w:val="NormalTok"/>
        </w:rPr>
        <w:t xml:space="preserve">(</w:t>
      </w:r>
      <w:r>
        <w:rPr>
          <w:rStyle w:val="AttributeTok"/>
        </w:rPr>
        <w:t xml:space="preserve">vartype =</w:t>
      </w:r>
      <w:r>
        <w:rPr>
          <w:rStyle w:val="NormalTok"/>
        </w:rPr>
        <w:t xml:space="preserve">  </w:t>
      </w:r>
      <w:r>
        <w:rPr>
          <w:rStyle w:val="FunctionTok"/>
        </w:rPr>
        <w:t xml:space="preserve">c</w:t>
      </w:r>
      <w:r>
        <w:rPr>
          <w:rStyle w:val="NormalTok"/>
        </w:rPr>
        <w:t xml:space="preserve">(</w:t>
      </w:r>
      <w:r>
        <w:rPr>
          <w:rStyle w:val="StringTok"/>
        </w:rPr>
        <w:t xml:space="preserve">"se"</w:t>
      </w:r>
      <w:r>
        <w:rPr>
          <w:rStyle w:val="NormalTok"/>
        </w:rPr>
        <w:t xml:space="preserve">, </w:t>
      </w:r>
      <w:r>
        <w:rPr>
          <w:rStyle w:val="StringTok"/>
        </w:rPr>
        <w:t xml:space="preserve">"ci"</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data.frame</w:t>
      </w:r>
      <w:r>
        <w:rPr>
          <w:rStyle w:val="NormalTok"/>
        </w:rPr>
        <w:t xml:space="preserve">()</w:t>
      </w:r>
    </w:p>
    <w:p>
      <w:pPr>
        <w:pStyle w:val="SourceCode"/>
      </w:pPr>
      <w:r>
        <w:rPr>
          <w:rStyle w:val="VerbatimChar"/>
        </w:rPr>
        <w:t xml:space="preserve">##   edad_rango Employment       Prop     Prop_se    Prop_low   Prop_upp</w:t>
      </w:r>
      <w:r>
        <w:br/>
      </w:r>
      <w:r>
        <w:rPr>
          <w:rStyle w:val="VerbatimChar"/>
        </w:rPr>
        <w:t xml:space="preserve">## 1    18 - 35 Unemployed 0.02893412 0.009142347 0.015403014 0.05370358</w:t>
      </w:r>
      <w:r>
        <w:br/>
      </w:r>
      <w:r>
        <w:rPr>
          <w:rStyle w:val="VerbatimChar"/>
        </w:rPr>
        <w:t xml:space="preserve">## 2    18 - 35   Inactive 0.51653851 0.037905184 0.441673039 0.59066889</w:t>
      </w:r>
      <w:r>
        <w:br/>
      </w:r>
      <w:r>
        <w:rPr>
          <w:rStyle w:val="VerbatimChar"/>
        </w:rPr>
        <w:t xml:space="preserve">## 3    18 - 35   Employed 0.45452737 0.035685710 0.385232560 0.52562948</w:t>
      </w:r>
      <w:r>
        <w:br/>
      </w:r>
      <w:r>
        <w:rPr>
          <w:rStyle w:val="VerbatimChar"/>
        </w:rPr>
        <w:t xml:space="preserve">## 4       Otro Unemployed 0.01015164 0.004026104 0.004617517 0.02217073</w:t>
      </w:r>
      <w:r>
        <w:br/>
      </w:r>
      <w:r>
        <w:rPr>
          <w:rStyle w:val="VerbatimChar"/>
        </w:rPr>
        <w:t xml:space="preserve">## 5       Otro   Inactive 0.35271022 0.020725430 0.312834830 0.39474850</w:t>
      </w:r>
      <w:r>
        <w:br/>
      </w:r>
      <w:r>
        <w:rPr>
          <w:rStyle w:val="VerbatimChar"/>
        </w:rPr>
        <w:t xml:space="preserve">## 6       Otro   Employed 0.25483870 0.021700305 0.214292062 0.30012671</w:t>
      </w:r>
      <w:r>
        <w:br/>
      </w:r>
      <w:r>
        <w:rPr>
          <w:rStyle w:val="VerbatimChar"/>
        </w:rPr>
        <w:t xml:space="preserve">## 7       Otro       &lt;NA&gt; 0.38229944 0.022313379 0.339191706 0.42734277</w:t>
      </w:r>
    </w:p>
    <w:p>
      <w:pPr>
        <w:pStyle w:val="FirstParagraph"/>
      </w:pPr>
      <w:r>
        <w:t xml:space="preserve">De la anterior tabla se puede observar, entre otros que, las mujeres con edades entre 18 y 35 años el 2% están desempleadas y el 45% están empleadas. Análisis similares se pueden hacer para los demás rangos de edades.</w:t>
      </w:r>
    </w:p>
    <w:p>
      <w:pPr>
        <w:pStyle w:val="BodyText"/>
      </w:pPr>
      <w:r>
        <w:t xml:space="preserve">Este mismo ejercicio se puede realizar para los hombres y hacer los mismos análisis. A continuación, se muestra el código computacional:</w:t>
      </w:r>
    </w:p>
    <w:p>
      <w:pPr>
        <w:pStyle w:val="SourceCode"/>
      </w:pPr>
      <w:r>
        <w:rPr>
          <w:rStyle w:val="NormalTok"/>
        </w:rPr>
        <w:t xml:space="preserve">sub_Hombre </w:t>
      </w:r>
      <w:r>
        <w:rPr>
          <w:rStyle w:val="SpecialCharTok"/>
        </w:rPr>
        <w:t xml:space="preserve">%&gt;%</w:t>
      </w:r>
      <w:r>
        <w:rPr>
          <w:rStyle w:val="NormalTok"/>
        </w:rPr>
        <w:t xml:space="preserve"> </w:t>
      </w:r>
      <w:r>
        <w:rPr>
          <w:rStyle w:val="FunctionTok"/>
        </w:rPr>
        <w:t xml:space="preserve">mutate</w:t>
      </w:r>
      <w:r>
        <w:rPr>
          <w:rStyle w:val="NormalTok"/>
        </w:rPr>
        <w:t xml:space="preserve">(</w:t>
      </w:r>
      <w:r>
        <w:rPr>
          <w:rStyle w:val="AttributeTok"/>
        </w:rPr>
        <w:t xml:space="preserve">edad_rango =</w:t>
      </w:r>
      <w:r>
        <w:rPr>
          <w:rStyle w:val="NormalTok"/>
        </w:rPr>
        <w:t xml:space="preserve"> </w:t>
      </w:r>
      <w:r>
        <w:rPr>
          <w:rStyle w:val="FunctionTok"/>
        </w:rPr>
        <w:t xml:space="preserve">case_when</w:t>
      </w:r>
      <w:r>
        <w:rPr>
          <w:rStyle w:val="NormalTok"/>
        </w:rPr>
        <w:t xml:space="preserve">(</w:t>
      </w:r>
      <w:r>
        <w:br/>
      </w:r>
      <w:r>
        <w:rPr>
          <w:rStyle w:val="NormalTok"/>
        </w:rPr>
        <w:t xml:space="preserve">                      Age</w:t>
      </w:r>
      <w:r>
        <w:rPr>
          <w:rStyle w:val="SpecialCharTok"/>
        </w:rPr>
        <w:t xml:space="preserve">&gt;=</w:t>
      </w:r>
      <w:r>
        <w:rPr>
          <w:rStyle w:val="NormalTok"/>
        </w:rPr>
        <w:t xml:space="preserve"> </w:t>
      </w:r>
      <w:r>
        <w:rPr>
          <w:rStyle w:val="DecValTok"/>
        </w:rPr>
        <w:t xml:space="preserve">18</w:t>
      </w:r>
      <w:r>
        <w:rPr>
          <w:rStyle w:val="NormalTok"/>
        </w:rPr>
        <w:t xml:space="preserve"> </w:t>
      </w:r>
      <w:r>
        <w:rPr>
          <w:rStyle w:val="SpecialCharTok"/>
        </w:rPr>
        <w:t xml:space="preserve">&amp;</w:t>
      </w:r>
      <w:r>
        <w:rPr>
          <w:rStyle w:val="NormalTok"/>
        </w:rPr>
        <w:t xml:space="preserve"> Age </w:t>
      </w:r>
      <w:r>
        <w:rPr>
          <w:rStyle w:val="SpecialCharTok"/>
        </w:rPr>
        <w:t xml:space="preserve">&lt;=</w:t>
      </w:r>
      <w:r>
        <w:rPr>
          <w:rStyle w:val="DecValTok"/>
        </w:rPr>
        <w:t xml:space="preserve">35</w:t>
      </w:r>
      <w:r>
        <w:rPr>
          <w:rStyle w:val="NormalTok"/>
        </w:rPr>
        <w:t xml:space="preserve">  </w:t>
      </w:r>
      <w:r>
        <w:rPr>
          <w:rStyle w:val="SpecialCharTok"/>
        </w:rPr>
        <w:t xml:space="preserve">~</w:t>
      </w:r>
      <w:r>
        <w:rPr>
          <w:rStyle w:val="NormalTok"/>
        </w:rPr>
        <w:t xml:space="preserve"> </w:t>
      </w:r>
      <w:r>
        <w:rPr>
          <w:rStyle w:val="StringTok"/>
        </w:rPr>
        <w:t xml:space="preserve">"18 - 35"</w:t>
      </w:r>
      <w:r>
        <w:rPr>
          <w:rStyle w:val="NormalTok"/>
        </w:rPr>
        <w:t xml:space="preserve">,</w:t>
      </w:r>
      <w:r>
        <w:rPr>
          <w:rStyle w:val="ConstantTok"/>
        </w:rPr>
        <w:t xml:space="preserve">TRUE</w:t>
      </w:r>
      <w:r>
        <w:rPr>
          <w:rStyle w:val="NormalTok"/>
        </w:rPr>
        <w:t xml:space="preserve"> </w:t>
      </w:r>
      <w:r>
        <w:rPr>
          <w:rStyle w:val="SpecialCharTok"/>
        </w:rPr>
        <w:t xml:space="preserve">~</w:t>
      </w:r>
      <w:r>
        <w:rPr>
          <w:rStyle w:val="NormalTok"/>
        </w:rPr>
        <w:t xml:space="preserve"> </w:t>
      </w:r>
      <w:r>
        <w:rPr>
          <w:rStyle w:val="StringTok"/>
        </w:rPr>
        <w:t xml:space="preserve">"Otro"</w:t>
      </w:r>
      <w:r>
        <w:rPr>
          <w:rStyle w:val="NormalTok"/>
        </w:rPr>
        <w:t xml:space="preserve">)) </w:t>
      </w:r>
      <w:r>
        <w:rPr>
          <w:rStyle w:val="SpecialCharTok"/>
        </w:rPr>
        <w:t xml:space="preserve">%&gt;%</w:t>
      </w:r>
      <w:r>
        <w:br/>
      </w:r>
      <w:r>
        <w:rPr>
          <w:rStyle w:val="NormalTok"/>
        </w:rPr>
        <w:t xml:space="preserve">                      </w:t>
      </w:r>
      <w:r>
        <w:rPr>
          <w:rStyle w:val="FunctionTok"/>
        </w:rPr>
        <w:t xml:space="preserve">group_by</w:t>
      </w:r>
      <w:r>
        <w:rPr>
          <w:rStyle w:val="NormalTok"/>
        </w:rPr>
        <w:t xml:space="preserve">(edad_rango, Employment) </w:t>
      </w:r>
      <w:r>
        <w:rPr>
          <w:rStyle w:val="SpecialCharTok"/>
        </w:rPr>
        <w:t xml:space="preserve">%&gt;%</w:t>
      </w:r>
      <w:r>
        <w:rPr>
          <w:rStyle w:val="NormalTok"/>
        </w:rPr>
        <w:t xml:space="preserve"> </w:t>
      </w:r>
      <w:r>
        <w:br/>
      </w:r>
      <w:r>
        <w:rPr>
          <w:rStyle w:val="NormalTok"/>
        </w:rPr>
        <w:t xml:space="preserve">                      </w:t>
      </w:r>
      <w:r>
        <w:rPr>
          <w:rStyle w:val="FunctionTok"/>
        </w:rPr>
        <w:t xml:space="preserve">summarise</w:t>
      </w:r>
      <w:r>
        <w:rPr>
          <w:rStyle w:val="NormalTok"/>
        </w:rPr>
        <w:t xml:space="preserve">(</w:t>
      </w:r>
      <w:r>
        <w:rPr>
          <w:rStyle w:val="AttributeTok"/>
        </w:rPr>
        <w:t xml:space="preserve">Prop =</w:t>
      </w:r>
      <w:r>
        <w:rPr>
          <w:rStyle w:val="NormalTok"/>
        </w:rPr>
        <w:t xml:space="preserve"> </w:t>
      </w:r>
      <w:r>
        <w:rPr>
          <w:rStyle w:val="FunctionTok"/>
        </w:rPr>
        <w:t xml:space="preserve">survey_prop</w:t>
      </w:r>
      <w:r>
        <w:rPr>
          <w:rStyle w:val="NormalTok"/>
        </w:rPr>
        <w:t xml:space="preserve">(</w:t>
      </w:r>
      <w:r>
        <w:rPr>
          <w:rStyle w:val="AttributeTok"/>
        </w:rPr>
        <w:t xml:space="preserve">vartype =</w:t>
      </w:r>
      <w:r>
        <w:rPr>
          <w:rStyle w:val="NormalTok"/>
        </w:rPr>
        <w:t xml:space="preserve">  </w:t>
      </w:r>
      <w:r>
        <w:rPr>
          <w:rStyle w:val="FunctionTok"/>
        </w:rPr>
        <w:t xml:space="preserve">c</w:t>
      </w:r>
      <w:r>
        <w:rPr>
          <w:rStyle w:val="NormalTok"/>
        </w:rPr>
        <w:t xml:space="preserve">(</w:t>
      </w:r>
      <w:r>
        <w:rPr>
          <w:rStyle w:val="StringTok"/>
        </w:rPr>
        <w:t xml:space="preserve">"se"</w:t>
      </w:r>
      <w:r>
        <w:rPr>
          <w:rStyle w:val="NormalTok"/>
        </w:rPr>
        <w:t xml:space="preserve">, </w:t>
      </w:r>
      <w:r>
        <w:rPr>
          <w:rStyle w:val="StringTok"/>
        </w:rPr>
        <w:t xml:space="preserve">"ci"</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data.frame</w:t>
      </w:r>
      <w:r>
        <w:rPr>
          <w:rStyle w:val="NormalTok"/>
        </w:rPr>
        <w:t xml:space="preserve">()</w:t>
      </w:r>
    </w:p>
    <w:p>
      <w:pPr>
        <w:pStyle w:val="SourceCode"/>
      </w:pPr>
      <w:r>
        <w:rPr>
          <w:rStyle w:val="VerbatimChar"/>
        </w:rPr>
        <w:t xml:space="preserve">##   edad_rango Employment       Prop     Prop_se   Prop_low   Prop_upp</w:t>
      </w:r>
      <w:r>
        <w:br/>
      </w:r>
      <w:r>
        <w:rPr>
          <w:rStyle w:val="VerbatimChar"/>
        </w:rPr>
        <w:t xml:space="preserve">## 1    18 - 35 Unemployed 0.09637042 0.018215667 0.06584071 0.13895080</w:t>
      </w:r>
      <w:r>
        <w:br/>
      </w:r>
      <w:r>
        <w:rPr>
          <w:rStyle w:val="VerbatimChar"/>
        </w:rPr>
        <w:t xml:space="preserve">## 2    18 - 35   Inactive 0.08939940 0.016438321 0.06175556 0.12773290</w:t>
      </w:r>
      <w:r>
        <w:br/>
      </w:r>
      <w:r>
        <w:rPr>
          <w:rStyle w:val="VerbatimChar"/>
        </w:rPr>
        <w:t xml:space="preserve">## 3    18 - 35   Employed 0.81423018 0.022991735 0.76436394 0.85553799</w:t>
      </w:r>
      <w:r>
        <w:br/>
      </w:r>
      <w:r>
        <w:rPr>
          <w:rStyle w:val="VerbatimChar"/>
        </w:rPr>
        <w:t xml:space="preserve">## 4       Otro Unemployed 0.02606667 0.007175709 0.01506262 0.04474457</w:t>
      </w:r>
      <w:r>
        <w:br/>
      </w:r>
      <w:r>
        <w:rPr>
          <w:rStyle w:val="VerbatimChar"/>
        </w:rPr>
        <w:t xml:space="preserve">## 5       Otro   Inactive 0.15344056 0.019883462 0.11805657 0.19706023</w:t>
      </w:r>
      <w:r>
        <w:br/>
      </w:r>
      <w:r>
        <w:rPr>
          <w:rStyle w:val="VerbatimChar"/>
        </w:rPr>
        <w:t xml:space="preserve">## 6       Otro   Employed 0.38849664 0.020270309 0.34919327 0.42930563</w:t>
      </w:r>
      <w:r>
        <w:br/>
      </w:r>
      <w:r>
        <w:rPr>
          <w:rStyle w:val="VerbatimChar"/>
        </w:rPr>
        <w:t xml:space="preserve">## 7       Otro       &lt;NA&gt; 0.43199614 0.021111842 0.39076987 0.47418649</w:t>
      </w:r>
    </w:p>
    <w:bookmarkEnd w:id="129"/>
    <w:bookmarkEnd w:id="130"/>
    <w:bookmarkStart w:id="134" w:name="tablas-cruzadas"/>
    <w:p>
      <w:pPr>
        <w:pStyle w:val="Heading2"/>
      </w:pPr>
      <w:r>
        <w:rPr>
          <w:rStyle w:val="SectionNumber"/>
        </w:rPr>
        <w:t xml:space="preserve">5.3</w:t>
      </w:r>
      <w:r>
        <w:tab/>
      </w:r>
      <w:r>
        <w:t xml:space="preserve">Tablas cruzadas</w:t>
      </w:r>
    </w:p>
    <w:p>
      <w:pPr>
        <w:pStyle w:val="FirstParagraph"/>
      </w:pPr>
      <w:r>
        <w:t xml:space="preserve">En los levantamientos de encuestas de hogares, es habitual recopilar información sobre variables categóricas, que permiten clasificar a la población en grupos mutuamente excluyentes. Ejemplos comunes son el estado laboral (</w:t>
      </w:r>
      <w:r>
        <w:rPr>
          <w:i/>
          <w:iCs/>
        </w:rPr>
        <w:t xml:space="preserve">ocupado</w:t>
      </w:r>
      <w:r>
        <w:t xml:space="preserve">,</w:t>
      </w:r>
      <w:r>
        <w:t xml:space="preserve"> </w:t>
      </w:r>
      <w:r>
        <w:rPr>
          <w:i/>
          <w:iCs/>
        </w:rPr>
        <w:t xml:space="preserve">desempleado</w:t>
      </w:r>
      <w:r>
        <w:t xml:space="preserve">,</w:t>
      </w:r>
      <w:r>
        <w:t xml:space="preserve"> </w:t>
      </w:r>
      <w:r>
        <w:rPr>
          <w:i/>
          <w:iCs/>
        </w:rPr>
        <w:t xml:space="preserve">inactivo</w:t>
      </w:r>
      <w:r>
        <w:t xml:space="preserve">), el nivel educativo alcanzado (</w:t>
      </w:r>
      <w:r>
        <w:rPr>
          <w:i/>
          <w:iCs/>
        </w:rPr>
        <w:t xml:space="preserve">primaria</w:t>
      </w:r>
      <w:r>
        <w:t xml:space="preserve">,</w:t>
      </w:r>
      <w:r>
        <w:t xml:space="preserve"> </w:t>
      </w:r>
      <w:r>
        <w:rPr>
          <w:i/>
          <w:iCs/>
        </w:rPr>
        <w:t xml:space="preserve">secundaria</w:t>
      </w:r>
      <w:r>
        <w:t xml:space="preserve">,</w:t>
      </w:r>
      <w:r>
        <w:t xml:space="preserve"> </w:t>
      </w:r>
      <w:r>
        <w:rPr>
          <w:i/>
          <w:iCs/>
        </w:rPr>
        <w:t xml:space="preserve">terciaria</w:t>
      </w:r>
      <w:r>
        <w:t xml:space="preserve">) o el acceso a determinados servicios (</w:t>
      </w:r>
      <w:r>
        <w:rPr>
          <w:i/>
          <w:iCs/>
        </w:rPr>
        <w:t xml:space="preserve">sí</w:t>
      </w:r>
      <w:r>
        <w:t xml:space="preserve">,</w:t>
      </w:r>
      <w:r>
        <w:t xml:space="preserve"> </w:t>
      </w:r>
      <w:r>
        <w:rPr>
          <w:i/>
          <w:iCs/>
        </w:rPr>
        <w:t xml:space="preserve">no</w:t>
      </w:r>
      <w:r>
        <w:t xml:space="preserve">). Explorar si dos de estas variables están asociadas constituye un elemento central del análisis, pues ofrece información valiosa en distintos ámbitos:</w:t>
      </w:r>
    </w:p>
    <w:p>
      <w:pPr>
        <w:pStyle w:val="Compact"/>
        <w:numPr>
          <w:ilvl w:val="0"/>
          <w:numId w:val="1039"/>
        </w:numPr>
      </w:pPr>
      <w:r>
        <w:t xml:space="preserve">En política pública, al relacionar educación y empleo para diseñar estrategias laborales.</w:t>
      </w:r>
    </w:p>
    <w:p>
      <w:pPr>
        <w:pStyle w:val="Compact"/>
        <w:numPr>
          <w:ilvl w:val="0"/>
          <w:numId w:val="1039"/>
        </w:numPr>
      </w:pPr>
      <w:r>
        <w:t xml:space="preserve">En evaluación de programas, al detectar variaciones en el acceso a salud según el nivel de ingresos.</w:t>
      </w:r>
    </w:p>
    <w:p>
      <w:pPr>
        <w:pStyle w:val="Compact"/>
        <w:numPr>
          <w:ilvl w:val="0"/>
          <w:numId w:val="1039"/>
        </w:numPr>
      </w:pPr>
      <w:r>
        <w:t xml:space="preserve">En investigación social, al estudiar vínculos entre factores demográficos y servicios para comprender dinámicas y tendencias sociales.</w:t>
      </w:r>
    </w:p>
    <w:bookmarkStart w:id="131" w:name="definición-y-notación"/>
    <w:p>
      <w:pPr>
        <w:pStyle w:val="Heading3"/>
      </w:pPr>
      <w:r>
        <w:rPr>
          <w:rStyle w:val="SectionNumber"/>
        </w:rPr>
        <w:t xml:space="preserve">5.3.1</w:t>
      </w:r>
      <w:r>
        <w:tab/>
      </w:r>
      <w:r>
        <w:t xml:space="preserve">Definición y notación</w:t>
      </w:r>
    </w:p>
    <w:p>
      <w:pPr>
        <w:pStyle w:val="FirstParagraph"/>
      </w:pPr>
      <w:r>
        <w:t xml:space="preserve">El estudio de la asociación entre dos variables categóricas implica verificar si la distribución de una depende de la otra. Para ello se comparan las frecuencias de todas las combinaciones posibles de categorías. Por ejemplo, puede contabilizarse cuántos individuos corresponden simultáneamente a cada nivel educativo y estado laboral. Estas frecuencias pueden transformarse en proporciones, que muestran la participación relativa de cada combinación en la población.</w:t>
      </w:r>
    </w:p>
    <w:p>
      <w:pPr>
        <w:pStyle w:val="BodyText"/>
      </w:pPr>
      <w:r>
        <w:t xml:space="preserve">La herramienta más común para organizar esta información es la tabla de contingencia, también conocida como tabla cruzada. En su forma más simple, corresponde a una matriz de doble entrada en la que las filas representan las categorías de una variable y las columnas las de otra. Cada celda contiene la frecuencia o proporción de casos que presentan simultáneamente la combinación</w:t>
      </w:r>
      <w:r>
        <w:t xml:space="preserve"> </w:t>
      </w:r>
      <m:oMath>
        <m:d>
          <m:dPr>
            <m:begChr m:val="("/>
            <m:sepChr m:val=""/>
            <m:endChr m:val=")"/>
            <m:grow/>
          </m:dPr>
          <m:e>
            <m:r>
              <m:t>r</m:t>
            </m:r>
            <m:r>
              <m:rPr>
                <m:sty m:val="p"/>
              </m:rPr>
              <m:t>,</m:t>
            </m:r>
            <m:r>
              <m:t>c</m:t>
            </m:r>
          </m:e>
        </m:d>
      </m:oMath>
      <w:r>
        <w:t xml:space="preserve">.</w:t>
      </w:r>
    </w:p>
    <w:p>
      <w:pPr>
        <w:pStyle w:val="BodyText"/>
      </w:pPr>
      <w:r>
        <w:t xml:space="preserve">Formalmente, sean</w:t>
      </w:r>
      <w:r>
        <w:t xml:space="preserve"> </w:t>
      </w:r>
      <m:oMath>
        <m:r>
          <m:t>x</m:t>
        </m:r>
      </m:oMath>
      <w:r>
        <w:t xml:space="preserve"> </w:t>
      </w:r>
      <w:r>
        <w:t xml:space="preserve">y</w:t>
      </w:r>
      <w:r>
        <w:t xml:space="preserve"> </w:t>
      </w:r>
      <m:oMath>
        <m:r>
          <m:t>y</m:t>
        </m:r>
      </m:oMath>
      <w:r>
        <w:t xml:space="preserve"> </w:t>
      </w:r>
      <w:r>
        <w:t xml:space="preserve">dos variables categóricas con</w:t>
      </w:r>
      <w:r>
        <w:t xml:space="preserve"> </w:t>
      </w:r>
      <m:oMath>
        <m:r>
          <m:t>R</m:t>
        </m:r>
      </m:oMath>
      <w:r>
        <w:t xml:space="preserve"> </w:t>
      </w:r>
      <w:r>
        <w:t xml:space="preserve">y</w:t>
      </w:r>
      <w:r>
        <w:t xml:space="preserve"> </w:t>
      </w:r>
      <m:oMath>
        <m:r>
          <m:t>C</m:t>
        </m:r>
      </m:oMath>
      <w:r>
        <w:t xml:space="preserve"> </w:t>
      </w:r>
      <w:r>
        <w:t xml:space="preserve">categorías, respectivamente. Bajo un modelo de superpoblación, la distribución conjunta puede expresarse como:</w:t>
      </w:r>
    </w:p>
    <w:p>
      <w:pPr>
        <w:pStyle w:val="BodyText"/>
      </w:pPr>
      <m:oMathPara>
        <m:oMathParaPr>
          <m:jc m:val="center"/>
        </m:oMathParaPr>
        <m:oMath>
          <m:sSub>
            <m:e>
              <m:r>
                <m:t>P</m:t>
              </m:r>
            </m:e>
            <m:sub>
              <m:r>
                <m:t>r</m:t>
              </m:r>
              <m:r>
                <m:t>c</m:t>
              </m:r>
            </m:sub>
          </m:sSub>
          <m:r>
            <m:rPr>
              <m:sty m:val="p"/>
            </m:rPr>
            <m:t>=</m:t>
          </m:r>
          <m:r>
            <m:t>P</m:t>
          </m:r>
          <m:r>
            <m:t>r</m:t>
          </m:r>
          <m:d>
            <m:dPr>
              <m:begChr m:val="("/>
              <m:sepChr m:val=""/>
              <m:endChr m:val=")"/>
              <m:grow/>
            </m:dPr>
            <m:e>
              <m:r>
                <m:t>X</m:t>
              </m:r>
              <m:r>
                <m:rPr>
                  <m:sty m:val="p"/>
                </m:rPr>
                <m:t>=</m:t>
              </m:r>
              <m:r>
                <m:t>r</m:t>
              </m:r>
              <m:r>
                <m:rPr>
                  <m:sty m:val="p"/>
                </m:rPr>
                <m:t>,</m:t>
              </m:r>
              <m:r>
                <m:t>Y</m:t>
              </m:r>
              <m:r>
                <m:rPr>
                  <m:sty m:val="p"/>
                </m:rPr>
                <m:t>=</m:t>
              </m:r>
              <m:r>
                <m:t>c</m:t>
              </m:r>
            </m:e>
          </m:d>
          <m:r>
            <m:rPr>
              <m:sty m:val="p"/>
            </m:rPr>
            <m:t>,</m:t>
          </m:r>
          <m:r>
            <m:t> </m:t>
          </m:r>
          <m:r>
            <m:t>r</m:t>
          </m:r>
          <m:r>
            <m:rPr>
              <m:sty m:val="p"/>
            </m:rPr>
            <m:t>=</m:t>
          </m:r>
          <m:r>
            <m:t>1</m:t>
          </m:r>
          <m:r>
            <m:rPr>
              <m:sty m:val="p"/>
            </m:rPr>
            <m:t>,</m:t>
          </m:r>
          <m:r>
            <m:rPr>
              <m:sty m:val="p"/>
            </m:rPr>
            <m:t>…</m:t>
          </m:r>
          <m:r>
            <m:rPr>
              <m:sty m:val="p"/>
            </m:rPr>
            <m:t>,</m:t>
          </m:r>
          <m:r>
            <m:t>R</m:t>
          </m:r>
          <m:r>
            <m:rPr>
              <m:sty m:val="p"/>
            </m:rPr>
            <m:t>;</m:t>
          </m:r>
          <m:r>
            <m:t> </m:t>
          </m:r>
          <m:r>
            <m:t>c</m:t>
          </m:r>
          <m:r>
            <m:rPr>
              <m:sty m:val="p"/>
            </m:rPr>
            <m:t>=</m:t>
          </m:r>
          <m:r>
            <m:t>1</m:t>
          </m:r>
          <m:r>
            <m:rPr>
              <m:sty m:val="p"/>
            </m:rPr>
            <m:t>,</m:t>
          </m:r>
          <m:r>
            <m:rPr>
              <m:sty m:val="p"/>
            </m:rPr>
            <m:t>…</m:t>
          </m:r>
          <m:r>
            <m:rPr>
              <m:sty m:val="p"/>
            </m:rPr>
            <m:t>,</m:t>
          </m:r>
          <m:r>
            <m:t>C</m:t>
          </m:r>
        </m:oMath>
      </m:oMathPara>
    </w:p>
    <w:p>
      <w:pPr>
        <w:pStyle w:val="FirstParagraph"/>
      </w:pPr>
      <w:r>
        <w:t xml:space="preserve">con la restricción</w:t>
      </w:r>
      <w:r>
        <w:t xml:space="preserve"> </w:t>
      </w:r>
      <m:oMath>
        <m:r>
          <m:rPr>
            <m:sty m:val="p"/>
          </m:rPr>
          <m:t>∑</m:t>
        </m:r>
        <m:r>
          <m:rPr>
            <m:sty m:val="p"/>
          </m:rPr>
          <m:t>_</m:t>
        </m:r>
        <m:sSup>
          <m:e>
            <m:r>
              <m:t>r</m:t>
            </m:r>
            <m:r>
              <m:rPr>
                <m:sty m:val="p"/>
              </m:rPr>
              <m:t>=</m:t>
            </m:r>
            <m:r>
              <m:t>1</m:t>
            </m:r>
          </m:e>
          <m:sup>
            <m:r>
              <m:t>R</m:t>
            </m:r>
          </m:sup>
        </m:sSup>
        <m:r>
          <m:rPr>
            <m:sty m:val="p"/>
          </m:rPr>
          <m:t>∑</m:t>
        </m:r>
        <m:r>
          <m:rPr>
            <m:sty m:val="p"/>
          </m:rPr>
          <m:t>_</m:t>
        </m:r>
        <m:sSup>
          <m:e>
            <m:r>
              <m:t>c</m:t>
            </m:r>
            <m:r>
              <m:rPr>
                <m:sty m:val="p"/>
              </m:rPr>
              <m:t>=</m:t>
            </m:r>
            <m:r>
              <m:t>1</m:t>
            </m:r>
          </m:e>
          <m:sup>
            <m:r>
              <m:t>C</m:t>
            </m:r>
          </m:sup>
        </m:sSup>
        <m:r>
          <m:t>P</m:t>
        </m:r>
        <m:r>
          <m:rPr>
            <m:sty m:val="p"/>
          </m:rPr>
          <m:t>_</m:t>
        </m:r>
        <m:r>
          <m:t>r</m:t>
        </m:r>
        <m:r>
          <m:t>c</m:t>
        </m:r>
        <m:r>
          <m:rPr>
            <m:sty m:val="p"/>
          </m:rPr>
          <m:t>=</m:t>
        </m:r>
        <m:r>
          <m:t>1</m:t>
        </m:r>
      </m:oMath>
      <w:r>
        <w:t xml:space="preserve">.</w:t>
      </w:r>
    </w:p>
    <w:p>
      <w:pPr>
        <w:pStyle w:val="BodyText"/>
      </w:pPr>
      <w:r>
        <w:t xml:space="preserve">Si se dispusiera de un censo, el número de unidades en cada celda</w:t>
      </w:r>
      <w:r>
        <w:t xml:space="preserve"> </w:t>
      </w:r>
      <m:oMath>
        <m:d>
          <m:dPr>
            <m:begChr m:val="("/>
            <m:sepChr m:val=""/>
            <m:endChr m:val=")"/>
            <m:grow/>
          </m:dPr>
          <m:e>
            <m:r>
              <m:t>r</m:t>
            </m:r>
            <m:r>
              <m:rPr>
                <m:sty m:val="p"/>
              </m:rPr>
              <m:t>,</m:t>
            </m:r>
            <m:r>
              <m:t>c</m:t>
            </m:r>
          </m:e>
        </m:d>
      </m:oMath>
      <w:r>
        <w:t xml:space="preserve"> </w:t>
      </w:r>
      <w:r>
        <w:t xml:space="preserve">se calcularía como:</w:t>
      </w:r>
    </w:p>
    <w:p>
      <w:pPr>
        <w:pStyle w:val="BodyText"/>
      </w:pPr>
      <m:oMathPara>
        <m:oMathParaPr>
          <m:jc m:val="center"/>
        </m:oMathParaPr>
        <m:oMath>
          <m:sSub>
            <m:e>
              <m:r>
                <m:t>N</m:t>
              </m:r>
            </m:e>
            <m:sub>
              <m:r>
                <m:t>r</m:t>
              </m:r>
              <m:r>
                <m:t>c</m:t>
              </m:r>
            </m:sub>
          </m:sSub>
          <m:r>
            <m:rPr>
              <m:sty m:val="p"/>
            </m:rPr>
            <m:t>=</m:t>
          </m:r>
          <m:nary>
            <m:naryPr>
              <m:chr m:val="∑"/>
              <m:limLoc m:val="undOvr"/>
              <m:subHide m:val="off"/>
              <m:supHide m:val="off"/>
            </m:naryPr>
            <m:sub>
              <m:r>
                <m:t>h</m:t>
              </m:r>
              <m:r>
                <m:rPr>
                  <m:sty m:val="p"/>
                </m:rPr>
                <m:t>=</m:t>
              </m:r>
              <m:r>
                <m:t>1</m:t>
              </m:r>
            </m:sub>
            <m:sup>
              <m:r>
                <m:t>H</m:t>
              </m:r>
            </m:sup>
            <m:e>
              <m:nary>
                <m:naryPr>
                  <m:chr m:val="∑"/>
                  <m:limLoc m:val="undOvr"/>
                  <m:subHide m:val="off"/>
                  <m:supHide m:val="on"/>
                </m:naryPr>
                <m:sub>
                  <m:r>
                    <m:t>i</m:t>
                  </m:r>
                  <m:r>
                    <m:rPr>
                      <m:sty m:val="p"/>
                    </m:rPr>
                    <m:t>∈</m:t>
                  </m:r>
                  <m:sSub>
                    <m:e>
                      <m:r>
                        <m:t>U</m:t>
                      </m:r>
                    </m:e>
                    <m:sub>
                      <m:r>
                        <m:t>1</m:t>
                      </m:r>
                      <m:r>
                        <m:t>h</m:t>
                      </m:r>
                    </m:sub>
                  </m:sSub>
                </m:sub>
                <m:sup>
                  <m:r>
                    <m:t>​</m:t>
                  </m:r>
                </m:sup>
                <m:e>
                  <m:nary>
                    <m:naryPr>
                      <m:chr m:val="∑"/>
                      <m:limLoc m:val="undOvr"/>
                      <m:subHide m:val="off"/>
                      <m:supHide m:val="on"/>
                    </m:naryPr>
                    <m:sub>
                      <m:r>
                        <m:t>k</m:t>
                      </m:r>
                      <m:r>
                        <m:rPr>
                          <m:sty m:val="p"/>
                        </m:rPr>
                        <m:t>∈</m:t>
                      </m:r>
                      <m:sSub>
                        <m:e>
                          <m:r>
                            <m:t>U</m:t>
                          </m:r>
                        </m:e>
                        <m:sub>
                          <m:r>
                            <m:t>h</m:t>
                          </m:r>
                          <m:r>
                            <m:t>i</m:t>
                          </m:r>
                        </m:sub>
                      </m:sSub>
                    </m:sub>
                    <m:sup>
                      <m:r>
                        <m:t>​</m:t>
                      </m:r>
                    </m:sup>
                    <m:e>
                      <m:r>
                        <m:t>I</m:t>
                      </m:r>
                    </m:e>
                  </m:nary>
                </m:e>
              </m:nary>
            </m:e>
          </m:nary>
          <m:d>
            <m:dPr>
              <m:begChr m:val="("/>
              <m:sepChr m:val=""/>
              <m:endChr m:val=")"/>
              <m:grow/>
            </m:dPr>
            <m:e>
              <m:sSub>
                <m:e>
                  <m:r>
                    <m:t>x</m:t>
                  </m:r>
                </m:e>
                <m:sub>
                  <m:r>
                    <m:t>h</m:t>
                  </m:r>
                  <m:r>
                    <m:t>i</m:t>
                  </m:r>
                  <m:r>
                    <m:t>k</m:t>
                  </m:r>
                </m:sub>
              </m:sSub>
              <m:r>
                <m:rPr>
                  <m:sty m:val="p"/>
                </m:rPr>
                <m:t>=</m:t>
              </m:r>
              <m:r>
                <m:t>r</m:t>
              </m:r>
              <m:r>
                <m:rPr>
                  <m:sty m:val="p"/>
                </m:rPr>
                <m:t>,</m:t>
              </m:r>
              <m:sSub>
                <m:e>
                  <m:r>
                    <m:t>y</m:t>
                  </m:r>
                </m:e>
                <m:sub>
                  <m:r>
                    <m:t>h</m:t>
                  </m:r>
                  <m:r>
                    <m:t>i</m:t>
                  </m:r>
                  <m:r>
                    <m:t>k</m:t>
                  </m:r>
                </m:sub>
              </m:sSub>
              <m:r>
                <m:rPr>
                  <m:sty m:val="p"/>
                </m:rPr>
                <m:t>=</m:t>
              </m:r>
              <m:r>
                <m:t>c</m:t>
              </m:r>
            </m:e>
          </m:d>
        </m:oMath>
      </m:oMathPara>
    </w:p>
    <w:p>
      <w:pPr>
        <w:pStyle w:val="FirstParagraph"/>
      </w:pPr>
      <w:r>
        <w:t xml:space="preserve">y las proporciones poblacionales se definirían como</w:t>
      </w:r>
      <w:r>
        <w:t xml:space="preserve"> </w:t>
      </w:r>
      <m:oMath>
        <m:r>
          <m:t>p</m:t>
        </m:r>
        <m:r>
          <m:rPr>
            <m:sty m:val="p"/>
          </m:rPr>
          <m:t>_</m:t>
        </m:r>
        <m:r>
          <m:t>r</m:t>
        </m:r>
        <m:r>
          <m:t>c</m:t>
        </m:r>
        <m:r>
          <m:rPr>
            <m:sty m:val="p"/>
          </m:rPr>
          <m:t>=</m:t>
        </m:r>
        <m:r>
          <m:t>N</m:t>
        </m:r>
        <m:r>
          <m:rPr>
            <m:sty m:val="p"/>
          </m:rPr>
          <m:t>_</m:t>
        </m:r>
        <m:r>
          <m:t>r</m:t>
        </m:r>
        <m:r>
          <m:t>c</m:t>
        </m:r>
        <m:r>
          <m:rPr>
            <m:sty m:val="p"/>
          </m:rPr>
          <m:t>/</m:t>
        </m:r>
        <m:r>
          <m:t>N</m:t>
        </m:r>
        <m:r>
          <m:rPr>
            <m:sty m:val="p"/>
          </m:rPr>
          <m:t>_</m:t>
        </m:r>
        <m:d>
          <m:dPr>
            <m:begChr m:val="("/>
            <m:sepChr m:val=""/>
            <m:endChr m:val=")"/>
            <m:grow/>
          </m:dPr>
          <m:e>
            <m:r>
              <m:rPr>
                <m:sty m:val="p"/>
              </m:rPr>
              <m:t>+</m:t>
            </m:r>
            <m:r>
              <m:rPr>
                <m:sty m:val="p"/>
              </m:rPr>
              <m:t>+</m:t>
            </m:r>
          </m:e>
        </m:d>
      </m:oMath>
      <w:r>
        <w:t xml:space="preserve">, donde</w:t>
      </w:r>
      <w:r>
        <w:t xml:space="preserve"> </w:t>
      </w:r>
      <m:oMath>
        <m:r>
          <m:t>N</m:t>
        </m:r>
        <m:r>
          <m:rPr>
            <m:sty m:val="p"/>
          </m:rPr>
          <m:t>_</m:t>
        </m:r>
        <m:d>
          <m:dPr>
            <m:begChr m:val="("/>
            <m:sepChr m:val=""/>
            <m:endChr m:val=")"/>
            <m:grow/>
          </m:dPr>
          <m:e>
            <m:r>
              <m:rPr>
                <m:sty m:val="p"/>
              </m:rPr>
              <m:t>+</m:t>
            </m:r>
            <m:r>
              <m:rPr>
                <m:sty m:val="p"/>
              </m:rPr>
              <m:t>+</m:t>
            </m:r>
          </m:e>
        </m:d>
      </m:oMath>
      <w:r>
        <w:t xml:space="preserve"> </w:t>
      </w:r>
      <w:r>
        <w:t xml:space="preserve">es el tamaño total de la población. En la práctica, al trabajar con encuestas, estas proporciones se estiman mediante los estimadores ponderados explicados en secciones previas.</w:t>
      </w:r>
    </w:p>
    <w:bookmarkEnd w:id="131"/>
    <w:bookmarkStart w:id="132" w:name="tablas-de-doble-entrada"/>
    <w:p>
      <w:pPr>
        <w:pStyle w:val="Heading3"/>
      </w:pPr>
      <w:r>
        <w:rPr>
          <w:rStyle w:val="SectionNumber"/>
        </w:rPr>
        <w:t xml:space="preserve">5.3.2</w:t>
      </w:r>
      <w:r>
        <w:tab/>
      </w:r>
      <w:r>
        <w:t xml:space="preserve">Tablas de doble entrada</w:t>
      </w:r>
    </w:p>
    <w:p>
      <w:pPr>
        <w:pStyle w:val="FirstParagraph"/>
      </w:pPr>
      <w:r>
        <w:t xml:space="preserve">Una tabla de contingencia puede representarse en forma general como:</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r>
              <w:t xml:space="preserve">Variable 2</w:t>
            </w:r>
          </w:p>
        </w:tc>
        <w:tc>
          <w:tcPr/>
          <w:p>
            <w:pPr>
              <w:pStyle w:val="Compact"/>
            </w:pPr>
            <w:r>
              <w:t xml:space="preserve">Variable 1</w:t>
            </w:r>
          </w:p>
        </w:tc>
        <w:tc>
          <w:tcPr/>
          <w:p>
            <w:pPr>
              <w:pStyle w:val="Compact"/>
            </w:pPr>
            <w:r>
              <w:t xml:space="preserve">Marginal fila</w:t>
            </w:r>
          </w:p>
        </w:tc>
        <w:tc>
          <w:tcPr/>
          <w:p>
            <w:pPr>
              <w:pStyle w:val="Compact"/>
            </w:pPr>
          </w:p>
        </w:tc>
      </w:tr>
      <w:tr>
        <w:tc>
          <w:tcPr/>
          <w:p>
            <w:pPr>
              <w:pStyle w:val="Compact"/>
            </w:pPr>
          </w:p>
        </w:tc>
        <w:tc>
          <w:tcPr/>
          <w:p>
            <w:pPr>
              <w:pStyle w:val="Compact"/>
            </w:pPr>
            <w:r>
              <w:t xml:space="preserve">0</w:t>
            </w:r>
          </w:p>
        </w:tc>
        <w:tc>
          <w:tcPr/>
          <w:p>
            <w:pPr>
              <w:pStyle w:val="Compact"/>
            </w:pPr>
            <w:r>
              <w:t xml:space="preserve">1</w:t>
            </w:r>
          </w:p>
        </w:tc>
        <w:tc>
          <w:tcPr/>
          <w:p>
            <w:pPr>
              <w:pStyle w:val="Compact"/>
            </w:pPr>
          </w:p>
        </w:tc>
      </w:tr>
      <w:tr>
        <w:tc>
          <w:tcPr/>
          <w:p>
            <w:pPr>
              <w:pStyle w:val="Compact"/>
            </w:pPr>
            <w:r>
              <w:t xml:space="preserve">0</w:t>
            </w:r>
          </w:p>
        </w:tc>
        <w:tc>
          <w:tcPr/>
          <w:p>
            <w:pPr>
              <w:pStyle w:val="Compact"/>
            </w:pPr>
            <m:oMath>
              <m:sSub>
                <m:e>
                  <m:r>
                    <m:t>n</m:t>
                  </m:r>
                </m:e>
                <m:sub>
                  <m:r>
                    <m:t>00</m:t>
                  </m:r>
                </m:sub>
              </m:sSub>
            </m:oMath>
          </w:p>
        </w:tc>
        <w:tc>
          <w:tcPr/>
          <w:p>
            <w:pPr>
              <w:pStyle w:val="Compact"/>
            </w:pPr>
            <m:oMath>
              <m:sSub>
                <m:e>
                  <m:r>
                    <m:t>n</m:t>
                  </m:r>
                </m:e>
                <m:sub>
                  <m:r>
                    <m:t>01</m:t>
                  </m:r>
                </m:sub>
              </m:sSub>
            </m:oMath>
          </w:p>
        </w:tc>
        <w:tc>
          <w:tcPr/>
          <w:p>
            <w:pPr>
              <w:pStyle w:val="Compact"/>
            </w:pPr>
            <m:oMath>
              <m:sSub>
                <m:e>
                  <m:r>
                    <m:t>n</m:t>
                  </m:r>
                </m:e>
                <m:sub>
                  <m:r>
                    <m:t>0</m:t>
                  </m:r>
                  <m:r>
                    <m:rPr>
                      <m:sty m:val="p"/>
                    </m:rPr>
                    <m:t>+</m:t>
                  </m:r>
                </m:sub>
              </m:sSub>
            </m:oMath>
          </w:p>
        </w:tc>
      </w:tr>
      <w:tr>
        <w:tc>
          <w:tcPr/>
          <w:p>
            <w:pPr>
              <w:pStyle w:val="Compact"/>
            </w:pPr>
            <w:r>
              <w:t xml:space="preserve">1</w:t>
            </w:r>
          </w:p>
        </w:tc>
        <w:tc>
          <w:tcPr/>
          <w:p>
            <w:pPr>
              <w:pStyle w:val="Compact"/>
            </w:pPr>
            <m:oMath>
              <m:sSub>
                <m:e>
                  <m:r>
                    <m:t>n</m:t>
                  </m:r>
                </m:e>
                <m:sub>
                  <m:r>
                    <m:t>10</m:t>
                  </m:r>
                </m:sub>
              </m:sSub>
            </m:oMath>
          </w:p>
        </w:tc>
        <w:tc>
          <w:tcPr/>
          <w:p>
            <w:pPr>
              <w:pStyle w:val="Compact"/>
            </w:pPr>
            <m:oMath>
              <m:sSub>
                <m:e>
                  <m:r>
                    <m:t>n</m:t>
                  </m:r>
                </m:e>
                <m:sub>
                  <m:r>
                    <m:t>11</m:t>
                  </m:r>
                </m:sub>
              </m:sSub>
            </m:oMath>
          </w:p>
        </w:tc>
        <w:tc>
          <w:tcPr/>
          <w:p>
            <w:pPr>
              <w:pStyle w:val="Compact"/>
            </w:pPr>
            <m:oMath>
              <m:sSub>
                <m:e>
                  <m:r>
                    <m:t>n</m:t>
                  </m:r>
                </m:e>
                <m:sub>
                  <m:r>
                    <m:t>1</m:t>
                  </m:r>
                  <m:r>
                    <m:rPr>
                      <m:sty m:val="p"/>
                    </m:rPr>
                    <m:t>+</m:t>
                  </m:r>
                </m:sub>
              </m:sSub>
            </m:oMath>
          </w:p>
        </w:tc>
      </w:tr>
      <w:tr>
        <w:tc>
          <w:tcPr/>
          <w:p>
            <w:pPr>
              <w:pStyle w:val="Compact"/>
            </w:pPr>
            <w:r>
              <w:t xml:space="preserve">Marginal columna</w:t>
            </w:r>
          </w:p>
        </w:tc>
        <w:tc>
          <w:tcPr/>
          <w:p>
            <w:pPr>
              <w:pStyle w:val="Compact"/>
            </w:pPr>
            <m:oMath>
              <m:sSub>
                <m:e>
                  <m:r>
                    <m:t>n</m:t>
                  </m:r>
                </m:e>
                <m:sub>
                  <m:r>
                    <m:rPr>
                      <m:sty m:val="p"/>
                    </m:rPr>
                    <m:t>+</m:t>
                  </m:r>
                  <m:r>
                    <m:t>0</m:t>
                  </m:r>
                </m:sub>
              </m:sSub>
            </m:oMath>
          </w:p>
        </w:tc>
        <w:tc>
          <w:tcPr/>
          <w:p>
            <w:pPr>
              <w:pStyle w:val="Compact"/>
            </w:pPr>
            <m:oMath>
              <m:sSub>
                <m:e>
                  <m:r>
                    <m:t>n</m:t>
                  </m:r>
                </m:e>
                <m:sub>
                  <m:r>
                    <m:rPr>
                      <m:sty m:val="p"/>
                    </m:rPr>
                    <m:t>+</m:t>
                  </m:r>
                  <m:r>
                    <m:t>1</m:t>
                  </m:r>
                </m:sub>
              </m:sSub>
            </m:oMath>
          </w:p>
        </w:tc>
        <w:tc>
          <w:tcPr/>
          <w:p>
            <w:pPr>
              <w:pStyle w:val="Compact"/>
            </w:pPr>
            <m:oMath>
              <m:sSub>
                <m:e>
                  <m:r>
                    <m:t>n</m:t>
                  </m:r>
                </m:e>
                <m:sub>
                  <m:r>
                    <m:rPr>
                      <m:sty m:val="p"/>
                    </m:rPr>
                    <m:t>+</m:t>
                  </m:r>
                  <m:r>
                    <m:rPr>
                      <m:sty m:val="p"/>
                    </m:rPr>
                    <m:t>+</m:t>
                  </m:r>
                </m:sub>
              </m:sSub>
            </m:oMath>
          </w:p>
        </w:tc>
      </w:tr>
    </w:tbl>
    <w:p>
      <w:pPr>
        <w:pStyle w:val="BodyText"/>
      </w:pPr>
      <w:r>
        <w:t xml:space="preserve">Cuando se aplican los pesos muestrales, se obtienen las frecuencias ponderadas:</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r>
              <w:t xml:space="preserve">Variable 2</w:t>
            </w:r>
          </w:p>
        </w:tc>
        <w:tc>
          <w:tcPr/>
          <w:p>
            <w:pPr>
              <w:pStyle w:val="Compact"/>
            </w:pPr>
            <w:r>
              <w:t xml:space="preserve">Variable 1</w:t>
            </w:r>
          </w:p>
        </w:tc>
        <w:tc>
          <w:tcPr/>
          <w:p>
            <w:pPr>
              <w:pStyle w:val="Compact"/>
            </w:pPr>
            <w:r>
              <w:t xml:space="preserve">Marginal fila</w:t>
            </w:r>
          </w:p>
        </w:tc>
        <w:tc>
          <w:tcPr/>
          <w:p>
            <w:pPr>
              <w:pStyle w:val="Compact"/>
            </w:pPr>
          </w:p>
        </w:tc>
      </w:tr>
      <w:tr>
        <w:tc>
          <w:tcPr/>
          <w:p>
            <w:pPr>
              <w:pStyle w:val="Compact"/>
            </w:pPr>
          </w:p>
        </w:tc>
        <w:tc>
          <w:tcPr/>
          <w:p>
            <w:pPr>
              <w:pStyle w:val="Compact"/>
            </w:pPr>
            <w:r>
              <w:t xml:space="preserve">0</w:t>
            </w:r>
          </w:p>
        </w:tc>
        <w:tc>
          <w:tcPr/>
          <w:p>
            <w:pPr>
              <w:pStyle w:val="Compact"/>
            </w:pPr>
            <w:r>
              <w:t xml:space="preserve">1</w:t>
            </w:r>
          </w:p>
        </w:tc>
        <w:tc>
          <w:tcPr/>
          <w:p>
            <w:pPr>
              <w:pStyle w:val="Compact"/>
            </w:pPr>
          </w:p>
        </w:tc>
      </w:tr>
      <w:tr>
        <w:tc>
          <w:tcPr/>
          <w:p>
            <w:pPr>
              <w:pStyle w:val="Compact"/>
            </w:pPr>
            <w:r>
              <w:t xml:space="preserve">0</w:t>
            </w:r>
          </w:p>
        </w:tc>
        <w:tc>
          <w:tcPr/>
          <w:p>
            <w:pPr>
              <w:pStyle w:val="Compact"/>
            </w:pPr>
            <m:oMath>
              <m:sSub>
                <m:e>
                  <m:acc>
                    <m:accPr>
                      <m:chr m:val="̂"/>
                    </m:accPr>
                    <m:e>
                      <m:r>
                        <m:t>N</m:t>
                      </m:r>
                    </m:e>
                  </m:acc>
                </m:e>
                <m:sub>
                  <m:r>
                    <m:t>00</m:t>
                  </m:r>
                </m:sub>
              </m:sSub>
            </m:oMath>
          </w:p>
        </w:tc>
        <w:tc>
          <w:tcPr/>
          <w:p>
            <w:pPr>
              <w:pStyle w:val="Compact"/>
            </w:pPr>
            <m:oMath>
              <m:sSub>
                <m:e>
                  <m:acc>
                    <m:accPr>
                      <m:chr m:val="̂"/>
                    </m:accPr>
                    <m:e>
                      <m:r>
                        <m:t>N</m:t>
                      </m:r>
                    </m:e>
                  </m:acc>
                </m:e>
                <m:sub>
                  <m:r>
                    <m:t>01</m:t>
                  </m:r>
                </m:sub>
              </m:sSub>
            </m:oMath>
          </w:p>
        </w:tc>
        <w:tc>
          <w:tcPr/>
          <w:p>
            <w:pPr>
              <w:pStyle w:val="Compact"/>
            </w:pPr>
            <m:oMath>
              <m:sSub>
                <m:e>
                  <m:acc>
                    <m:accPr>
                      <m:chr m:val="̂"/>
                    </m:accPr>
                    <m:e>
                      <m:r>
                        <m:t>N</m:t>
                      </m:r>
                    </m:e>
                  </m:acc>
                </m:e>
                <m:sub>
                  <m:r>
                    <m:t>0</m:t>
                  </m:r>
                  <m:r>
                    <m:rPr>
                      <m:sty m:val="p"/>
                    </m:rPr>
                    <m:t>+</m:t>
                  </m:r>
                </m:sub>
              </m:sSub>
            </m:oMath>
          </w:p>
        </w:tc>
      </w:tr>
      <w:tr>
        <w:tc>
          <w:tcPr/>
          <w:p>
            <w:pPr>
              <w:pStyle w:val="Compact"/>
            </w:pPr>
            <w:r>
              <w:t xml:space="preserve">1</w:t>
            </w:r>
          </w:p>
        </w:tc>
        <w:tc>
          <w:tcPr/>
          <w:p>
            <w:pPr>
              <w:pStyle w:val="Compact"/>
            </w:pPr>
            <m:oMath>
              <m:sSub>
                <m:e>
                  <m:acc>
                    <m:accPr>
                      <m:chr m:val="̂"/>
                    </m:accPr>
                    <m:e>
                      <m:r>
                        <m:t>N</m:t>
                      </m:r>
                    </m:e>
                  </m:acc>
                </m:e>
                <m:sub>
                  <m:r>
                    <m:t>10</m:t>
                  </m:r>
                </m:sub>
              </m:sSub>
            </m:oMath>
          </w:p>
        </w:tc>
        <w:tc>
          <w:tcPr/>
          <w:p>
            <w:pPr>
              <w:pStyle w:val="Compact"/>
            </w:pPr>
            <m:oMath>
              <m:sSub>
                <m:e>
                  <m:acc>
                    <m:accPr>
                      <m:chr m:val="̂"/>
                    </m:accPr>
                    <m:e>
                      <m:r>
                        <m:t>N</m:t>
                      </m:r>
                    </m:e>
                  </m:acc>
                </m:e>
                <m:sub>
                  <m:r>
                    <m:t>11</m:t>
                  </m:r>
                </m:sub>
              </m:sSub>
            </m:oMath>
          </w:p>
        </w:tc>
        <w:tc>
          <w:tcPr/>
          <w:p>
            <w:pPr>
              <w:pStyle w:val="Compact"/>
            </w:pPr>
            <m:oMath>
              <m:sSub>
                <m:e>
                  <m:acc>
                    <m:accPr>
                      <m:chr m:val="̂"/>
                    </m:accPr>
                    <m:e>
                      <m:r>
                        <m:t>N</m:t>
                      </m:r>
                    </m:e>
                  </m:acc>
                </m:e>
                <m:sub>
                  <m:r>
                    <m:t>1</m:t>
                  </m:r>
                  <m:r>
                    <m:rPr>
                      <m:sty m:val="p"/>
                    </m:rPr>
                    <m:t>+</m:t>
                  </m:r>
                </m:sub>
              </m:sSub>
            </m:oMath>
          </w:p>
        </w:tc>
      </w:tr>
      <w:tr>
        <w:tc>
          <w:tcPr/>
          <w:p>
            <w:pPr>
              <w:pStyle w:val="Compact"/>
            </w:pPr>
            <w:r>
              <w:t xml:space="preserve">Marginal columna</w:t>
            </w:r>
          </w:p>
        </w:tc>
        <w:tc>
          <w:tcPr/>
          <w:p>
            <w:pPr>
              <w:pStyle w:val="Compact"/>
            </w:pPr>
            <m:oMath>
              <m:sSub>
                <m:e>
                  <m:acc>
                    <m:accPr>
                      <m:chr m:val="̂"/>
                    </m:accPr>
                    <m:e>
                      <m:r>
                        <m:t>N</m:t>
                      </m:r>
                    </m:e>
                  </m:acc>
                </m:e>
                <m:sub>
                  <m:r>
                    <m:rPr>
                      <m:sty m:val="p"/>
                    </m:rPr>
                    <m:t>+</m:t>
                  </m:r>
                  <m:r>
                    <m:t>0</m:t>
                  </m:r>
                </m:sub>
              </m:sSub>
            </m:oMath>
          </w:p>
        </w:tc>
        <w:tc>
          <w:tcPr/>
          <w:p>
            <w:pPr>
              <w:pStyle w:val="Compact"/>
            </w:pPr>
            <m:oMath>
              <m:sSub>
                <m:e>
                  <m:acc>
                    <m:accPr>
                      <m:chr m:val="̂"/>
                    </m:accPr>
                    <m:e>
                      <m:r>
                        <m:t>N</m:t>
                      </m:r>
                    </m:e>
                  </m:acc>
                </m:e>
                <m:sub>
                  <m:r>
                    <m:rPr>
                      <m:sty m:val="p"/>
                    </m:rPr>
                    <m:t>+</m:t>
                  </m:r>
                  <m:r>
                    <m:t>1</m:t>
                  </m:r>
                </m:sub>
              </m:sSub>
            </m:oMath>
          </w:p>
        </w:tc>
        <w:tc>
          <w:tcPr/>
          <w:p>
            <w:pPr>
              <w:pStyle w:val="Compact"/>
            </w:pPr>
            <m:oMath>
              <m:sSub>
                <m:e>
                  <m:acc>
                    <m:accPr>
                      <m:chr m:val="̂"/>
                    </m:accPr>
                    <m:e>
                      <m:r>
                        <m:t>N</m:t>
                      </m:r>
                    </m:e>
                  </m:acc>
                </m:e>
                <m:sub>
                  <m:r>
                    <m:rPr>
                      <m:sty m:val="p"/>
                    </m:rPr>
                    <m:t>+</m:t>
                  </m:r>
                  <m:r>
                    <m:rPr>
                      <m:sty m:val="p"/>
                    </m:rPr>
                    <m:t>+</m:t>
                  </m:r>
                </m:sub>
              </m:sSub>
            </m:oMath>
          </w:p>
        </w:tc>
      </w:tr>
    </w:tbl>
    <w:p>
      <w:pPr>
        <w:pStyle w:val="BodyText"/>
      </w:pPr>
      <w:r>
        <w:t xml:space="preserve">donde, por ejemplo, la frecuencia ponderada en la celda</w:t>
      </w:r>
      <w:r>
        <w:t xml:space="preserve"> </w:t>
      </w:r>
      <m:oMath>
        <m:d>
          <m:dPr>
            <m:begChr m:val="("/>
            <m:sepChr m:val=""/>
            <m:endChr m:val=")"/>
            <m:grow/>
          </m:dPr>
          <m:e>
            <m:r>
              <m:t>0</m:t>
            </m:r>
            <m:r>
              <m:rPr>
                <m:sty m:val="p"/>
              </m:rPr>
              <m:t>,</m:t>
            </m:r>
            <m:r>
              <m:t>1</m:t>
            </m:r>
          </m:e>
        </m:d>
      </m:oMath>
      <w:r>
        <w:t xml:space="preserve"> </w:t>
      </w:r>
      <w:r>
        <w:t xml:space="preserve">está dada por:</w:t>
      </w:r>
    </w:p>
    <w:p>
      <w:pPr>
        <w:pStyle w:val="BodyText"/>
      </w:pPr>
      <m:oMathPara>
        <m:oMathParaPr>
          <m:jc m:val="center"/>
        </m:oMathParaPr>
        <m:oMath>
          <m:sSub>
            <m:e>
              <m:acc>
                <m:accPr>
                  <m:chr m:val="̂"/>
                </m:accPr>
                <m:e>
                  <m:r>
                    <m:t>N</m:t>
                  </m:r>
                </m:e>
              </m:acc>
            </m:e>
            <m:sub>
              <m:r>
                <m:t>01</m:t>
              </m:r>
            </m:sub>
          </m:sSub>
          <m:r>
            <m:rPr>
              <m:sty m:val="p"/>
            </m:rPr>
            <m:t>=</m:t>
          </m:r>
          <m:nary>
            <m:naryPr>
              <m:chr m:val="∑"/>
              <m:limLoc m:val="undOvr"/>
              <m:subHide m:val="off"/>
              <m:supHide m:val="off"/>
            </m:naryPr>
            <m:sub>
              <m:r>
                <m:t>h</m:t>
              </m:r>
              <m:r>
                <m:rPr>
                  <m:sty m:val="p"/>
                </m:rPr>
                <m:t>=</m:t>
              </m:r>
              <m:r>
                <m:t>1</m:t>
              </m:r>
            </m:sub>
            <m:sup>
              <m:r>
                <m:t>H</m:t>
              </m:r>
            </m:sup>
            <m:e>
              <m:nary>
                <m:naryPr>
                  <m:chr m:val="∑"/>
                  <m:limLoc m:val="undOvr"/>
                  <m:subHide m:val="off"/>
                  <m:supHide m:val="off"/>
                </m:naryPr>
                <m:sub>
                  <m:r>
                    <m:t>α</m:t>
                  </m:r>
                  <m:r>
                    <m:rPr>
                      <m:sty m:val="p"/>
                    </m:rPr>
                    <m:t>=</m:t>
                  </m:r>
                  <m:r>
                    <m:t>1</m:t>
                  </m:r>
                </m:sub>
                <m:sup>
                  <m:sSub>
                    <m:e>
                      <m:r>
                        <m:t>a</m:t>
                      </m:r>
                    </m:e>
                    <m:sub>
                      <m:r>
                        <m:t>h</m:t>
                      </m:r>
                    </m:sub>
                  </m:sSub>
                </m:sup>
                <m:e>
                  <m:nary>
                    <m:naryPr>
                      <m:chr m:val="∑"/>
                      <m:limLoc m:val="undOvr"/>
                      <m:subHide m:val="off"/>
                      <m:supHide m:val="off"/>
                    </m:naryPr>
                    <m:sub>
                      <m:r>
                        <m:t>i</m:t>
                      </m:r>
                      <m:r>
                        <m:rPr>
                          <m:sty m:val="p"/>
                        </m:rPr>
                        <m:t>∈</m:t>
                      </m:r>
                      <m:d>
                        <m:dPr>
                          <m:begChr m:val="("/>
                          <m:sepChr m:val=""/>
                          <m:endChr m:val=")"/>
                          <m:grow/>
                        </m:dPr>
                        <m:e>
                          <m:r>
                            <m:t>0</m:t>
                          </m:r>
                          <m:r>
                            <m:rPr>
                              <m:sty m:val="p"/>
                            </m:rPr>
                            <m:t>,</m:t>
                          </m:r>
                          <m:r>
                            <m:t>1</m:t>
                          </m:r>
                        </m:e>
                      </m:d>
                    </m:sub>
                    <m:sup>
                      <m:sSub>
                        <m:e>
                          <m:r>
                            <m:t>n</m:t>
                          </m:r>
                        </m:e>
                        <m:sub>
                          <m:r>
                            <m:t>h</m:t>
                          </m:r>
                          <m:r>
                            <m:t>α</m:t>
                          </m:r>
                        </m:sub>
                      </m:sSub>
                    </m:sup>
                    <m:e>
                      <m:sSub>
                        <m:e>
                          <m:r>
                            <m:t>ω</m:t>
                          </m:r>
                        </m:e>
                        <m:sub>
                          <m:r>
                            <m:t>h</m:t>
                          </m:r>
                          <m:r>
                            <m:t>α</m:t>
                          </m:r>
                          <m:r>
                            <m:t>i</m:t>
                          </m:r>
                        </m:sub>
                      </m:sSub>
                    </m:e>
                  </m:nary>
                </m:e>
              </m:nary>
            </m:e>
          </m:nary>
        </m:oMath>
      </m:oMathPara>
    </w:p>
    <w:p>
      <w:pPr>
        <w:pStyle w:val="FirstParagraph"/>
      </w:pPr>
      <w:r>
        <w:t xml:space="preserve">y las proporciones estimadas se calculan como:</w:t>
      </w:r>
    </w:p>
    <w:p>
      <w:pPr>
        <w:pStyle w:val="BodyText"/>
      </w:pPr>
      <m:oMathPara>
        <m:oMathParaPr>
          <m:jc m:val="center"/>
        </m:oMathParaPr>
        <m:oMath>
          <m:sSub>
            <m:e>
              <m:acc>
                <m:accPr>
                  <m:chr m:val="̂"/>
                </m:accPr>
                <m:e>
                  <m:r>
                    <m:t>p</m:t>
                  </m:r>
                </m:e>
              </m:acc>
            </m:e>
            <m:sub>
              <m:r>
                <m:t>r</m:t>
              </m:r>
              <m:r>
                <m:t>c</m:t>
              </m:r>
            </m:sub>
          </m:sSub>
          <m:r>
            <m:rPr>
              <m:sty m:val="p"/>
            </m:rPr>
            <m:t>=</m:t>
          </m:r>
          <m:f>
            <m:fPr>
              <m:type m:val="bar"/>
            </m:fPr>
            <m:num>
              <m:sSub>
                <m:e>
                  <m:acc>
                    <m:accPr>
                      <m:chr m:val="̂"/>
                    </m:accPr>
                    <m:e>
                      <m:r>
                        <m:t>N</m:t>
                      </m:r>
                    </m:e>
                  </m:acc>
                </m:e>
                <m:sub>
                  <m:r>
                    <m:t>r</m:t>
                  </m:r>
                  <m:r>
                    <m:t>c</m:t>
                  </m:r>
                </m:sub>
              </m:sSub>
            </m:num>
            <m:den>
              <m:sSub>
                <m:e>
                  <m:acc>
                    <m:accPr>
                      <m:chr m:val="̂"/>
                    </m:accPr>
                    <m:e>
                      <m:r>
                        <m:t>N</m:t>
                      </m:r>
                    </m:e>
                  </m:acc>
                </m:e>
                <m:sub>
                  <m:r>
                    <m:rPr>
                      <m:sty m:val="p"/>
                    </m:rPr>
                    <m:t>+</m:t>
                  </m:r>
                  <m:r>
                    <m:rPr>
                      <m:sty m:val="p"/>
                    </m:rPr>
                    <m:t>+</m:t>
                  </m:r>
                </m:sub>
              </m:sSub>
            </m:den>
          </m:f>
          <m:r>
            <m:rPr>
              <m:sty m:val="p"/>
            </m:rPr>
            <m:t>.</m:t>
          </m:r>
        </m:oMath>
      </m:oMathPara>
    </w:p>
    <w:bookmarkEnd w:id="132"/>
    <w:bookmarkStart w:id="133" w:name="extensiones-y-aplicaciones"/>
    <w:p>
      <w:pPr>
        <w:pStyle w:val="Heading3"/>
      </w:pPr>
      <w:r>
        <w:rPr>
          <w:rStyle w:val="SectionNumber"/>
        </w:rPr>
        <w:t xml:space="preserve">5.3.3</w:t>
      </w:r>
      <w:r>
        <w:tab/>
      </w:r>
      <w:r>
        <w:t xml:space="preserve">Extensiones y aplicaciones</w:t>
      </w:r>
    </w:p>
    <w:p>
      <w:pPr>
        <w:pStyle w:val="FirstParagraph"/>
      </w:pPr>
      <w:r>
        <w:t xml:space="preserve">Aunque comúnmente se presentan como tablas bidimensionales (</w:t>
      </w:r>
      <m:oMath>
        <m:r>
          <m:t>R</m:t>
        </m:r>
        <m:r>
          <m:rPr>
            <m:sty m:val="p"/>
          </m:rPr>
          <m:t>×</m:t>
        </m:r>
        <m:r>
          <m:t>C</m:t>
        </m:r>
      </m:oMath>
      <w:r>
        <w:t xml:space="preserve">), las tablas de contingencia pueden extenderse a más dimensiones, incorporando una tercera variable o más (</w:t>
      </w:r>
      <m:oMath>
        <m:r>
          <m:t>L</m:t>
        </m:r>
      </m:oMath>
      <w:r>
        <w:t xml:space="preserve"> </w:t>
      </w:r>
      <w:r>
        <w:t xml:space="preserve">subtablas), lo que permite explorar relaciones más complejas.</w:t>
      </w:r>
    </w:p>
    <w:p>
      <w:pPr>
        <w:pStyle w:val="BodyText"/>
      </w:pPr>
      <w:r>
        <w:t xml:space="preserve">Gracias a su simplicidad y potencia descriptiva, las tablas cruzadas son ampliamente utilizadas en la investigación aplicada y en el diseño de políticas públicas, pues permiten identificar patrones y asociaciones que no serían evidentes a simple vista. Su interpretación también puede reforzarse mediante representaciones gráficas, como los diagramas de barras apiladas, que facilitan la visualización de tendencias y diferencias (véase la Sección 9.8 para un análisis más detallado).</w:t>
      </w:r>
    </w:p>
    <w:bookmarkEnd w:id="133"/>
    <w:bookmarkEnd w:id="134"/>
    <w:bookmarkStart w:id="142" w:name="X086aca2f69dd37aebcc0624e3a39b61d2d8bc36"/>
    <w:p>
      <w:pPr>
        <w:pStyle w:val="Heading2"/>
      </w:pPr>
      <w:r>
        <w:rPr>
          <w:rStyle w:val="SectionNumber"/>
        </w:rPr>
        <w:t xml:space="preserve">5.4</w:t>
      </w:r>
      <w:r>
        <w:tab/>
      </w:r>
      <w:r>
        <w:t xml:space="preserve">Estimación de proporciones y tablas cruzadas</w:t>
      </w:r>
    </w:p>
    <w:p>
      <w:pPr>
        <w:pStyle w:val="FirstParagraph"/>
      </w:pPr>
      <w:r>
        <w:t xml:space="preserve">En el análisis de encuestas de hogares, una de las tareas más comunes consiste en estimar proporciones poblacionales a partir de variables categóricas. Estas estimaciones permiten cuantificar la prevalencia de una característica en la población, por ejemplo, el porcentaje de hogares con acceso a internet o la proporción de individuos ocupados.</w:t>
      </w:r>
    </w:p>
    <w:bookmarkStart w:id="135" w:name="proporciones-para-variables-binarias"/>
    <w:p>
      <w:pPr>
        <w:pStyle w:val="Heading3"/>
      </w:pPr>
      <w:r>
        <w:rPr>
          <w:rStyle w:val="SectionNumber"/>
        </w:rPr>
        <w:t xml:space="preserve">5.4.1</w:t>
      </w:r>
      <w:r>
        <w:tab/>
      </w:r>
      <w:r>
        <w:t xml:space="preserve">Proporciones para variables binarias</w:t>
      </w:r>
    </w:p>
    <w:p>
      <w:pPr>
        <w:pStyle w:val="FirstParagraph"/>
      </w:pPr>
      <w:r>
        <w:t xml:space="preserve">La estimación de una sola proporción,</w:t>
      </w:r>
      <w:r>
        <w:t xml:space="preserve"> </w:t>
      </w:r>
      <m:oMath>
        <m:r>
          <m:t>π</m:t>
        </m:r>
      </m:oMath>
      <w:r>
        <w:t xml:space="preserve">, para una variable de respuesta binaria requiere únicamente una extensión directa del estimador de razón. Al recodificar las categorías de respuesta originales en una variable indicadora</w:t>
      </w:r>
      <w:r>
        <w:t xml:space="preserve"> </w:t>
      </w:r>
      <m:oMath>
        <m:r>
          <m:t>y</m:t>
        </m:r>
        <m:r>
          <m:rPr>
            <m:sty m:val="p"/>
          </m:rPr>
          <m:t>_</m:t>
        </m:r>
        <m:r>
          <m:t>i</m:t>
        </m:r>
      </m:oMath>
      <w:r>
        <w:t xml:space="preserve"> </w:t>
      </w:r>
      <w:r>
        <w:t xml:space="preserve">con valores</w:t>
      </w:r>
      <w:r>
        <w:t xml:space="preserve"> </w:t>
      </w:r>
      <m:oMath>
        <m:r>
          <m:t>1</m:t>
        </m:r>
      </m:oMath>
      <w:r>
        <w:t xml:space="preserve"> </w:t>
      </w:r>
      <w:r>
        <w:t xml:space="preserve">(presencia) y</w:t>
      </w:r>
      <w:r>
        <w:t xml:space="preserve"> </w:t>
      </w:r>
      <m:oMath>
        <m:r>
          <m:t>0</m:t>
        </m:r>
      </m:oMath>
      <w:r>
        <w:t xml:space="preserve"> </w:t>
      </w:r>
      <w:r>
        <w:t xml:space="preserve">(ausencia), el estimador de la media de la razón estima la proporción o prevalencia</w:t>
      </w:r>
      <w:r>
        <w:t xml:space="preserve"> </w:t>
      </w:r>
      <m:oMath>
        <m:r>
          <m:t>π</m:t>
        </m:r>
      </m:oMath>
      <w:r>
        <w:t xml:space="preserve"> </w:t>
      </w:r>
      <w:r>
        <w:t xml:space="preserve">en la población de la siguiente manera (</w:t>
      </w:r>
      <w:r>
        <w:rPr>
          <w:i/>
          <w:iCs/>
        </w:rPr>
        <w:t xml:space="preserve">Heeringa, S. G., 2017</w:t>
      </w:r>
      <w:r>
        <w:t xml:space="preserve">):</w:t>
      </w:r>
    </w:p>
    <w:p>
      <w:pPr>
        <w:pStyle w:val="BodyText"/>
      </w:pPr>
      <m:oMathPara>
        <m:oMathParaPr>
          <m:jc m:val="center"/>
        </m:oMathParaPr>
        <m:oMath>
          <m:acc>
            <m:accPr>
              <m:chr m:val="̂"/>
            </m:accPr>
            <m:e>
              <m:r>
                <m:t>p</m:t>
              </m:r>
            </m:e>
          </m:acc>
          <m:r>
            <m:rPr>
              <m:sty m:val="p"/>
            </m:rPr>
            <m:t>=</m:t>
          </m:r>
          <m:f>
            <m:fPr>
              <m:type m:val="bar"/>
            </m:fPr>
            <m:num>
              <m:nary>
                <m:naryPr>
                  <m:chr m:val="∑"/>
                  <m:limLoc m:val="undOvr"/>
                  <m:subHide m:val="off"/>
                  <m:supHide m:val="off"/>
                </m:naryPr>
                <m:sub>
                  <m:r>
                    <m:t>h</m:t>
                  </m:r>
                  <m:r>
                    <m:rPr>
                      <m:sty m:val="p"/>
                    </m:rPr>
                    <m:t>=</m:t>
                  </m:r>
                  <m:r>
                    <m:t>1</m:t>
                  </m:r>
                </m:sub>
                <m:sup>
                  <m:r>
                    <m:t>H</m:t>
                  </m:r>
                </m:sup>
                <m:e>
                  <m:nary>
                    <m:naryPr>
                      <m:chr m:val="∑"/>
                      <m:limLoc m:val="undOvr"/>
                      <m:subHide m:val="off"/>
                      <m:supHide m:val="off"/>
                    </m:naryPr>
                    <m:sub>
                      <m:r>
                        <m:t>α</m:t>
                      </m:r>
                      <m:r>
                        <m:rPr>
                          <m:sty m:val="p"/>
                        </m:rPr>
                        <m:t>=</m:t>
                      </m:r>
                      <m:r>
                        <m:t>1</m:t>
                      </m:r>
                    </m:sub>
                    <m:sup>
                      <m:sSub>
                        <m:e>
                          <m:r>
                            <m:t>α</m:t>
                          </m:r>
                        </m:e>
                        <m:sub>
                          <m:r>
                            <m:t>h</m:t>
                          </m:r>
                        </m:sub>
                      </m:sSub>
                    </m:sup>
                    <m:e>
                      <m:nary>
                        <m:naryPr>
                          <m:chr m:val="∑"/>
                          <m:limLoc m:val="undOvr"/>
                          <m:subHide m:val="off"/>
                          <m:supHide m:val="off"/>
                        </m:naryPr>
                        <m:sub>
                          <m:r>
                            <m:t>i</m:t>
                          </m:r>
                          <m:r>
                            <m:rPr>
                              <m:sty m:val="p"/>
                            </m:rPr>
                            <m:t>=</m:t>
                          </m:r>
                          <m:r>
                            <m:t>1</m:t>
                          </m:r>
                        </m:sub>
                        <m:sup>
                          <m:sSub>
                            <m:e>
                              <m:r>
                                <m:t>n</m:t>
                              </m:r>
                            </m:e>
                            <m:sub>
                              <m:r>
                                <m:t>h</m:t>
                              </m:r>
                              <m:r>
                                <m:t>α</m:t>
                              </m:r>
                            </m:sub>
                          </m:sSub>
                        </m:sup>
                        <m:e>
                          <m:sSub>
                            <m:e>
                              <m:r>
                                <m:t>ω</m:t>
                              </m:r>
                            </m:e>
                            <m:sub>
                              <m:r>
                                <m:t>h</m:t>
                              </m:r>
                              <m:r>
                                <m:t>α</m:t>
                              </m:r>
                              <m:r>
                                <m:t>i</m:t>
                              </m:r>
                            </m:sub>
                          </m:sSub>
                        </m:e>
                      </m:nary>
                    </m:e>
                  </m:nary>
                </m:e>
              </m:nary>
              <m:r>
                <m:t>I</m:t>
              </m:r>
              <m:d>
                <m:dPr>
                  <m:begChr m:val="("/>
                  <m:sepChr m:val=""/>
                  <m:endChr m:val=")"/>
                  <m:grow/>
                </m:dPr>
                <m:e>
                  <m:sSub>
                    <m:e>
                      <m:r>
                        <m:t>y</m:t>
                      </m:r>
                    </m:e>
                    <m:sub>
                      <m:r>
                        <m:t>i</m:t>
                      </m:r>
                    </m:sub>
                  </m:sSub>
                  <m:r>
                    <m:rPr>
                      <m:sty m:val="p"/>
                    </m:rPr>
                    <m:t>=</m:t>
                  </m:r>
                  <m:r>
                    <m:t>1</m:t>
                  </m:r>
                </m:e>
              </m:d>
            </m:num>
            <m:den>
              <m:nary>
                <m:naryPr>
                  <m:chr m:val="∑"/>
                  <m:limLoc m:val="undOvr"/>
                  <m:subHide m:val="off"/>
                  <m:supHide m:val="off"/>
                </m:naryPr>
                <m:sub>
                  <m:r>
                    <m:t>h</m:t>
                  </m:r>
                  <m:r>
                    <m:rPr>
                      <m:sty m:val="p"/>
                    </m:rPr>
                    <m:t>=</m:t>
                  </m:r>
                  <m:r>
                    <m:t>1</m:t>
                  </m:r>
                </m:sub>
                <m:sup>
                  <m:r>
                    <m:t>H</m:t>
                  </m:r>
                </m:sup>
                <m:e>
                  <m:nary>
                    <m:naryPr>
                      <m:chr m:val="∑"/>
                      <m:limLoc m:val="undOvr"/>
                      <m:subHide m:val="off"/>
                      <m:supHide m:val="off"/>
                    </m:naryPr>
                    <m:sub>
                      <m:r>
                        <m:t>α</m:t>
                      </m:r>
                      <m:r>
                        <m:rPr>
                          <m:sty m:val="p"/>
                        </m:rPr>
                        <m:t>=</m:t>
                      </m:r>
                      <m:r>
                        <m:t>1</m:t>
                      </m:r>
                    </m:sub>
                    <m:sup>
                      <m:sSub>
                        <m:e>
                          <m:r>
                            <m:t>α</m:t>
                          </m:r>
                        </m:e>
                        <m:sub>
                          <m:r>
                            <m:t>h</m:t>
                          </m:r>
                        </m:sub>
                      </m:sSub>
                    </m:sup>
                    <m:e>
                      <m:nary>
                        <m:naryPr>
                          <m:chr m:val="∑"/>
                          <m:limLoc m:val="undOvr"/>
                          <m:subHide m:val="off"/>
                          <m:supHide m:val="off"/>
                        </m:naryPr>
                        <m:sub>
                          <m:r>
                            <m:t>i</m:t>
                          </m:r>
                          <m:r>
                            <m:rPr>
                              <m:sty m:val="p"/>
                            </m:rPr>
                            <m:t>=</m:t>
                          </m:r>
                          <m:r>
                            <m:t>1</m:t>
                          </m:r>
                        </m:sub>
                        <m:sup>
                          <m:sSub>
                            <m:e>
                              <m:r>
                                <m:t>n</m:t>
                              </m:r>
                            </m:e>
                            <m:sub>
                              <m:r>
                                <m:t>h</m:t>
                              </m:r>
                              <m:r>
                                <m:t>α</m:t>
                              </m:r>
                            </m:sub>
                          </m:sSub>
                        </m:sup>
                        <m:e>
                          <m:sSub>
                            <m:e>
                              <m:r>
                                <m:t>ω</m:t>
                              </m:r>
                            </m:e>
                            <m:sub>
                              <m:r>
                                <m:t>h</m:t>
                              </m:r>
                              <m:r>
                                <m:t>α</m:t>
                              </m:r>
                              <m:r>
                                <m:t>i</m:t>
                              </m:r>
                            </m:sub>
                          </m:sSub>
                        </m:e>
                      </m:nary>
                    </m:e>
                  </m:nary>
                </m:e>
              </m:nary>
            </m:den>
          </m:f>
          <m:r>
            <m:rPr>
              <m:sty m:val="p"/>
            </m:rPr>
            <m:t>=</m:t>
          </m:r>
          <m:f>
            <m:fPr>
              <m:type m:val="bar"/>
            </m:fPr>
            <m:num>
              <m:sSub>
                <m:e>
                  <m:acc>
                    <m:accPr>
                      <m:chr m:val="̂"/>
                    </m:accPr>
                    <m:e>
                      <m:r>
                        <m:t>N</m:t>
                      </m:r>
                    </m:e>
                  </m:acc>
                </m:e>
                <m:sub>
                  <m:r>
                    <m:t>1</m:t>
                  </m:r>
                </m:sub>
              </m:sSub>
            </m:num>
            <m:den>
              <m:acc>
                <m:accPr>
                  <m:chr m:val="̂"/>
                </m:accPr>
                <m:e>
                  <m:r>
                    <m:t>N</m:t>
                  </m:r>
                </m:e>
              </m:acc>
            </m:den>
          </m:f>
          <m:r>
            <m:rPr>
              <m:sty m:val="p"/>
            </m:rPr>
            <m:t>.</m:t>
          </m:r>
        </m:oMath>
      </m:oMathPara>
    </w:p>
    <w:p>
      <w:pPr>
        <w:pStyle w:val="FirstParagraph"/>
      </w:pPr>
      <w:r>
        <w:t xml:space="preserve">La varianza de este estimador puede aproximarse mediante la linealización de Taylor:</w:t>
      </w:r>
    </w:p>
    <w:p>
      <w:pPr>
        <w:pStyle w:val="BodyText"/>
      </w:pPr>
      <m:oMathPara>
        <m:oMathParaPr>
          <m:jc m:val="center"/>
        </m:oMathParaPr>
        <m:oMath>
          <m:r>
            <m:t>v</m:t>
          </m:r>
          <m:d>
            <m:dPr>
              <m:begChr m:val="("/>
              <m:sepChr m:val=""/>
              <m:endChr m:val=")"/>
              <m:grow/>
            </m:dPr>
            <m:e>
              <m:acc>
                <m:accPr>
                  <m:chr m:val="̂"/>
                </m:accPr>
                <m:e>
                  <m:r>
                    <m:t>p</m:t>
                  </m:r>
                </m:e>
              </m:acc>
            </m:e>
          </m:d>
          <m:acc>
            <m:accPr>
              <m:chr m:val="̇"/>
            </m:accPr>
            <m:e>
              <m:r>
                <m:rPr>
                  <m:sty m:val="p"/>
                </m:rPr>
                <m:t>=</m:t>
              </m:r>
            </m:e>
          </m:acc>
          <m:f>
            <m:fPr>
              <m:type m:val="bar"/>
            </m:fPr>
            <m:num>
              <m:r>
                <m:t>V</m:t>
              </m:r>
              <m:d>
                <m:dPr>
                  <m:begChr m:val="("/>
                  <m:sepChr m:val=""/>
                  <m:endChr m:val=")"/>
                  <m:grow/>
                </m:dPr>
                <m:e>
                  <m:sSub>
                    <m:e>
                      <m:acc>
                        <m:accPr>
                          <m:chr m:val="̂"/>
                        </m:accPr>
                        <m:e>
                          <m:r>
                            <m:t>N</m:t>
                          </m:r>
                        </m:e>
                      </m:acc>
                    </m:e>
                    <m:sub>
                      <m:r>
                        <m:t>1</m:t>
                      </m:r>
                    </m:sub>
                  </m:sSub>
                </m:e>
              </m:d>
              <m:r>
                <m:rPr>
                  <m:sty m:val="p"/>
                </m:rPr>
                <m:t>+</m:t>
              </m:r>
              <m:sSup>
                <m:e>
                  <m:acc>
                    <m:accPr>
                      <m:chr m:val="̂"/>
                    </m:accPr>
                    <m:e>
                      <m:r>
                        <m:t>p</m:t>
                      </m:r>
                    </m:e>
                  </m:acc>
                </m:e>
                <m:sup>
                  <m:r>
                    <m:t>2</m:t>
                  </m:r>
                </m:sup>
              </m:sSup>
              <m:r>
                <m:t>V</m:t>
              </m:r>
              <m:d>
                <m:dPr>
                  <m:begChr m:val="("/>
                  <m:sepChr m:val=""/>
                  <m:endChr m:val=")"/>
                  <m:grow/>
                </m:dPr>
                <m:e>
                  <m:acc>
                    <m:accPr>
                      <m:chr m:val="̂"/>
                    </m:accPr>
                    <m:e>
                      <m:r>
                        <m:t>N</m:t>
                      </m:r>
                    </m:e>
                  </m:acc>
                </m:e>
              </m:d>
              <m:r>
                <m:rPr>
                  <m:sty m:val="p"/>
                </m:rPr>
                <m:t>−</m:t>
              </m:r>
              <m:r>
                <m:t>2</m:t>
              </m:r>
              <m:acc>
                <m:accPr>
                  <m:chr m:val="̂"/>
                </m:accPr>
                <m:e>
                  <m:r>
                    <m:t>p</m:t>
                  </m:r>
                </m:e>
              </m:acc>
              <m:r>
                <m:t> </m:t>
              </m:r>
              <m:r>
                <m:t>c</m:t>
              </m:r>
              <m:r>
                <m:t>o</m:t>
              </m:r>
              <m:r>
                <m:t>v</m:t>
              </m:r>
              <m:d>
                <m:dPr>
                  <m:begChr m:val="("/>
                  <m:sepChr m:val=""/>
                  <m:endChr m:val=")"/>
                  <m:grow/>
                </m:dPr>
                <m:e>
                  <m:sSub>
                    <m:e>
                      <m:acc>
                        <m:accPr>
                          <m:chr m:val="̂"/>
                        </m:accPr>
                        <m:e>
                          <m:r>
                            <m:t>N</m:t>
                          </m:r>
                        </m:e>
                      </m:acc>
                    </m:e>
                    <m:sub>
                      <m:r>
                        <m:t>1</m:t>
                      </m:r>
                    </m:sub>
                  </m:sSub>
                  <m:r>
                    <m:rPr>
                      <m:sty m:val="p"/>
                    </m:rPr>
                    <m:t>,</m:t>
                  </m:r>
                  <m:acc>
                    <m:accPr>
                      <m:chr m:val="̂"/>
                    </m:accPr>
                    <m:e>
                      <m:r>
                        <m:t>N</m:t>
                      </m:r>
                    </m:e>
                  </m:acc>
                </m:e>
              </m:d>
            </m:num>
            <m:den>
              <m:sSup>
                <m:e>
                  <m:acc>
                    <m:accPr>
                      <m:chr m:val="̂"/>
                    </m:accPr>
                    <m:e>
                      <m:r>
                        <m:t>N</m:t>
                      </m:r>
                    </m:e>
                  </m:acc>
                </m:e>
                <m:sup>
                  <m:r>
                    <m:t>2</m:t>
                  </m:r>
                </m:sup>
              </m:sSup>
            </m:den>
          </m:f>
          <m:r>
            <m:rPr>
              <m:sty m:val="p"/>
            </m:rPr>
            <m:t>.</m:t>
          </m:r>
        </m:oMath>
      </m:oMathPara>
    </w:p>
    <w:p>
      <w:pPr>
        <w:pStyle w:val="FirstParagraph"/>
      </w:pPr>
      <w:r>
        <w:t xml:space="preserve">Cuando la proporción estimada se aproxima a 0 o 1, los intervalos de confianza estándar pueden producir límites fuera del rango</w:t>
      </w:r>
      <w:r>
        <w:t xml:space="preserve"> </w:t>
      </w:r>
      <m:oMath>
        <m:d>
          <m:dPr>
            <m:begChr m:val="["/>
            <m:sepChr m:val=""/>
            <m:endChr m:val="]"/>
            <m:grow/>
          </m:dPr>
          <m:e>
            <m:r>
              <m:t>0</m:t>
            </m:r>
            <m:r>
              <m:rPr>
                <m:sty m:val="p"/>
              </m:rPr>
              <m:t>,</m:t>
            </m:r>
            <m:r>
              <m:t>1</m:t>
            </m:r>
          </m:e>
        </m:d>
      </m:oMath>
      <w:r>
        <w:t xml:space="preserve">. Para solventar este problema, se proponen intervalos de confianza basados en transformaciones, como el</w:t>
      </w:r>
      <w:r>
        <w:t xml:space="preserve"> </w:t>
      </w:r>
      <w:r>
        <w:rPr>
          <w:i/>
          <w:iCs/>
        </w:rPr>
        <w:t xml:space="preserve">Wilson modificado</w:t>
      </w:r>
      <w:r>
        <w:t xml:space="preserve"> </w:t>
      </w:r>
      <w:r>
        <w:t xml:space="preserve">o el uso del</w:t>
      </w:r>
      <w:r>
        <w:t xml:space="preserve"> </w:t>
      </w:r>
      <w:r>
        <w:rPr>
          <w:i/>
          <w:iCs/>
        </w:rPr>
        <w:t xml:space="preserve">logit</w:t>
      </w:r>
      <w:r>
        <w:t xml:space="preserve"> </w:t>
      </w:r>
      <w:r>
        <w:t xml:space="preserve">de</w:t>
      </w:r>
      <w:r>
        <w:t xml:space="preserve"> </w:t>
      </w:r>
      <m:oMath>
        <m:acc>
          <m:accPr>
            <m:chr m:val="̂"/>
          </m:accPr>
          <m:e>
            <m:r>
              <m:t>p</m:t>
            </m:r>
          </m:e>
        </m:acc>
      </m:oMath>
      <w:r>
        <w:t xml:space="preserve">:</w:t>
      </w:r>
    </w:p>
    <w:p>
      <w:pPr>
        <w:pStyle w:val="BodyText"/>
      </w:pPr>
      <m:oMathPara>
        <m:oMathParaPr>
          <m:jc m:val="center"/>
        </m:oMathParaPr>
        <m:oMath>
          <m:r>
            <m:t>I</m:t>
          </m:r>
          <m:r>
            <m:t>C</m:t>
          </m:r>
          <m:d>
            <m:dPr>
              <m:begChr m:val="["/>
              <m:sepChr m:val=""/>
              <m:endChr m:val="]"/>
              <m:grow/>
            </m:dPr>
            <m:e>
              <m:r>
                <m:rPr>
                  <m:nor/>
                  <m:sty m:val="p"/>
                </m:rPr>
                <m:t>logit</m:t>
              </m:r>
              <m:d>
                <m:dPr>
                  <m:begChr m:val="("/>
                  <m:sepChr m:val=""/>
                  <m:endChr m:val=")"/>
                  <m:grow/>
                </m:dPr>
                <m:e>
                  <m:acc>
                    <m:accPr>
                      <m:chr m:val="̂"/>
                    </m:accPr>
                    <m:e>
                      <m:r>
                        <m:t>p</m:t>
                      </m:r>
                    </m:e>
                  </m:acc>
                </m:e>
              </m:d>
            </m:e>
          </m:d>
          <m:r>
            <m:rPr>
              <m:sty m:val="p"/>
            </m:rPr>
            <m:t>=</m:t>
          </m:r>
          <m:d>
            <m:dPr>
              <m:begChr m:val="{"/>
              <m:sepChr m:val=""/>
              <m:endChr m:val="}"/>
              <m:grow/>
            </m:dPr>
            <m:e>
              <m:r>
                <m:rPr>
                  <m:sty m:val="p"/>
                </m:rPr>
                <m:t>ln</m:t>
              </m:r>
              <m:d>
                <m:dPr>
                  <m:begChr m:val="("/>
                  <m:sepChr m:val=""/>
                  <m:endChr m:val=")"/>
                  <m:grow/>
                </m:dPr>
                <m:e>
                  <m:f>
                    <m:fPr>
                      <m:type m:val="bar"/>
                    </m:fPr>
                    <m:num>
                      <m:acc>
                        <m:accPr>
                          <m:chr m:val="̂"/>
                        </m:accPr>
                        <m:e>
                          <m:r>
                            <m:t>p</m:t>
                          </m:r>
                        </m:e>
                      </m:acc>
                    </m:num>
                    <m:den>
                      <m:r>
                        <m:t>1</m:t>
                      </m:r>
                      <m:r>
                        <m:rPr>
                          <m:sty m:val="p"/>
                        </m:rPr>
                        <m:t>−</m:t>
                      </m:r>
                      <m:acc>
                        <m:accPr>
                          <m:chr m:val="̂"/>
                        </m:accPr>
                        <m:e>
                          <m:r>
                            <m:t>p</m:t>
                          </m:r>
                        </m:e>
                      </m:acc>
                    </m:den>
                  </m:f>
                </m:e>
              </m:d>
              <m:r>
                <m:rPr>
                  <m:sty m:val="p"/>
                </m:rPr>
                <m:t>±</m:t>
              </m:r>
              <m:f>
                <m:fPr>
                  <m:type m:val="bar"/>
                </m:fPr>
                <m:num>
                  <m:sSub>
                    <m:e>
                      <m:r>
                        <m:t>t</m:t>
                      </m:r>
                    </m:e>
                    <m:sub>
                      <m:r>
                        <m:t>1</m:t>
                      </m:r>
                      <m:r>
                        <m:rPr>
                          <m:sty m:val="p"/>
                        </m:rPr>
                        <m:t>−</m:t>
                      </m:r>
                      <m:r>
                        <m:t>α</m:t>
                      </m:r>
                      <m:r>
                        <m:rPr>
                          <m:sty m:val="p"/>
                        </m:rPr>
                        <m:t>/</m:t>
                      </m:r>
                      <m:r>
                        <m:t>2</m:t>
                      </m:r>
                      <m:r>
                        <m:rPr>
                          <m:sty m:val="p"/>
                        </m:rPr>
                        <m:t>,</m:t>
                      </m:r>
                      <m:r>
                        <m:t>g</m:t>
                      </m:r>
                      <m:r>
                        <m:t>l</m:t>
                      </m:r>
                    </m:sub>
                  </m:sSub>
                  <m:r>
                    <m:t> </m:t>
                  </m:r>
                  <m:r>
                    <m:t>s</m:t>
                  </m:r>
                  <m:r>
                    <m:t>e</m:t>
                  </m:r>
                  <m:d>
                    <m:dPr>
                      <m:begChr m:val="("/>
                      <m:sepChr m:val=""/>
                      <m:endChr m:val=")"/>
                      <m:grow/>
                    </m:dPr>
                    <m:e>
                      <m:acc>
                        <m:accPr>
                          <m:chr m:val="̂"/>
                        </m:accPr>
                        <m:e>
                          <m:r>
                            <m:t>p</m:t>
                          </m:r>
                        </m:e>
                      </m:acc>
                    </m:e>
                  </m:d>
                </m:num>
                <m:den>
                  <m:acc>
                    <m:accPr>
                      <m:chr m:val="̂"/>
                    </m:accPr>
                    <m:e>
                      <m:r>
                        <m:t>p</m:t>
                      </m:r>
                    </m:e>
                  </m:acc>
                  <m:d>
                    <m:dPr>
                      <m:begChr m:val="("/>
                      <m:sepChr m:val=""/>
                      <m:endChr m:val=")"/>
                      <m:grow/>
                    </m:dPr>
                    <m:e>
                      <m:r>
                        <m:t>1</m:t>
                      </m:r>
                      <m:r>
                        <m:rPr>
                          <m:sty m:val="p"/>
                        </m:rPr>
                        <m:t>−</m:t>
                      </m:r>
                      <m:acc>
                        <m:accPr>
                          <m:chr m:val="̂"/>
                        </m:accPr>
                        <m:e>
                          <m:r>
                            <m:t>p</m:t>
                          </m:r>
                        </m:e>
                      </m:acc>
                    </m:e>
                  </m:d>
                </m:den>
              </m:f>
            </m:e>
          </m:d>
          <m:r>
            <m:rPr>
              <m:sty m:val="p"/>
            </m:rPr>
            <m:t>,</m:t>
          </m:r>
        </m:oMath>
      </m:oMathPara>
    </w:p>
    <w:p>
      <w:pPr>
        <w:pStyle w:val="FirstParagraph"/>
      </w:pPr>
      <w:r>
        <w:t xml:space="preserve">cuyo resultado puede transformarse de nuevo a la escala original de proporciones.</w:t>
      </w:r>
    </w:p>
    <w:bookmarkEnd w:id="135"/>
    <w:bookmarkStart w:id="136" w:name="Xb8ca074549da60289b5a00eab11a1c76c093ff9"/>
    <w:p>
      <w:pPr>
        <w:pStyle w:val="Heading3"/>
      </w:pPr>
      <w:r>
        <w:rPr>
          <w:rStyle w:val="SectionNumber"/>
        </w:rPr>
        <w:t xml:space="preserve">5.4.2</w:t>
      </w:r>
      <w:r>
        <w:tab/>
      </w:r>
      <w:r>
        <w:t xml:space="preserve">Proporciones para variables multinomiales</w:t>
      </w:r>
    </w:p>
    <w:p>
      <w:pPr>
        <w:pStyle w:val="FirstParagraph"/>
      </w:pPr>
      <w:r>
        <w:t xml:space="preserve">En encuestas, es común que las variables categóricas tengan más de dos categorías (multinomiales). En este caso, la estimación de la proporción para cada categoría</w:t>
      </w:r>
      <w:r>
        <w:t xml:space="preserve"> </w:t>
      </w:r>
      <m:oMath>
        <m:r>
          <m:t>k</m:t>
        </m:r>
      </m:oMath>
      <w:r>
        <w:t xml:space="preserve"> </w:t>
      </w:r>
      <w:r>
        <w:t xml:space="preserve">sigue un esquema análogo:</w:t>
      </w:r>
    </w:p>
    <w:p>
      <w:pPr>
        <w:pStyle w:val="BodyText"/>
      </w:pPr>
      <m:oMathPara>
        <m:oMathParaPr>
          <m:jc m:val="center"/>
        </m:oMathParaPr>
        <m:oMath>
          <m:sSub>
            <m:e>
              <m:acc>
                <m:accPr>
                  <m:chr m:val="̂"/>
                </m:accPr>
                <m:e>
                  <m:r>
                    <m:t>p</m:t>
                  </m:r>
                </m:e>
              </m:acc>
            </m:e>
            <m:sub>
              <m:r>
                <m:t>k</m:t>
              </m:r>
            </m:sub>
          </m:sSub>
          <m:r>
            <m:rPr>
              <m:sty m:val="p"/>
            </m:rPr>
            <m:t>=</m:t>
          </m:r>
          <m:f>
            <m:fPr>
              <m:type m:val="bar"/>
            </m:fPr>
            <m:num>
              <m:nary>
                <m:naryPr>
                  <m:chr m:val="∑"/>
                  <m:limLoc m:val="undOvr"/>
                  <m:subHide m:val="off"/>
                  <m:supHide m:val="off"/>
                </m:naryPr>
                <m:sub>
                  <m:r>
                    <m:t>h</m:t>
                  </m:r>
                  <m:r>
                    <m:rPr>
                      <m:sty m:val="p"/>
                    </m:rPr>
                    <m:t>=</m:t>
                  </m:r>
                  <m:r>
                    <m:t>1</m:t>
                  </m:r>
                </m:sub>
                <m:sup>
                  <m:r>
                    <m:t>H</m:t>
                  </m:r>
                </m:sup>
                <m:e>
                  <m:nary>
                    <m:naryPr>
                      <m:chr m:val="∑"/>
                      <m:limLoc m:val="undOvr"/>
                      <m:subHide m:val="off"/>
                      <m:supHide m:val="off"/>
                    </m:naryPr>
                    <m:sub>
                      <m:r>
                        <m:t>α</m:t>
                      </m:r>
                      <m:r>
                        <m:rPr>
                          <m:sty m:val="p"/>
                        </m:rPr>
                        <m:t>=</m:t>
                      </m:r>
                      <m:r>
                        <m:t>1</m:t>
                      </m:r>
                    </m:sub>
                    <m:sup>
                      <m:sSub>
                        <m:e>
                          <m:r>
                            <m:t>α</m:t>
                          </m:r>
                        </m:e>
                        <m:sub>
                          <m:r>
                            <m:t>h</m:t>
                          </m:r>
                        </m:sub>
                      </m:sSub>
                    </m:sup>
                    <m:e>
                      <m:nary>
                        <m:naryPr>
                          <m:chr m:val="∑"/>
                          <m:limLoc m:val="undOvr"/>
                          <m:subHide m:val="off"/>
                          <m:supHide m:val="off"/>
                        </m:naryPr>
                        <m:sub>
                          <m:r>
                            <m:t>i</m:t>
                          </m:r>
                          <m:r>
                            <m:rPr>
                              <m:sty m:val="p"/>
                            </m:rPr>
                            <m:t>=</m:t>
                          </m:r>
                          <m:r>
                            <m:t>1</m:t>
                          </m:r>
                        </m:sub>
                        <m:sup>
                          <m:sSub>
                            <m:e>
                              <m:r>
                                <m:t>n</m:t>
                              </m:r>
                            </m:e>
                            <m:sub>
                              <m:r>
                                <m:t>h</m:t>
                              </m:r>
                              <m:r>
                                <m:t>α</m:t>
                              </m:r>
                            </m:sub>
                          </m:sSub>
                        </m:sup>
                        <m:e>
                          <m:sSub>
                            <m:e>
                              <m:r>
                                <m:t>ω</m:t>
                              </m:r>
                            </m:e>
                            <m:sub>
                              <m:r>
                                <m:t>h</m:t>
                              </m:r>
                              <m:r>
                                <m:t>α</m:t>
                              </m:r>
                              <m:r>
                                <m:t>i</m:t>
                              </m:r>
                            </m:sub>
                          </m:sSub>
                        </m:e>
                      </m:nary>
                    </m:e>
                  </m:nary>
                </m:e>
              </m:nary>
              <m:r>
                <m:t>I</m:t>
              </m:r>
              <m:d>
                <m:dPr>
                  <m:begChr m:val="("/>
                  <m:sepChr m:val=""/>
                  <m:endChr m:val=")"/>
                  <m:grow/>
                </m:dPr>
                <m:e>
                  <m:sSub>
                    <m:e>
                      <m:r>
                        <m:t>y</m:t>
                      </m:r>
                    </m:e>
                    <m:sub>
                      <m:r>
                        <m:t>i</m:t>
                      </m:r>
                    </m:sub>
                  </m:sSub>
                  <m:r>
                    <m:rPr>
                      <m:sty m:val="p"/>
                    </m:rPr>
                    <m:t>=</m:t>
                  </m:r>
                  <m:r>
                    <m:t>k</m:t>
                  </m:r>
                </m:e>
              </m:d>
            </m:num>
            <m:den>
              <m:nary>
                <m:naryPr>
                  <m:chr m:val="∑"/>
                  <m:limLoc m:val="undOvr"/>
                  <m:subHide m:val="off"/>
                  <m:supHide m:val="off"/>
                </m:naryPr>
                <m:sub>
                  <m:r>
                    <m:t>h</m:t>
                  </m:r>
                  <m:r>
                    <m:rPr>
                      <m:sty m:val="p"/>
                    </m:rPr>
                    <m:t>=</m:t>
                  </m:r>
                  <m:r>
                    <m:t>1</m:t>
                  </m:r>
                </m:sub>
                <m:sup>
                  <m:r>
                    <m:t>H</m:t>
                  </m:r>
                </m:sup>
                <m:e>
                  <m:nary>
                    <m:naryPr>
                      <m:chr m:val="∑"/>
                      <m:limLoc m:val="undOvr"/>
                      <m:subHide m:val="off"/>
                      <m:supHide m:val="off"/>
                    </m:naryPr>
                    <m:sub>
                      <m:r>
                        <m:t>α</m:t>
                      </m:r>
                      <m:r>
                        <m:rPr>
                          <m:sty m:val="p"/>
                        </m:rPr>
                        <m:t>=</m:t>
                      </m:r>
                      <m:r>
                        <m:t>1</m:t>
                      </m:r>
                    </m:sub>
                    <m:sup>
                      <m:sSub>
                        <m:e>
                          <m:r>
                            <m:t>α</m:t>
                          </m:r>
                        </m:e>
                        <m:sub>
                          <m:r>
                            <m:t>h</m:t>
                          </m:r>
                        </m:sub>
                      </m:sSub>
                    </m:sup>
                    <m:e>
                      <m:nary>
                        <m:naryPr>
                          <m:chr m:val="∑"/>
                          <m:limLoc m:val="undOvr"/>
                          <m:subHide m:val="off"/>
                          <m:supHide m:val="off"/>
                        </m:naryPr>
                        <m:sub>
                          <m:r>
                            <m:t>i</m:t>
                          </m:r>
                          <m:r>
                            <m:rPr>
                              <m:sty m:val="p"/>
                            </m:rPr>
                            <m:t>=</m:t>
                          </m:r>
                          <m:r>
                            <m:t>1</m:t>
                          </m:r>
                        </m:sub>
                        <m:sup>
                          <m:sSub>
                            <m:e>
                              <m:r>
                                <m:t>n</m:t>
                              </m:r>
                            </m:e>
                            <m:sub>
                              <m:r>
                                <m:t>h</m:t>
                              </m:r>
                              <m:r>
                                <m:t>α</m:t>
                              </m:r>
                            </m:sub>
                          </m:sSub>
                        </m:sup>
                        <m:e>
                          <m:sSub>
                            <m:e>
                              <m:r>
                                <m:t>ω</m:t>
                              </m:r>
                            </m:e>
                            <m:sub>
                              <m:r>
                                <m:t>h</m:t>
                              </m:r>
                              <m:r>
                                <m:t>α</m:t>
                              </m:r>
                              <m:r>
                                <m:t>i</m:t>
                              </m:r>
                            </m:sub>
                          </m:sSub>
                        </m:e>
                      </m:nary>
                    </m:e>
                  </m:nary>
                </m:e>
              </m:nary>
            </m:den>
          </m:f>
          <m:r>
            <m:rPr>
              <m:sty m:val="p"/>
            </m:rPr>
            <m:t>=</m:t>
          </m:r>
          <m:f>
            <m:fPr>
              <m:type m:val="bar"/>
            </m:fPr>
            <m:num>
              <m:sSub>
                <m:e>
                  <m:acc>
                    <m:accPr>
                      <m:chr m:val="̂"/>
                    </m:accPr>
                    <m:e>
                      <m:r>
                        <m:t>N</m:t>
                      </m:r>
                    </m:e>
                  </m:acc>
                </m:e>
                <m:sub>
                  <m:r>
                    <m:t>k</m:t>
                  </m:r>
                </m:sub>
              </m:sSub>
            </m:num>
            <m:den>
              <m:acc>
                <m:accPr>
                  <m:chr m:val="̂"/>
                </m:accPr>
                <m:e>
                  <m:r>
                    <m:t>N</m:t>
                  </m:r>
                </m:e>
              </m:acc>
            </m:den>
          </m:f>
          <m:r>
            <m:rPr>
              <m:sty m:val="p"/>
            </m:rPr>
            <m:t>.</m:t>
          </m:r>
        </m:oMath>
      </m:oMathPara>
    </w:p>
    <w:bookmarkEnd w:id="136"/>
    <w:bookmarkStart w:id="137" w:name="tablas-cruzadas-o-de-contingencia"/>
    <w:p>
      <w:pPr>
        <w:pStyle w:val="Heading3"/>
      </w:pPr>
      <w:r>
        <w:rPr>
          <w:rStyle w:val="SectionNumber"/>
        </w:rPr>
        <w:t xml:space="preserve">5.4.3</w:t>
      </w:r>
      <w:r>
        <w:tab/>
      </w:r>
      <w:r>
        <w:t xml:space="preserve">Tablas cruzadas o de contingencia</w:t>
      </w:r>
    </w:p>
    <w:p>
      <w:pPr>
        <w:pStyle w:val="FirstParagraph"/>
      </w:pPr>
      <w:r>
        <w:t xml:space="preserve">Cuando se analizan dos variables categóricas de manera conjunta, el objetivo es estudiar si existe asociación entre ellas. Para ello, se construyen tablas cruzadas (o tablas de contingencia), que organizan los datos en una matriz de</w:t>
      </w:r>
      <w:r>
        <w:t xml:space="preserve"> </w:t>
      </w:r>
      <m:oMath>
        <m:r>
          <m:t>R</m:t>
        </m:r>
        <m:r>
          <m:rPr>
            <m:sty m:val="p"/>
          </m:rPr>
          <m:t>×</m:t>
        </m:r>
        <m:r>
          <m:t>C</m:t>
        </m:r>
      </m:oMath>
      <w:r>
        <w:t xml:space="preserve">, donde</w:t>
      </w:r>
      <w:r>
        <w:t xml:space="preserve"> </w:t>
      </w:r>
      <m:oMath>
        <m:r>
          <m:t>R</m:t>
        </m:r>
      </m:oMath>
      <w:r>
        <w:t xml:space="preserve"> </w:t>
      </w:r>
      <w:r>
        <w:t xml:space="preserve">son las categorías de la variable</w:t>
      </w:r>
      <w:r>
        <w:t xml:space="preserve"> </w:t>
      </w:r>
      <m:oMath>
        <m:r>
          <m:t>x</m:t>
        </m:r>
      </m:oMath>
      <w:r>
        <w:t xml:space="preserve"> </w:t>
      </w:r>
      <w:r>
        <w:t xml:space="preserve">y</w:t>
      </w:r>
      <w:r>
        <w:t xml:space="preserve"> </w:t>
      </w:r>
      <m:oMath>
        <m:r>
          <m:t>C</m:t>
        </m:r>
      </m:oMath>
      <w:r>
        <w:t xml:space="preserve"> </w:t>
      </w:r>
      <w:r>
        <w:t xml:space="preserve">las de la variable</w:t>
      </w:r>
      <w:r>
        <w:t xml:space="preserve"> </w:t>
      </w:r>
      <m:oMath>
        <m:r>
          <m:t>y</m:t>
        </m:r>
      </m:oMath>
      <w:r>
        <w:t xml:space="preserve">.</w:t>
      </w:r>
    </w:p>
    <w:p>
      <w:pPr>
        <w:pStyle w:val="BodyText"/>
      </w:pPr>
      <w:r>
        <w:t xml:space="preserve">A diferencia de un simple conteo de casos, en encuestas se utilizan</w:t>
      </w:r>
      <w:r>
        <w:t xml:space="preserve"> </w:t>
      </w:r>
      <w:r>
        <w:rPr>
          <w:b/>
          <w:bCs/>
        </w:rPr>
        <w:t xml:space="preserve">frecuencias ponderadas</w:t>
      </w:r>
      <w:r>
        <w:t xml:space="preserve"> </w:t>
      </w:r>
      <w:r>
        <w:t xml:space="preserve">que reflejan la población total representada. Cada celda</w:t>
      </w:r>
      <w:r>
        <w:t xml:space="preserve"> </w:t>
      </w:r>
      <m:oMath>
        <m:d>
          <m:dPr>
            <m:begChr m:val="("/>
            <m:sepChr m:val=""/>
            <m:endChr m:val=")"/>
            <m:grow/>
          </m:dPr>
          <m:e>
            <m:r>
              <m:t>r</m:t>
            </m:r>
            <m:r>
              <m:rPr>
                <m:sty m:val="p"/>
              </m:rPr>
              <m:t>,</m:t>
            </m:r>
            <m:r>
              <m:t>c</m:t>
            </m:r>
          </m:e>
        </m:d>
      </m:oMath>
      <w:r>
        <w:t xml:space="preserve"> </w:t>
      </w:r>
      <w:r>
        <w:t xml:space="preserve">contiene la frecuencia estimada:</w:t>
      </w:r>
    </w:p>
    <w:p>
      <w:pPr>
        <w:pStyle w:val="BodyText"/>
      </w:pPr>
      <m:oMathPara>
        <m:oMathParaPr>
          <m:jc m:val="center"/>
        </m:oMathParaPr>
        <m:oMath>
          <m:sSub>
            <m:e>
              <m:acc>
                <m:accPr>
                  <m:chr m:val="̂"/>
                </m:accPr>
                <m:e>
                  <m:r>
                    <m:t>N</m:t>
                  </m:r>
                </m:e>
              </m:acc>
            </m:e>
            <m:sub>
              <m:r>
                <m:t>r</m:t>
              </m:r>
              <m:r>
                <m:t>c</m:t>
              </m:r>
            </m:sub>
          </m:sSub>
          <m:r>
            <m:rPr>
              <m:sty m:val="p"/>
            </m:rPr>
            <m:t>=</m:t>
          </m:r>
          <m:nary>
            <m:naryPr>
              <m:chr m:val="∑"/>
              <m:limLoc m:val="undOvr"/>
              <m:subHide m:val="off"/>
              <m:supHide m:val="off"/>
            </m:naryPr>
            <m:sub>
              <m:r>
                <m:t>h</m:t>
              </m:r>
              <m:r>
                <m:rPr>
                  <m:sty m:val="p"/>
                </m:rPr>
                <m:t>=</m:t>
              </m:r>
              <m:r>
                <m:t>1</m:t>
              </m:r>
            </m:sub>
            <m:sup>
              <m:r>
                <m:t>H</m:t>
              </m:r>
            </m:sup>
            <m:e>
              <m:nary>
                <m:naryPr>
                  <m:chr m:val="∑"/>
                  <m:limLoc m:val="undOvr"/>
                  <m:subHide m:val="off"/>
                  <m:supHide m:val="on"/>
                </m:naryPr>
                <m:sub>
                  <m:r>
                    <m:t>i</m:t>
                  </m:r>
                  <m:r>
                    <m:rPr>
                      <m:sty m:val="p"/>
                    </m:rPr>
                    <m:t>∈</m:t>
                  </m:r>
                  <m:sSub>
                    <m:e>
                      <m:r>
                        <m:t>s</m:t>
                      </m:r>
                    </m:e>
                    <m:sub>
                      <m:r>
                        <m:t>1</m:t>
                      </m:r>
                      <m:r>
                        <m:t>h</m:t>
                      </m:r>
                    </m:sub>
                  </m:sSub>
                </m:sub>
                <m:sup>
                  <m:r>
                    <m:t>​</m:t>
                  </m:r>
                </m:sup>
                <m:e>
                  <m:nary>
                    <m:naryPr>
                      <m:chr m:val="∑"/>
                      <m:limLoc m:val="undOvr"/>
                      <m:subHide m:val="off"/>
                      <m:supHide m:val="on"/>
                    </m:naryPr>
                    <m:sub>
                      <m:r>
                        <m:t>k</m:t>
                      </m:r>
                      <m:r>
                        <m:rPr>
                          <m:sty m:val="p"/>
                        </m:rPr>
                        <m:t>∈</m:t>
                      </m:r>
                      <m:sSub>
                        <m:e>
                          <m:r>
                            <m:t>s</m:t>
                          </m:r>
                        </m:e>
                        <m:sub>
                          <m:r>
                            <m:t>h</m:t>
                          </m:r>
                          <m:r>
                            <m:t>i</m:t>
                          </m:r>
                        </m:sub>
                      </m:sSub>
                    </m:sub>
                    <m:sup>
                      <m:r>
                        <m:t>​</m:t>
                      </m:r>
                    </m:sup>
                    <m:e>
                      <m:sSub>
                        <m:e>
                          <m:r>
                            <m:t>w</m:t>
                          </m:r>
                        </m:e>
                        <m:sub>
                          <m:r>
                            <m:t>h</m:t>
                          </m:r>
                          <m:r>
                            <m:t>i</m:t>
                          </m:r>
                          <m:r>
                            <m:t>k</m:t>
                          </m:r>
                        </m:sub>
                      </m:sSub>
                    </m:e>
                  </m:nary>
                </m:e>
              </m:nary>
            </m:e>
          </m:nary>
          <m:r>
            <m:t> </m:t>
          </m:r>
          <m:r>
            <m:t>I</m:t>
          </m:r>
          <m:d>
            <m:dPr>
              <m:begChr m:val="("/>
              <m:sepChr m:val=""/>
              <m:endChr m:val=")"/>
              <m:grow/>
            </m:dPr>
            <m:e>
              <m:sSub>
                <m:e>
                  <m:r>
                    <m:t>x</m:t>
                  </m:r>
                </m:e>
                <m:sub>
                  <m:r>
                    <m:t>h</m:t>
                  </m:r>
                  <m:r>
                    <m:t>i</m:t>
                  </m:r>
                  <m:r>
                    <m:t>k</m:t>
                  </m:r>
                </m:sub>
              </m:sSub>
              <m:r>
                <m:rPr>
                  <m:sty m:val="p"/>
                </m:rPr>
                <m:t>=</m:t>
              </m:r>
              <m:r>
                <m:t>r</m:t>
              </m:r>
              <m:r>
                <m:rPr>
                  <m:sty m:val="p"/>
                </m:rPr>
                <m:t>;</m:t>
              </m:r>
              <m:sSub>
                <m:e>
                  <m:r>
                    <m:t>y</m:t>
                  </m:r>
                </m:e>
                <m:sub>
                  <m:r>
                    <m:t>h</m:t>
                  </m:r>
                  <m:r>
                    <m:t>i</m:t>
                  </m:r>
                  <m:r>
                    <m:t>k</m:t>
                  </m:r>
                </m:sub>
              </m:sSub>
              <m:r>
                <m:rPr>
                  <m:sty m:val="p"/>
                </m:rPr>
                <m:t>=</m:t>
              </m:r>
              <m:r>
                <m:t>c</m:t>
              </m:r>
            </m:e>
          </m:d>
          <m:r>
            <m:rPr>
              <m:sty m:val="p"/>
            </m:rPr>
            <m:t>.</m:t>
          </m:r>
        </m:oMath>
      </m:oMathPara>
    </w:p>
    <w:p>
      <w:pPr>
        <w:pStyle w:val="FirstParagraph"/>
      </w:pPr>
      <w:r>
        <w:t xml:space="preserve">Los totales marginales se obtienen como:</w:t>
      </w:r>
    </w:p>
    <w:p>
      <w:pPr>
        <w:pStyle w:val="BodyText"/>
      </w:pPr>
      <m:oMathPara>
        <m:oMathParaPr>
          <m:jc m:val="center"/>
        </m:oMathParaPr>
        <m:oMath>
          <m:sSub>
            <m:e>
              <m:acc>
                <m:accPr>
                  <m:chr m:val="̂"/>
                </m:accPr>
                <m:e>
                  <m:r>
                    <m:t>N</m:t>
                  </m:r>
                </m:e>
              </m:acc>
            </m:e>
            <m:sub>
              <m:d>
                <m:dPr>
                  <m:begChr m:val="("/>
                  <m:sepChr m:val=""/>
                  <m:endChr m:val=")"/>
                  <m:grow/>
                </m:dPr>
                <m:e>
                  <m:r>
                    <m:t>r</m:t>
                  </m:r>
                  <m:r>
                    <m:rPr>
                      <m:sty m:val="p"/>
                    </m:rPr>
                    <m:t>+</m:t>
                  </m:r>
                </m:e>
              </m:d>
            </m:sub>
          </m:sSub>
          <m:r>
            <m:rPr>
              <m:sty m:val="p"/>
            </m:rPr>
            <m:t>=</m:t>
          </m:r>
          <m:nary>
            <m:naryPr>
              <m:chr m:val="∑"/>
              <m:limLoc m:val="undOvr"/>
              <m:subHide m:val="off"/>
              <m:supHide m:val="on"/>
            </m:naryPr>
            <m:sub>
              <m:r>
                <m:t>c</m:t>
              </m:r>
            </m:sub>
            <m:sup>
              <m:r>
                <m:t>​</m:t>
              </m:r>
            </m:sup>
            <m:e>
              <m:sSub>
                <m:e>
                  <m:acc>
                    <m:accPr>
                      <m:chr m:val="̂"/>
                    </m:accPr>
                    <m:e>
                      <m:r>
                        <m:t>N</m:t>
                      </m:r>
                    </m:e>
                  </m:acc>
                </m:e>
                <m:sub>
                  <m:r>
                    <m:t>r</m:t>
                  </m:r>
                  <m:r>
                    <m:t>c</m:t>
                  </m:r>
                </m:sub>
              </m:sSub>
            </m:e>
          </m:nary>
          <m:r>
            <m:rPr>
              <m:sty m:val="p"/>
            </m:rPr>
            <m:t>,</m:t>
          </m:r>
          <m:r>
            <m:t> </m:t>
          </m:r>
          <m:sSub>
            <m:e>
              <m:acc>
                <m:accPr>
                  <m:chr m:val="̂"/>
                </m:accPr>
                <m:e>
                  <m:r>
                    <m:t>N</m:t>
                  </m:r>
                </m:e>
              </m:acc>
            </m:e>
            <m:sub>
              <m:d>
                <m:dPr>
                  <m:begChr m:val="("/>
                  <m:sepChr m:val=""/>
                  <m:endChr m:val=")"/>
                  <m:grow/>
                </m:dPr>
                <m:e>
                  <m:r>
                    <m:rPr>
                      <m:sty m:val="p"/>
                    </m:rPr>
                    <m:t>+</m:t>
                  </m:r>
                  <m:r>
                    <m:t>c</m:t>
                  </m:r>
                </m:e>
              </m:d>
            </m:sub>
          </m:sSub>
          <m:r>
            <m:rPr>
              <m:sty m:val="p"/>
            </m:rPr>
            <m:t>=</m:t>
          </m:r>
          <m:nary>
            <m:naryPr>
              <m:chr m:val="∑"/>
              <m:limLoc m:val="undOvr"/>
              <m:subHide m:val="off"/>
              <m:supHide m:val="on"/>
            </m:naryPr>
            <m:sub>
              <m:r>
                <m:t>r</m:t>
              </m:r>
            </m:sub>
            <m:sup>
              <m:r>
                <m:t>​</m:t>
              </m:r>
            </m:sup>
            <m:e>
              <m:sSub>
                <m:e>
                  <m:acc>
                    <m:accPr>
                      <m:chr m:val="̂"/>
                    </m:accPr>
                    <m:e>
                      <m:r>
                        <m:t>N</m:t>
                      </m:r>
                    </m:e>
                  </m:acc>
                </m:e>
                <m:sub>
                  <m:r>
                    <m:t>r</m:t>
                  </m:r>
                  <m:r>
                    <m:t>c</m:t>
                  </m:r>
                </m:sub>
              </m:sSub>
            </m:e>
          </m:nary>
          <m:r>
            <m:rPr>
              <m:sty m:val="p"/>
            </m:rPr>
            <m:t>,</m:t>
          </m:r>
          <m:r>
            <m:t> </m:t>
          </m:r>
          <m:sSub>
            <m:e>
              <m:acc>
                <m:accPr>
                  <m:chr m:val="̂"/>
                </m:accPr>
                <m:e>
                  <m:r>
                    <m:t>N</m:t>
                  </m:r>
                </m:e>
              </m:acc>
            </m:e>
            <m:sub>
              <m:d>
                <m:dPr>
                  <m:begChr m:val="("/>
                  <m:sepChr m:val=""/>
                  <m:endChr m:val=")"/>
                  <m:grow/>
                </m:dPr>
                <m:e>
                  <m:r>
                    <m:rPr>
                      <m:sty m:val="p"/>
                    </m:rPr>
                    <m:t>+</m:t>
                  </m:r>
                  <m:r>
                    <m:rPr>
                      <m:sty m:val="p"/>
                    </m:rPr>
                    <m:t>+</m:t>
                  </m:r>
                </m:e>
              </m:d>
            </m:sub>
          </m:sSub>
          <m:r>
            <m:rPr>
              <m:sty m:val="p"/>
            </m:rPr>
            <m:t>=</m:t>
          </m:r>
          <m:nary>
            <m:naryPr>
              <m:chr m:val="∑"/>
              <m:limLoc m:val="undOvr"/>
              <m:subHide m:val="off"/>
              <m:supHide m:val="on"/>
            </m:naryPr>
            <m:sub>
              <m:r>
                <m:t>r</m:t>
              </m:r>
            </m:sub>
            <m:sup>
              <m:r>
                <m:t>​</m:t>
              </m:r>
            </m:sup>
            <m:e>
              <m:nary>
                <m:naryPr>
                  <m:chr m:val="∑"/>
                  <m:limLoc m:val="undOvr"/>
                  <m:subHide m:val="off"/>
                  <m:supHide m:val="on"/>
                </m:naryPr>
                <m:sub>
                  <m:r>
                    <m:t>c</m:t>
                  </m:r>
                </m:sub>
                <m:sup>
                  <m:r>
                    <m:t>​</m:t>
                  </m:r>
                </m:sup>
                <m:e>
                  <m:sSub>
                    <m:e>
                      <m:acc>
                        <m:accPr>
                          <m:chr m:val="̂"/>
                        </m:accPr>
                        <m:e>
                          <m:r>
                            <m:t>N</m:t>
                          </m:r>
                        </m:e>
                      </m:acc>
                    </m:e>
                    <m:sub>
                      <m:r>
                        <m:t>r</m:t>
                      </m:r>
                      <m:r>
                        <m:t>c</m:t>
                      </m:r>
                    </m:sub>
                  </m:sSub>
                </m:e>
              </m:nary>
            </m:e>
          </m:nary>
          <m:r>
            <m:rPr>
              <m:sty m:val="p"/>
            </m:rPr>
            <m:t>.</m:t>
          </m:r>
        </m:oMath>
      </m:oMathPara>
    </w:p>
    <w:p>
      <w:pPr>
        <w:pStyle w:val="FirstParagraph"/>
      </w:pPr>
      <w:r>
        <w:t xml:space="preserve">De estas frecuencias ponderadas se derivan</w:t>
      </w:r>
      <w:r>
        <w:t xml:space="preserve"> </w:t>
      </w:r>
      <w:r>
        <w:rPr>
          <w:b/>
          <w:bCs/>
        </w:rPr>
        <w:t xml:space="preserve">proporciones conjuntas y marginales</w:t>
      </w:r>
      <w:r>
        <w:t xml:space="preserve">, que permiten analizar la distribución relativa de cada cruce:</w:t>
      </w:r>
    </w:p>
    <w:p>
      <w:pPr>
        <w:pStyle w:val="BodyText"/>
      </w:pPr>
      <m:oMathPara>
        <m:oMathParaPr>
          <m:jc m:val="center"/>
        </m:oMathParaPr>
        <m:oMath>
          <m:sSub>
            <m:e>
              <m:acc>
                <m:accPr>
                  <m:chr m:val="̂"/>
                </m:accPr>
                <m:e>
                  <m:r>
                    <m:t>p</m:t>
                  </m:r>
                </m:e>
              </m:acc>
            </m:e>
            <m:sub>
              <m:r>
                <m:t>r</m:t>
              </m:r>
              <m:r>
                <m:t>c</m:t>
              </m:r>
            </m:sub>
          </m:sSub>
          <m:r>
            <m:rPr>
              <m:sty m:val="p"/>
            </m:rPr>
            <m:t>=</m:t>
          </m:r>
          <m:f>
            <m:fPr>
              <m:type m:val="bar"/>
            </m:fPr>
            <m:num>
              <m:sSub>
                <m:e>
                  <m:acc>
                    <m:accPr>
                      <m:chr m:val="̂"/>
                    </m:accPr>
                    <m:e>
                      <m:r>
                        <m:t>N</m:t>
                      </m:r>
                    </m:e>
                  </m:acc>
                </m:e>
                <m:sub>
                  <m:r>
                    <m:t>r</m:t>
                  </m:r>
                  <m:r>
                    <m:t>c</m:t>
                  </m:r>
                </m:sub>
              </m:sSub>
            </m:num>
            <m:den>
              <m:sSub>
                <m:e>
                  <m:acc>
                    <m:accPr>
                      <m:chr m:val="̂"/>
                    </m:accPr>
                    <m:e>
                      <m:r>
                        <m:t>N</m:t>
                      </m:r>
                    </m:e>
                  </m:acc>
                </m:e>
                <m:sub>
                  <m:r>
                    <m:rPr>
                      <m:sty m:val="p"/>
                    </m:rPr>
                    <m:t>+</m:t>
                  </m:r>
                  <m:r>
                    <m:rPr>
                      <m:sty m:val="p"/>
                    </m:rPr>
                    <m:t>+</m:t>
                  </m:r>
                </m:sub>
              </m:sSub>
            </m:den>
          </m:f>
          <m:r>
            <m:rPr>
              <m:sty m:val="p"/>
            </m:rPr>
            <m:t>,</m:t>
          </m:r>
          <m:r>
            <m:t>  </m:t>
          </m:r>
          <m:sSub>
            <m:e>
              <m:acc>
                <m:accPr>
                  <m:chr m:val="̂"/>
                </m:accPr>
                <m:e>
                  <m:r>
                    <m:t>p</m:t>
                  </m:r>
                </m:e>
              </m:acc>
            </m:e>
            <m:sub>
              <m:r>
                <m:t>r</m:t>
              </m:r>
              <m:r>
                <m:rPr>
                  <m:sty m:val="p"/>
                </m:rPr>
                <m:t>+</m:t>
              </m:r>
            </m:sub>
          </m:sSub>
          <m:r>
            <m:rPr>
              <m:sty m:val="p"/>
            </m:rPr>
            <m:t>=</m:t>
          </m:r>
          <m:f>
            <m:fPr>
              <m:type m:val="bar"/>
            </m:fPr>
            <m:num>
              <m:sSub>
                <m:e>
                  <m:acc>
                    <m:accPr>
                      <m:chr m:val="̂"/>
                    </m:accPr>
                    <m:e>
                      <m:r>
                        <m:t>N</m:t>
                      </m:r>
                    </m:e>
                  </m:acc>
                </m:e>
                <m:sub>
                  <m:r>
                    <m:t>r</m:t>
                  </m:r>
                  <m:r>
                    <m:rPr>
                      <m:sty m:val="p"/>
                    </m:rPr>
                    <m:t>+</m:t>
                  </m:r>
                </m:sub>
              </m:sSub>
            </m:num>
            <m:den>
              <m:sSub>
                <m:e>
                  <m:acc>
                    <m:accPr>
                      <m:chr m:val="̂"/>
                    </m:accPr>
                    <m:e>
                      <m:r>
                        <m:t>N</m:t>
                      </m:r>
                    </m:e>
                  </m:acc>
                </m:e>
                <m:sub>
                  <m:r>
                    <m:rPr>
                      <m:sty m:val="p"/>
                    </m:rPr>
                    <m:t>+</m:t>
                  </m:r>
                  <m:r>
                    <m:rPr>
                      <m:sty m:val="p"/>
                    </m:rPr>
                    <m:t>+</m:t>
                  </m:r>
                </m:sub>
              </m:sSub>
            </m:den>
          </m:f>
          <m:r>
            <m:rPr>
              <m:sty m:val="p"/>
            </m:rPr>
            <m:t>,</m:t>
          </m:r>
          <m:r>
            <m:t>  </m:t>
          </m:r>
          <m:sSub>
            <m:e>
              <m:acc>
                <m:accPr>
                  <m:chr m:val="̂"/>
                </m:accPr>
                <m:e>
                  <m:r>
                    <m:t>p</m:t>
                  </m:r>
                </m:e>
              </m:acc>
            </m:e>
            <m:sub>
              <m:r>
                <m:rPr>
                  <m:sty m:val="p"/>
                </m:rPr>
                <m:t>+</m:t>
              </m:r>
              <m:r>
                <m:t>c</m:t>
              </m:r>
            </m:sub>
          </m:sSub>
          <m:r>
            <m:rPr>
              <m:sty m:val="p"/>
            </m:rPr>
            <m:t>=</m:t>
          </m:r>
          <m:f>
            <m:fPr>
              <m:type m:val="bar"/>
            </m:fPr>
            <m:num>
              <m:sSub>
                <m:e>
                  <m:acc>
                    <m:accPr>
                      <m:chr m:val="̂"/>
                    </m:accPr>
                    <m:e>
                      <m:r>
                        <m:t>N</m:t>
                      </m:r>
                    </m:e>
                  </m:acc>
                </m:e>
                <m:sub>
                  <m:r>
                    <m:rPr>
                      <m:sty m:val="p"/>
                    </m:rPr>
                    <m:t>+</m:t>
                  </m:r>
                  <m:r>
                    <m:t>c</m:t>
                  </m:r>
                </m:sub>
              </m:sSub>
            </m:num>
            <m:den>
              <m:sSub>
                <m:e>
                  <m:acc>
                    <m:accPr>
                      <m:chr m:val="̂"/>
                    </m:accPr>
                    <m:e>
                      <m:r>
                        <m:t>N</m:t>
                      </m:r>
                    </m:e>
                  </m:acc>
                </m:e>
                <m:sub>
                  <m:r>
                    <m:rPr>
                      <m:sty m:val="p"/>
                    </m:rPr>
                    <m:t>+</m:t>
                  </m:r>
                  <m:r>
                    <m:rPr>
                      <m:sty m:val="p"/>
                    </m:rPr>
                    <m:t>+</m:t>
                  </m:r>
                </m:sub>
              </m:sSub>
            </m:den>
          </m:f>
          <m:r>
            <m:rPr>
              <m:sty m:val="p"/>
            </m:rPr>
            <m:t>.</m:t>
          </m:r>
        </m:oMath>
      </m:oMathPara>
    </w:p>
    <w:p>
      <w:pPr>
        <w:pStyle w:val="FirstParagraph"/>
      </w:pPr>
      <w:r>
        <w:t xml:space="preserve">Este enfoque ofrece una visión más completa de la relación entre categorías, ya que combina la estimación de proporciones simples con el análisis conjunto de distribuciones. Por ejemplo, se puede explorar cómo se distribuye el nivel educativo (filas) según la condición laboral (columnas), identificando patrones de desigualdad o brechas estructurales.</w:t>
      </w:r>
    </w:p>
    <w:p>
      <w:pPr>
        <w:pStyle w:val="BodyText"/>
      </w:pPr>
      <w:r>
        <w:t xml:space="preserve">A continuación, siguiendo con la base de ejemplo, se estima la proporción de hombres y mujeres en pobreza y no pobreza junto con su error estándar e intervalos de confianza.</w:t>
      </w:r>
    </w:p>
    <w:p>
      <w:pPr>
        <w:pStyle w:val="SourceCode"/>
      </w:pPr>
      <w:r>
        <w:rPr>
          <w:rStyle w:val="NormalTok"/>
        </w:rPr>
        <w:t xml:space="preserve">prop_sexo_zona </w:t>
      </w:r>
      <w:r>
        <w:rPr>
          <w:rStyle w:val="OtherTok"/>
        </w:rPr>
        <w:t xml:space="preserve">&lt;-</w:t>
      </w:r>
      <w:r>
        <w:rPr>
          <w:rStyle w:val="NormalTok"/>
        </w:rPr>
        <w:t xml:space="preserve"> diseno </w:t>
      </w:r>
      <w:r>
        <w:rPr>
          <w:rStyle w:val="SpecialCharTok"/>
        </w:rPr>
        <w:t xml:space="preserve">%&gt;%</w:t>
      </w:r>
      <w:r>
        <w:rPr>
          <w:rStyle w:val="NormalTok"/>
        </w:rPr>
        <w:t xml:space="preserve"> </w:t>
      </w:r>
      <w:r>
        <w:br/>
      </w:r>
      <w:r>
        <w:rPr>
          <w:rStyle w:val="NormalTok"/>
        </w:rPr>
        <w:t xml:space="preserve">                  </w:t>
      </w:r>
      <w:r>
        <w:rPr>
          <w:rStyle w:val="FunctionTok"/>
        </w:rPr>
        <w:t xml:space="preserve">group_by</w:t>
      </w:r>
      <w:r>
        <w:rPr>
          <w:rStyle w:val="NormalTok"/>
        </w:rPr>
        <w:t xml:space="preserve">(pobreza,Sex) </w:t>
      </w:r>
      <w:r>
        <w:rPr>
          <w:rStyle w:val="SpecialCharTok"/>
        </w:rPr>
        <w:t xml:space="preserve">%&gt;%</w:t>
      </w:r>
      <w:r>
        <w:br/>
      </w:r>
      <w:r>
        <w:rPr>
          <w:rStyle w:val="NormalTok"/>
        </w:rPr>
        <w:t xml:space="preserve">                  </w:t>
      </w:r>
      <w:r>
        <w:rPr>
          <w:rStyle w:val="FunctionTok"/>
        </w:rPr>
        <w:t xml:space="preserve">summarise</w:t>
      </w:r>
      <w:r>
        <w:rPr>
          <w:rStyle w:val="NormalTok"/>
        </w:rPr>
        <w:t xml:space="preserve">(</w:t>
      </w:r>
      <w:r>
        <w:rPr>
          <w:rStyle w:val="AttributeTok"/>
        </w:rPr>
        <w:t xml:space="preserve">prop =</w:t>
      </w:r>
      <w:r>
        <w:rPr>
          <w:rStyle w:val="NormalTok"/>
        </w:rPr>
        <w:t xml:space="preserve"> </w:t>
      </w:r>
      <w:r>
        <w:rPr>
          <w:rStyle w:val="FunctionTok"/>
        </w:rPr>
        <w:t xml:space="preserve">survey_prop</w:t>
      </w:r>
      <w:r>
        <w:rPr>
          <w:rStyle w:val="NormalTok"/>
        </w:rPr>
        <w:t xml:space="preserve">(</w:t>
      </w:r>
      <w:r>
        <w:rPr>
          <w:rStyle w:val="AttributeTok"/>
        </w:rPr>
        <w:t xml:space="preserve">vartype =</w:t>
      </w:r>
      <w:r>
        <w:rPr>
          <w:rStyle w:val="NormalTok"/>
        </w:rPr>
        <w:t xml:space="preserve"> </w:t>
      </w:r>
      <w:r>
        <w:rPr>
          <w:rStyle w:val="FunctionTok"/>
        </w:rPr>
        <w:t xml:space="preserve">c</w:t>
      </w:r>
      <w:r>
        <w:rPr>
          <w:rStyle w:val="NormalTok"/>
        </w:rPr>
        <w:t xml:space="preserve">(</w:t>
      </w:r>
      <w:r>
        <w:rPr>
          <w:rStyle w:val="StringTok"/>
        </w:rPr>
        <w:t xml:space="preserve">"se"</w:t>
      </w:r>
      <w:r>
        <w:rPr>
          <w:rStyle w:val="NormalTok"/>
        </w:rPr>
        <w:t xml:space="preserve">, </w:t>
      </w:r>
      <w:r>
        <w:rPr>
          <w:rStyle w:val="StringTok"/>
        </w:rPr>
        <w:t xml:space="preserve">"ci"</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data.frame</w:t>
      </w:r>
      <w:r>
        <w:rPr>
          <w:rStyle w:val="NormalTok"/>
        </w:rPr>
        <w:t xml:space="preserve">()</w:t>
      </w:r>
      <w:r>
        <w:br/>
      </w:r>
      <w:r>
        <w:br/>
      </w:r>
      <w:r>
        <w:rPr>
          <w:rStyle w:val="NormalTok"/>
        </w:rPr>
        <w:t xml:space="preserve">prop_sexo_zona</w:t>
      </w:r>
    </w:p>
    <w:p>
      <w:pPr>
        <w:pStyle w:val="SourceCode"/>
      </w:pPr>
      <w:r>
        <w:rPr>
          <w:rStyle w:val="VerbatimChar"/>
        </w:rPr>
        <w:t xml:space="preserve">##   pobreza    Sex      prop    prop_se  prop_low  prop_upp</w:t>
      </w:r>
      <w:r>
        <w:br/>
      </w:r>
      <w:r>
        <w:rPr>
          <w:rStyle w:val="VerbatimChar"/>
        </w:rPr>
        <w:t xml:space="preserve">## 1       0 Female 0.5291800 0.01242026 0.5045356 0.5536829</w:t>
      </w:r>
      <w:r>
        <w:br/>
      </w:r>
      <w:r>
        <w:rPr>
          <w:rStyle w:val="VerbatimChar"/>
        </w:rPr>
        <w:t xml:space="preserve">## 2       0   Male 0.4708200 0.01242026 0.4463171 0.4954644</w:t>
      </w:r>
      <w:r>
        <w:br/>
      </w:r>
      <w:r>
        <w:rPr>
          <w:rStyle w:val="VerbatimChar"/>
        </w:rPr>
        <w:t xml:space="preserve">## 3       1 Female 0.5236123 0.01586237 0.4921512 0.5548870</w:t>
      </w:r>
      <w:r>
        <w:br/>
      </w:r>
      <w:r>
        <w:rPr>
          <w:rStyle w:val="VerbatimChar"/>
        </w:rPr>
        <w:t xml:space="preserve">## 4       1   Male 0.4763877 0.01586237 0.4451130 0.5078488</w:t>
      </w:r>
    </w:p>
    <w:p>
      <w:pPr>
        <w:pStyle w:val="FirstParagraph"/>
      </w:pPr>
      <w:r>
        <w:t xml:space="preserve">Como se puede observar, el 52.3% de las mujeres y el 47.6% son pobres. Generando intervalos de confianza al 95% de (49.2%, 55.5%) para las mujeres y (44.5%, 50.7%) para los hombres.</w:t>
      </w:r>
    </w:p>
    <w:p>
      <w:pPr>
        <w:pStyle w:val="BodyText"/>
      </w:pPr>
      <w:r>
        <w:t xml:space="preserve">En la librería survey existe una alternativa para estimar tablas de contingencias y es utilizando la función</w:t>
      </w:r>
      <w:r>
        <w:t xml:space="preserve"> </w:t>
      </w:r>
      <w:r>
        <w:rPr>
          <w:rStyle w:val="VerbatimChar"/>
        </w:rPr>
        <w:t xml:space="preserve">svyby</w:t>
      </w:r>
      <w:r>
        <w:t xml:space="preserve"> </w:t>
      </w:r>
      <w:r>
        <w:t xml:space="preserve">como se muestra a continuación:</w:t>
      </w:r>
    </w:p>
    <w:p>
      <w:pPr>
        <w:pStyle w:val="SourceCode"/>
      </w:pPr>
      <w:r>
        <w:rPr>
          <w:rStyle w:val="NormalTok"/>
        </w:rPr>
        <w:t xml:space="preserve">tab_Sex_Pobr </w:t>
      </w:r>
      <w:r>
        <w:rPr>
          <w:rStyle w:val="OtherTok"/>
        </w:rPr>
        <w:t xml:space="preserve">&lt;-</w:t>
      </w:r>
      <w:r>
        <w:rPr>
          <w:rStyle w:val="NormalTok"/>
        </w:rPr>
        <w:t xml:space="preserve"> </w:t>
      </w:r>
      <w:r>
        <w:rPr>
          <w:rStyle w:val="FunctionTok"/>
        </w:rPr>
        <w:t xml:space="preserve">svyby</w:t>
      </w:r>
      <w:r>
        <w:rPr>
          <w:rStyle w:val="NormalTok"/>
        </w:rPr>
        <w:t xml:space="preserve">(</w:t>
      </w:r>
      <w:r>
        <w:rPr>
          <w:rStyle w:val="AttributeTok"/>
        </w:rPr>
        <w:t xml:space="preserve">formula =</w:t>
      </w:r>
      <w:r>
        <w:rPr>
          <w:rStyle w:val="NormalTok"/>
        </w:rPr>
        <w:t xml:space="preserve"> </w:t>
      </w:r>
      <w:r>
        <w:rPr>
          <w:rStyle w:val="SpecialCharTok"/>
        </w:rPr>
        <w:t xml:space="preserve">~</w:t>
      </w:r>
      <w:r>
        <w:rPr>
          <w:rStyle w:val="NormalTok"/>
        </w:rPr>
        <w:t xml:space="preserve">Sex, </w:t>
      </w:r>
      <w:r>
        <w:rPr>
          <w:rStyle w:val="AttributeTok"/>
        </w:rPr>
        <w:t xml:space="preserve">by =</w:t>
      </w:r>
      <w:r>
        <w:rPr>
          <w:rStyle w:val="NormalTok"/>
        </w:rPr>
        <w:t xml:space="preserve">  </w:t>
      </w:r>
      <w:r>
        <w:rPr>
          <w:rStyle w:val="SpecialCharTok"/>
        </w:rPr>
        <w:t xml:space="preserve">~</w:t>
      </w:r>
      <w:r>
        <w:rPr>
          <w:rStyle w:val="NormalTok"/>
        </w:rPr>
        <w:t xml:space="preserve">pobreza, </w:t>
      </w:r>
      <w:r>
        <w:rPr>
          <w:rStyle w:val="AttributeTok"/>
        </w:rPr>
        <w:t xml:space="preserve">design =</w:t>
      </w:r>
      <w:r>
        <w:rPr>
          <w:rStyle w:val="NormalTok"/>
        </w:rPr>
        <w:t xml:space="preserve"> diseno, </w:t>
      </w:r>
      <w:r>
        <w:rPr>
          <w:rStyle w:val="AttributeTok"/>
        </w:rPr>
        <w:t xml:space="preserve">FUN =</w:t>
      </w:r>
      <w:r>
        <w:rPr>
          <w:rStyle w:val="NormalTok"/>
        </w:rPr>
        <w:t xml:space="preserve"> svymean)</w:t>
      </w:r>
      <w:r>
        <w:br/>
      </w:r>
      <w:r>
        <w:rPr>
          <w:rStyle w:val="NormalTok"/>
        </w:rPr>
        <w:t xml:space="preserve">tab_Sex_Pobr</w:t>
      </w:r>
    </w:p>
    <w:p>
      <w:pPr>
        <w:pStyle w:val="SourceCode"/>
      </w:pPr>
      <w:r>
        <w:rPr>
          <w:rStyle w:val="VerbatimChar"/>
        </w:rPr>
        <w:t xml:space="preserve">##   pobreza SexFemale   SexMale se.SexFemale se.SexMale</w:t>
      </w:r>
      <w:r>
        <w:br/>
      </w:r>
      <w:r>
        <w:rPr>
          <w:rStyle w:val="VerbatimChar"/>
        </w:rPr>
        <w:t xml:space="preserve">## 0       0 0.5291800 0.4708200   0.01242026 0.01242026</w:t>
      </w:r>
      <w:r>
        <w:br/>
      </w:r>
      <w:r>
        <w:rPr>
          <w:rStyle w:val="VerbatimChar"/>
        </w:rPr>
        <w:t xml:space="preserve">## 1       1 0.5236123 0.4763877   0.01586237 0.01586237</w:t>
      </w:r>
    </w:p>
    <w:p>
      <w:pPr>
        <w:pStyle w:val="FirstParagraph"/>
      </w:pPr>
      <w:r>
        <w:t xml:space="preserve">Como se pudo observar, los argumentos que requiere la función son definir la variable a la cual se desea estimar (formula), las categorías por la cual se desea estimar (by), el diseño muestral (desing) y el parámetro que se desea estimar (FUN). Para la estimación de los intervalos de confianza se utiliza la función</w:t>
      </w:r>
      <w:r>
        <w:t xml:space="preserve"> </w:t>
      </w:r>
      <w:r>
        <w:rPr>
          <w:i/>
          <w:iCs/>
        </w:rPr>
        <w:t xml:space="preserve">confint</w:t>
      </w:r>
      <w:r>
        <w:t xml:space="preserve"> </w:t>
      </w:r>
      <w:r>
        <w:t xml:space="preserve">como sigue:</w:t>
      </w:r>
    </w:p>
    <w:p>
      <w:pPr>
        <w:pStyle w:val="BodyText"/>
      </w:pPr>
      <w:r>
        <w:t xml:space="preserve">Para la estimación de los intervalos de confianza utilizar la función</w:t>
      </w:r>
      <w:r>
        <w:t xml:space="preserve"> </w:t>
      </w:r>
      <w:r>
        <w:rPr>
          <w:rStyle w:val="VerbatimChar"/>
        </w:rPr>
        <w:t xml:space="preserve">confint</w:t>
      </w:r>
      <w:r>
        <w:t xml:space="preserve">.</w:t>
      </w:r>
    </w:p>
    <w:p>
      <w:pPr>
        <w:pStyle w:val="SourceCode"/>
      </w:pPr>
      <w:r>
        <w:rPr>
          <w:rStyle w:val="FunctionTok"/>
        </w:rPr>
        <w:t xml:space="preserve">confint</w:t>
      </w:r>
      <w:r>
        <w:rPr>
          <w:rStyle w:val="NormalTok"/>
        </w:rPr>
        <w:t xml:space="preserve">(tab_Sex_Pobr) </w:t>
      </w:r>
      <w:r>
        <w:rPr>
          <w:rStyle w:val="SpecialCharTok"/>
        </w:rPr>
        <w:t xml:space="preserve">%&gt;%</w:t>
      </w:r>
      <w:r>
        <w:rPr>
          <w:rStyle w:val="NormalTok"/>
        </w:rPr>
        <w:t xml:space="preserve"> </w:t>
      </w:r>
      <w:r>
        <w:rPr>
          <w:rStyle w:val="FunctionTok"/>
        </w:rPr>
        <w:t xml:space="preserve">as.data.frame</w:t>
      </w:r>
      <w:r>
        <w:rPr>
          <w:rStyle w:val="NormalTok"/>
        </w:rPr>
        <w:t xml:space="preserve">()</w:t>
      </w:r>
    </w:p>
    <w:p>
      <w:pPr>
        <w:pStyle w:val="SourceCode"/>
      </w:pPr>
      <w:r>
        <w:rPr>
          <w:rStyle w:val="VerbatimChar"/>
        </w:rPr>
        <w:t xml:space="preserve">##                 2.5 %    97.5 %</w:t>
      </w:r>
      <w:r>
        <w:br/>
      </w:r>
      <w:r>
        <w:rPr>
          <w:rStyle w:val="VerbatimChar"/>
        </w:rPr>
        <w:t xml:space="preserve">## 0:SexFemale 0.5048367 0.5535232</w:t>
      </w:r>
      <w:r>
        <w:br/>
      </w:r>
      <w:r>
        <w:rPr>
          <w:rStyle w:val="VerbatimChar"/>
        </w:rPr>
        <w:t xml:space="preserve">## 1:SexFemale 0.4925226 0.5547019</w:t>
      </w:r>
      <w:r>
        <w:br/>
      </w:r>
      <w:r>
        <w:rPr>
          <w:rStyle w:val="VerbatimChar"/>
        </w:rPr>
        <w:t xml:space="preserve">## 0:SexMale   0.4464768 0.4951633</w:t>
      </w:r>
      <w:r>
        <w:br/>
      </w:r>
      <w:r>
        <w:rPr>
          <w:rStyle w:val="VerbatimChar"/>
        </w:rPr>
        <w:t xml:space="preserve">## 1:SexMale   0.4452981 0.5074774</w:t>
      </w:r>
    </w:p>
    <w:p>
      <w:pPr>
        <w:pStyle w:val="FirstParagraph"/>
      </w:pPr>
      <w:r>
        <w:t xml:space="preserve">Los cuales coinciden con los generados anteriormente usando la funicón</w:t>
      </w:r>
      <w:r>
        <w:t xml:space="preserve"> </w:t>
      </w:r>
      <w:r>
        <w:rPr>
          <w:i/>
          <w:iCs/>
        </w:rPr>
        <w:t xml:space="preserve">group_by</w:t>
      </w:r>
      <w:r>
        <w:t xml:space="preserve">.</w:t>
      </w:r>
    </w:p>
    <w:p>
      <w:pPr>
        <w:pStyle w:val="BodyText"/>
      </w:pPr>
      <w:r>
        <w:t xml:space="preserve">Otro análisis de interés relacionado con tablas de doble entrada en encuestas de hogares es estimar el porcentaje de desempleados por sexo.</w:t>
      </w:r>
    </w:p>
    <w:p>
      <w:pPr>
        <w:pStyle w:val="SourceCode"/>
      </w:pPr>
      <w:r>
        <w:rPr>
          <w:rStyle w:val="NormalTok"/>
        </w:rPr>
        <w:t xml:space="preserve">tab_Sex_Ocupa </w:t>
      </w:r>
      <w:r>
        <w:rPr>
          <w:rStyle w:val="OtherTok"/>
        </w:rPr>
        <w:t xml:space="preserve">&lt;-</w:t>
      </w:r>
      <w:r>
        <w:rPr>
          <w:rStyle w:val="NormalTok"/>
        </w:rPr>
        <w:t xml:space="preserve"> </w:t>
      </w:r>
      <w:r>
        <w:rPr>
          <w:rStyle w:val="FunctionTok"/>
        </w:rPr>
        <w:t xml:space="preserve">svyby</w:t>
      </w:r>
      <w:r>
        <w:rPr>
          <w:rStyle w:val="NormalTok"/>
        </w:rPr>
        <w:t xml:space="preserve">(</w:t>
      </w:r>
      <w:r>
        <w:rPr>
          <w:rStyle w:val="AttributeTok"/>
        </w:rPr>
        <w:t xml:space="preserve">formula =</w:t>
      </w:r>
      <w:r>
        <w:rPr>
          <w:rStyle w:val="NormalTok"/>
        </w:rPr>
        <w:t xml:space="preserve"> </w:t>
      </w:r>
      <w:r>
        <w:rPr>
          <w:rStyle w:val="SpecialCharTok"/>
        </w:rPr>
        <w:t xml:space="preserve">~</w:t>
      </w:r>
      <w:r>
        <w:rPr>
          <w:rStyle w:val="NormalTok"/>
        </w:rPr>
        <w:t xml:space="preserve">Sex,  </w:t>
      </w:r>
      <w:r>
        <w:rPr>
          <w:rStyle w:val="AttributeTok"/>
        </w:rPr>
        <w:t xml:space="preserve">by =</w:t>
      </w:r>
      <w:r>
        <w:rPr>
          <w:rStyle w:val="NormalTok"/>
        </w:rPr>
        <w:t xml:space="preserve"> </w:t>
      </w:r>
      <w:r>
        <w:rPr>
          <w:rStyle w:val="SpecialCharTok"/>
        </w:rPr>
        <w:t xml:space="preserve">~</w:t>
      </w:r>
      <w:r>
        <w:rPr>
          <w:rStyle w:val="NormalTok"/>
        </w:rPr>
        <w:t xml:space="preserve">Employment,</w:t>
      </w:r>
      <w:r>
        <w:br/>
      </w:r>
      <w:r>
        <w:rPr>
          <w:rStyle w:val="NormalTok"/>
        </w:rPr>
        <w:t xml:space="preserve">                       </w:t>
      </w:r>
      <w:r>
        <w:rPr>
          <w:rStyle w:val="AttributeTok"/>
        </w:rPr>
        <w:t xml:space="preserve">design =</w:t>
      </w:r>
      <w:r>
        <w:rPr>
          <w:rStyle w:val="NormalTok"/>
        </w:rPr>
        <w:t xml:space="preserve"> diseno, </w:t>
      </w:r>
      <w:r>
        <w:rPr>
          <w:rStyle w:val="AttributeTok"/>
        </w:rPr>
        <w:t xml:space="preserve">FUN =</w:t>
      </w:r>
      <w:r>
        <w:rPr>
          <w:rStyle w:val="NormalTok"/>
        </w:rPr>
        <w:t xml:space="preserve"> svymean)</w:t>
      </w:r>
      <w:r>
        <w:br/>
      </w:r>
      <w:r>
        <w:rPr>
          <w:rStyle w:val="NormalTok"/>
        </w:rPr>
        <w:t xml:space="preserve">tab_Sex_Ocupa</w:t>
      </w:r>
    </w:p>
    <w:p>
      <w:pPr>
        <w:pStyle w:val="SourceCode"/>
      </w:pPr>
      <w:r>
        <w:rPr>
          <w:rStyle w:val="VerbatimChar"/>
        </w:rPr>
        <w:t xml:space="preserve">##            Employment SexFemale   SexMale se.SexFemale se.SexMale</w:t>
      </w:r>
      <w:r>
        <w:br/>
      </w:r>
      <w:r>
        <w:rPr>
          <w:rStyle w:val="VerbatimChar"/>
        </w:rPr>
        <w:t xml:space="preserve">## Unemployed Unemployed 0.2726730 0.7273270   0.05351318 0.05351318</w:t>
      </w:r>
      <w:r>
        <w:br/>
      </w:r>
      <w:r>
        <w:rPr>
          <w:rStyle w:val="VerbatimChar"/>
        </w:rPr>
        <w:t xml:space="preserve">## Inactive     Inactive 0.7703406 0.2296594   0.02340005 0.02340005</w:t>
      </w:r>
      <w:r>
        <w:br/>
      </w:r>
      <w:r>
        <w:rPr>
          <w:rStyle w:val="VerbatimChar"/>
        </w:rPr>
        <w:t xml:space="preserve">## Employed     Employed 0.4051575 0.5948425   0.01851986 0.01851986</w:t>
      </w:r>
    </w:p>
    <w:p>
      <w:pPr>
        <w:pStyle w:val="FirstParagraph"/>
      </w:pPr>
      <w:r>
        <w:t xml:space="preserve">De la anterior salida se puede observar que, el 27.2% de las mujeres y el 72.7% de los hombres están desempleados con errores estándares para estas estimaciones de 5.3% para mujeres y hombres. cuyos intervalos de confianza se calculan a continuación:</w:t>
      </w:r>
    </w:p>
    <w:p>
      <w:pPr>
        <w:pStyle w:val="SourceCode"/>
      </w:pPr>
      <w:r>
        <w:rPr>
          <w:rStyle w:val="FunctionTok"/>
        </w:rPr>
        <w:t xml:space="preserve">confint</w:t>
      </w:r>
      <w:r>
        <w:rPr>
          <w:rStyle w:val="NormalTok"/>
        </w:rPr>
        <w:t xml:space="preserve">(tab_Sex_Ocupa) </w:t>
      </w:r>
      <w:r>
        <w:rPr>
          <w:rStyle w:val="SpecialCharTok"/>
        </w:rPr>
        <w:t xml:space="preserve">%&gt;%</w:t>
      </w:r>
      <w:r>
        <w:rPr>
          <w:rStyle w:val="NormalTok"/>
        </w:rPr>
        <w:t xml:space="preserve"> </w:t>
      </w:r>
      <w:r>
        <w:rPr>
          <w:rStyle w:val="FunctionTok"/>
        </w:rPr>
        <w:t xml:space="preserve">as.data.frame</w:t>
      </w:r>
      <w:r>
        <w:rPr>
          <w:rStyle w:val="NormalTok"/>
        </w:rPr>
        <w:t xml:space="preserve">()</w:t>
      </w:r>
    </w:p>
    <w:p>
      <w:pPr>
        <w:pStyle w:val="SourceCode"/>
      </w:pPr>
      <w:r>
        <w:rPr>
          <w:rStyle w:val="VerbatimChar"/>
        </w:rPr>
        <w:t xml:space="preserve">##                          2.5 %    97.5 %</w:t>
      </w:r>
      <w:r>
        <w:br/>
      </w:r>
      <w:r>
        <w:rPr>
          <w:rStyle w:val="VerbatimChar"/>
        </w:rPr>
        <w:t xml:space="preserve">## Unemployed:SexFemale 0.1677891 0.3775570</w:t>
      </w:r>
      <w:r>
        <w:br/>
      </w:r>
      <w:r>
        <w:rPr>
          <w:rStyle w:val="VerbatimChar"/>
        </w:rPr>
        <w:t xml:space="preserve">## Inactive:SexFemale   0.7244773 0.8162038</w:t>
      </w:r>
      <w:r>
        <w:br/>
      </w:r>
      <w:r>
        <w:rPr>
          <w:rStyle w:val="VerbatimChar"/>
        </w:rPr>
        <w:t xml:space="preserve">## Employed:SexFemale   0.3688592 0.4414557</w:t>
      </w:r>
      <w:r>
        <w:br/>
      </w:r>
      <w:r>
        <w:rPr>
          <w:rStyle w:val="VerbatimChar"/>
        </w:rPr>
        <w:t xml:space="preserve">## Unemployed:SexMale   0.6224430 0.8322109</w:t>
      </w:r>
      <w:r>
        <w:br/>
      </w:r>
      <w:r>
        <w:rPr>
          <w:rStyle w:val="VerbatimChar"/>
        </w:rPr>
        <w:t xml:space="preserve">## Inactive:SexMale     0.1837962 0.2755227</w:t>
      </w:r>
      <w:r>
        <w:br/>
      </w:r>
      <w:r>
        <w:rPr>
          <w:rStyle w:val="VerbatimChar"/>
        </w:rPr>
        <w:t xml:space="preserve">## Employed:SexMale     0.5585443 0.6311408</w:t>
      </w:r>
    </w:p>
    <w:p>
      <w:pPr>
        <w:pStyle w:val="FirstParagraph"/>
      </w:pPr>
      <w:r>
        <w:t xml:space="preserve">Si ahora el objetivo es estimar la pobreza, pero por las distintas regiones que se tienen en la base de datos. Primero, dado que la variable</w:t>
      </w:r>
      <w:r>
        <w:t xml:space="preserve"> </w:t>
      </w:r>
      <w:r>
        <w:rPr>
          <w:i/>
          <w:iCs/>
        </w:rPr>
        <w:t xml:space="preserve">pobreza</w:t>
      </w:r>
      <w:r>
        <w:t xml:space="preserve"> </w:t>
      </w:r>
      <w:r>
        <w:t xml:space="preserve">es de tipo numérica, es necesario convertirla en factor y luego realizar la estimación con la función</w:t>
      </w:r>
      <w:r>
        <w:t xml:space="preserve"> </w:t>
      </w:r>
      <w:r>
        <w:rPr>
          <w:rStyle w:val="VerbatimChar"/>
        </w:rPr>
        <w:t xml:space="preserve">svyby</w:t>
      </w:r>
      <w:r>
        <w:t xml:space="preserve">.</w:t>
      </w:r>
    </w:p>
    <w:p>
      <w:pPr>
        <w:pStyle w:val="SourceCode"/>
      </w:pPr>
      <w:r>
        <w:rPr>
          <w:rStyle w:val="NormalTok"/>
        </w:rPr>
        <w:t xml:space="preserve">tab_region_pobreza </w:t>
      </w:r>
      <w:r>
        <w:rPr>
          <w:rStyle w:val="OtherTok"/>
        </w:rPr>
        <w:t xml:space="preserve">&lt;-</w:t>
      </w:r>
      <w:r>
        <w:rPr>
          <w:rStyle w:val="NormalTok"/>
        </w:rPr>
        <w:t xml:space="preserve"> </w:t>
      </w:r>
      <w:r>
        <w:rPr>
          <w:rStyle w:val="FunctionTok"/>
        </w:rPr>
        <w:t xml:space="preserve">svyby</w:t>
      </w:r>
      <w:r>
        <w:rPr>
          <w:rStyle w:val="NormalTok"/>
        </w:rPr>
        <w:t xml:space="preserve">(</w:t>
      </w:r>
      <w:r>
        <w:rPr>
          <w:rStyle w:val="AttributeTok"/>
        </w:rPr>
        <w:t xml:space="preserve">formula =</w:t>
      </w:r>
      <w:r>
        <w:rPr>
          <w:rStyle w:val="NormalTok"/>
        </w:rPr>
        <w:t xml:space="preserve"> </w:t>
      </w:r>
      <w:r>
        <w:rPr>
          <w:rStyle w:val="SpecialCharTok"/>
        </w:rPr>
        <w:t xml:space="preserve">~</w:t>
      </w:r>
      <w:r>
        <w:rPr>
          <w:rStyle w:val="FunctionTok"/>
        </w:rPr>
        <w:t xml:space="preserve">as.factor</w:t>
      </w:r>
      <w:r>
        <w:rPr>
          <w:rStyle w:val="NormalTok"/>
        </w:rPr>
        <w:t xml:space="preserve">(pobreza),  </w:t>
      </w:r>
      <w:r>
        <w:rPr>
          <w:rStyle w:val="AttributeTok"/>
        </w:rPr>
        <w:t xml:space="preserve">by =</w:t>
      </w:r>
      <w:r>
        <w:rPr>
          <w:rStyle w:val="NormalTok"/>
        </w:rPr>
        <w:t xml:space="preserve"> </w:t>
      </w:r>
      <w:r>
        <w:rPr>
          <w:rStyle w:val="SpecialCharTok"/>
        </w:rPr>
        <w:t xml:space="preserve">~</w:t>
      </w:r>
      <w:r>
        <w:rPr>
          <w:rStyle w:val="NormalTok"/>
        </w:rPr>
        <w:t xml:space="preserve">Region, </w:t>
      </w:r>
      <w:r>
        <w:br/>
      </w:r>
      <w:r>
        <w:rPr>
          <w:rStyle w:val="NormalTok"/>
        </w:rPr>
        <w:t xml:space="preserve">                            </w:t>
      </w:r>
      <w:r>
        <w:rPr>
          <w:rStyle w:val="AttributeTok"/>
        </w:rPr>
        <w:t xml:space="preserve">design =</w:t>
      </w:r>
      <w:r>
        <w:rPr>
          <w:rStyle w:val="NormalTok"/>
        </w:rPr>
        <w:t xml:space="preserve">  diseno, </w:t>
      </w:r>
      <w:r>
        <w:rPr>
          <w:rStyle w:val="AttributeTok"/>
        </w:rPr>
        <w:t xml:space="preserve">FUN =</w:t>
      </w:r>
      <w:r>
        <w:rPr>
          <w:rStyle w:val="NormalTok"/>
        </w:rPr>
        <w:t xml:space="preserve"> svymean)</w:t>
      </w:r>
      <w:r>
        <w:br/>
      </w:r>
      <w:r>
        <w:rPr>
          <w:rStyle w:val="NormalTok"/>
        </w:rPr>
        <w:t xml:space="preserve">tab_region_pobreza</w:t>
      </w:r>
    </w:p>
    <w:p>
      <w:pPr>
        <w:pStyle w:val="SourceCode"/>
      </w:pPr>
      <w:r>
        <w:rPr>
          <w:rStyle w:val="VerbatimChar"/>
        </w:rPr>
        <w:t xml:space="preserve">##              Region as.factor(pobreza)0 as.factor(pobreza)1</w:t>
      </w:r>
      <w:r>
        <w:br/>
      </w:r>
      <w:r>
        <w:rPr>
          <w:rStyle w:val="VerbatimChar"/>
        </w:rPr>
        <w:t xml:space="preserve">## Norte         Norte           0.6410318           0.3589682</w:t>
      </w:r>
      <w:r>
        <w:br/>
      </w:r>
      <w:r>
        <w:rPr>
          <w:rStyle w:val="VerbatimChar"/>
        </w:rPr>
        <w:t xml:space="preserve">## Sur             Sur           0.6561536           0.3438464</w:t>
      </w:r>
      <w:r>
        <w:br/>
      </w:r>
      <w:r>
        <w:rPr>
          <w:rStyle w:val="VerbatimChar"/>
        </w:rPr>
        <w:t xml:space="preserve">## Centro       Centro           0.6346152           0.3653848</w:t>
      </w:r>
      <w:r>
        <w:br/>
      </w:r>
      <w:r>
        <w:rPr>
          <w:rStyle w:val="VerbatimChar"/>
        </w:rPr>
        <w:t xml:space="preserve">## Occidente Occidente           0.5991839           0.4008161</w:t>
      </w:r>
      <w:r>
        <w:br/>
      </w:r>
      <w:r>
        <w:rPr>
          <w:rStyle w:val="VerbatimChar"/>
        </w:rPr>
        <w:t xml:space="preserve">## Oriente     Oriente           0.5482079           0.4517921</w:t>
      </w:r>
      <w:r>
        <w:br/>
      </w:r>
      <w:r>
        <w:rPr>
          <w:rStyle w:val="VerbatimChar"/>
        </w:rPr>
        <w:t xml:space="preserve">##           se.as.factor(pobreza)0 se.as.factor(pobreza)1</w:t>
      </w:r>
      <w:r>
        <w:br/>
      </w:r>
      <w:r>
        <w:rPr>
          <w:rStyle w:val="VerbatimChar"/>
        </w:rPr>
        <w:t xml:space="preserve">## Norte                 0.05547660             0.05547660</w:t>
      </w:r>
      <w:r>
        <w:br/>
      </w:r>
      <w:r>
        <w:rPr>
          <w:rStyle w:val="VerbatimChar"/>
        </w:rPr>
        <w:t xml:space="preserve">## Sur                   0.04348901             0.04348901</w:t>
      </w:r>
      <w:r>
        <w:br/>
      </w:r>
      <w:r>
        <w:rPr>
          <w:rStyle w:val="VerbatimChar"/>
        </w:rPr>
        <w:t xml:space="preserve">## Centro                0.07858599             0.07858599</w:t>
      </w:r>
      <w:r>
        <w:br/>
      </w:r>
      <w:r>
        <w:rPr>
          <w:rStyle w:val="VerbatimChar"/>
        </w:rPr>
        <w:t xml:space="preserve">## Occidente             0.04670473             0.04670473</w:t>
      </w:r>
      <w:r>
        <w:br/>
      </w:r>
      <w:r>
        <w:rPr>
          <w:rStyle w:val="VerbatimChar"/>
        </w:rPr>
        <w:t xml:space="preserve">## Oriente               0.08849644             0.08849644</w:t>
      </w:r>
    </w:p>
    <w:p>
      <w:pPr>
        <w:pStyle w:val="FirstParagraph"/>
      </w:pPr>
      <w:r>
        <w:t xml:space="preserve">De lo anterior se puede concluir que, en la región Norte, el 35% de las personas están en estado de pobreza mientras que en el sur es el 34%. La pobreza más alta se tiene en la región oriente con un 45% de pobres. Los errores estándares de las estimaciones.</w:t>
      </w:r>
    </w:p>
    <w:bookmarkEnd w:id="137"/>
    <w:bookmarkStart w:id="141" w:name="prueba-de-independencia-chi2"/>
    <w:p>
      <w:pPr>
        <w:pStyle w:val="Heading3"/>
      </w:pPr>
      <w:r>
        <w:rPr>
          <w:rStyle w:val="SectionNumber"/>
        </w:rPr>
        <w:t xml:space="preserve">5.4.4</w:t>
      </w:r>
      <w:r>
        <w:tab/>
      </w:r>
      <w:r>
        <w:t xml:space="preserve">Prueba de independencia</w:t>
      </w:r>
      <w:r>
        <w:t xml:space="preserve"> </w:t>
      </w:r>
      <m:oMath>
        <m:sSup>
          <m:e>
            <m:r>
              <m:t>χ</m:t>
            </m:r>
          </m:e>
          <m:sup>
            <m:r>
              <m:t>2</m:t>
            </m:r>
          </m:sup>
        </m:sSup>
      </m:oMath>
    </w:p>
    <w:p>
      <w:pPr>
        <w:pStyle w:val="FirstParagraph"/>
      </w:pPr>
      <w:r>
        <w:t xml:space="preserve">Una</w:t>
      </w:r>
      <w:r>
        <w:t xml:space="preserve"> </w:t>
      </w:r>
      <w:r>
        <w:rPr>
          <w:b/>
          <w:bCs/>
        </w:rPr>
        <w:t xml:space="preserve">prueba de hipótesis</w:t>
      </w:r>
      <w:r>
        <w:t xml:space="preserve"> </w:t>
      </w:r>
      <w:r>
        <w:t xml:space="preserve">es un procedimiento estadístico que permite evaluar la validez de una afirmación sobre una población, comparando la evidencia empírica de una muestra con lo que se esperaría si dicha afirmación fuera cierta. En el caso de las</w:t>
      </w:r>
      <w:r>
        <w:t xml:space="preserve"> </w:t>
      </w:r>
      <w:r>
        <w:rPr>
          <w:b/>
          <w:bCs/>
        </w:rPr>
        <w:t xml:space="preserve">pruebas de independencia</w:t>
      </w:r>
      <w:r>
        <w:t xml:space="preserve">, se plantea como hipótesis nula (</w:t>
      </w:r>
      <m:oMath>
        <m:sSub>
          <m:e>
            <m:r>
              <m:t>H</m:t>
            </m:r>
          </m:e>
          <m:sub>
            <m:r>
              <m:t>0</m:t>
            </m:r>
          </m:sub>
        </m:sSub>
      </m:oMath>
      <w:r>
        <w:t xml:space="preserve">) que dos variables categóricas son independientes, es decir, que la distribución de una no depende de las categorías de la otra. Matemáticamente, esta hipótesis puede expresarse como:</w:t>
      </w:r>
    </w:p>
    <w:p>
      <w:pPr>
        <w:pStyle w:val="BodyText"/>
      </w:pPr>
      <m:oMathPara>
        <m:oMathParaPr>
          <m:jc m:val="center"/>
        </m:oMathParaPr>
        <m:oMath>
          <m:sSub>
            <m:e>
              <m:r>
                <m:t>H</m:t>
              </m:r>
            </m:e>
            <m:sub>
              <m:r>
                <m:t>0</m:t>
              </m:r>
            </m:sub>
          </m:sSub>
          <m:r>
            <m:rPr>
              <m:sty m:val="p"/>
            </m:rPr>
            <m:t>:</m:t>
          </m:r>
          <m:sSubSup>
            <m:e>
              <m:r>
                <m:t>P</m:t>
              </m:r>
            </m:e>
            <m:sub>
              <m:r>
                <m:t>r</m:t>
              </m:r>
              <m:r>
                <m:t>c</m:t>
              </m:r>
            </m:sub>
            <m:sup>
              <m:r>
                <m:t>0</m:t>
              </m:r>
            </m:sup>
          </m:sSubSup>
          <m:r>
            <m:rPr>
              <m:sty m:val="p"/>
            </m:rPr>
            <m:t>=</m:t>
          </m:r>
          <m:sSub>
            <m:e>
              <m:r>
                <m:t>P</m:t>
              </m:r>
            </m:e>
            <m:sub>
              <m:r>
                <m:t>r</m:t>
              </m:r>
              <m:r>
                <m:rPr>
                  <m:sty m:val="p"/>
                </m:rPr>
                <m:t>+</m:t>
              </m:r>
            </m:sub>
          </m:sSub>
          <m:r>
            <m:rPr>
              <m:sty m:val="p"/>
            </m:rPr>
            <m:t>×</m:t>
          </m:r>
          <m:sSub>
            <m:e>
              <m:r>
                <m:t>P</m:t>
              </m:r>
            </m:e>
            <m:sub>
              <m:r>
                <m:rPr>
                  <m:sty m:val="p"/>
                </m:rPr>
                <m:t>+</m:t>
              </m:r>
              <m:r>
                <m:t>c</m:t>
              </m:r>
            </m:sub>
          </m:sSub>
          <m:r>
            <m:rPr>
              <m:sty m:val="p"/>
            </m:rPr>
            <m:t>,</m:t>
          </m:r>
          <m:r>
            <m:t> </m:t>
          </m:r>
          <m:r>
            <m:rPr>
              <m:nor/>
              <m:sty m:val="p"/>
            </m:rPr>
            <m:t>para todo </m:t>
          </m:r>
          <m:r>
            <m:t>r</m:t>
          </m:r>
          <m:r>
            <m:rPr>
              <m:sty m:val="p"/>
            </m:rPr>
            <m:t>=</m:t>
          </m:r>
          <m:r>
            <m:t>1</m:t>
          </m:r>
          <m:r>
            <m:rPr>
              <m:sty m:val="p"/>
            </m:rPr>
            <m:t>,</m:t>
          </m:r>
          <m:r>
            <m:rPr>
              <m:sty m:val="p"/>
            </m:rPr>
            <m:t>…</m:t>
          </m:r>
          <m:r>
            <m:rPr>
              <m:sty m:val="p"/>
            </m:rPr>
            <m:t>,</m:t>
          </m:r>
          <m:r>
            <m:t>R</m:t>
          </m:r>
          <m:r>
            <m:rPr>
              <m:nor/>
              <m:sty m:val="p"/>
            </m:rPr>
            <m:t> y </m:t>
          </m:r>
          <m:r>
            <m:t>c</m:t>
          </m:r>
          <m:r>
            <m:rPr>
              <m:sty m:val="p"/>
            </m:rPr>
            <m:t>=</m:t>
          </m:r>
          <m:r>
            <m:t>1</m:t>
          </m:r>
          <m:r>
            <m:rPr>
              <m:sty m:val="p"/>
            </m:rPr>
            <m:t>,</m:t>
          </m:r>
          <m:r>
            <m:rPr>
              <m:sty m:val="p"/>
            </m:rPr>
            <m:t>…</m:t>
          </m:r>
          <m:r>
            <m:rPr>
              <m:sty m:val="p"/>
            </m:rPr>
            <m:t>,</m:t>
          </m:r>
          <m:r>
            <m:t>C</m:t>
          </m:r>
        </m:oMath>
      </m:oMathPara>
    </w:p>
    <w:p>
      <w:pPr>
        <w:pStyle w:val="FirstParagraph"/>
      </w:pPr>
      <w:r>
        <w:t xml:space="preserve">donde</w:t>
      </w:r>
      <w:r>
        <w:t xml:space="preserve"> </w:t>
      </w:r>
      <m:oMath>
        <m:sSubSup>
          <m:e>
            <m:r>
              <m:t>P</m:t>
            </m:r>
          </m:e>
          <m:sub>
            <m:r>
              <m:t>r</m:t>
            </m:r>
            <m:r>
              <m:t>c</m:t>
            </m:r>
          </m:sub>
          <m:sup>
            <m:r>
              <m:t>0</m:t>
            </m:r>
          </m:sup>
        </m:sSubSup>
      </m:oMath>
      <w:r>
        <w:t xml:space="preserve"> </w:t>
      </w:r>
      <w:r>
        <w:t xml:space="preserve">representa la proporción esperada en la celda</w:t>
      </w:r>
      <w:r>
        <w:t xml:space="preserve"> </w:t>
      </w:r>
      <m:oMath>
        <m:d>
          <m:dPr>
            <m:begChr m:val="("/>
            <m:sepChr m:val=""/>
            <m:endChr m:val=")"/>
            <m:grow/>
          </m:dPr>
          <m:e>
            <m:r>
              <m:t>r</m:t>
            </m:r>
            <m:r>
              <m:rPr>
                <m:sty m:val="p"/>
              </m:rPr>
              <m:t>,</m:t>
            </m:r>
            <m:r>
              <m:t>c</m:t>
            </m:r>
          </m:e>
        </m:d>
      </m:oMath>
      <w:r>
        <w:t xml:space="preserve"> </w:t>
      </w:r>
      <w:r>
        <w:t xml:space="preserve">bajo independencia, y</w:t>
      </w:r>
      <w:r>
        <w:t xml:space="preserve"> </w:t>
      </w:r>
      <m:oMath>
        <m:sSub>
          <m:e>
            <m:r>
              <m:t>P</m:t>
            </m:r>
          </m:e>
          <m:sub>
            <m:r>
              <m:t>r</m:t>
            </m:r>
            <m:r>
              <m:rPr>
                <m:sty m:val="p"/>
              </m:rPr>
              <m:t>+</m:t>
            </m:r>
          </m:sub>
        </m:sSub>
      </m:oMath>
      <w:r>
        <w:t xml:space="preserve"> </w:t>
      </w:r>
      <w:r>
        <w:t xml:space="preserve">y</w:t>
      </w:r>
      <w:r>
        <w:t xml:space="preserve"> </w:t>
      </w:r>
      <m:oMath>
        <m:sSub>
          <m:e>
            <m:r>
              <m:t>P</m:t>
            </m:r>
          </m:e>
          <m:sub>
            <m:r>
              <m:rPr>
                <m:sty m:val="p"/>
              </m:rPr>
              <m:t>+</m:t>
            </m:r>
            <m:r>
              <m:t>c</m:t>
            </m:r>
          </m:sub>
        </m:sSub>
      </m:oMath>
      <w:r>
        <w:t xml:space="preserve"> </w:t>
      </w:r>
      <w:r>
        <w:t xml:space="preserve">las proporciones marginales de las filas y columnas, respectivamente.</w:t>
      </w:r>
    </w:p>
    <w:p>
      <w:pPr>
        <w:pStyle w:val="BodyText"/>
      </w:pPr>
      <w:r>
        <w:t xml:space="preserve">En consecuencia, la prueba consiste en contrastar las proporciones estimadas</w:t>
      </w:r>
      <w:r>
        <w:t xml:space="preserve"> </w:t>
      </w:r>
      <m:oMath>
        <m:acc>
          <m:accPr>
            <m:chr m:val="̂"/>
          </m:accPr>
          <m:e>
            <m:r>
              <m:t>p</m:t>
            </m:r>
          </m:e>
        </m:acc>
        <m:r>
          <m:rPr>
            <m:sty m:val="p"/>
          </m:rPr>
          <m:t>*</m:t>
        </m:r>
        <m:r>
          <m:t>r</m:t>
        </m:r>
        <m:r>
          <m:t>c</m:t>
        </m:r>
      </m:oMath>
      <w:r>
        <w:t xml:space="preserve"> </w:t>
      </w:r>
      <w:r>
        <w:t xml:space="preserve">con las esperadas</w:t>
      </w:r>
      <w:r>
        <w:t xml:space="preserve"> </w:t>
      </w:r>
      <m:oMath>
        <m:r>
          <m:t>P</m:t>
        </m:r>
        <m:r>
          <m:rPr>
            <m:sty m:val="p"/>
          </m:rPr>
          <m:t>*</m:t>
        </m:r>
        <m:sSup>
          <m:e>
            <m:r>
              <m:t>r</m:t>
            </m:r>
            <m:r>
              <m:t>c</m:t>
            </m:r>
          </m:e>
          <m:sup>
            <m:r>
              <m:t>0</m:t>
            </m:r>
          </m:sup>
        </m:sSup>
      </m:oMath>
      <w:r>
        <w:t xml:space="preserve">. Cuando las diferencias son pequeñas, los datos respaldan la hipótesis nula; en cambio, discrepancias significativas conducen al rechazo de</w:t>
      </w:r>
      <w:r>
        <w:t xml:space="preserve"> </w:t>
      </w:r>
      <m:oMath>
        <m:sSub>
          <m:e>
            <m:r>
              <m:t>H</m:t>
            </m:r>
          </m:e>
          <m:sub>
            <m:r>
              <m:t>0</m:t>
            </m:r>
          </m:sub>
        </m:sSub>
      </m:oMath>
      <w:r>
        <w:t xml:space="preserve">.</w:t>
      </w:r>
    </w:p>
    <w:bookmarkStart w:id="138" w:name="prueba-chi2-clásica"/>
    <w:p>
      <w:pPr>
        <w:pStyle w:val="Heading4"/>
      </w:pPr>
      <w:r>
        <w:rPr>
          <w:rStyle w:val="SectionNumber"/>
        </w:rPr>
        <w:t xml:space="preserve">5.4.4.1</w:t>
      </w:r>
      <w:r>
        <w:tab/>
      </w:r>
      <w:r>
        <w:t xml:space="preserve">Prueba</w:t>
      </w:r>
      <w:r>
        <w:t xml:space="preserve"> </w:t>
      </w:r>
      <m:oMath>
        <m:sSup>
          <m:e>
            <m:r>
              <m:t>χ</m:t>
            </m:r>
          </m:e>
          <m:sup>
            <m:r>
              <m:t>2</m:t>
            </m:r>
          </m:sup>
        </m:sSup>
      </m:oMath>
      <w:r>
        <w:t xml:space="preserve"> </w:t>
      </w:r>
      <w:r>
        <w:t xml:space="preserve">clásica</w:t>
      </w:r>
    </w:p>
    <w:p>
      <w:pPr>
        <w:pStyle w:val="FirstParagraph"/>
      </w:pPr>
      <w:r>
        <w:t xml:space="preserve">Para una tabla de</w:t>
      </w:r>
      <w:r>
        <w:t xml:space="preserve"> </w:t>
      </w:r>
      <m:oMath>
        <m:r>
          <m:t>2</m:t>
        </m:r>
        <m:r>
          <m:rPr>
            <m:sty m:val="p"/>
          </m:rPr>
          <m:t>×</m:t>
        </m:r>
        <m:r>
          <m:t>2</m:t>
        </m:r>
      </m:oMath>
      <w:r>
        <w:t xml:space="preserve">, la estadística de Pearson se define como:</w:t>
      </w:r>
    </w:p>
    <w:p>
      <w:pPr>
        <w:pStyle w:val="BodyText"/>
      </w:pPr>
      <m:oMathPara>
        <m:oMathParaPr>
          <m:jc m:val="center"/>
        </m:oMathParaPr>
        <m:oMath>
          <m:sSup>
            <m:e>
              <m:r>
                <m:t>χ</m:t>
              </m:r>
            </m:e>
            <m:sup>
              <m:r>
                <m:t>2</m:t>
              </m:r>
            </m:sup>
          </m:sSup>
          <m:r>
            <m:rPr>
              <m:sty m:val="p"/>
            </m:rPr>
            <m:t>=</m:t>
          </m:r>
          <m:sSub>
            <m:e>
              <m:r>
                <m:t>n</m:t>
              </m:r>
            </m:e>
            <m:sub>
              <m:r>
                <m:rPr>
                  <m:sty m:val="p"/>
                </m:rPr>
                <m:t>+</m:t>
              </m:r>
              <m:r>
                <m:rPr>
                  <m:sty m:val="p"/>
                </m:rPr>
                <m:t>+</m:t>
              </m:r>
            </m:sub>
          </m:sSub>
          <m:nary>
            <m:naryPr>
              <m:chr m:val="∑"/>
              <m:limLoc m:val="undOvr"/>
              <m:subHide m:val="off"/>
              <m:supHide m:val="on"/>
            </m:naryPr>
            <m:sub>
              <m:r>
                <m:t>r</m:t>
              </m:r>
            </m:sub>
            <m:sup>
              <m:r>
                <m:t>​</m:t>
              </m:r>
            </m:sup>
            <m:e>
              <m:nary>
                <m:naryPr>
                  <m:chr m:val="∑"/>
                  <m:limLoc m:val="undOvr"/>
                  <m:subHide m:val="off"/>
                  <m:supHide m:val="on"/>
                </m:naryPr>
                <m:sub>
                  <m:r>
                    <m:t>c</m:t>
                  </m:r>
                </m:sub>
                <m:sup>
                  <m:r>
                    <m:t>​</m:t>
                  </m:r>
                </m:sup>
                <m:e>
                  <m:f>
                    <m:fPr>
                      <m:type m:val="bar"/>
                    </m:fPr>
                    <m:num>
                      <m:sSup>
                        <m:e>
                          <m:d>
                            <m:dPr>
                              <m:begChr m:val="("/>
                              <m:sepChr m:val=""/>
                              <m:endChr m:val=")"/>
                              <m:grow/>
                            </m:dPr>
                            <m:e>
                              <m:sSub>
                                <m:e>
                                  <m:r>
                                    <m:t>p</m:t>
                                  </m:r>
                                </m:e>
                                <m:sub>
                                  <m:r>
                                    <m:t>r</m:t>
                                  </m:r>
                                  <m:r>
                                    <m:t>c</m:t>
                                  </m:r>
                                </m:sub>
                              </m:sSub>
                              <m:r>
                                <m:rPr>
                                  <m:sty m:val="p"/>
                                </m:rPr>
                                <m:t>−</m:t>
                              </m:r>
                              <m:sSub>
                                <m:e>
                                  <m:acc>
                                    <m:accPr>
                                      <m:chr m:val="̂"/>
                                    </m:accPr>
                                    <m:e>
                                      <m:r>
                                        <m:t>π</m:t>
                                      </m:r>
                                    </m:e>
                                  </m:acc>
                                </m:e>
                                <m:sub>
                                  <m:r>
                                    <m:t>r</m:t>
                                  </m:r>
                                  <m:r>
                                    <m:t>c</m:t>
                                  </m:r>
                                </m:sub>
                              </m:sSub>
                            </m:e>
                          </m:d>
                        </m:e>
                        <m:sup>
                          <m:r>
                            <m:t>2</m:t>
                          </m:r>
                        </m:sup>
                      </m:sSup>
                    </m:num>
                    <m:den>
                      <m:sSub>
                        <m:e>
                          <m:acc>
                            <m:accPr>
                              <m:chr m:val="̂"/>
                            </m:accPr>
                            <m:e>
                              <m:r>
                                <m:t>π</m:t>
                              </m:r>
                            </m:e>
                          </m:acc>
                        </m:e>
                        <m:sub>
                          <m:r>
                            <m:t>r</m:t>
                          </m:r>
                          <m:r>
                            <m:t>c</m:t>
                          </m:r>
                        </m:sub>
                      </m:sSub>
                    </m:den>
                  </m:f>
                </m:e>
              </m:nary>
            </m:e>
          </m:nary>
        </m:oMath>
      </m:oMathPara>
    </w:p>
    <w:p>
      <w:pPr>
        <w:pStyle w:val="FirstParagraph"/>
      </w:pPr>
      <w:r>
        <w:t xml:space="preserve">donde</w:t>
      </w:r>
      <w:r>
        <w:t xml:space="preserve"> </w:t>
      </w:r>
      <m:oMath>
        <m:acc>
          <m:accPr>
            <m:chr m:val="̂"/>
          </m:accPr>
          <m:e>
            <m:r>
              <m:t>π</m:t>
            </m:r>
          </m:e>
        </m:acc>
        <m:r>
          <m:rPr>
            <m:sty m:val="p"/>
          </m:rPr>
          <m:t>*</m:t>
        </m:r>
        <m:r>
          <m:t>r</m:t>
        </m:r>
        <m:r>
          <m:t>c</m:t>
        </m:r>
        <m:r>
          <m:rPr>
            <m:sty m:val="p"/>
          </m:rPr>
          <m:t>=</m:t>
        </m:r>
        <m:f>
          <m:fPr>
            <m:type m:val="bar"/>
          </m:fPr>
          <m:num>
            <m:r>
              <m:t>n</m:t>
            </m:r>
            <m:r>
              <m:rPr>
                <m:sty m:val="p"/>
              </m:rPr>
              <m:t>*</m:t>
            </m:r>
            <m:r>
              <m:t>r</m:t>
            </m:r>
            <m:r>
              <m:rPr>
                <m:sty m:val="p"/>
              </m:rPr>
              <m:t>+</m:t>
            </m:r>
          </m:num>
          <m:den>
            <m:sSub>
              <m:e>
                <m:r>
                  <m:t>n</m:t>
                </m:r>
              </m:e>
              <m:sub>
                <m:r>
                  <m:rPr>
                    <m:sty m:val="p"/>
                  </m:rPr>
                  <m:t>+</m:t>
                </m:r>
                <m:r>
                  <m:rPr>
                    <m:sty m:val="p"/>
                  </m:rPr>
                  <m:t>+</m:t>
                </m:r>
              </m:sub>
            </m:sSub>
          </m:den>
        </m:f>
        <m:r>
          <m:rPr>
            <m:sty m:val="p"/>
          </m:rPr>
          <m:t>⋅</m:t>
        </m:r>
        <m:f>
          <m:fPr>
            <m:type m:val="bar"/>
          </m:fPr>
          <m:num>
            <m:sSub>
              <m:e>
                <m:r>
                  <m:t>n</m:t>
                </m:r>
              </m:e>
              <m:sub>
                <m:r>
                  <m:rPr>
                    <m:sty m:val="p"/>
                  </m:rPr>
                  <m:t>+</m:t>
                </m:r>
                <m:r>
                  <m:t>c</m:t>
                </m:r>
              </m:sub>
            </m:sSub>
          </m:num>
          <m:den>
            <m:sSub>
              <m:e>
                <m:r>
                  <m:t>n</m:t>
                </m:r>
              </m:e>
              <m:sub>
                <m:r>
                  <m:rPr>
                    <m:sty m:val="p"/>
                  </m:rPr>
                  <m:t>+</m:t>
                </m:r>
                <m:r>
                  <m:rPr>
                    <m:sty m:val="p"/>
                  </m:rPr>
                  <m:t>+</m:t>
                </m:r>
              </m:sub>
            </m:sSub>
          </m:den>
        </m:f>
      </m:oMath>
      <w:r>
        <w:t xml:space="preserve"> </w:t>
      </w:r>
      <w:r>
        <w:t xml:space="preserve">corresponde a las proporciones esperadas bajo independencia.</w:t>
      </w:r>
    </w:p>
    <w:p>
      <w:pPr>
        <w:pStyle w:val="BodyText"/>
      </w:pPr>
      <w:r>
        <w:t xml:space="preserve">En términos prácticos, las</w:t>
      </w:r>
      <w:r>
        <w:t xml:space="preserve"> </w:t>
      </w:r>
      <w:r>
        <w:rPr>
          <w:b/>
          <w:bCs/>
        </w:rPr>
        <w:t xml:space="preserve">tablas de contingencia ponderadas</w:t>
      </w:r>
      <w:r>
        <w:t xml:space="preserve"> </w:t>
      </w:r>
      <w:r>
        <w:t xml:space="preserve">constituyen el insumo de la prueba, ya que cada celda</w:t>
      </w:r>
      <w:r>
        <w:t xml:space="preserve"> </w:t>
      </w:r>
      <m:oMath>
        <m:sSub>
          <m:e>
            <m:acc>
              <m:accPr>
                <m:chr m:val="̂"/>
              </m:accPr>
              <m:e>
                <m:r>
                  <m:t>N</m:t>
                </m:r>
              </m:e>
            </m:acc>
          </m:e>
          <m:sub>
            <m:r>
              <m:t>r</m:t>
            </m:r>
            <m:r>
              <m:t>c</m:t>
            </m:r>
          </m:sub>
        </m:sSub>
      </m:oMath>
      <w:r>
        <w:t xml:space="preserve"> </w:t>
      </w:r>
      <w:r>
        <w:t xml:space="preserve">estima el número de personas en la población en esa combinación de categorías. A partir de ellas se calculan frecuencias relativas y se evalúa la independencia de las variables.</w:t>
      </w:r>
    </w:p>
    <w:bookmarkEnd w:id="138"/>
    <w:bookmarkStart w:id="139" w:name="Xb32ac7230edad5c429f39bada5af3d28206fdf8"/>
    <w:p>
      <w:pPr>
        <w:pStyle w:val="Heading4"/>
      </w:pPr>
      <w:r>
        <w:rPr>
          <w:rStyle w:val="SectionNumber"/>
        </w:rPr>
        <w:t xml:space="preserve">5.4.4.2</w:t>
      </w:r>
      <w:r>
        <w:tab/>
      </w:r>
      <w:r>
        <w:t xml:space="preserve">Ajustes para encuestas: prueba de Rao-Scott</w:t>
      </w:r>
    </w:p>
    <w:p>
      <w:pPr>
        <w:pStyle w:val="FirstParagraph"/>
      </w:pPr>
      <w:r>
        <w:t xml:space="preserve">En encuestas de hogares, el análisis es más complejo porque el diseño muestral (estratificación, conglomerados y ponderación) altera la varianza de los estimadores. Por ello, la prueba</w:t>
      </w:r>
      <w:r>
        <w:t xml:space="preserve"> </w:t>
      </w:r>
      <m:oMath>
        <m:sSup>
          <m:e>
            <m:r>
              <m:t>χ</m:t>
            </m:r>
          </m:e>
          <m:sup>
            <m:r>
              <m:t>2</m:t>
            </m:r>
          </m:sup>
        </m:sSup>
      </m:oMath>
      <w:r>
        <w:t xml:space="preserve"> </w:t>
      </w:r>
      <w:r>
        <w:t xml:space="preserve">debe ajustarse para reflejar estas particularidades.</w:t>
      </w:r>
    </w:p>
    <w:p>
      <w:pPr>
        <w:pStyle w:val="BodyText"/>
      </w:pPr>
      <w:r>
        <w:t xml:space="preserve">El</w:t>
      </w:r>
      <w:r>
        <w:t xml:space="preserve"> </w:t>
      </w:r>
      <w:r>
        <w:rPr>
          <w:b/>
          <w:bCs/>
        </w:rPr>
        <w:t xml:space="preserve">ajuste de Rao-Scott</w:t>
      </w:r>
      <w:r>
        <w:t xml:space="preserve"> </w:t>
      </w:r>
      <w:r>
        <w:t xml:space="preserve">(Rao y Scott, 1984; Thomas y Rao, 1987) corrige la prueba clásica mediante el</w:t>
      </w:r>
      <w:r>
        <w:t xml:space="preserve"> </w:t>
      </w:r>
      <w:r>
        <w:rPr>
          <w:b/>
          <w:bCs/>
        </w:rPr>
        <w:t xml:space="preserve">efecto de diseño generalizado (GDEFF)</w:t>
      </w:r>
      <w:r>
        <w:t xml:space="preserve">, lo que produce un estadístico robusto:</w:t>
      </w:r>
    </w:p>
    <w:p>
      <w:pPr>
        <w:pStyle w:val="BodyText"/>
      </w:pPr>
      <m:oMathPara>
        <m:oMathParaPr>
          <m:jc m:val="center"/>
        </m:oMathParaPr>
        <m:oMath>
          <m:sSubSup>
            <m:e>
              <m:r>
                <m:t>X</m:t>
              </m:r>
            </m:e>
            <m:sub>
              <m:r>
                <m:t>R</m:t>
              </m:r>
              <m:r>
                <m:t>S</m:t>
              </m:r>
            </m:sub>
            <m:sup>
              <m:r>
                <m:t>2</m:t>
              </m:r>
            </m:sup>
          </m:sSubSup>
          <m:r>
            <m:rPr>
              <m:sty m:val="p"/>
            </m:rPr>
            <m:t>=</m:t>
          </m:r>
          <m:f>
            <m:fPr>
              <m:type m:val="bar"/>
            </m:fPr>
            <m:num>
              <m:sSub>
                <m:e>
                  <m:r>
                    <m:t>n</m:t>
                  </m:r>
                </m:e>
                <m:sub>
                  <m:r>
                    <m:rPr>
                      <m:sty m:val="p"/>
                    </m:rPr>
                    <m:t>+</m:t>
                  </m:r>
                  <m:r>
                    <m:rPr>
                      <m:sty m:val="p"/>
                    </m:rPr>
                    <m:t>+</m:t>
                  </m:r>
                </m:sub>
              </m:sSub>
            </m:num>
            <m:den>
              <m:r>
                <m:t>G</m:t>
              </m:r>
              <m:r>
                <m:t>D</m:t>
              </m:r>
              <m:r>
                <m:t>E</m:t>
              </m:r>
              <m:r>
                <m:t>F</m:t>
              </m:r>
              <m:r>
                <m:t>F</m:t>
              </m:r>
            </m:den>
          </m:f>
          <m:nary>
            <m:naryPr>
              <m:chr m:val="∑"/>
              <m:limLoc m:val="undOvr"/>
              <m:subHide m:val="off"/>
              <m:supHide m:val="on"/>
            </m:naryPr>
            <m:sub>
              <m:r>
                <m:t>r</m:t>
              </m:r>
            </m:sub>
            <m:sup>
              <m:r>
                <m:t>​</m:t>
              </m:r>
            </m:sup>
            <m:e>
              <m:nary>
                <m:naryPr>
                  <m:chr m:val="∑"/>
                  <m:limLoc m:val="undOvr"/>
                  <m:subHide m:val="off"/>
                  <m:supHide m:val="on"/>
                </m:naryPr>
                <m:sub>
                  <m:r>
                    <m:t>c</m:t>
                  </m:r>
                </m:sub>
                <m:sup>
                  <m:r>
                    <m:t>​</m:t>
                  </m:r>
                </m:sup>
                <m:e>
                  <m:f>
                    <m:fPr>
                      <m:type m:val="bar"/>
                    </m:fPr>
                    <m:num>
                      <m:sSup>
                        <m:e>
                          <m:d>
                            <m:dPr>
                              <m:begChr m:val="("/>
                              <m:sepChr m:val=""/>
                              <m:endChr m:val=")"/>
                              <m:grow/>
                            </m:dPr>
                            <m:e>
                              <m:sSub>
                                <m:e>
                                  <m:acc>
                                    <m:accPr>
                                      <m:chr m:val="̂"/>
                                    </m:accPr>
                                    <m:e>
                                      <m:r>
                                        <m:t>p</m:t>
                                      </m:r>
                                    </m:e>
                                  </m:acc>
                                </m:e>
                                <m:sub>
                                  <m:r>
                                    <m:t>r</m:t>
                                  </m:r>
                                  <m:r>
                                    <m:t>c</m:t>
                                  </m:r>
                                </m:sub>
                              </m:sSub>
                              <m:r>
                                <m:rPr>
                                  <m:sty m:val="p"/>
                                </m:rPr>
                                <m:t>−</m:t>
                              </m:r>
                              <m:sSubSup>
                                <m:e>
                                  <m:acc>
                                    <m:accPr>
                                      <m:chr m:val="̂"/>
                                    </m:accPr>
                                    <m:e>
                                      <m:r>
                                        <m:t>P</m:t>
                                      </m:r>
                                    </m:e>
                                  </m:acc>
                                </m:e>
                                <m:sub>
                                  <m:r>
                                    <m:t>r</m:t>
                                  </m:r>
                                  <m:r>
                                    <m:t>c</m:t>
                                  </m:r>
                                </m:sub>
                                <m:sup>
                                  <m:r>
                                    <m:t>0</m:t>
                                  </m:r>
                                </m:sup>
                              </m:sSubSup>
                            </m:e>
                          </m:d>
                        </m:e>
                        <m:sup>
                          <m:r>
                            <m:t>2</m:t>
                          </m:r>
                        </m:sup>
                      </m:sSup>
                    </m:num>
                    <m:den>
                      <m:sSubSup>
                        <m:e>
                          <m:acc>
                            <m:accPr>
                              <m:chr m:val="̂"/>
                            </m:accPr>
                            <m:e>
                              <m:r>
                                <m:t>P</m:t>
                              </m:r>
                            </m:e>
                          </m:acc>
                        </m:e>
                        <m:sub>
                          <m:r>
                            <m:t>r</m:t>
                          </m:r>
                          <m:r>
                            <m:t>c</m:t>
                          </m:r>
                        </m:sub>
                        <m:sup>
                          <m:r>
                            <m:t>0</m:t>
                          </m:r>
                        </m:sup>
                      </m:sSubSup>
                    </m:den>
                  </m:f>
                </m:e>
              </m:nary>
            </m:e>
          </m:nary>
        </m:oMath>
      </m:oMathPara>
    </w:p>
    <w:p>
      <w:pPr>
        <w:pStyle w:val="FirstParagraph"/>
      </w:pPr>
      <w:r>
        <w:t xml:space="preserve">Bajo</w:t>
      </w:r>
      <w:r>
        <w:t xml:space="preserve"> </w:t>
      </w:r>
      <m:oMath>
        <m:sSub>
          <m:e>
            <m:r>
              <m:t>H</m:t>
            </m:r>
          </m:e>
          <m:sub>
            <m:r>
              <m:t>0</m:t>
            </m:r>
          </m:sub>
        </m:sSub>
      </m:oMath>
      <w:r>
        <w:t xml:space="preserve">,</w:t>
      </w:r>
      <w:r>
        <w:t xml:space="preserve"> </w:t>
      </w:r>
      <m:oMath>
        <m:sSubSup>
          <m:e>
            <m:r>
              <m:t>X</m:t>
            </m:r>
          </m:e>
          <m:sub>
            <m:r>
              <m:t>R</m:t>
            </m:r>
            <m:r>
              <m:t>S</m:t>
            </m:r>
          </m:sub>
          <m:sup>
            <m:r>
              <m:t>2</m:t>
            </m:r>
          </m:sup>
        </m:sSubSup>
      </m:oMath>
      <w:r>
        <w:t xml:space="preserve"> </w:t>
      </w:r>
      <w:r>
        <w:t xml:space="preserve">sigue aproximadamente una distribución</w:t>
      </w:r>
      <w:r>
        <w:t xml:space="preserve"> </w:t>
      </w:r>
      <m:oMath>
        <m:sSup>
          <m:e>
            <m:r>
              <m:t>χ</m:t>
            </m:r>
          </m:e>
          <m:sup>
            <m:r>
              <m:t>2</m:t>
            </m:r>
          </m:sup>
        </m:sSup>
      </m:oMath>
      <w:r>
        <w:t xml:space="preserve"> </w:t>
      </w:r>
      <w:r>
        <w:t xml:space="preserve">con</w:t>
      </w:r>
      <w:r>
        <w:t xml:space="preserve"> </w:t>
      </w:r>
      <m:oMath>
        <m:d>
          <m:dPr>
            <m:begChr m:val="("/>
            <m:sepChr m:val=""/>
            <m:endChr m:val=")"/>
            <m:grow/>
          </m:dPr>
          <m:e>
            <m:r>
              <m:t>R</m:t>
            </m:r>
            <m:r>
              <m:rPr>
                <m:sty m:val="p"/>
              </m:rPr>
              <m:t>−</m:t>
            </m:r>
            <m:r>
              <m:t>1</m:t>
            </m:r>
          </m:e>
        </m:d>
        <m:d>
          <m:dPr>
            <m:begChr m:val="("/>
            <m:sepChr m:val=""/>
            <m:endChr m:val=")"/>
            <m:grow/>
          </m:dPr>
          <m:e>
            <m:r>
              <m:t>C</m:t>
            </m:r>
            <m:r>
              <m:rPr>
                <m:sty m:val="p"/>
              </m:rPr>
              <m:t>−</m:t>
            </m:r>
            <m:r>
              <m:t>1</m:t>
            </m:r>
          </m:e>
        </m:d>
      </m:oMath>
      <w:r>
        <w:t xml:space="preserve"> </w:t>
      </w:r>
      <w:r>
        <w:t xml:space="preserve">grados de libertad. En casos de</w:t>
      </w:r>
      <w:r>
        <w:t xml:space="preserve"> </w:t>
      </w:r>
      <w:r>
        <w:rPr>
          <w:b/>
          <w:bCs/>
        </w:rPr>
        <w:t xml:space="preserve">muestras pequeñas</w:t>
      </w:r>
      <w:r>
        <w:t xml:space="preserve">, es común aplicar ajustes basados en la distribución F, que mejoran la precisión de los resultados. Actualmente, las pruebas de Rao-Scott constituyen el estándar en el análisis de datos categóricos en encuestas complejas (Heeringa, West y Berglund, 2017).</w:t>
      </w:r>
    </w:p>
    <w:bookmarkEnd w:id="139"/>
    <w:bookmarkStart w:id="140" w:name="ejemplo-en-r"/>
    <w:p>
      <w:pPr>
        <w:pStyle w:val="Heading4"/>
      </w:pPr>
      <w:r>
        <w:rPr>
          <w:rStyle w:val="SectionNumber"/>
        </w:rPr>
        <w:t xml:space="preserve">5.4.4.3</w:t>
      </w:r>
      <w:r>
        <w:tab/>
      </w:r>
      <w:r>
        <w:t xml:space="preserve">Ejemplo en R</w:t>
      </w:r>
    </w:p>
    <w:p>
      <w:pPr>
        <w:pStyle w:val="FirstParagraph"/>
      </w:pPr>
      <w:r>
        <w:t xml:space="preserve">El paquete</w:t>
      </w:r>
      <w:r>
        <w:t xml:space="preserve"> </w:t>
      </w:r>
      <w:r>
        <w:rPr>
          <w:rStyle w:val="VerbatimChar"/>
          <w:b/>
          <w:bCs/>
        </w:rPr>
        <w:t xml:space="preserve">survey</w:t>
      </w:r>
      <w:r>
        <w:t xml:space="preserve"> </w:t>
      </w:r>
      <w:r>
        <w:t xml:space="preserve">en R implementa estas pruebas a través de la función</w:t>
      </w:r>
      <w:r>
        <w:t xml:space="preserve"> </w:t>
      </w:r>
      <w:r>
        <w:rPr>
          <w:rStyle w:val="VerbatimChar"/>
        </w:rPr>
        <w:t xml:space="preserve">svychisq()</w:t>
      </w:r>
      <w:r>
        <w:t xml:space="preserve">, que aplica automáticamente las correcciones de Rao-Scott. A modo de ejemplo, para evaluar si la pobreza es independiente del sexo, se ejecuta:</w:t>
      </w:r>
    </w:p>
    <w:p>
      <w:pPr>
        <w:pStyle w:val="SourceCode"/>
      </w:pPr>
      <w:r>
        <w:rPr>
          <w:rStyle w:val="FunctionTok"/>
        </w:rPr>
        <w:t xml:space="preserve">svychisq</w:t>
      </w:r>
      <w:r>
        <w:rPr>
          <w:rStyle w:val="NormalTok"/>
        </w:rPr>
        <w:t xml:space="preserve">(</w:t>
      </w:r>
      <w:r>
        <w:rPr>
          <w:rStyle w:val="AttributeTok"/>
        </w:rPr>
        <w:t xml:space="preserve">formula =</w:t>
      </w:r>
      <w:r>
        <w:rPr>
          <w:rStyle w:val="NormalTok"/>
        </w:rPr>
        <w:t xml:space="preserve"> </w:t>
      </w:r>
      <w:r>
        <w:rPr>
          <w:rStyle w:val="SpecialCharTok"/>
        </w:rPr>
        <w:t xml:space="preserve">~</w:t>
      </w:r>
      <w:r>
        <w:rPr>
          <w:rStyle w:val="NormalTok"/>
        </w:rPr>
        <w:t xml:space="preserve">Sex </w:t>
      </w:r>
      <w:r>
        <w:rPr>
          <w:rStyle w:val="SpecialCharTok"/>
        </w:rPr>
        <w:t xml:space="preserve">+</w:t>
      </w:r>
      <w:r>
        <w:rPr>
          <w:rStyle w:val="NormalTok"/>
        </w:rPr>
        <w:t xml:space="preserve"> pobreza, </w:t>
      </w:r>
      <w:r>
        <w:rPr>
          <w:rStyle w:val="AttributeTok"/>
        </w:rPr>
        <w:t xml:space="preserve">design =</w:t>
      </w:r>
      <w:r>
        <w:rPr>
          <w:rStyle w:val="NormalTok"/>
        </w:rPr>
        <w:t xml:space="preserve"> diseno, </w:t>
      </w:r>
      <w:r>
        <w:rPr>
          <w:rStyle w:val="AttributeTok"/>
        </w:rPr>
        <w:t xml:space="preserve">statistic=</w:t>
      </w:r>
      <w:r>
        <w:rPr>
          <w:rStyle w:val="StringTok"/>
        </w:rPr>
        <w:t xml:space="preserve">"F"</w:t>
      </w:r>
      <w:r>
        <w:rPr>
          <w:rStyle w:val="NormalTok"/>
        </w:rPr>
        <w:t xml:space="preserve">)</w:t>
      </w:r>
    </w:p>
    <w:p>
      <w:pPr>
        <w:pStyle w:val="SourceCode"/>
      </w:pPr>
      <w:r>
        <w:rPr>
          <w:rStyle w:val="VerbatimChar"/>
        </w:rPr>
        <w:t xml:space="preserve">## </w:t>
      </w:r>
      <w:r>
        <w:br/>
      </w:r>
      <w:r>
        <w:rPr>
          <w:rStyle w:val="VerbatimChar"/>
        </w:rPr>
        <w:t xml:space="preserve">##  Pearson's X^2: Rao &amp; Scott adjustment</w:t>
      </w:r>
      <w:r>
        <w:br/>
      </w:r>
      <w:r>
        <w:rPr>
          <w:rStyle w:val="VerbatimChar"/>
        </w:rPr>
        <w:t xml:space="preserve">## </w:t>
      </w:r>
      <w:r>
        <w:br/>
      </w:r>
      <w:r>
        <w:rPr>
          <w:rStyle w:val="VerbatimChar"/>
        </w:rPr>
        <w:t xml:space="preserve">## data:  NextMethod()</w:t>
      </w:r>
      <w:r>
        <w:br/>
      </w:r>
      <w:r>
        <w:rPr>
          <w:rStyle w:val="VerbatimChar"/>
        </w:rPr>
        <w:t xml:space="preserve">## F = 0.056464, ndf = 1, ddf = 119, p-value = 0.8126</w:t>
      </w:r>
    </w:p>
    <w:p>
      <w:pPr>
        <w:pStyle w:val="Compact"/>
        <w:numPr>
          <w:ilvl w:val="0"/>
          <w:numId w:val="1040"/>
        </w:numPr>
      </w:pPr>
      <w:r>
        <w:t xml:space="preserve">Si el</w:t>
      </w:r>
      <w:r>
        <w:t xml:space="preserve"> </w:t>
      </w:r>
      <w:r>
        <w:rPr>
          <w:b/>
          <w:bCs/>
        </w:rPr>
        <w:t xml:space="preserve">p-valor</w:t>
      </w:r>
      <w:r>
        <w:t xml:space="preserve"> </w:t>
      </w:r>
      <w:r>
        <w:t xml:space="preserve">es superior al 5%, no se rechaza</w:t>
      </w:r>
      <w:r>
        <w:t xml:space="preserve"> </w:t>
      </w:r>
      <m:oMath>
        <m:sSub>
          <m:e>
            <m:r>
              <m:t>H</m:t>
            </m:r>
          </m:e>
          <m:sub>
            <m:r>
              <m:t>0</m:t>
            </m:r>
          </m:sub>
        </m:sSub>
      </m:oMath>
      <w:r>
        <w:t xml:space="preserve">, concluyendo que no existe evidencia de asociación entre pobreza y sexo.</w:t>
      </w:r>
    </w:p>
    <w:p>
      <w:pPr>
        <w:pStyle w:val="Compact"/>
        <w:numPr>
          <w:ilvl w:val="0"/>
          <w:numId w:val="1040"/>
        </w:numPr>
      </w:pPr>
      <w:r>
        <w:t xml:space="preserve">Si el</w:t>
      </w:r>
      <w:r>
        <w:t xml:space="preserve"> </w:t>
      </w:r>
      <w:r>
        <w:rPr>
          <w:b/>
          <w:bCs/>
        </w:rPr>
        <w:t xml:space="preserve">p-valor</w:t>
      </w:r>
      <w:r>
        <w:t xml:space="preserve"> </w:t>
      </w:r>
      <w:r>
        <w:t xml:space="preserve">es inferior al 5%, se rechaza</w:t>
      </w:r>
      <w:r>
        <w:t xml:space="preserve"> </w:t>
      </w:r>
      <m:oMath>
        <m:sSub>
          <m:e>
            <m:r>
              <m:t>H</m:t>
            </m:r>
          </m:e>
          <m:sub>
            <m:r>
              <m:t>0</m:t>
            </m:r>
          </m:sub>
        </m:sSub>
      </m:oMath>
      <w:r>
        <w:t xml:space="preserve">, lo que sugiere dependencia entre las variables.</w:t>
      </w:r>
    </w:p>
    <w:p>
      <w:pPr>
        <w:pStyle w:val="FirstParagraph"/>
      </w:pPr>
      <w:r>
        <w:t xml:space="preserve">De manera similar, se pueden evaluar otras relaciones, como desempleo y sexo o pobreza y región:</w:t>
      </w:r>
    </w:p>
    <w:p>
      <w:pPr>
        <w:pStyle w:val="SourceCode"/>
      </w:pPr>
      <w:r>
        <w:rPr>
          <w:rStyle w:val="FunctionTok"/>
        </w:rPr>
        <w:t xml:space="preserve">svychisq</w:t>
      </w:r>
      <w:r>
        <w:rPr>
          <w:rStyle w:val="NormalTok"/>
        </w:rPr>
        <w:t xml:space="preserve">(</w:t>
      </w:r>
      <w:r>
        <w:rPr>
          <w:rStyle w:val="AttributeTok"/>
        </w:rPr>
        <w:t xml:space="preserve">formula =</w:t>
      </w:r>
      <w:r>
        <w:rPr>
          <w:rStyle w:val="NormalTok"/>
        </w:rPr>
        <w:t xml:space="preserve"> </w:t>
      </w:r>
      <w:r>
        <w:rPr>
          <w:rStyle w:val="SpecialCharTok"/>
        </w:rPr>
        <w:t xml:space="preserve">~</w:t>
      </w:r>
      <w:r>
        <w:rPr>
          <w:rStyle w:val="NormalTok"/>
        </w:rPr>
        <w:t xml:space="preserve">Sex </w:t>
      </w:r>
      <w:r>
        <w:rPr>
          <w:rStyle w:val="SpecialCharTok"/>
        </w:rPr>
        <w:t xml:space="preserve">+</w:t>
      </w:r>
      <w:r>
        <w:rPr>
          <w:rStyle w:val="NormalTok"/>
        </w:rPr>
        <w:t xml:space="preserve"> Employment, </w:t>
      </w:r>
      <w:r>
        <w:rPr>
          <w:rStyle w:val="AttributeTok"/>
        </w:rPr>
        <w:t xml:space="preserve">design =</w:t>
      </w:r>
      <w:r>
        <w:rPr>
          <w:rStyle w:val="NormalTok"/>
        </w:rPr>
        <w:t xml:space="preserve"> diseno, </w:t>
      </w:r>
      <w:r>
        <w:rPr>
          <w:rStyle w:val="AttributeTok"/>
        </w:rPr>
        <w:t xml:space="preserve">statistic =</w:t>
      </w:r>
      <w:r>
        <w:rPr>
          <w:rStyle w:val="NormalTok"/>
        </w:rPr>
        <w:t xml:space="preserve"> </w:t>
      </w:r>
      <w:r>
        <w:rPr>
          <w:rStyle w:val="StringTok"/>
        </w:rPr>
        <w:t xml:space="preserve">"F"</w:t>
      </w:r>
      <w:r>
        <w:rPr>
          <w:rStyle w:val="NormalTok"/>
        </w:rPr>
        <w:t xml:space="preserve">)</w:t>
      </w:r>
    </w:p>
    <w:p>
      <w:pPr>
        <w:pStyle w:val="SourceCode"/>
      </w:pPr>
      <w:r>
        <w:rPr>
          <w:rStyle w:val="VerbatimChar"/>
        </w:rPr>
        <w:t xml:space="preserve">## </w:t>
      </w:r>
      <w:r>
        <w:br/>
      </w:r>
      <w:r>
        <w:rPr>
          <w:rStyle w:val="VerbatimChar"/>
        </w:rPr>
        <w:t xml:space="preserve">##  Pearson's X^2: Rao &amp; Scott adjustment</w:t>
      </w:r>
      <w:r>
        <w:br/>
      </w:r>
      <w:r>
        <w:rPr>
          <w:rStyle w:val="VerbatimChar"/>
        </w:rPr>
        <w:t xml:space="preserve">## </w:t>
      </w:r>
      <w:r>
        <w:br/>
      </w:r>
      <w:r>
        <w:rPr>
          <w:rStyle w:val="VerbatimChar"/>
        </w:rPr>
        <w:t xml:space="preserve">## data:  NextMethod()</w:t>
      </w:r>
      <w:r>
        <w:br/>
      </w:r>
      <w:r>
        <w:rPr>
          <w:rStyle w:val="VerbatimChar"/>
        </w:rPr>
        <w:t xml:space="preserve">## F = 62.251, ndf = 1.6865, ddf = 200.6978, p-value &lt; 2.2e-16</w:t>
      </w:r>
    </w:p>
    <w:p>
      <w:pPr>
        <w:pStyle w:val="SourceCode"/>
      </w:pPr>
      <w:r>
        <w:rPr>
          <w:rStyle w:val="FunctionTok"/>
        </w:rPr>
        <w:t xml:space="preserve">svychisq</w:t>
      </w:r>
      <w:r>
        <w:rPr>
          <w:rStyle w:val="NormalTok"/>
        </w:rPr>
        <w:t xml:space="preserve">(</w:t>
      </w:r>
      <w:r>
        <w:rPr>
          <w:rStyle w:val="AttributeTok"/>
        </w:rPr>
        <w:t xml:space="preserve">formula =</w:t>
      </w:r>
      <w:r>
        <w:rPr>
          <w:rStyle w:val="NormalTok"/>
        </w:rPr>
        <w:t xml:space="preserve"> </w:t>
      </w:r>
      <w:r>
        <w:rPr>
          <w:rStyle w:val="SpecialCharTok"/>
        </w:rPr>
        <w:t xml:space="preserve">~</w:t>
      </w:r>
      <w:r>
        <w:rPr>
          <w:rStyle w:val="NormalTok"/>
        </w:rPr>
        <w:t xml:space="preserve">Region </w:t>
      </w:r>
      <w:r>
        <w:rPr>
          <w:rStyle w:val="SpecialCharTok"/>
        </w:rPr>
        <w:t xml:space="preserve">+</w:t>
      </w:r>
      <w:r>
        <w:rPr>
          <w:rStyle w:val="NormalTok"/>
        </w:rPr>
        <w:t xml:space="preserve"> pobreza, </w:t>
      </w:r>
      <w:r>
        <w:rPr>
          <w:rStyle w:val="AttributeTok"/>
        </w:rPr>
        <w:t xml:space="preserve">design =</w:t>
      </w:r>
      <w:r>
        <w:rPr>
          <w:rStyle w:val="NormalTok"/>
        </w:rPr>
        <w:t xml:space="preserve"> diseno, </w:t>
      </w:r>
      <w:r>
        <w:rPr>
          <w:rStyle w:val="AttributeTok"/>
        </w:rPr>
        <w:t xml:space="preserve">statistic =</w:t>
      </w:r>
      <w:r>
        <w:rPr>
          <w:rStyle w:val="NormalTok"/>
        </w:rPr>
        <w:t xml:space="preserve"> </w:t>
      </w:r>
      <w:r>
        <w:rPr>
          <w:rStyle w:val="StringTok"/>
        </w:rPr>
        <w:t xml:space="preserve">"F"</w:t>
      </w:r>
      <w:r>
        <w:rPr>
          <w:rStyle w:val="NormalTok"/>
        </w:rPr>
        <w:t xml:space="preserve">)</w:t>
      </w:r>
    </w:p>
    <w:p>
      <w:pPr>
        <w:pStyle w:val="SourceCode"/>
      </w:pPr>
      <w:r>
        <w:rPr>
          <w:rStyle w:val="VerbatimChar"/>
        </w:rPr>
        <w:t xml:space="preserve">## </w:t>
      </w:r>
      <w:r>
        <w:br/>
      </w:r>
      <w:r>
        <w:rPr>
          <w:rStyle w:val="VerbatimChar"/>
        </w:rPr>
        <w:t xml:space="preserve">##  Pearson's X^2: Rao &amp; Scott adjustment</w:t>
      </w:r>
      <w:r>
        <w:br/>
      </w:r>
      <w:r>
        <w:rPr>
          <w:rStyle w:val="VerbatimChar"/>
        </w:rPr>
        <w:t xml:space="preserve">## </w:t>
      </w:r>
      <w:r>
        <w:br/>
      </w:r>
      <w:r>
        <w:rPr>
          <w:rStyle w:val="VerbatimChar"/>
        </w:rPr>
        <w:t xml:space="preserve">## data:  NextMethod()</w:t>
      </w:r>
      <w:r>
        <w:br/>
      </w:r>
      <w:r>
        <w:rPr>
          <w:rStyle w:val="VerbatimChar"/>
        </w:rPr>
        <w:t xml:space="preserve">## F = 0.48794, ndf = 3.0082, ddf = 357.9731, p-value = 0.6914</w:t>
      </w:r>
    </w:p>
    <w:p>
      <w:pPr>
        <w:pStyle w:val="FirstParagraph"/>
      </w:pPr>
      <w:r>
        <w:t xml:space="preserve">Para realizar la prueba de independencia</w:t>
      </w:r>
      <w:r>
        <w:t xml:space="preserve"> </w:t>
      </w:r>
      <m:oMath>
        <m:sSup>
          <m:e>
            <m:r>
              <m:t>χ</m:t>
            </m:r>
          </m:e>
          <m:sup>
            <m:r>
              <m:t>2</m:t>
            </m:r>
          </m:sup>
        </m:sSup>
      </m:oMath>
      <w:r>
        <w:t xml:space="preserve"> </w:t>
      </w:r>
      <w:r>
        <w:t xml:space="preserve">en</w:t>
      </w:r>
      <w:r>
        <w:t xml:space="preserve"> </w:t>
      </w:r>
      <w:r>
        <w:rPr>
          <w:rStyle w:val="VerbatimChar"/>
        </w:rPr>
        <w:t xml:space="preserve">R</w:t>
      </w:r>
      <w:r>
        <w:t xml:space="preserve">, se utilizará la función</w:t>
      </w:r>
      <w:r>
        <w:t xml:space="preserve"> </w:t>
      </w:r>
      <w:r>
        <w:rPr>
          <w:i/>
          <w:iCs/>
        </w:rPr>
        <w:t xml:space="preserve">svychisq</w:t>
      </w:r>
      <w:r>
        <w:t xml:space="preserve"> </w:t>
      </w:r>
      <w:r>
        <w:t xml:space="preserve">del paquete</w:t>
      </w:r>
      <w:r>
        <w:t xml:space="preserve"> </w:t>
      </w:r>
      <w:r>
        <w:rPr>
          <w:i/>
          <w:iCs/>
        </w:rPr>
        <w:t xml:space="preserve">srvyr</w:t>
      </w:r>
      <w:r>
        <w:t xml:space="preserve">. Esta función requiere que se definan las variables de interés (formula) y requiere que se le defina el diseño muestral (desing). Ahora, para ejemplificar el uso de esta función tomaremos la base de datos de ejemplo y se probará si la pobreza es independiente del sexo.</w:t>
      </w:r>
    </w:p>
    <w:p>
      <w:pPr>
        <w:pStyle w:val="BodyText"/>
      </w:pPr>
      <w:r>
        <w:rPr>
          <w:b/>
          <w:bCs/>
        </w:rPr>
        <w:t xml:space="preserve">Razón de odds</w:t>
      </w:r>
    </w:p>
    <w:p>
      <w:pPr>
        <w:pStyle w:val="BodyText"/>
      </w:pPr>
      <w:r>
        <w:t xml:space="preserve">Como lo menciona</w:t>
      </w:r>
      <w:r>
        <w:t xml:space="preserve"> </w:t>
      </w:r>
      <w:r>
        <w:rPr>
          <w:i/>
          <w:iCs/>
        </w:rPr>
        <w:t xml:space="preserve">Monroy, L. G. D. (2018)</w:t>
      </w:r>
      <w:r>
        <w:t xml:space="preserve"> </w:t>
      </w:r>
      <w:r>
        <w:t xml:space="preserve">La traducción más aproximada del término odds es</w:t>
      </w:r>
      <w:r>
        <w:t xml:space="preserve"> </w:t>
      </w:r>
      <w:r>
        <w:t xml:space="preserve">“la ventaja”</w:t>
      </w:r>
      <w:r>
        <w:t xml:space="preserve">, en términos de probabilidades es la posibilidad de que un evento ocurra con relación a que no ocurra, es decir, es un número que expresa cuánto más probable es que se produzca un evento frente a que no se produzca. También se puede utilizar para cuantificar la asociación entre los niveles de una variable y un factor categórico</w:t>
      </w:r>
      <w:r>
        <w:t xml:space="preserve"> </w:t>
      </w:r>
      <w:r>
        <w:rPr>
          <w:i/>
          <w:iCs/>
        </w:rPr>
        <w:t xml:space="preserve">(Heeringa, S. G. 2017)</w:t>
      </w:r>
      <w:r>
        <w:t xml:space="preserve">.</w:t>
      </w:r>
    </w:p>
    <w:p>
      <w:pPr>
        <w:pStyle w:val="BodyText"/>
      </w:pPr>
      <w:r>
        <w:t xml:space="preserve">Suponga que se desea calcular la siguiente razón de odds.</w:t>
      </w:r>
    </w:p>
    <w:p>
      <w:pPr>
        <w:pStyle w:val="BodyText"/>
      </w:pPr>
      <m:oMathPara>
        <m:oMathParaPr>
          <m:jc m:val="center"/>
        </m:oMathParaPr>
        <m:oMath>
          <m:f>
            <m:fPr>
              <m:type m:val="bar"/>
            </m:fPr>
            <m:num>
              <m:f>
                <m:fPr>
                  <m:type m:val="bar"/>
                </m:fPr>
                <m:num>
                  <m:r>
                    <m:t>P</m:t>
                  </m:r>
                  <m:d>
                    <m:dPr>
                      <m:begChr m:val="("/>
                      <m:sepChr m:val=""/>
                      <m:endChr m:val=")"/>
                      <m:grow/>
                    </m:dPr>
                    <m:e>
                      <m:r>
                        <m:t>S</m:t>
                      </m:r>
                      <m:r>
                        <m:t>e</m:t>
                      </m:r>
                      <m:r>
                        <m:t>x</m:t>
                      </m:r>
                      <m:r>
                        <m:rPr>
                          <m:sty m:val="p"/>
                        </m:rPr>
                        <m:t>=</m:t>
                      </m:r>
                      <m:r>
                        <m:t>F</m:t>
                      </m:r>
                      <m:r>
                        <m:t>e</m:t>
                      </m:r>
                      <m:r>
                        <m:t>m</m:t>
                      </m:r>
                      <m:r>
                        <m:t>a</m:t>
                      </m:r>
                      <m:r>
                        <m:t>l</m:t>
                      </m:r>
                      <m:r>
                        <m:t>e</m:t>
                      </m:r>
                      <m:r>
                        <m:rPr>
                          <m:sty m:val="p"/>
                        </m:rPr>
                        <m:t>∣</m:t>
                      </m:r>
                      <m:r>
                        <m:t>p</m:t>
                      </m:r>
                      <m:r>
                        <m:t>o</m:t>
                      </m:r>
                      <m:r>
                        <m:t>b</m:t>
                      </m:r>
                      <m:r>
                        <m:t>r</m:t>
                      </m:r>
                      <m:r>
                        <m:t>e</m:t>
                      </m:r>
                      <m:r>
                        <m:t>z</m:t>
                      </m:r>
                      <m:r>
                        <m:t>a</m:t>
                      </m:r>
                      <m:r>
                        <m:rPr>
                          <m:sty m:val="p"/>
                        </m:rPr>
                        <m:t>=</m:t>
                      </m:r>
                      <m:r>
                        <m:t>0</m:t>
                      </m:r>
                    </m:e>
                  </m:d>
                </m:num>
                <m:den>
                  <m:r>
                    <m:t>P</m:t>
                  </m:r>
                  <m:d>
                    <m:dPr>
                      <m:begChr m:val="("/>
                      <m:sepChr m:val=""/>
                      <m:endChr m:val=")"/>
                      <m:grow/>
                    </m:dPr>
                    <m:e>
                      <m:r>
                        <m:t>S</m:t>
                      </m:r>
                      <m:r>
                        <m:t>e</m:t>
                      </m:r>
                      <m:r>
                        <m:t>x</m:t>
                      </m:r>
                      <m:r>
                        <m:rPr>
                          <m:sty m:val="p"/>
                        </m:rPr>
                        <m:t>=</m:t>
                      </m:r>
                      <m:r>
                        <m:t>F</m:t>
                      </m:r>
                      <m:r>
                        <m:t>e</m:t>
                      </m:r>
                      <m:r>
                        <m:t>m</m:t>
                      </m:r>
                      <m:r>
                        <m:t>a</m:t>
                      </m:r>
                      <m:r>
                        <m:t>l</m:t>
                      </m:r>
                      <m:r>
                        <m:t>e</m:t>
                      </m:r>
                      <m:r>
                        <m:rPr>
                          <m:sty m:val="p"/>
                        </m:rPr>
                        <m:t>∣</m:t>
                      </m:r>
                      <m:r>
                        <m:t>p</m:t>
                      </m:r>
                      <m:r>
                        <m:t>o</m:t>
                      </m:r>
                      <m:r>
                        <m:t>b</m:t>
                      </m:r>
                      <m:r>
                        <m:t>r</m:t>
                      </m:r>
                      <m:r>
                        <m:t>e</m:t>
                      </m:r>
                      <m:r>
                        <m:t>z</m:t>
                      </m:r>
                      <m:r>
                        <m:t>a</m:t>
                      </m:r>
                      <m:r>
                        <m:rPr>
                          <m:sty m:val="p"/>
                        </m:rPr>
                        <m:t>=</m:t>
                      </m:r>
                      <m:r>
                        <m:t>1</m:t>
                      </m:r>
                    </m:e>
                  </m:d>
                </m:den>
              </m:f>
            </m:num>
            <m:den>
              <m:f>
                <m:fPr>
                  <m:type m:val="bar"/>
                </m:fPr>
                <m:num>
                  <m:r>
                    <m:t>P</m:t>
                  </m:r>
                  <m:d>
                    <m:dPr>
                      <m:begChr m:val="("/>
                      <m:sepChr m:val=""/>
                      <m:endChr m:val=")"/>
                      <m:grow/>
                    </m:dPr>
                    <m:e>
                      <m:r>
                        <m:t>S</m:t>
                      </m:r>
                      <m:r>
                        <m:t>e</m:t>
                      </m:r>
                      <m:r>
                        <m:t>x</m:t>
                      </m:r>
                      <m:r>
                        <m:rPr>
                          <m:sty m:val="p"/>
                        </m:rPr>
                        <m:t>=</m:t>
                      </m:r>
                      <m:r>
                        <m:t>M</m:t>
                      </m:r>
                      <m:r>
                        <m:t>a</m:t>
                      </m:r>
                      <m:r>
                        <m:t>l</m:t>
                      </m:r>
                      <m:r>
                        <m:t>e</m:t>
                      </m:r>
                      <m:r>
                        <m:rPr>
                          <m:sty m:val="p"/>
                        </m:rPr>
                        <m:t>∣</m:t>
                      </m:r>
                      <m:r>
                        <m:t>p</m:t>
                      </m:r>
                      <m:r>
                        <m:t>o</m:t>
                      </m:r>
                      <m:r>
                        <m:t>b</m:t>
                      </m:r>
                      <m:r>
                        <m:t>r</m:t>
                      </m:r>
                      <m:r>
                        <m:t>e</m:t>
                      </m:r>
                      <m:r>
                        <m:t>z</m:t>
                      </m:r>
                      <m:r>
                        <m:t>a</m:t>
                      </m:r>
                      <m:r>
                        <m:rPr>
                          <m:sty m:val="p"/>
                        </m:rPr>
                        <m:t>=</m:t>
                      </m:r>
                      <m:r>
                        <m:t>1</m:t>
                      </m:r>
                    </m:e>
                  </m:d>
                </m:num>
                <m:den>
                  <m:r>
                    <m:t>P</m:t>
                  </m:r>
                  <m:d>
                    <m:dPr>
                      <m:begChr m:val="("/>
                      <m:sepChr m:val=""/>
                      <m:endChr m:val=")"/>
                      <m:grow/>
                    </m:dPr>
                    <m:e>
                      <m:r>
                        <m:t>S</m:t>
                      </m:r>
                      <m:r>
                        <m:t>e</m:t>
                      </m:r>
                      <m:r>
                        <m:t>x</m:t>
                      </m:r>
                      <m:r>
                        <m:rPr>
                          <m:sty m:val="p"/>
                        </m:rPr>
                        <m:t>=</m:t>
                      </m:r>
                      <m:r>
                        <m:t>M</m:t>
                      </m:r>
                      <m:r>
                        <m:t>a</m:t>
                      </m:r>
                      <m:r>
                        <m:t>l</m:t>
                      </m:r>
                      <m:r>
                        <m:t>e</m:t>
                      </m:r>
                      <m:r>
                        <m:rPr>
                          <m:sty m:val="p"/>
                        </m:rPr>
                        <m:t>∣</m:t>
                      </m:r>
                      <m:r>
                        <m:t>p</m:t>
                      </m:r>
                      <m:r>
                        <m:t>o</m:t>
                      </m:r>
                      <m:r>
                        <m:t>b</m:t>
                      </m:r>
                      <m:r>
                        <m:t>r</m:t>
                      </m:r>
                      <m:r>
                        <m:t>e</m:t>
                      </m:r>
                      <m:r>
                        <m:t>z</m:t>
                      </m:r>
                      <m:r>
                        <m:t>a</m:t>
                      </m:r>
                      <m:r>
                        <m:rPr>
                          <m:sty m:val="p"/>
                        </m:rPr>
                        <m:t>=</m:t>
                      </m:r>
                      <m:r>
                        <m:t>0</m:t>
                      </m:r>
                    </m:e>
                  </m:d>
                </m:den>
              </m:f>
            </m:den>
          </m:f>
        </m:oMath>
      </m:oMathPara>
    </w:p>
    <w:p>
      <w:pPr>
        <w:pStyle w:val="FirstParagraph"/>
      </w:pPr>
      <w:r>
        <w:t xml:space="preserve">El procedimiento para realizarlo en</w:t>
      </w:r>
      <w:r>
        <w:t xml:space="preserve"> </w:t>
      </w:r>
      <w:r>
        <w:rPr>
          <w:rStyle w:val="VerbatimChar"/>
        </w:rPr>
        <w:t xml:space="preserve">R</w:t>
      </w:r>
      <w:r>
        <w:t xml:space="preserve"> </w:t>
      </w:r>
      <w:r>
        <w:t xml:space="preserve">sería, primero estimar las proporciones de la tabla cruzada entre las variables sexo y pobreza:</w:t>
      </w:r>
    </w:p>
    <w:p>
      <w:pPr>
        <w:pStyle w:val="SourceCode"/>
      </w:pPr>
      <w:r>
        <w:rPr>
          <w:rStyle w:val="NormalTok"/>
        </w:rPr>
        <w:t xml:space="preserve">tab_Sex_Pobr </w:t>
      </w:r>
      <w:r>
        <w:rPr>
          <w:rStyle w:val="OtherTok"/>
        </w:rPr>
        <w:t xml:space="preserve">&lt;-</w:t>
      </w:r>
      <w:r>
        <w:rPr>
          <w:rStyle w:val="NormalTok"/>
        </w:rPr>
        <w:t xml:space="preserve"> </w:t>
      </w:r>
      <w:r>
        <w:rPr>
          <w:rStyle w:val="FunctionTok"/>
        </w:rPr>
        <w:t xml:space="preserve">svymean</w:t>
      </w:r>
      <w:r>
        <w:rPr>
          <w:rStyle w:val="NormalTok"/>
        </w:rPr>
        <w:t xml:space="preserve">(</w:t>
      </w:r>
      <w:r>
        <w:rPr>
          <w:rStyle w:val="AttributeTok"/>
        </w:rPr>
        <w:t xml:space="preserve">x =</w:t>
      </w:r>
      <w:r>
        <w:rPr>
          <w:rStyle w:val="NormalTok"/>
        </w:rPr>
        <w:t xml:space="preserve"> </w:t>
      </w:r>
      <w:r>
        <w:rPr>
          <w:rStyle w:val="SpecialCharTok"/>
        </w:rPr>
        <w:t xml:space="preserve">~</w:t>
      </w:r>
      <w:r>
        <w:rPr>
          <w:rStyle w:val="FunctionTok"/>
        </w:rPr>
        <w:t xml:space="preserve">interaction</w:t>
      </w:r>
      <w:r>
        <w:rPr>
          <w:rStyle w:val="NormalTok"/>
        </w:rPr>
        <w:t xml:space="preserve"> (Sex, pobreza), </w:t>
      </w:r>
      <w:r>
        <w:rPr>
          <w:rStyle w:val="AttributeTok"/>
        </w:rPr>
        <w:t xml:space="preserve">design =</w:t>
      </w:r>
      <w:r>
        <w:rPr>
          <w:rStyle w:val="NormalTok"/>
        </w:rPr>
        <w:t xml:space="preserve"> diseno, </w:t>
      </w:r>
      <w:r>
        <w:br/>
      </w:r>
      <w:r>
        <w:rPr>
          <w:rStyle w:val="NormalTok"/>
        </w:rPr>
        <w:t xml:space="preserve">                        </w:t>
      </w:r>
      <w:r>
        <w:rPr>
          <w:rStyle w:val="AttributeTok"/>
        </w:rPr>
        <w:t xml:space="preserve">se=</w:t>
      </w:r>
      <w:r>
        <w:rPr>
          <w:rStyle w:val="NormalTok"/>
        </w:rPr>
        <w:t xml:space="preserve">T, </w:t>
      </w:r>
      <w:r>
        <w:rPr>
          <w:rStyle w:val="AttributeTok"/>
        </w:rPr>
        <w:t xml:space="preserve">na.rm=</w:t>
      </w:r>
      <w:r>
        <w:rPr>
          <w:rStyle w:val="NormalTok"/>
        </w:rPr>
        <w:t xml:space="preserve">T, </w:t>
      </w:r>
      <w:r>
        <w:rPr>
          <w:rStyle w:val="AttributeTok"/>
        </w:rPr>
        <w:t xml:space="preserve">ci=</w:t>
      </w:r>
      <w:r>
        <w:rPr>
          <w:rStyle w:val="NormalTok"/>
        </w:rPr>
        <w:t xml:space="preserve">T, </w:t>
      </w:r>
      <w:r>
        <w:rPr>
          <w:rStyle w:val="AttributeTok"/>
        </w:rPr>
        <w:t xml:space="preserve">keep.vars=</w:t>
      </w:r>
      <w:r>
        <w:rPr>
          <w:rStyle w:val="NormalTok"/>
        </w:rPr>
        <w:t xml:space="preserve">T)</w:t>
      </w:r>
      <w:r>
        <w:br/>
      </w:r>
      <w:r>
        <w:br/>
      </w:r>
      <w:r>
        <w:rPr>
          <w:rStyle w:val="NormalTok"/>
        </w:rPr>
        <w:t xml:space="preserve">tab_Sex_Pobr </w:t>
      </w:r>
      <w:r>
        <w:rPr>
          <w:rStyle w:val="SpecialCharTok"/>
        </w:rPr>
        <w:t xml:space="preserve">%&gt;%</w:t>
      </w:r>
      <w:r>
        <w:rPr>
          <w:rStyle w:val="NormalTok"/>
        </w:rPr>
        <w:t xml:space="preserve">  </w:t>
      </w:r>
      <w:r>
        <w:rPr>
          <w:rStyle w:val="FunctionTok"/>
        </w:rPr>
        <w:t xml:space="preserve">as.data.frame</w:t>
      </w:r>
      <w:r>
        <w:rPr>
          <w:rStyle w:val="NormalTok"/>
        </w:rPr>
        <w:t xml:space="preserve">()</w:t>
      </w:r>
    </w:p>
    <w:p>
      <w:pPr>
        <w:pStyle w:val="SourceCode"/>
      </w:pPr>
      <w:r>
        <w:rPr>
          <w:rStyle w:val="VerbatimChar"/>
        </w:rPr>
        <w:t xml:space="preserve">##                                        mean         SE</w:t>
      </w:r>
      <w:r>
        <w:br/>
      </w:r>
      <w:r>
        <w:rPr>
          <w:rStyle w:val="VerbatimChar"/>
        </w:rPr>
        <w:t xml:space="preserve">## interaction(Sex, pobreza)Female.0 0.3218703 0.01782709</w:t>
      </w:r>
      <w:r>
        <w:br/>
      </w:r>
      <w:r>
        <w:rPr>
          <w:rStyle w:val="VerbatimChar"/>
        </w:rPr>
        <w:t xml:space="preserve">## interaction(Sex, pobreza)Male.0   0.2863733 0.01768068</w:t>
      </w:r>
      <w:r>
        <w:br/>
      </w:r>
      <w:r>
        <w:rPr>
          <w:rStyle w:val="VerbatimChar"/>
        </w:rPr>
        <w:t xml:space="preserve">## interaction(Sex, pobreza)Female.1 0.2051285 0.01659697</w:t>
      </w:r>
      <w:r>
        <w:br/>
      </w:r>
      <w:r>
        <w:rPr>
          <w:rStyle w:val="VerbatimChar"/>
        </w:rPr>
        <w:t xml:space="preserve">## interaction(Sex, pobreza)Male.1   0.1866279 0.01778801</w:t>
      </w:r>
    </w:p>
    <w:p>
      <w:pPr>
        <w:pStyle w:val="FirstParagraph"/>
      </w:pPr>
      <w:r>
        <w:t xml:space="preserve">Luego, se realiza el contraste dividiendo cada uno de los elementos de la expresión mostrada anteriormente:</w:t>
      </w:r>
    </w:p>
    <w:p>
      <w:pPr>
        <w:pStyle w:val="SourceCode"/>
      </w:pPr>
      <w:r>
        <w:rPr>
          <w:rStyle w:val="FunctionTok"/>
        </w:rPr>
        <w:t xml:space="preserve">svycontrast</w:t>
      </w:r>
      <w:r>
        <w:rPr>
          <w:rStyle w:val="NormalTok"/>
        </w:rPr>
        <w:t xml:space="preserve">(</w:t>
      </w:r>
      <w:r>
        <w:rPr>
          <w:rStyle w:val="AttributeTok"/>
        </w:rPr>
        <w:t xml:space="preserve">stat =</w:t>
      </w:r>
      <w:r>
        <w:rPr>
          <w:rStyle w:val="NormalTok"/>
        </w:rPr>
        <w:t xml:space="preserve"> tab_Sex_Pobr, </w:t>
      </w:r>
      <w:r>
        <w:br/>
      </w:r>
      <w:r>
        <w:rPr>
          <w:rStyle w:val="AttributeTok"/>
        </w:rPr>
        <w:t xml:space="preserve">contrasts =</w:t>
      </w:r>
      <w:r>
        <w:rPr>
          <w:rStyle w:val="NormalTok"/>
        </w:rPr>
        <w:t xml:space="preserve"> </w:t>
      </w:r>
      <w:r>
        <w:rPr>
          <w:rStyle w:val="FunctionTok"/>
        </w:rPr>
        <w:t xml:space="preserve">quote</w:t>
      </w:r>
      <w:r>
        <w:rPr>
          <w:rStyle w:val="NormalTok"/>
        </w:rPr>
        <w:t xml:space="preserve">((</w:t>
      </w:r>
      <w:r>
        <w:rPr>
          <w:rStyle w:val="StringTok"/>
        </w:rPr>
        <w:t xml:space="preserve">`</w:t>
      </w:r>
      <w:r>
        <w:rPr>
          <w:rStyle w:val="AttributeTok"/>
        </w:rPr>
        <w:t xml:space="preserve">interaction(Sex, pobreza)Female.0</w:t>
      </w:r>
      <w:r>
        <w:rPr>
          <w:rStyle w:val="StringTok"/>
        </w:rPr>
        <w:t xml:space="preserve">`</w:t>
      </w:r>
      <w:r>
        <w:rPr>
          <w:rStyle w:val="SpecialCharTok"/>
        </w:rPr>
        <w:t xml:space="preserve">/</w:t>
      </w:r>
      <w:r>
        <w:rPr>
          <w:rStyle w:val="StringTok"/>
        </w:rPr>
        <w:t xml:space="preserve">`</w:t>
      </w:r>
      <w:r>
        <w:rPr>
          <w:rStyle w:val="AttributeTok"/>
        </w:rPr>
        <w:t xml:space="preserve">interaction(Sex, pobreza)Female.1</w:t>
      </w:r>
      <w:r>
        <w:rPr>
          <w:rStyle w:val="StringTok"/>
        </w:rPr>
        <w:t xml:space="preserve">`</w:t>
      </w:r>
      <w:r>
        <w:rPr>
          <w:rStyle w:val="NormalTok"/>
        </w:rPr>
        <w:t xml:space="preserve">) </w:t>
      </w:r>
      <w:r>
        <w:rPr>
          <w:rStyle w:val="SpecialCharTok"/>
        </w:rPr>
        <w:t xml:space="preserve">/</w:t>
      </w:r>
      <w:r>
        <w:rPr>
          <w:rStyle w:val="NormalTok"/>
        </w:rPr>
        <w:t xml:space="preserve">(</w:t>
      </w:r>
      <w:r>
        <w:rPr>
          <w:rStyle w:val="StringTok"/>
        </w:rPr>
        <w:t xml:space="preserve">`</w:t>
      </w:r>
      <w:r>
        <w:rPr>
          <w:rStyle w:val="AttributeTok"/>
        </w:rPr>
        <w:t xml:space="preserve">interaction(Sex, pobreza)Male.0</w:t>
      </w:r>
      <w:r>
        <w:rPr>
          <w:rStyle w:val="StringTok"/>
        </w:rPr>
        <w:t xml:space="preserve">`</w:t>
      </w:r>
      <w:r>
        <w:rPr>
          <w:rStyle w:val="SpecialCharTok"/>
        </w:rPr>
        <w:t xml:space="preserve">/</w:t>
      </w:r>
      <w:r>
        <w:rPr>
          <w:rStyle w:val="NormalTok"/>
        </w:rPr>
        <w:t xml:space="preserve"> </w:t>
      </w:r>
      <w:r>
        <w:rPr>
          <w:rStyle w:val="StringTok"/>
        </w:rPr>
        <w:t xml:space="preserve">`</w:t>
      </w:r>
      <w:r>
        <w:rPr>
          <w:rStyle w:val="AttributeTok"/>
        </w:rPr>
        <w:t xml:space="preserve">interaction(Sex, pobreza)Male.1</w:t>
      </w:r>
      <w:r>
        <w:rPr>
          <w:rStyle w:val="StringTok"/>
        </w:rPr>
        <w:t xml:space="preserve">`</w:t>
      </w:r>
      <w:r>
        <w:rPr>
          <w:rStyle w:val="NormalTok"/>
        </w:rPr>
        <w:t xml:space="preserve">)))</w:t>
      </w:r>
    </w:p>
    <w:p>
      <w:pPr>
        <w:pStyle w:val="SourceCode"/>
      </w:pPr>
      <w:r>
        <w:rPr>
          <w:rStyle w:val="VerbatimChar"/>
        </w:rPr>
        <w:t xml:space="preserve">##           nlcon     SE</w:t>
      </w:r>
      <w:r>
        <w:br/>
      </w:r>
      <w:r>
        <w:rPr>
          <w:rStyle w:val="VerbatimChar"/>
        </w:rPr>
        <w:t xml:space="preserve">## contrast 1.0226 0.0961</w:t>
      </w:r>
    </w:p>
    <w:p>
      <w:pPr>
        <w:pStyle w:val="FirstParagraph"/>
      </w:pPr>
      <w:r>
        <w:t xml:space="preserve">Obtiendo que, se estima que el odds de las mujeres que no están en estado de pobreza es 1.02 comparandolo con el odds de los hombres. En otras palabras, se estima que las probabilidades de que las mujeres no estén en estado de pobreza sin tener en cuenta ninguna otra variable de la encuesta es cera de 2% mayor que las probabilidades de los hombres.</w:t>
      </w:r>
    </w:p>
    <w:p>
      <w:pPr>
        <w:pStyle w:val="BodyText"/>
      </w:pPr>
      <w:r>
        <w:rPr>
          <w:b/>
          <w:bCs/>
        </w:rPr>
        <w:t xml:space="preserve">Diferencia de proporciones en tablas de contingencias</w:t>
      </w:r>
    </w:p>
    <w:p>
      <w:pPr>
        <w:pStyle w:val="BodyText"/>
      </w:pPr>
      <w:r>
        <w:t xml:space="preserve">Como lo menciona</w:t>
      </w:r>
      <w:r>
        <w:t xml:space="preserve"> </w:t>
      </w:r>
      <w:r>
        <w:rPr>
          <w:i/>
          <w:iCs/>
        </w:rPr>
        <w:t xml:space="preserve">Heeringa, S. G. (2017)</w:t>
      </w:r>
      <w:r>
        <w:t xml:space="preserve"> </w:t>
      </w:r>
      <w:r>
        <w:t xml:space="preserve">las estimaciones de las proporciones de las filas en las tablas de doble entrada son, de hecho, estimaciones de subpoblaciones en las que la subpoblación se define por los niveles de la variable factorial. Ahora bien, si el interés se centra en estimar diferencias de las proporciones de las categorías entre dos niveles de una variable factorial, se pueden utilizando contrastes.</w:t>
      </w:r>
    </w:p>
    <w:p>
      <w:pPr>
        <w:pStyle w:val="BodyText"/>
      </w:pPr>
      <w:r>
        <w:t xml:space="preserve">A manera de ejemplo, se requiere estimar ahora, el contraste de proporciones de mujeres en estado de pobreza versus los hombres en esta misma condición (</w:t>
      </w:r>
      <m:oMath>
        <m:sSub>
          <m:e>
            <m:acc>
              <m:accPr>
                <m:chr m:val="̂"/>
              </m:accPr>
              <m:e>
                <m:r>
                  <m:t>p</m:t>
                </m:r>
              </m:e>
            </m:acc>
          </m:e>
          <m:sub>
            <m:r>
              <m:t>F</m:t>
            </m:r>
          </m:sub>
        </m:sSub>
        <m:r>
          <m:rPr>
            <m:sty m:val="p"/>
          </m:rPr>
          <m:t>−</m:t>
        </m:r>
        <m:sSub>
          <m:e>
            <m:acc>
              <m:accPr>
                <m:chr m:val="̂"/>
              </m:accPr>
              <m:e>
                <m:r>
                  <m:t>p</m:t>
                </m:r>
              </m:e>
            </m:acc>
          </m:e>
          <m:sub>
            <m:r>
              <m:t>M</m:t>
            </m:r>
          </m:sub>
        </m:sSub>
      </m:oMath>
      <w:r>
        <w:t xml:space="preserve">). Para ellos, primero, estimemos la proporción de hombres y mujeres en estado de pobreza como se ha mostrado en capítulos anteriores:</w:t>
      </w:r>
    </w:p>
    <w:p>
      <w:pPr>
        <w:pStyle w:val="SourceCode"/>
      </w:pPr>
      <w:r>
        <w:rPr>
          <w:rStyle w:val="NormalTok"/>
        </w:rPr>
        <w:t xml:space="preserve">(tab_sex_pobreza </w:t>
      </w:r>
      <w:r>
        <w:rPr>
          <w:rStyle w:val="OtherTok"/>
        </w:rPr>
        <w:t xml:space="preserve">&lt;-</w:t>
      </w:r>
      <w:r>
        <w:rPr>
          <w:rStyle w:val="NormalTok"/>
        </w:rPr>
        <w:t xml:space="preserve"> </w:t>
      </w:r>
      <w:r>
        <w:rPr>
          <w:rStyle w:val="FunctionTok"/>
        </w:rPr>
        <w:t xml:space="preserve">svyby</w:t>
      </w:r>
      <w:r>
        <w:rPr>
          <w:rStyle w:val="NormalTok"/>
        </w:rPr>
        <w:t xml:space="preserve">(</w:t>
      </w:r>
      <w:r>
        <w:rPr>
          <w:rStyle w:val="AttributeTok"/>
        </w:rPr>
        <w:t xml:space="preserve">formula =</w:t>
      </w:r>
      <w:r>
        <w:rPr>
          <w:rStyle w:val="NormalTok"/>
        </w:rPr>
        <w:t xml:space="preserve"> </w:t>
      </w:r>
      <w:r>
        <w:rPr>
          <w:rStyle w:val="SpecialCharTok"/>
        </w:rPr>
        <w:t xml:space="preserve">~</w:t>
      </w:r>
      <w:r>
        <w:rPr>
          <w:rStyle w:val="NormalTok"/>
        </w:rPr>
        <w:t xml:space="preserve">pobreza, </w:t>
      </w:r>
      <w:r>
        <w:rPr>
          <w:rStyle w:val="AttributeTok"/>
        </w:rPr>
        <w:t xml:space="preserve">by =</w:t>
      </w:r>
      <w:r>
        <w:rPr>
          <w:rStyle w:val="NormalTok"/>
        </w:rPr>
        <w:t xml:space="preserve"> </w:t>
      </w:r>
      <w:r>
        <w:rPr>
          <w:rStyle w:val="SpecialCharTok"/>
        </w:rPr>
        <w:t xml:space="preserve">~</w:t>
      </w:r>
      <w:r>
        <w:rPr>
          <w:rStyle w:val="NormalTok"/>
        </w:rPr>
        <w:t xml:space="preserve">Sex, </w:t>
      </w:r>
      <w:r>
        <w:br/>
      </w:r>
      <w:r>
        <w:rPr>
          <w:rStyle w:val="NormalTok"/>
        </w:rPr>
        <w:t xml:space="preserve">                          </w:t>
      </w:r>
      <w:r>
        <w:rPr>
          <w:rStyle w:val="AttributeTok"/>
        </w:rPr>
        <w:t xml:space="preserve">design =</w:t>
      </w:r>
      <w:r>
        <w:rPr>
          <w:rStyle w:val="NormalTok"/>
        </w:rPr>
        <w:t xml:space="preserve"> diseno , svymean, </w:t>
      </w:r>
      <w:r>
        <w:rPr>
          <w:rStyle w:val="AttributeTok"/>
        </w:rPr>
        <w:t xml:space="preserve">na.rm=</w:t>
      </w:r>
      <w:r>
        <w:rPr>
          <w:rStyle w:val="NormalTok"/>
        </w:rPr>
        <w:t xml:space="preserve">T,</w:t>
      </w:r>
      <w:r>
        <w:br/>
      </w:r>
      <w:r>
        <w:rPr>
          <w:rStyle w:val="NormalTok"/>
        </w:rPr>
        <w:t xml:space="preserve">                          </w:t>
      </w:r>
      <w:r>
        <w:rPr>
          <w:rStyle w:val="AttributeTok"/>
        </w:rPr>
        <w:t xml:space="preserve">covmat =</w:t>
      </w:r>
      <w:r>
        <w:rPr>
          <w:rStyle w:val="NormalTok"/>
        </w:rPr>
        <w:t xml:space="preserve"> </w:t>
      </w:r>
      <w:r>
        <w:rPr>
          <w:rStyle w:val="ConstantTok"/>
        </w:rPr>
        <w:t xml:space="preserve">TRUE</w:t>
      </w:r>
      <w:r>
        <w:rPr>
          <w:rStyle w:val="NormalTok"/>
        </w:rPr>
        <w:t xml:space="preserve">, </w:t>
      </w:r>
      <w:r>
        <w:rPr>
          <w:rStyle w:val="AttributeTok"/>
        </w:rPr>
        <w:t xml:space="preserve">vartype =</w:t>
      </w:r>
      <w:r>
        <w:rPr>
          <w:rStyle w:val="NormalTok"/>
        </w:rPr>
        <w:t xml:space="preserve"> </w:t>
      </w:r>
      <w:r>
        <w:rPr>
          <w:rStyle w:val="FunctionTok"/>
        </w:rPr>
        <w:t xml:space="preserve">c</w:t>
      </w:r>
      <w:r>
        <w:rPr>
          <w:rStyle w:val="NormalTok"/>
        </w:rPr>
        <w:t xml:space="preserve">(</w:t>
      </w:r>
      <w:r>
        <w:rPr>
          <w:rStyle w:val="StringTok"/>
        </w:rPr>
        <w:t xml:space="preserve">"se"</w:t>
      </w:r>
      <w:r>
        <w:rPr>
          <w:rStyle w:val="NormalTok"/>
        </w:rPr>
        <w:t xml:space="preserve">, </w:t>
      </w:r>
      <w:r>
        <w:rPr>
          <w:rStyle w:val="StringTok"/>
        </w:rPr>
        <w:t xml:space="preserve">"ci"</w:t>
      </w:r>
      <w:r>
        <w:rPr>
          <w:rStyle w:val="NormalTok"/>
        </w:rPr>
        <w:t xml:space="preserve">)))</w:t>
      </w:r>
    </w:p>
    <w:p>
      <w:pPr>
        <w:pStyle w:val="SourceCode"/>
      </w:pPr>
      <w:r>
        <w:rPr>
          <w:rStyle w:val="VerbatimChar"/>
        </w:rPr>
        <w:t xml:space="preserve">##           Sex   pobreza         se      ci_l      ci_u</w:t>
      </w:r>
      <w:r>
        <w:br/>
      </w:r>
      <w:r>
        <w:rPr>
          <w:rStyle w:val="VerbatimChar"/>
        </w:rPr>
        <w:t xml:space="preserve">## Female Female 0.3892389 0.03159581 0.3273123 0.4511656</w:t>
      </w:r>
      <w:r>
        <w:br/>
      </w:r>
      <w:r>
        <w:rPr>
          <w:rStyle w:val="VerbatimChar"/>
        </w:rPr>
        <w:t xml:space="preserve">## Male     Male 0.3945612 0.03662762 0.3227724 0.4663501</w:t>
      </w:r>
    </w:p>
    <w:p>
      <w:pPr>
        <w:pStyle w:val="FirstParagraph"/>
      </w:pPr>
      <w:r>
        <w:t xml:space="preserve">Ahora bien, para calcular la estimación de la diferencia de proporciones junto con sus errores estándares, se realizarán los siguientes pasos:</w:t>
      </w:r>
    </w:p>
    <w:p>
      <w:pPr>
        <w:pStyle w:val="Compact"/>
        <w:numPr>
          <w:ilvl w:val="0"/>
          <w:numId w:val="1041"/>
        </w:numPr>
      </w:pPr>
      <w:r>
        <w:rPr>
          <w:i/>
          <w:iCs/>
        </w:rPr>
        <w:t xml:space="preserve">Paso 1:</w:t>
      </w:r>
      <w:r>
        <w:t xml:space="preserve"> </w:t>
      </w:r>
      <w:r>
        <w:t xml:space="preserve">Calcular la diferencia de estimaciones</w:t>
      </w:r>
    </w:p>
    <w:p>
      <w:pPr>
        <w:pStyle w:val="SourceCode"/>
      </w:pPr>
      <w:r>
        <w:rPr>
          <w:rStyle w:val="FloatTok"/>
        </w:rPr>
        <w:t xml:space="preserve">0.3892</w:t>
      </w:r>
      <w:r>
        <w:rPr>
          <w:rStyle w:val="NormalTok"/>
        </w:rPr>
        <w:t xml:space="preserve"> </w:t>
      </w:r>
      <w:r>
        <w:rPr>
          <w:rStyle w:val="SpecialCharTok"/>
        </w:rPr>
        <w:t xml:space="preserve">-</w:t>
      </w:r>
      <w:r>
        <w:rPr>
          <w:rStyle w:val="NormalTok"/>
        </w:rPr>
        <w:t xml:space="preserve"> </w:t>
      </w:r>
      <w:r>
        <w:rPr>
          <w:rStyle w:val="FloatTok"/>
        </w:rPr>
        <w:t xml:space="preserve">0.3946</w:t>
      </w:r>
      <w:r>
        <w:rPr>
          <w:rStyle w:val="NormalTok"/>
        </w:rPr>
        <w:t xml:space="preserve">          </w:t>
      </w:r>
    </w:p>
    <w:p>
      <w:pPr>
        <w:pStyle w:val="SourceCode"/>
      </w:pPr>
      <w:r>
        <w:rPr>
          <w:rStyle w:val="VerbatimChar"/>
        </w:rPr>
        <w:t xml:space="preserve">## [1] -0.0054</w:t>
      </w:r>
    </w:p>
    <w:p>
      <w:pPr>
        <w:pStyle w:val="FirstParagraph"/>
      </w:pPr>
      <w:r>
        <w:t xml:space="preserve">Con la función</w:t>
      </w:r>
      <w:r>
        <w:t xml:space="preserve"> </w:t>
      </w:r>
      <w:r>
        <w:rPr>
          <w:rStyle w:val="VerbatimChar"/>
        </w:rPr>
        <w:t xml:space="preserve">vcov</w:t>
      </w:r>
      <w:r>
        <w:t xml:space="preserve"> </w:t>
      </w:r>
      <w:r>
        <w:t xml:space="preserve">se obtiene la matriz de covarianzas:</w:t>
      </w:r>
    </w:p>
    <w:p>
      <w:pPr>
        <w:pStyle w:val="SourceCode"/>
      </w:pPr>
      <w:r>
        <w:rPr>
          <w:rStyle w:val="FunctionTok"/>
        </w:rPr>
        <w:t xml:space="preserve">library</w:t>
      </w:r>
      <w:r>
        <w:rPr>
          <w:rStyle w:val="NormalTok"/>
        </w:rPr>
        <w:t xml:space="preserve">(kableExtra)</w:t>
      </w:r>
      <w:r>
        <w:br/>
      </w:r>
      <w:r>
        <w:rPr>
          <w:rStyle w:val="FunctionTok"/>
        </w:rPr>
        <w:t xml:space="preserve">vcov</w:t>
      </w:r>
      <w:r>
        <w:rPr>
          <w:rStyle w:val="NormalTok"/>
        </w:rPr>
        <w:t xml:space="preserve">(tab_sex_pobreza)</w:t>
      </w:r>
      <w:r>
        <w:rPr>
          <w:rStyle w:val="SpecialCharTok"/>
        </w:rPr>
        <w:t xml:space="preserve">%&gt;%</w:t>
      </w:r>
      <w:r>
        <w:rPr>
          <w:rStyle w:val="NormalTok"/>
        </w:rPr>
        <w:t xml:space="preserve"> </w:t>
      </w:r>
      <w:r>
        <w:rPr>
          <w:rStyle w:val="FunctionTok"/>
        </w:rPr>
        <w:t xml:space="preserve">data.frame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kable</w:t>
      </w:r>
      <w:r>
        <w:rPr>
          <w:rStyle w:val="NormalTok"/>
        </w:rPr>
        <w:t xml:space="preserve">(</w:t>
      </w:r>
      <w:r>
        <w:rPr>
          <w:rStyle w:val="AttributeTok"/>
        </w:rPr>
        <w:t xml:space="preserve">digits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format.args =</w:t>
      </w:r>
      <w:r>
        <w:rPr>
          <w:rStyle w:val="NormalTok"/>
        </w:rPr>
        <w:t xml:space="preserve"> </w:t>
      </w:r>
      <w:r>
        <w:rPr>
          <w:rStyle w:val="FunctionTok"/>
        </w:rPr>
        <w:t xml:space="preserve">list</w:t>
      </w:r>
      <w:r>
        <w:rPr>
          <w:rStyle w:val="NormalTok"/>
        </w:rPr>
        <w:t xml:space="preserve">(</w:t>
      </w:r>
      <w:r>
        <w:rPr>
          <w:rStyle w:val="AttributeTok"/>
        </w:rPr>
        <w:t xml:space="preserve">scientific =</w:t>
      </w:r>
      <w:r>
        <w:rPr>
          <w:rStyle w:val="NormalTok"/>
        </w:rPr>
        <w:t xml:space="preserve"> </w:t>
      </w:r>
      <w:r>
        <w:rPr>
          <w:rStyle w:val="ConstantTok"/>
        </w:rPr>
        <w:t xml:space="preserve">FALSE</w:t>
      </w:r>
      <w:r>
        <w:rPr>
          <w:rStyle w:val="NormalTok"/>
        </w:rPr>
        <w:t xml:space="preserve">))</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p>
        </w:tc>
        <w:tc>
          <w:tcPr/>
          <w:p>
            <w:pPr>
              <w:pStyle w:val="Compact"/>
              <w:jc w:val="right"/>
            </w:pPr>
            <w:r>
              <w:t xml:space="preserve">Female</w:t>
            </w:r>
          </w:p>
        </w:tc>
        <w:tc>
          <w:tcPr/>
          <w:p>
            <w:pPr>
              <w:pStyle w:val="Compact"/>
              <w:jc w:val="right"/>
            </w:pPr>
            <w:r>
              <w:t xml:space="preserve">Male</w:t>
            </w:r>
          </w:p>
        </w:tc>
      </w:tr>
      <w:tr>
        <w:tc>
          <w:tcPr/>
          <w:p>
            <w:pPr>
              <w:pStyle w:val="Compact"/>
              <w:jc w:val="left"/>
            </w:pPr>
            <w:r>
              <w:t xml:space="preserve">Female</w:t>
            </w:r>
          </w:p>
        </w:tc>
        <w:tc>
          <w:tcPr/>
          <w:p>
            <w:pPr>
              <w:pStyle w:val="Compact"/>
              <w:jc w:val="right"/>
            </w:pPr>
            <w:r>
              <w:t xml:space="preserve">0.0009982953</w:t>
            </w:r>
          </w:p>
        </w:tc>
        <w:tc>
          <w:tcPr/>
          <w:p>
            <w:pPr>
              <w:pStyle w:val="Compact"/>
              <w:jc w:val="right"/>
            </w:pPr>
            <w:r>
              <w:t xml:space="preserve">0.0009182927</w:t>
            </w:r>
          </w:p>
        </w:tc>
      </w:tr>
      <w:tr>
        <w:tc>
          <w:tcPr/>
          <w:p>
            <w:pPr>
              <w:pStyle w:val="Compact"/>
              <w:jc w:val="left"/>
            </w:pPr>
            <w:r>
              <w:t xml:space="preserve">Male</w:t>
            </w:r>
          </w:p>
        </w:tc>
        <w:tc>
          <w:tcPr/>
          <w:p>
            <w:pPr>
              <w:pStyle w:val="Compact"/>
              <w:jc w:val="right"/>
            </w:pPr>
            <w:r>
              <w:t xml:space="preserve">0.0009182927</w:t>
            </w:r>
          </w:p>
        </w:tc>
        <w:tc>
          <w:tcPr/>
          <w:p>
            <w:pPr>
              <w:pStyle w:val="Compact"/>
              <w:jc w:val="right"/>
            </w:pPr>
            <w:r>
              <w:t xml:space="preserve">0.0013415823</w:t>
            </w:r>
          </w:p>
        </w:tc>
      </w:tr>
    </w:tbl>
    <w:p>
      <w:pPr>
        <w:pStyle w:val="Compact"/>
        <w:numPr>
          <w:ilvl w:val="0"/>
          <w:numId w:val="1042"/>
        </w:numPr>
      </w:pPr>
      <w:r>
        <w:rPr>
          <w:i/>
          <w:iCs/>
        </w:rPr>
        <w:t xml:space="preserve">Paso 2:</w:t>
      </w:r>
      <w:r>
        <w:t xml:space="preserve"> </w:t>
      </w:r>
      <w:r>
        <w:t xml:space="preserve">El cálculo del error estándar es:</w:t>
      </w:r>
    </w:p>
    <w:p>
      <w:pPr>
        <w:pStyle w:val="SourceCode"/>
      </w:pPr>
      <w:r>
        <w:rPr>
          <w:rStyle w:val="FunctionTok"/>
        </w:rPr>
        <w:t xml:space="preserve">sqrt</w:t>
      </w:r>
      <w:r>
        <w:rPr>
          <w:rStyle w:val="NormalTok"/>
        </w:rPr>
        <w:t xml:space="preserve">(</w:t>
      </w:r>
      <w:r>
        <w:rPr>
          <w:rStyle w:val="FloatTok"/>
        </w:rPr>
        <w:t xml:space="preserve">0.0009983</w:t>
      </w:r>
      <w:r>
        <w:rPr>
          <w:rStyle w:val="NormalTok"/>
        </w:rPr>
        <w:t xml:space="preserve"> </w:t>
      </w:r>
      <w:r>
        <w:rPr>
          <w:rStyle w:val="SpecialCharTok"/>
        </w:rPr>
        <w:t xml:space="preserve">+</w:t>
      </w:r>
      <w:r>
        <w:rPr>
          <w:rStyle w:val="NormalTok"/>
        </w:rPr>
        <w:t xml:space="preserve"> </w:t>
      </w:r>
      <w:r>
        <w:rPr>
          <w:rStyle w:val="FloatTok"/>
        </w:rPr>
        <w:t xml:space="preserve">0.0013416</w:t>
      </w:r>
      <w:r>
        <w:rPr>
          <w:rStyle w:val="NormalTok"/>
        </w:rPr>
        <w:t xml:space="preserve"> </w:t>
      </w:r>
      <w:r>
        <w:rPr>
          <w:rStyle w:val="SpecialCharTok"/>
        </w:rPr>
        <w:t xml:space="preserve">-</w:t>
      </w:r>
      <w:r>
        <w:rPr>
          <w:rStyle w:val="NormalTok"/>
        </w:rPr>
        <w:t xml:space="preserve"> </w:t>
      </w:r>
      <w:r>
        <w:rPr>
          <w:rStyle w:val="DecValTok"/>
        </w:rPr>
        <w:t xml:space="preserve">2</w:t>
      </w:r>
      <w:r>
        <w:rPr>
          <w:rStyle w:val="SpecialCharTok"/>
        </w:rPr>
        <w:t xml:space="preserve">*</w:t>
      </w:r>
      <w:r>
        <w:rPr>
          <w:rStyle w:val="FloatTok"/>
        </w:rPr>
        <w:t xml:space="preserve">0.0009183</w:t>
      </w:r>
      <w:r>
        <w:rPr>
          <w:rStyle w:val="NormalTok"/>
        </w:rPr>
        <w:t xml:space="preserve">)</w:t>
      </w:r>
    </w:p>
    <w:p>
      <w:pPr>
        <w:pStyle w:val="SourceCode"/>
      </w:pPr>
      <w:r>
        <w:rPr>
          <w:rStyle w:val="VerbatimChar"/>
        </w:rPr>
        <w:t xml:space="preserve">## [1] 0.02243435</w:t>
      </w:r>
    </w:p>
    <w:p>
      <w:pPr>
        <w:pStyle w:val="FirstParagraph"/>
      </w:pPr>
      <w:r>
        <w:t xml:space="preserve">Ahora bien, aplicando la función</w:t>
      </w:r>
      <w:r>
        <w:t xml:space="preserve"> </w:t>
      </w:r>
      <w:r>
        <w:rPr>
          <w:rStyle w:val="VerbatimChar"/>
        </w:rPr>
        <w:t xml:space="preserve">svycontrast</w:t>
      </w:r>
      <w:r>
        <w:t xml:space="preserve"> </w:t>
      </w:r>
      <w:r>
        <w:t xml:space="preserve">se puede obtener la estimación de la diferencia de proporciones anterior:</w:t>
      </w:r>
    </w:p>
    <w:p>
      <w:pPr>
        <w:pStyle w:val="SourceCode"/>
      </w:pPr>
      <w:r>
        <w:rPr>
          <w:rStyle w:val="FunctionTok"/>
        </w:rPr>
        <w:t xml:space="preserve">svycontrast</w:t>
      </w:r>
      <w:r>
        <w:rPr>
          <w:rStyle w:val="NormalTok"/>
        </w:rPr>
        <w:t xml:space="preserve">(tab_sex_pobreza,</w:t>
      </w:r>
      <w:r>
        <w:br/>
      </w:r>
      <w:r>
        <w:rPr>
          <w:rStyle w:val="NormalTok"/>
        </w:rPr>
        <w:t xml:space="preserve">            </w:t>
      </w:r>
      <w:r>
        <w:rPr>
          <w:rStyle w:val="FunctionTok"/>
        </w:rPr>
        <w:t xml:space="preserve">list</w:t>
      </w:r>
      <w:r>
        <w:rPr>
          <w:rStyle w:val="NormalTok"/>
        </w:rPr>
        <w:t xml:space="preserve">(</w:t>
      </w:r>
      <w:r>
        <w:rPr>
          <w:rStyle w:val="AttributeTok"/>
        </w:rPr>
        <w:t xml:space="preserve">diff_Sex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SpecialCharTok"/>
        </w:rPr>
        <w:t xml:space="preserve">-</w:t>
      </w:r>
      <w:r>
        <w:rPr>
          <w:rStyle w:val="DecValTok"/>
        </w:rPr>
        <w:t xml:space="preserve">1</w:t>
      </w:r>
      <w:r>
        <w:rPr>
          <w:rStyle w:val="NormalTok"/>
        </w:rPr>
        <w:t xml:space="preserve">))) </w:t>
      </w:r>
      <w:r>
        <w:rPr>
          <w:rStyle w:val="SpecialCharTok"/>
        </w:rPr>
        <w:t xml:space="preserve">%&gt;%</w:t>
      </w:r>
      <w:r>
        <w:br/>
      </w:r>
      <w:r>
        <w:rPr>
          <w:rStyle w:val="NormalTok"/>
        </w:rPr>
        <w:t xml:space="preserve">  </w:t>
      </w:r>
      <w:r>
        <w:rPr>
          <w:rStyle w:val="FunctionTok"/>
        </w:rPr>
        <w:t xml:space="preserve">data.frame</w:t>
      </w:r>
      <w:r>
        <w:rPr>
          <w:rStyle w:val="NormalTok"/>
        </w:rPr>
        <w:t xml:space="preserve">()</w:t>
      </w:r>
    </w:p>
    <w:p>
      <w:pPr>
        <w:pStyle w:val="SourceCode"/>
      </w:pPr>
      <w:r>
        <w:rPr>
          <w:rStyle w:val="VerbatimChar"/>
        </w:rPr>
        <w:t xml:space="preserve">##              contrast   diff_Sex</w:t>
      </w:r>
      <w:r>
        <w:br/>
      </w:r>
      <w:r>
        <w:rPr>
          <w:rStyle w:val="VerbatimChar"/>
        </w:rPr>
        <w:t xml:space="preserve">## diff_Sex -0.005322297 0.02243418</w:t>
      </w:r>
    </w:p>
    <w:p>
      <w:pPr>
        <w:pStyle w:val="FirstParagraph"/>
      </w:pPr>
      <w:r>
        <w:t xml:space="preserve">De lo que se concluye que, la diferencia entre las proporciones de mujeres y hombres en estado de pobreza es -0.005 (-0.5%) con una desviación estándar de 0.022.</w:t>
      </w:r>
    </w:p>
    <w:p>
      <w:pPr>
        <w:pStyle w:val="BodyText"/>
      </w:pPr>
      <w:r>
        <w:t xml:space="preserve">Otro ejercicio de interés en un análisis de encuestas de hogares es verificar la diferencia del desempleo por sexo. Al igual que el ejemplo anterior, se inicia con la estimación del porcentaje de desempleados por sexo:</w:t>
      </w:r>
    </w:p>
    <w:p>
      <w:pPr>
        <w:pStyle w:val="SourceCode"/>
      </w:pPr>
      <w:r>
        <w:rPr>
          <w:rStyle w:val="NormalTok"/>
        </w:rPr>
        <w:t xml:space="preserve">tab_sex_desempleo </w:t>
      </w:r>
      <w:r>
        <w:rPr>
          <w:rStyle w:val="OtherTok"/>
        </w:rPr>
        <w:t xml:space="preserve">&lt;-</w:t>
      </w:r>
      <w:r>
        <w:rPr>
          <w:rStyle w:val="NormalTok"/>
        </w:rPr>
        <w:t xml:space="preserve"> </w:t>
      </w:r>
      <w:r>
        <w:rPr>
          <w:rStyle w:val="FunctionTok"/>
        </w:rPr>
        <w:t xml:space="preserve">svyby</w:t>
      </w:r>
      <w:r>
        <w:rPr>
          <w:rStyle w:val="NormalTok"/>
        </w:rPr>
        <w:t xml:space="preserve">(</w:t>
      </w:r>
      <w:r>
        <w:rPr>
          <w:rStyle w:val="AttributeTok"/>
        </w:rPr>
        <w:t xml:space="preserve">formula =</w:t>
      </w:r>
      <w:r>
        <w:rPr>
          <w:rStyle w:val="NormalTok"/>
        </w:rPr>
        <w:t xml:space="preserve"> </w:t>
      </w:r>
      <w:r>
        <w:rPr>
          <w:rStyle w:val="SpecialCharTok"/>
        </w:rPr>
        <w:t xml:space="preserve">~</w:t>
      </w:r>
      <w:r>
        <w:rPr>
          <w:rStyle w:val="NormalTok"/>
        </w:rPr>
        <w:t xml:space="preserve">desempleo, </w:t>
      </w:r>
      <w:r>
        <w:rPr>
          <w:rStyle w:val="AttributeTok"/>
        </w:rPr>
        <w:t xml:space="preserve">by =</w:t>
      </w:r>
      <w:r>
        <w:rPr>
          <w:rStyle w:val="NormalTok"/>
        </w:rPr>
        <w:t xml:space="preserve"> </w:t>
      </w:r>
      <w:r>
        <w:rPr>
          <w:rStyle w:val="SpecialCharTok"/>
        </w:rPr>
        <w:t xml:space="preserve">~</w:t>
      </w:r>
      <w:r>
        <w:rPr>
          <w:rStyle w:val="NormalTok"/>
        </w:rPr>
        <w:t xml:space="preserve">Sex, </w:t>
      </w:r>
      <w:r>
        <w:br/>
      </w:r>
      <w:r>
        <w:rPr>
          <w:rStyle w:val="NormalTok"/>
        </w:rPr>
        <w:t xml:space="preserve">                           </w:t>
      </w:r>
      <w:r>
        <w:rPr>
          <w:rStyle w:val="AttributeTok"/>
        </w:rPr>
        <w:t xml:space="preserve">design  =</w:t>
      </w:r>
      <w:r>
        <w:rPr>
          <w:rStyle w:val="NormalTok"/>
        </w:rPr>
        <w:t xml:space="preserve"> diseno </w:t>
      </w:r>
      <w:r>
        <w:rPr>
          <w:rStyle w:val="SpecialCharTok"/>
        </w:rPr>
        <w:t xml:space="preserve">%&gt;%</w:t>
      </w:r>
      <w:r>
        <w:rPr>
          <w:rStyle w:val="NormalTok"/>
        </w:rPr>
        <w:t xml:space="preserve"> </w:t>
      </w:r>
      <w:r>
        <w:rPr>
          <w:rStyle w:val="FunctionTok"/>
        </w:rPr>
        <w:t xml:space="preserve">filter</w:t>
      </w:r>
      <w:r>
        <w:rPr>
          <w:rStyle w:val="NormalTok"/>
        </w:rPr>
        <w:t xml:space="preserve">(</w:t>
      </w:r>
      <w:r>
        <w:rPr>
          <w:rStyle w:val="SpecialCharTok"/>
        </w:rPr>
        <w:t xml:space="preserve">!</w:t>
      </w:r>
      <w:r>
        <w:rPr>
          <w:rStyle w:val="FunctionTok"/>
        </w:rPr>
        <w:t xml:space="preserve">is.na</w:t>
      </w:r>
      <w:r>
        <w:rPr>
          <w:rStyle w:val="NormalTok"/>
        </w:rPr>
        <w:t xml:space="preserve">(desempleo)) , </w:t>
      </w:r>
      <w:r>
        <w:br/>
      </w:r>
      <w:r>
        <w:rPr>
          <w:rStyle w:val="NormalTok"/>
        </w:rPr>
        <w:t xml:space="preserve">                           </w:t>
      </w:r>
      <w:r>
        <w:rPr>
          <w:rStyle w:val="AttributeTok"/>
        </w:rPr>
        <w:t xml:space="preserve">FUN     =</w:t>
      </w:r>
      <w:r>
        <w:rPr>
          <w:rStyle w:val="NormalTok"/>
        </w:rPr>
        <w:t xml:space="preserve"> svymean, </w:t>
      </w:r>
      <w:r>
        <w:rPr>
          <w:rStyle w:val="AttributeTok"/>
        </w:rPr>
        <w:t xml:space="preserve">na.rm=</w:t>
      </w:r>
      <w:r>
        <w:rPr>
          <w:rStyle w:val="NormalTok"/>
        </w:rPr>
        <w:t xml:space="preserve">T, </w:t>
      </w:r>
      <w:r>
        <w:rPr>
          <w:rStyle w:val="AttributeTok"/>
        </w:rPr>
        <w:t xml:space="preserve">covmat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vartype =</w:t>
      </w:r>
      <w:r>
        <w:rPr>
          <w:rStyle w:val="NormalTok"/>
        </w:rPr>
        <w:t xml:space="preserve"> </w:t>
      </w:r>
      <w:r>
        <w:rPr>
          <w:rStyle w:val="FunctionTok"/>
        </w:rPr>
        <w:t xml:space="preserve">c</w:t>
      </w:r>
      <w:r>
        <w:rPr>
          <w:rStyle w:val="NormalTok"/>
        </w:rPr>
        <w:t xml:space="preserve">(</w:t>
      </w:r>
      <w:r>
        <w:rPr>
          <w:rStyle w:val="StringTok"/>
        </w:rPr>
        <w:t xml:space="preserve">"se"</w:t>
      </w:r>
      <w:r>
        <w:rPr>
          <w:rStyle w:val="NormalTok"/>
        </w:rPr>
        <w:t xml:space="preserve">, </w:t>
      </w:r>
      <w:r>
        <w:rPr>
          <w:rStyle w:val="StringTok"/>
        </w:rPr>
        <w:t xml:space="preserve">"ci"</w:t>
      </w:r>
      <w:r>
        <w:rPr>
          <w:rStyle w:val="NormalTok"/>
        </w:rPr>
        <w:t xml:space="preserve">))</w:t>
      </w:r>
      <w:r>
        <w:br/>
      </w:r>
      <w:r>
        <w:rPr>
          <w:rStyle w:val="NormalTok"/>
        </w:rPr>
        <w:t xml:space="preserve">tab_sex_desempleo</w:t>
      </w:r>
    </w:p>
    <w:p>
      <w:pPr>
        <w:pStyle w:val="SourceCode"/>
      </w:pPr>
      <w:r>
        <w:rPr>
          <w:rStyle w:val="VerbatimChar"/>
        </w:rPr>
        <w:t xml:space="preserve">##           Sex  desempleo          se       ci_l       ci_u</w:t>
      </w:r>
      <w:r>
        <w:br/>
      </w:r>
      <w:r>
        <w:rPr>
          <w:rStyle w:val="VerbatimChar"/>
        </w:rPr>
        <w:t xml:space="preserve">## Female Female 0.02168620 0.005580042 0.01074952 0.03262288</w:t>
      </w:r>
      <w:r>
        <w:br/>
      </w:r>
      <w:r>
        <w:rPr>
          <w:rStyle w:val="VerbatimChar"/>
        </w:rPr>
        <w:t xml:space="preserve">## Male     Male 0.06782601 0.012161141 0.04399062 0.09166141</w:t>
      </w:r>
    </w:p>
    <w:p>
      <w:pPr>
        <w:pStyle w:val="FirstParagraph"/>
      </w:pPr>
      <w:r>
        <w:t xml:space="preserve">Para calcular la estimación de la diferencia de proporciones junto con sus errores estándares, se realizarán los siguientes pasos:</w:t>
      </w:r>
    </w:p>
    <w:p>
      <w:pPr>
        <w:pStyle w:val="Compact"/>
        <w:numPr>
          <w:ilvl w:val="0"/>
          <w:numId w:val="1043"/>
        </w:numPr>
      </w:pPr>
      <w:r>
        <w:rPr>
          <w:i/>
          <w:iCs/>
        </w:rPr>
        <w:t xml:space="preserve">Paso 1</w:t>
      </w:r>
      <w:r>
        <w:t xml:space="preserve">: Diferencia de las estimaciones</w:t>
      </w:r>
    </w:p>
    <w:p>
      <w:pPr>
        <w:pStyle w:val="SourceCode"/>
      </w:pPr>
      <w:r>
        <w:rPr>
          <w:rStyle w:val="FloatTok"/>
        </w:rPr>
        <w:t xml:space="preserve">0.02169</w:t>
      </w:r>
      <w:r>
        <w:rPr>
          <w:rStyle w:val="NormalTok"/>
        </w:rPr>
        <w:t xml:space="preserve"> </w:t>
      </w:r>
      <w:r>
        <w:rPr>
          <w:rStyle w:val="SpecialCharTok"/>
        </w:rPr>
        <w:t xml:space="preserve">-</w:t>
      </w:r>
      <w:r>
        <w:rPr>
          <w:rStyle w:val="NormalTok"/>
        </w:rPr>
        <w:t xml:space="preserve"> </w:t>
      </w:r>
      <w:r>
        <w:rPr>
          <w:rStyle w:val="FloatTok"/>
        </w:rPr>
        <w:t xml:space="preserve">0.06783</w:t>
      </w:r>
      <w:r>
        <w:rPr>
          <w:rStyle w:val="NormalTok"/>
        </w:rPr>
        <w:t xml:space="preserve">   </w:t>
      </w:r>
    </w:p>
    <w:p>
      <w:pPr>
        <w:pStyle w:val="SourceCode"/>
      </w:pPr>
      <w:r>
        <w:rPr>
          <w:rStyle w:val="VerbatimChar"/>
        </w:rPr>
        <w:t xml:space="preserve">## [1] -0.04614</w:t>
      </w:r>
    </w:p>
    <w:p>
      <w:pPr>
        <w:pStyle w:val="FirstParagraph"/>
      </w:pPr>
      <w:r>
        <w:t xml:space="preserve">Estimación de la matriz de covarianza:</w:t>
      </w:r>
    </w:p>
    <w:p>
      <w:pPr>
        <w:pStyle w:val="SourceCode"/>
      </w:pPr>
      <w:r>
        <w:rPr>
          <w:rStyle w:val="FunctionTok"/>
        </w:rPr>
        <w:t xml:space="preserve">vcov</w:t>
      </w:r>
      <w:r>
        <w:rPr>
          <w:rStyle w:val="NormalTok"/>
        </w:rPr>
        <w:t xml:space="preserve">(tab_sex_desempleo) </w:t>
      </w:r>
      <w:r>
        <w:rPr>
          <w:rStyle w:val="SpecialCharTok"/>
        </w:rPr>
        <w:t xml:space="preserve">%&gt;%</w:t>
      </w:r>
      <w:r>
        <w:rPr>
          <w:rStyle w:val="NormalTok"/>
        </w:rPr>
        <w:t xml:space="preserve"> </w:t>
      </w:r>
      <w:r>
        <w:rPr>
          <w:rStyle w:val="FunctionTok"/>
        </w:rPr>
        <w:t xml:space="preserve">data.frame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kable</w:t>
      </w:r>
      <w:r>
        <w:rPr>
          <w:rStyle w:val="NormalTok"/>
        </w:rPr>
        <w:t xml:space="preserve">(</w:t>
      </w:r>
      <w:r>
        <w:rPr>
          <w:rStyle w:val="AttributeTok"/>
        </w:rPr>
        <w:t xml:space="preserve">digits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format.args =</w:t>
      </w:r>
      <w:r>
        <w:rPr>
          <w:rStyle w:val="NormalTok"/>
        </w:rPr>
        <w:t xml:space="preserve"> </w:t>
      </w:r>
      <w:r>
        <w:rPr>
          <w:rStyle w:val="FunctionTok"/>
        </w:rPr>
        <w:t xml:space="preserve">list</w:t>
      </w:r>
      <w:r>
        <w:rPr>
          <w:rStyle w:val="NormalTok"/>
        </w:rPr>
        <w:t xml:space="preserve">(</w:t>
      </w:r>
      <w:r>
        <w:rPr>
          <w:rStyle w:val="AttributeTok"/>
        </w:rPr>
        <w:t xml:space="preserve">scientific =</w:t>
      </w:r>
      <w:r>
        <w:rPr>
          <w:rStyle w:val="NormalTok"/>
        </w:rPr>
        <w:t xml:space="preserve"> </w:t>
      </w:r>
      <w:r>
        <w:rPr>
          <w:rStyle w:val="ConstantTok"/>
        </w:rPr>
        <w:t xml:space="preserve">FALSE</w:t>
      </w:r>
      <w:r>
        <w:rPr>
          <w:rStyle w:val="NormalTok"/>
        </w:rPr>
        <w:t xml:space="preserve">))</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p>
        </w:tc>
        <w:tc>
          <w:tcPr/>
          <w:p>
            <w:pPr>
              <w:pStyle w:val="Compact"/>
              <w:jc w:val="right"/>
            </w:pPr>
            <w:r>
              <w:t xml:space="preserve">Female</w:t>
            </w:r>
          </w:p>
        </w:tc>
        <w:tc>
          <w:tcPr/>
          <w:p>
            <w:pPr>
              <w:pStyle w:val="Compact"/>
              <w:jc w:val="right"/>
            </w:pPr>
            <w:r>
              <w:t xml:space="preserve">Male</w:t>
            </w:r>
          </w:p>
        </w:tc>
      </w:tr>
      <w:tr>
        <w:tc>
          <w:tcPr/>
          <w:p>
            <w:pPr>
              <w:pStyle w:val="Compact"/>
              <w:jc w:val="left"/>
            </w:pPr>
            <w:r>
              <w:t xml:space="preserve">Female</w:t>
            </w:r>
          </w:p>
        </w:tc>
        <w:tc>
          <w:tcPr/>
          <w:p>
            <w:pPr>
              <w:pStyle w:val="Compact"/>
              <w:jc w:val="right"/>
            </w:pPr>
            <w:r>
              <w:t xml:space="preserve">0.0000311369</w:t>
            </w:r>
          </w:p>
        </w:tc>
        <w:tc>
          <w:tcPr/>
          <w:p>
            <w:pPr>
              <w:pStyle w:val="Compact"/>
              <w:jc w:val="right"/>
            </w:pPr>
            <w:r>
              <w:t xml:space="preserve">0.0000208130</w:t>
            </w:r>
          </w:p>
        </w:tc>
      </w:tr>
      <w:tr>
        <w:tc>
          <w:tcPr/>
          <w:p>
            <w:pPr>
              <w:pStyle w:val="Compact"/>
              <w:jc w:val="left"/>
            </w:pPr>
            <w:r>
              <w:t xml:space="preserve">Male</w:t>
            </w:r>
          </w:p>
        </w:tc>
        <w:tc>
          <w:tcPr/>
          <w:p>
            <w:pPr>
              <w:pStyle w:val="Compact"/>
              <w:jc w:val="right"/>
            </w:pPr>
            <w:r>
              <w:t xml:space="preserve">0.0000208130</w:t>
            </w:r>
          </w:p>
        </w:tc>
        <w:tc>
          <w:tcPr/>
          <w:p>
            <w:pPr>
              <w:pStyle w:val="Compact"/>
              <w:jc w:val="right"/>
            </w:pPr>
            <w:r>
              <w:t xml:space="preserve">0.0001478933</w:t>
            </w:r>
          </w:p>
        </w:tc>
      </w:tr>
    </w:tbl>
    <w:p>
      <w:pPr>
        <w:pStyle w:val="Compact"/>
        <w:numPr>
          <w:ilvl w:val="0"/>
          <w:numId w:val="1044"/>
        </w:numPr>
      </w:pPr>
      <w:r>
        <w:rPr>
          <w:i/>
          <w:iCs/>
        </w:rPr>
        <w:t xml:space="preserve">Paso 2</w:t>
      </w:r>
      <w:r>
        <w:t xml:space="preserve">: Estimación del error estándar.</w:t>
      </w:r>
    </w:p>
    <w:p>
      <w:pPr>
        <w:pStyle w:val="SourceCode"/>
      </w:pPr>
      <w:r>
        <w:rPr>
          <w:rStyle w:val="FunctionTok"/>
        </w:rPr>
        <w:t xml:space="preserve">sqrt</w:t>
      </w:r>
      <w:r>
        <w:rPr>
          <w:rStyle w:val="NormalTok"/>
        </w:rPr>
        <w:t xml:space="preserve">(</w:t>
      </w:r>
      <w:r>
        <w:rPr>
          <w:rStyle w:val="FloatTok"/>
        </w:rPr>
        <w:t xml:space="preserve">0.00003114</w:t>
      </w:r>
      <w:r>
        <w:rPr>
          <w:rStyle w:val="NormalTok"/>
        </w:rPr>
        <w:t xml:space="preserve">  </w:t>
      </w:r>
      <w:r>
        <w:rPr>
          <w:rStyle w:val="SpecialCharTok"/>
        </w:rPr>
        <w:t xml:space="preserve">+</w:t>
      </w:r>
      <w:r>
        <w:rPr>
          <w:rStyle w:val="NormalTok"/>
        </w:rPr>
        <w:t xml:space="preserve"> </w:t>
      </w:r>
      <w:r>
        <w:rPr>
          <w:rStyle w:val="FloatTok"/>
        </w:rPr>
        <w:t xml:space="preserve">0.00014789</w:t>
      </w:r>
      <w:r>
        <w:rPr>
          <w:rStyle w:val="NormalTok"/>
        </w:rPr>
        <w:t xml:space="preserve"> </w:t>
      </w:r>
      <w:r>
        <w:rPr>
          <w:rStyle w:val="SpecialCharTok"/>
        </w:rPr>
        <w:t xml:space="preserve">-</w:t>
      </w:r>
      <w:r>
        <w:rPr>
          <w:rStyle w:val="NormalTok"/>
        </w:rPr>
        <w:t xml:space="preserve"> </w:t>
      </w:r>
      <w:r>
        <w:rPr>
          <w:rStyle w:val="DecValTok"/>
        </w:rPr>
        <w:t xml:space="preserve">2</w:t>
      </w:r>
      <w:r>
        <w:rPr>
          <w:rStyle w:val="SpecialCharTok"/>
        </w:rPr>
        <w:t xml:space="preserve">*</w:t>
      </w:r>
      <w:r>
        <w:rPr>
          <w:rStyle w:val="FloatTok"/>
        </w:rPr>
        <w:t xml:space="preserve">0.00002081</w:t>
      </w:r>
      <w:r>
        <w:rPr>
          <w:rStyle w:val="NormalTok"/>
        </w:rPr>
        <w:t xml:space="preserve">)</w:t>
      </w:r>
    </w:p>
    <w:p>
      <w:pPr>
        <w:pStyle w:val="SourceCode"/>
      </w:pPr>
      <w:r>
        <w:rPr>
          <w:rStyle w:val="VerbatimChar"/>
        </w:rPr>
        <w:t xml:space="preserve">## [1] 0.0117222</w:t>
      </w:r>
    </w:p>
    <w:p>
      <w:pPr>
        <w:pStyle w:val="FirstParagraph"/>
      </w:pPr>
      <w:r>
        <w:t xml:space="preserve">Siguiendo el ejemplo anterior, utilizando la función</w:t>
      </w:r>
      <w:r>
        <w:t xml:space="preserve"> </w:t>
      </w:r>
      <w:r>
        <w:rPr>
          <w:rStyle w:val="VerbatimChar"/>
        </w:rPr>
        <w:t xml:space="preserve">svycontrast</w:t>
      </w:r>
      <w:r>
        <w:t xml:space="preserve"> </w:t>
      </w:r>
      <w:r>
        <w:t xml:space="preserve">se tiene que:</w:t>
      </w:r>
    </w:p>
    <w:p>
      <w:pPr>
        <w:pStyle w:val="SourceCode"/>
      </w:pPr>
      <w:r>
        <w:rPr>
          <w:rStyle w:val="FunctionTok"/>
        </w:rPr>
        <w:t xml:space="preserve">svycontrast</w:t>
      </w:r>
      <w:r>
        <w:rPr>
          <w:rStyle w:val="NormalTok"/>
        </w:rPr>
        <w:t xml:space="preserve">(tab_sex_desempleo,</w:t>
      </w:r>
      <w:r>
        <w:br/>
      </w:r>
      <w:r>
        <w:rPr>
          <w:rStyle w:val="NormalTok"/>
        </w:rPr>
        <w:t xml:space="preserve">            </w:t>
      </w:r>
      <w:r>
        <w:rPr>
          <w:rStyle w:val="FunctionTok"/>
        </w:rPr>
        <w:t xml:space="preserve">list</w:t>
      </w:r>
      <w:r>
        <w:rPr>
          <w:rStyle w:val="NormalTok"/>
        </w:rPr>
        <w:t xml:space="preserve">(</w:t>
      </w:r>
      <w:r>
        <w:rPr>
          <w:rStyle w:val="AttributeTok"/>
        </w:rPr>
        <w:t xml:space="preserve">diff_Sex =</w:t>
      </w:r>
      <w:r>
        <w:rPr>
          <w:rStyle w:val="NormalTok"/>
        </w:rPr>
        <w:t xml:space="preserve"> </w:t>
      </w:r>
      <w:r>
        <w:rPr>
          <w:rStyle w:val="FunctionTok"/>
        </w:rPr>
        <w:t xml:space="preserve">c</w:t>
      </w:r>
      <w:r>
        <w:rPr>
          <w:rStyle w:val="NormalTok"/>
        </w:rPr>
        <w:t xml:space="preserve">(</w:t>
      </w:r>
      <w:r>
        <w:rPr>
          <w:rStyle w:val="SpecialCharTok"/>
        </w:rPr>
        <w:t xml:space="preserve">-</w:t>
      </w:r>
      <w:r>
        <w:rPr>
          <w:rStyle w:val="DecValTok"/>
        </w:rPr>
        <w:t xml:space="preserve">1</w:t>
      </w:r>
      <w:r>
        <w:rPr>
          <w:rStyle w:val="NormalTok"/>
        </w:rPr>
        <w:t xml:space="preserve">, </w:t>
      </w:r>
      <w:r>
        <w:rPr>
          <w:rStyle w:val="DecValTok"/>
        </w:rPr>
        <w:t xml:space="preserve">1</w:t>
      </w:r>
      <w:r>
        <w:rPr>
          <w:rStyle w:val="NormalTok"/>
        </w:rPr>
        <w:t xml:space="preserve">))) </w:t>
      </w:r>
      <w:r>
        <w:rPr>
          <w:rStyle w:val="SpecialCharTok"/>
        </w:rPr>
        <w:t xml:space="preserve">%&gt;%</w:t>
      </w:r>
      <w:r>
        <w:br/>
      </w:r>
      <w:r>
        <w:rPr>
          <w:rStyle w:val="NormalTok"/>
        </w:rPr>
        <w:t xml:space="preserve">  </w:t>
      </w:r>
      <w:r>
        <w:rPr>
          <w:rStyle w:val="FunctionTok"/>
        </w:rPr>
        <w:t xml:space="preserve">data.frame</w:t>
      </w:r>
      <w:r>
        <w:rPr>
          <w:rStyle w:val="NormalTok"/>
        </w:rPr>
        <w:t xml:space="preserve">()</w:t>
      </w:r>
    </w:p>
    <w:p>
      <w:pPr>
        <w:pStyle w:val="SourceCode"/>
      </w:pPr>
      <w:r>
        <w:rPr>
          <w:rStyle w:val="VerbatimChar"/>
        </w:rPr>
        <w:t xml:space="preserve">##            contrast   diff_Sex</w:t>
      </w:r>
      <w:r>
        <w:br/>
      </w:r>
      <w:r>
        <w:rPr>
          <w:rStyle w:val="VerbatimChar"/>
        </w:rPr>
        <w:t xml:space="preserve">## diff_Sex 0.04613982 0.01172195</w:t>
      </w:r>
    </w:p>
    <w:p>
      <w:pPr>
        <w:pStyle w:val="FirstParagraph"/>
      </w:pPr>
      <w:r>
        <w:t xml:space="preserve">de lo que se concluye que, la estimación del contraste es 0.04 (4%) con un error estándar de 0.011.</w:t>
      </w:r>
    </w:p>
    <w:p>
      <w:pPr>
        <w:pStyle w:val="BodyText"/>
      </w:pPr>
      <w:r>
        <w:t xml:space="preserve">Otro ejercicio que se puede realizar en una encuesta de hogares es ahora estimar la proporción de desempleados por región. Para la realización de este ejercicio, se seguirán los pasos de los dos ejemplos anteriores:</w:t>
      </w:r>
    </w:p>
    <w:p>
      <w:pPr>
        <w:pStyle w:val="SourceCode"/>
      </w:pPr>
      <w:r>
        <w:rPr>
          <w:rStyle w:val="NormalTok"/>
        </w:rPr>
        <w:t xml:space="preserve">tab_region_desempleo </w:t>
      </w:r>
      <w:r>
        <w:rPr>
          <w:rStyle w:val="OtherTok"/>
        </w:rPr>
        <w:t xml:space="preserve">&lt;-</w:t>
      </w:r>
      <w:r>
        <w:rPr>
          <w:rStyle w:val="NormalTok"/>
        </w:rPr>
        <w:t xml:space="preserve"> </w:t>
      </w:r>
      <w:r>
        <w:rPr>
          <w:rStyle w:val="FunctionTok"/>
        </w:rPr>
        <w:t xml:space="preserve">svyby</w:t>
      </w:r>
      <w:r>
        <w:rPr>
          <w:rStyle w:val="NormalTok"/>
        </w:rPr>
        <w:t xml:space="preserve">(</w:t>
      </w:r>
      <w:r>
        <w:rPr>
          <w:rStyle w:val="AttributeTok"/>
        </w:rPr>
        <w:t xml:space="preserve">formula =</w:t>
      </w:r>
      <w:r>
        <w:rPr>
          <w:rStyle w:val="NormalTok"/>
        </w:rPr>
        <w:t xml:space="preserve">  </w:t>
      </w:r>
      <w:r>
        <w:rPr>
          <w:rStyle w:val="SpecialCharTok"/>
        </w:rPr>
        <w:t xml:space="preserve">~</w:t>
      </w:r>
      <w:r>
        <w:rPr>
          <w:rStyle w:val="NormalTok"/>
        </w:rPr>
        <w:t xml:space="preserve">desempleo, </w:t>
      </w:r>
      <w:r>
        <w:rPr>
          <w:rStyle w:val="AttributeTok"/>
        </w:rPr>
        <w:t xml:space="preserve">by =</w:t>
      </w:r>
      <w:r>
        <w:rPr>
          <w:rStyle w:val="NormalTok"/>
        </w:rPr>
        <w:t xml:space="preserve"> </w:t>
      </w:r>
      <w:r>
        <w:rPr>
          <w:rStyle w:val="SpecialCharTok"/>
        </w:rPr>
        <w:t xml:space="preserve">~</w:t>
      </w:r>
      <w:r>
        <w:rPr>
          <w:rStyle w:val="NormalTok"/>
        </w:rPr>
        <w:t xml:space="preserve">Region, </w:t>
      </w:r>
      <w:r>
        <w:br/>
      </w:r>
      <w:r>
        <w:rPr>
          <w:rStyle w:val="NormalTok"/>
        </w:rPr>
        <w:t xml:space="preserve">                              </w:t>
      </w:r>
      <w:r>
        <w:rPr>
          <w:rStyle w:val="AttributeTok"/>
        </w:rPr>
        <w:t xml:space="preserve">design  =</w:t>
      </w:r>
      <w:r>
        <w:rPr>
          <w:rStyle w:val="NormalTok"/>
        </w:rPr>
        <w:t xml:space="preserve"> diseno </w:t>
      </w:r>
      <w:r>
        <w:rPr>
          <w:rStyle w:val="SpecialCharTok"/>
        </w:rPr>
        <w:t xml:space="preserve">%&gt;%</w:t>
      </w:r>
      <w:r>
        <w:rPr>
          <w:rStyle w:val="NormalTok"/>
        </w:rPr>
        <w:t xml:space="preserve"> </w:t>
      </w:r>
      <w:r>
        <w:rPr>
          <w:rStyle w:val="FunctionTok"/>
        </w:rPr>
        <w:t xml:space="preserve">filter</w:t>
      </w:r>
      <w:r>
        <w:rPr>
          <w:rStyle w:val="NormalTok"/>
        </w:rPr>
        <w:t xml:space="preserve">(</w:t>
      </w:r>
      <w:r>
        <w:rPr>
          <w:rStyle w:val="SpecialCharTok"/>
        </w:rPr>
        <w:t xml:space="preserve">!</w:t>
      </w:r>
      <w:r>
        <w:rPr>
          <w:rStyle w:val="FunctionTok"/>
        </w:rPr>
        <w:t xml:space="preserve">is.na</w:t>
      </w:r>
      <w:r>
        <w:rPr>
          <w:rStyle w:val="NormalTok"/>
        </w:rPr>
        <w:t xml:space="preserve">(desempleo)) , </w:t>
      </w:r>
      <w:r>
        <w:br/>
      </w:r>
      <w:r>
        <w:rPr>
          <w:rStyle w:val="NormalTok"/>
        </w:rPr>
        <w:t xml:space="preserve">                              </w:t>
      </w:r>
      <w:r>
        <w:rPr>
          <w:rStyle w:val="AttributeTok"/>
        </w:rPr>
        <w:t xml:space="preserve">FUN     =</w:t>
      </w:r>
      <w:r>
        <w:rPr>
          <w:rStyle w:val="NormalTok"/>
        </w:rPr>
        <w:t xml:space="preserve"> svymean, </w:t>
      </w:r>
      <w:r>
        <w:rPr>
          <w:rStyle w:val="AttributeTok"/>
        </w:rPr>
        <w:t xml:space="preserve">na.rm=</w:t>
      </w:r>
      <w:r>
        <w:rPr>
          <w:rStyle w:val="NormalTok"/>
        </w:rPr>
        <w:t xml:space="preserve">T, </w:t>
      </w:r>
      <w:r>
        <w:rPr>
          <w:rStyle w:val="AttributeTok"/>
        </w:rPr>
        <w:t xml:space="preserve">covmat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vartype =</w:t>
      </w:r>
      <w:r>
        <w:rPr>
          <w:rStyle w:val="NormalTok"/>
        </w:rPr>
        <w:t xml:space="preserve"> </w:t>
      </w:r>
      <w:r>
        <w:rPr>
          <w:rStyle w:val="FunctionTok"/>
        </w:rPr>
        <w:t xml:space="preserve">c</w:t>
      </w:r>
      <w:r>
        <w:rPr>
          <w:rStyle w:val="NormalTok"/>
        </w:rPr>
        <w:t xml:space="preserve">(</w:t>
      </w:r>
      <w:r>
        <w:rPr>
          <w:rStyle w:val="StringTok"/>
        </w:rPr>
        <w:t xml:space="preserve">"se"</w:t>
      </w:r>
      <w:r>
        <w:rPr>
          <w:rStyle w:val="NormalTok"/>
        </w:rPr>
        <w:t xml:space="preserve">, </w:t>
      </w:r>
      <w:r>
        <w:rPr>
          <w:rStyle w:val="StringTok"/>
        </w:rPr>
        <w:t xml:space="preserve">"ci"</w:t>
      </w:r>
      <w:r>
        <w:rPr>
          <w:rStyle w:val="NormalTok"/>
        </w:rPr>
        <w:t xml:space="preserve">))</w:t>
      </w:r>
      <w:r>
        <w:br/>
      </w:r>
      <w:r>
        <w:rPr>
          <w:rStyle w:val="NormalTok"/>
        </w:rPr>
        <w:t xml:space="preserve">tab_region_desempleo</w:t>
      </w:r>
    </w:p>
    <w:p>
      <w:pPr>
        <w:pStyle w:val="SourceCode"/>
      </w:pPr>
      <w:r>
        <w:rPr>
          <w:rStyle w:val="VerbatimChar"/>
        </w:rPr>
        <w:t xml:space="preserve">##              Region  desempleo         se        ci_l       ci_u</w:t>
      </w:r>
      <w:r>
        <w:br/>
      </w:r>
      <w:r>
        <w:rPr>
          <w:rStyle w:val="VerbatimChar"/>
        </w:rPr>
        <w:t xml:space="preserve">## Norte         Norte 0.04877722 0.02002293 0.009532997 0.08802144</w:t>
      </w:r>
      <w:r>
        <w:br/>
      </w:r>
      <w:r>
        <w:rPr>
          <w:rStyle w:val="VerbatimChar"/>
        </w:rPr>
        <w:t xml:space="preserve">## Sur             Sur 0.06563877 0.02375124 0.019087202 0.11219034</w:t>
      </w:r>
      <w:r>
        <w:br/>
      </w:r>
      <w:r>
        <w:rPr>
          <w:rStyle w:val="VerbatimChar"/>
        </w:rPr>
        <w:t xml:space="preserve">## Centro       Centro 0.03873259 0.01240317 0.014422832 0.06304235</w:t>
      </w:r>
      <w:r>
        <w:br/>
      </w:r>
      <w:r>
        <w:rPr>
          <w:rStyle w:val="VerbatimChar"/>
        </w:rPr>
        <w:t xml:space="preserve">## Occidente Occidente 0.03996523 0.01229650 0.015864529 0.06406592</w:t>
      </w:r>
      <w:r>
        <w:br/>
      </w:r>
      <w:r>
        <w:rPr>
          <w:rStyle w:val="VerbatimChar"/>
        </w:rPr>
        <w:t xml:space="preserve">## Oriente     Oriente 0.02950231 0.01256905 0.004867428 0.05413719</w:t>
      </w:r>
    </w:p>
    <w:p>
      <w:pPr>
        <w:pStyle w:val="FirstParagraph"/>
      </w:pPr>
      <w:r>
        <w:t xml:space="preserve">Ahora, el interés es realizar los contrastes siguientes para desempleo:</w:t>
      </w:r>
    </w:p>
    <w:p>
      <w:pPr>
        <w:pStyle w:val="BodyText"/>
      </w:pPr>
      <m:oMath>
        <m:sSub>
          <m:e>
            <m:acc>
              <m:accPr>
                <m:chr m:val="̂"/>
              </m:accPr>
              <m:e>
                <m:r>
                  <m:t>p</m:t>
                </m:r>
              </m:e>
            </m:acc>
          </m:e>
          <m:sub>
            <m:r>
              <m:t>N</m:t>
            </m:r>
            <m:r>
              <m:t>o</m:t>
            </m:r>
            <m:r>
              <m:t>r</m:t>
            </m:r>
            <m:r>
              <m:t>t</m:t>
            </m:r>
            <m:r>
              <m:t>e</m:t>
            </m:r>
          </m:sub>
        </m:sSub>
        <m:r>
          <m:rPr>
            <m:sty m:val="p"/>
          </m:rPr>
          <m:t>−</m:t>
        </m:r>
        <m:sSub>
          <m:e>
            <m:acc>
              <m:accPr>
                <m:chr m:val="̂"/>
              </m:accPr>
              <m:e>
                <m:r>
                  <m:t>p</m:t>
                </m:r>
              </m:e>
            </m:acc>
          </m:e>
          <m:sub>
            <m:r>
              <m:t>C</m:t>
            </m:r>
            <m:r>
              <m:t>e</m:t>
            </m:r>
            <m:r>
              <m:t>n</m:t>
            </m:r>
            <m:r>
              <m:t>t</m:t>
            </m:r>
            <m:r>
              <m:t>r</m:t>
            </m:r>
            <m:r>
              <m:t>o</m:t>
            </m:r>
          </m:sub>
        </m:sSub>
        <m:r>
          <m:rPr>
            <m:sty m:val="p"/>
          </m:rPr>
          <m:t>=</m:t>
        </m:r>
        <m:r>
          <m:t>0.01004</m:t>
        </m:r>
      </m:oMath>
      <w:r>
        <w:t xml:space="preserve">,</w:t>
      </w:r>
      <w:r>
        <w:t xml:space="preserve"> </w:t>
      </w:r>
      <m:oMath>
        <m:sSub>
          <m:e>
            <m:acc>
              <m:accPr>
                <m:chr m:val="̂"/>
              </m:accPr>
              <m:e>
                <m:r>
                  <m:t>p</m:t>
                </m:r>
              </m:e>
            </m:acc>
          </m:e>
          <m:sub>
            <m:r>
              <m:t>S</m:t>
            </m:r>
            <m:r>
              <m:t>u</m:t>
            </m:r>
            <m:r>
              <m:t>r</m:t>
            </m:r>
          </m:sub>
        </m:sSub>
        <m:r>
          <m:rPr>
            <m:sty m:val="p"/>
          </m:rPr>
          <m:t>−</m:t>
        </m:r>
        <m:sSub>
          <m:e>
            <m:acc>
              <m:accPr>
                <m:chr m:val="̂"/>
              </m:accPr>
              <m:e>
                <m:r>
                  <m:t>p</m:t>
                </m:r>
              </m:e>
            </m:acc>
          </m:e>
          <m:sub>
            <m:r>
              <m:t>C</m:t>
            </m:r>
            <m:r>
              <m:t>e</m:t>
            </m:r>
            <m:r>
              <m:t>n</m:t>
            </m:r>
            <m:r>
              <m:t>t</m:t>
            </m:r>
            <m:r>
              <m:t>r</m:t>
            </m:r>
            <m:r>
              <m:t>o</m:t>
            </m:r>
          </m:sub>
        </m:sSub>
        <m:r>
          <m:rPr>
            <m:sty m:val="p"/>
          </m:rPr>
          <m:t>=</m:t>
        </m:r>
        <m:r>
          <m:t>0.02691</m:t>
        </m:r>
      </m:oMath>
      <w:r>
        <w:br/>
      </w:r>
      <m:oMath>
        <m:sSub>
          <m:e>
            <m:acc>
              <m:accPr>
                <m:chr m:val="̂"/>
              </m:accPr>
              <m:e>
                <m:r>
                  <m:t>p</m:t>
                </m:r>
              </m:e>
            </m:acc>
          </m:e>
          <m:sub>
            <m:r>
              <m:t>O</m:t>
            </m:r>
            <m:r>
              <m:t>c</m:t>
            </m:r>
            <m:r>
              <m:t>c</m:t>
            </m:r>
            <m:r>
              <m:t>i</m:t>
            </m:r>
            <m:r>
              <m:t>d</m:t>
            </m:r>
            <m:r>
              <m:t>e</m:t>
            </m:r>
            <m:r>
              <m:t>n</m:t>
            </m:r>
            <m:r>
              <m:t>t</m:t>
            </m:r>
            <m:r>
              <m:t>e</m:t>
            </m:r>
          </m:sub>
        </m:sSub>
        <m:r>
          <m:rPr>
            <m:sty m:val="p"/>
          </m:rPr>
          <m:t>−</m:t>
        </m:r>
        <m:sSub>
          <m:e>
            <m:acc>
              <m:accPr>
                <m:chr m:val="̂"/>
              </m:accPr>
              <m:e>
                <m:r>
                  <m:t>p</m:t>
                </m:r>
              </m:e>
            </m:acc>
          </m:e>
          <m:sub>
            <m:r>
              <m:t>O</m:t>
            </m:r>
            <m:r>
              <m:t>r</m:t>
            </m:r>
            <m:r>
              <m:t>i</m:t>
            </m:r>
            <m:r>
              <m:t>e</m:t>
            </m:r>
            <m:r>
              <m:t>n</m:t>
            </m:r>
            <m:r>
              <m:t>t</m:t>
            </m:r>
            <m:r>
              <m:t>e</m:t>
            </m:r>
          </m:sub>
        </m:sSub>
        <m:r>
          <m:rPr>
            <m:sty m:val="p"/>
          </m:rPr>
          <m:t>=</m:t>
        </m:r>
        <m:r>
          <m:t>0.01046</m:t>
        </m:r>
      </m:oMath>
    </w:p>
    <w:p>
      <w:pPr>
        <w:pStyle w:val="BodyText"/>
      </w:pPr>
      <w:r>
        <w:t xml:space="preserve">Escrita de forma matricial sería:</w:t>
      </w:r>
    </w:p>
    <w:p>
      <w:pPr>
        <w:pStyle w:val="BodyText"/>
      </w:pPr>
      <m:oMathPara>
        <m:oMathParaPr>
          <m:jc m:val="center"/>
        </m:oMathParaPr>
        <m:oMath>
          <m:d>
            <m:dPr>
              <m:begChr m:val="["/>
              <m:sepChr m:val=""/>
              <m:endChr m:val="]"/>
              <m:grow/>
            </m:dPr>
            <m:e>
              <m:m>
                <m:mPr>
                  <m:baseJc m:val="center"/>
                  <m:plcHide m:val="on"/>
                  <m:mcs>
                    <m:mc>
                      <m:mcPr>
                        <m:mcJc m:val="center"/>
                        <m:count m:val="1"/>
                      </m:mcPr>
                    </m:mc>
                    <m:mc>
                      <m:mcPr>
                        <m:mcJc m:val="center"/>
                        <m:count m:val="1"/>
                      </m:mcPr>
                    </m:mc>
                    <m:mc>
                      <m:mcPr>
                        <m:mcJc m:val="center"/>
                        <m:count m:val="1"/>
                      </m:mcPr>
                    </m:mc>
                    <m:mc>
                      <m:mcPr>
                        <m:mcJc m:val="center"/>
                        <m:count m:val="1"/>
                      </m:mcPr>
                    </m:mc>
                    <m:mc>
                      <m:mcPr>
                        <m:mcJc m:val="center"/>
                        <m:count m:val="1"/>
                      </m:mcPr>
                    </m:mc>
                  </m:mcs>
                </m:mPr>
                <m:mr>
                  <m:e>
                    <m:r>
                      <m:t>1</m:t>
                    </m:r>
                  </m:e>
                  <m:e>
                    <m:r>
                      <m:t>0</m:t>
                    </m:r>
                  </m:e>
                  <m:e>
                    <m:r>
                      <m:rPr>
                        <m:sty m:val="p"/>
                      </m:rPr>
                      <m:t>−</m:t>
                    </m:r>
                    <m:r>
                      <m:t>1</m:t>
                    </m:r>
                  </m:e>
                  <m:e>
                    <m:r>
                      <m:t>0</m:t>
                    </m:r>
                  </m:e>
                  <m:e>
                    <m:r>
                      <m:t>0</m:t>
                    </m:r>
                  </m:e>
                </m:mr>
                <m:mr>
                  <m:e>
                    <m:r>
                      <m:t>0</m:t>
                    </m:r>
                  </m:e>
                  <m:e>
                    <m:r>
                      <m:t>1</m:t>
                    </m:r>
                  </m:e>
                  <m:e>
                    <m:r>
                      <m:rPr>
                        <m:sty m:val="p"/>
                      </m:rPr>
                      <m:t>−</m:t>
                    </m:r>
                    <m:r>
                      <m:t>1</m:t>
                    </m:r>
                  </m:e>
                  <m:e>
                    <m:r>
                      <m:t>0</m:t>
                    </m:r>
                  </m:e>
                  <m:e>
                    <m:r>
                      <m:t>0</m:t>
                    </m:r>
                  </m:e>
                </m:mr>
                <m:mr>
                  <m:e>
                    <m:r>
                      <m:t>0</m:t>
                    </m:r>
                  </m:e>
                  <m:e>
                    <m:r>
                      <m:t>0</m:t>
                    </m:r>
                  </m:e>
                  <m:e>
                    <m:r>
                      <m:t>0</m:t>
                    </m:r>
                  </m:e>
                  <m:e>
                    <m:r>
                      <m:t>1</m:t>
                    </m:r>
                  </m:e>
                  <m:e>
                    <m:r>
                      <m:rPr>
                        <m:sty m:val="p"/>
                      </m:rPr>
                      <m:t>−</m:t>
                    </m:r>
                    <m:r>
                      <m:t>1</m:t>
                    </m:r>
                  </m:e>
                </m:mr>
              </m:m>
            </m:e>
          </m:d>
        </m:oMath>
      </m:oMathPara>
    </w:p>
    <w:p>
      <w:pPr>
        <w:pStyle w:val="FirstParagraph"/>
      </w:pPr>
      <w:r>
        <w:t xml:space="preserve">La matriz de varianzas y covarianzas es:</w:t>
      </w:r>
    </w:p>
    <w:p>
      <w:pPr>
        <w:pStyle w:val="SourceCode"/>
      </w:pPr>
      <w:r>
        <w:rPr>
          <w:rStyle w:val="FunctionTok"/>
        </w:rPr>
        <w:t xml:space="preserve">vcov</w:t>
      </w:r>
      <w:r>
        <w:rPr>
          <w:rStyle w:val="NormalTok"/>
        </w:rPr>
        <w:t xml:space="preserve">(tab_region_desempleo)</w:t>
      </w:r>
      <w:r>
        <w:rPr>
          <w:rStyle w:val="SpecialCharTok"/>
        </w:rPr>
        <w:t xml:space="preserve">%&gt;%</w:t>
      </w:r>
      <w:r>
        <w:br/>
      </w:r>
      <w:r>
        <w:rPr>
          <w:rStyle w:val="NormalTok"/>
        </w:rPr>
        <w:t xml:space="preserve">  </w:t>
      </w:r>
      <w:r>
        <w:rPr>
          <w:rStyle w:val="FunctionTok"/>
        </w:rPr>
        <w:t xml:space="preserve">data.frame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kable</w:t>
      </w:r>
      <w:r>
        <w:rPr>
          <w:rStyle w:val="NormalTok"/>
        </w:rPr>
        <w:t xml:space="preserve">(</w:t>
      </w:r>
      <w:r>
        <w:rPr>
          <w:rStyle w:val="AttributeTok"/>
        </w:rPr>
        <w:t xml:space="preserve">digits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format.args =</w:t>
      </w:r>
      <w:r>
        <w:rPr>
          <w:rStyle w:val="NormalTok"/>
        </w:rPr>
        <w:t xml:space="preserve"> </w:t>
      </w:r>
      <w:r>
        <w:rPr>
          <w:rStyle w:val="FunctionTok"/>
        </w:rPr>
        <w:t xml:space="preserve">list</w:t>
      </w:r>
      <w:r>
        <w:rPr>
          <w:rStyle w:val="NormalTok"/>
        </w:rPr>
        <w:t xml:space="preserve">(</w:t>
      </w:r>
      <w:r>
        <w:rPr>
          <w:rStyle w:val="AttributeTok"/>
        </w:rPr>
        <w:t xml:space="preserve">scientific =</w:t>
      </w:r>
      <w:r>
        <w:rPr>
          <w:rStyle w:val="NormalTok"/>
        </w:rPr>
        <w:t xml:space="preserve"> </w:t>
      </w:r>
      <w:r>
        <w:rPr>
          <w:rStyle w:val="ConstantTok"/>
        </w:rPr>
        <w:t xml:space="preserve">FALSE</w:t>
      </w:r>
      <w:r>
        <w:rPr>
          <w:rStyle w:val="NormalTok"/>
        </w:rPr>
        <w:t xml:space="preserve">))</w:t>
      </w:r>
    </w:p>
    <w:p>
      <w:pPr>
        <w:pStyle w:val="FirstParagraph"/>
      </w:pPr>
      <w:r>
        <w:t xml:space="preserve">Por tanto, la varianza estimada está dada por:</w:t>
      </w:r>
    </w:p>
    <w:p>
      <w:pPr>
        <w:pStyle w:val="SourceCode"/>
      </w:pPr>
      <w:r>
        <w:rPr>
          <w:rStyle w:val="FunctionTok"/>
        </w:rPr>
        <w:t xml:space="preserve">sqrt</w:t>
      </w:r>
      <w:r>
        <w:rPr>
          <w:rStyle w:val="NormalTok"/>
        </w:rPr>
        <w:t xml:space="preserve">(</w:t>
      </w:r>
      <w:r>
        <w:rPr>
          <w:rStyle w:val="FloatTok"/>
        </w:rPr>
        <w:t xml:space="preserve">0.0002981</w:t>
      </w:r>
      <w:r>
        <w:rPr>
          <w:rStyle w:val="NormalTok"/>
        </w:rPr>
        <w:t xml:space="preserve"> </w:t>
      </w:r>
      <w:r>
        <w:rPr>
          <w:rStyle w:val="SpecialCharTok"/>
        </w:rPr>
        <w:t xml:space="preserve">+</w:t>
      </w:r>
      <w:r>
        <w:rPr>
          <w:rStyle w:val="NormalTok"/>
        </w:rPr>
        <w:t xml:space="preserve"> </w:t>
      </w:r>
      <w:r>
        <w:rPr>
          <w:rStyle w:val="FloatTok"/>
        </w:rPr>
        <w:t xml:space="preserve">0.0002884</w:t>
      </w:r>
      <w:r>
        <w:rPr>
          <w:rStyle w:val="NormalTok"/>
        </w:rPr>
        <w:t xml:space="preserve"> </w:t>
      </w:r>
      <w:r>
        <w:rPr>
          <w:rStyle w:val="SpecialCharTok"/>
        </w:rPr>
        <w:t xml:space="preserve">-</w:t>
      </w:r>
      <w:r>
        <w:rPr>
          <w:rStyle w:val="NormalTok"/>
        </w:rPr>
        <w:t xml:space="preserve"> </w:t>
      </w:r>
      <w:r>
        <w:rPr>
          <w:rStyle w:val="DecValTok"/>
        </w:rPr>
        <w:t xml:space="preserve">2</w:t>
      </w:r>
      <w:r>
        <w:rPr>
          <w:rStyle w:val="SpecialCharTok"/>
        </w:rPr>
        <w:t xml:space="preserve">*</w:t>
      </w:r>
      <w:r>
        <w:rPr>
          <w:rStyle w:val="DecValTok"/>
        </w:rPr>
        <w:t xml:space="preserve">0</w:t>
      </w:r>
      <w:r>
        <w:rPr>
          <w:rStyle w:val="NormalTok"/>
        </w:rPr>
        <w:t xml:space="preserve">)</w:t>
      </w:r>
    </w:p>
    <w:p>
      <w:pPr>
        <w:pStyle w:val="SourceCode"/>
      </w:pPr>
      <w:r>
        <w:rPr>
          <w:rStyle w:val="VerbatimChar"/>
        </w:rPr>
        <w:t xml:space="preserve">## [1] 0.02421776</w:t>
      </w:r>
    </w:p>
    <w:p>
      <w:pPr>
        <w:pStyle w:val="SourceCode"/>
      </w:pPr>
      <w:r>
        <w:rPr>
          <w:rStyle w:val="FunctionTok"/>
        </w:rPr>
        <w:t xml:space="preserve">sqrt</w:t>
      </w:r>
      <w:r>
        <w:rPr>
          <w:rStyle w:val="NormalTok"/>
        </w:rPr>
        <w:t xml:space="preserve">(</w:t>
      </w:r>
      <w:r>
        <w:rPr>
          <w:rStyle w:val="FloatTok"/>
        </w:rPr>
        <w:t xml:space="preserve">0.0001968</w:t>
      </w:r>
      <w:r>
        <w:rPr>
          <w:rStyle w:val="NormalTok"/>
        </w:rPr>
        <w:t xml:space="preserve"> </w:t>
      </w:r>
      <w:r>
        <w:rPr>
          <w:rStyle w:val="SpecialCharTok"/>
        </w:rPr>
        <w:t xml:space="preserve">+</w:t>
      </w:r>
      <w:r>
        <w:rPr>
          <w:rStyle w:val="NormalTok"/>
        </w:rPr>
        <w:t xml:space="preserve"> </w:t>
      </w:r>
      <w:r>
        <w:rPr>
          <w:rStyle w:val="FloatTok"/>
        </w:rPr>
        <w:t xml:space="preserve">0.0002884</w:t>
      </w:r>
      <w:r>
        <w:rPr>
          <w:rStyle w:val="NormalTok"/>
        </w:rPr>
        <w:t xml:space="preserve"> </w:t>
      </w:r>
      <w:r>
        <w:rPr>
          <w:rStyle w:val="SpecialCharTok"/>
        </w:rPr>
        <w:t xml:space="preserve">-</w:t>
      </w:r>
      <w:r>
        <w:rPr>
          <w:rStyle w:val="NormalTok"/>
        </w:rPr>
        <w:t xml:space="preserve"> </w:t>
      </w:r>
      <w:r>
        <w:rPr>
          <w:rStyle w:val="DecValTok"/>
        </w:rPr>
        <w:t xml:space="preserve">2</w:t>
      </w:r>
      <w:r>
        <w:rPr>
          <w:rStyle w:val="SpecialCharTok"/>
        </w:rPr>
        <w:t xml:space="preserve">*</w:t>
      </w:r>
      <w:r>
        <w:rPr>
          <w:rStyle w:val="DecValTok"/>
        </w:rPr>
        <w:t xml:space="preserve">0</w:t>
      </w:r>
      <w:r>
        <w:rPr>
          <w:rStyle w:val="NormalTok"/>
        </w:rPr>
        <w:t xml:space="preserve">)</w:t>
      </w:r>
    </w:p>
    <w:p>
      <w:pPr>
        <w:pStyle w:val="SourceCode"/>
      </w:pPr>
      <w:r>
        <w:rPr>
          <w:rStyle w:val="VerbatimChar"/>
        </w:rPr>
        <w:t xml:space="preserve">## [1] 0.02202726</w:t>
      </w:r>
    </w:p>
    <w:p>
      <w:pPr>
        <w:pStyle w:val="SourceCode"/>
      </w:pPr>
      <w:r>
        <w:rPr>
          <w:rStyle w:val="FunctionTok"/>
        </w:rPr>
        <w:t xml:space="preserve">sqrt</w:t>
      </w:r>
      <w:r>
        <w:rPr>
          <w:rStyle w:val="NormalTok"/>
        </w:rPr>
        <w:t xml:space="preserve">(</w:t>
      </w:r>
      <w:r>
        <w:rPr>
          <w:rStyle w:val="FloatTok"/>
        </w:rPr>
        <w:t xml:space="preserve">0.0001267</w:t>
      </w:r>
      <w:r>
        <w:rPr>
          <w:rStyle w:val="NormalTok"/>
        </w:rPr>
        <w:t xml:space="preserve"> </w:t>
      </w:r>
      <w:r>
        <w:rPr>
          <w:rStyle w:val="SpecialCharTok"/>
        </w:rPr>
        <w:t xml:space="preserve">+</w:t>
      </w:r>
      <w:r>
        <w:rPr>
          <w:rStyle w:val="NormalTok"/>
        </w:rPr>
        <w:t xml:space="preserve"> </w:t>
      </w:r>
      <w:r>
        <w:rPr>
          <w:rStyle w:val="FloatTok"/>
        </w:rPr>
        <w:t xml:space="preserve">0.0004093</w:t>
      </w:r>
      <w:r>
        <w:rPr>
          <w:rStyle w:val="NormalTok"/>
        </w:rPr>
        <w:t xml:space="preserve"> </w:t>
      </w:r>
      <w:r>
        <w:rPr>
          <w:rStyle w:val="SpecialCharTok"/>
        </w:rPr>
        <w:t xml:space="preserve">-</w:t>
      </w:r>
      <w:r>
        <w:rPr>
          <w:rStyle w:val="NormalTok"/>
        </w:rPr>
        <w:t xml:space="preserve"> </w:t>
      </w:r>
      <w:r>
        <w:rPr>
          <w:rStyle w:val="DecValTok"/>
        </w:rPr>
        <w:t xml:space="preserve">2</w:t>
      </w:r>
      <w:r>
        <w:rPr>
          <w:rStyle w:val="SpecialCharTok"/>
        </w:rPr>
        <w:t xml:space="preserve">*</w:t>
      </w:r>
      <w:r>
        <w:rPr>
          <w:rStyle w:val="DecValTok"/>
        </w:rPr>
        <w:t xml:space="preserve">0</w:t>
      </w:r>
      <w:r>
        <w:rPr>
          <w:rStyle w:val="NormalTok"/>
        </w:rPr>
        <w:t xml:space="preserve">)</w:t>
      </w:r>
    </w:p>
    <w:p>
      <w:pPr>
        <w:pStyle w:val="SourceCode"/>
      </w:pPr>
      <w:r>
        <w:rPr>
          <w:rStyle w:val="VerbatimChar"/>
        </w:rPr>
        <w:t xml:space="preserve">## [1] 0.02315167</w:t>
      </w:r>
    </w:p>
    <w:p>
      <w:pPr>
        <w:pStyle w:val="FirstParagraph"/>
      </w:pPr>
      <w:r>
        <w:t xml:space="preserve">Usando la función</w:t>
      </w:r>
      <w:r>
        <w:t xml:space="preserve"> </w:t>
      </w:r>
      <w:r>
        <w:rPr>
          <w:rStyle w:val="VerbatimChar"/>
        </w:rPr>
        <w:t xml:space="preserve">svycontrast</w:t>
      </w:r>
      <w:r>
        <w:t xml:space="preserve">, la estimación de los contrastes sería:</w:t>
      </w:r>
    </w:p>
    <w:p>
      <w:pPr>
        <w:pStyle w:val="SourceCode"/>
      </w:pPr>
      <w:r>
        <w:rPr>
          <w:rStyle w:val="FunctionTok"/>
        </w:rPr>
        <w:t xml:space="preserve">svycontrast</w:t>
      </w:r>
      <w:r>
        <w:rPr>
          <w:rStyle w:val="NormalTok"/>
        </w:rPr>
        <w:t xml:space="preserve">(tab_region_desempleo, </w:t>
      </w:r>
      <w:r>
        <w:rPr>
          <w:rStyle w:val="FunctionTok"/>
        </w:rPr>
        <w:t xml:space="preserve">list</w:t>
      </w:r>
      <w:r>
        <w:rPr>
          <w:rStyle w:val="NormalTok"/>
        </w:rPr>
        <w:t xml:space="preserve">(</w:t>
      </w:r>
      <w:r>
        <w:br/>
      </w:r>
      <w:r>
        <w:rPr>
          <w:rStyle w:val="NormalTok"/>
        </w:rPr>
        <w:t xml:space="preserve">                             </w:t>
      </w:r>
      <w:r>
        <w:rPr>
          <w:rStyle w:val="AttributeTok"/>
        </w:rPr>
        <w:t xml:space="preserve">Norte_sur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0</w:t>
      </w:r>
      <w:r>
        <w:rPr>
          <w:rStyle w:val="NormalTok"/>
        </w:rPr>
        <w:t xml:space="preserve">, </w:t>
      </w:r>
      <w:r>
        <w:rPr>
          <w:rStyle w:val="SpecialCharTok"/>
        </w:rPr>
        <w:t xml:space="preserve">-</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Sur_centro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SpecialCharTok"/>
        </w:rPr>
        <w:t xml:space="preserve">-</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Occidente_Oriente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SpecialCharTok"/>
        </w:rPr>
        <w:t xml:space="preserve">-</w:t>
      </w:r>
      <w:r>
        <w:rPr>
          <w:rStyle w:val="DecValTok"/>
        </w:rPr>
        <w:t xml:space="preserve">1</w:t>
      </w:r>
      <w:r>
        <w:rPr>
          <w:rStyle w:val="NormalTok"/>
        </w:rPr>
        <w:t xml:space="preserve">))) </w:t>
      </w:r>
      <w:r>
        <w:rPr>
          <w:rStyle w:val="SpecialCharTok"/>
        </w:rPr>
        <w:t xml:space="preserve">%&gt;%</w:t>
      </w:r>
      <w:r>
        <w:rPr>
          <w:rStyle w:val="NormalTok"/>
        </w:rPr>
        <w:t xml:space="preserve"> </w:t>
      </w:r>
      <w:r>
        <w:rPr>
          <w:rStyle w:val="FunctionTok"/>
        </w:rPr>
        <w:t xml:space="preserve">data.frame</w:t>
      </w:r>
      <w:r>
        <w:rPr>
          <w:rStyle w:val="NormalTok"/>
        </w:rPr>
        <w:t xml:space="preserve">()</w:t>
      </w:r>
    </w:p>
    <w:p>
      <w:pPr>
        <w:pStyle w:val="SourceCode"/>
      </w:pPr>
      <w:r>
        <w:rPr>
          <w:rStyle w:val="VerbatimChar"/>
        </w:rPr>
        <w:t xml:space="preserve">##                     contrast         SE</w:t>
      </w:r>
      <w:r>
        <w:br/>
      </w:r>
      <w:r>
        <w:rPr>
          <w:rStyle w:val="VerbatimChar"/>
        </w:rPr>
        <w:t xml:space="preserve">## Norte_sur         0.01004463 0.02355327</w:t>
      </w:r>
      <w:r>
        <w:br/>
      </w:r>
      <w:r>
        <w:rPr>
          <w:rStyle w:val="VerbatimChar"/>
        </w:rPr>
        <w:t xml:space="preserve">## Sur_centro        0.02690618 0.02679477</w:t>
      </w:r>
      <w:r>
        <w:br/>
      </w:r>
      <w:r>
        <w:rPr>
          <w:rStyle w:val="VerbatimChar"/>
        </w:rPr>
        <w:t xml:space="preserve">## Occidente_Oriente 0.01046292 0.01758365</w:t>
      </w:r>
    </w:p>
    <w:p>
      <w:pPr>
        <w:pStyle w:val="FirstParagraph"/>
      </w:pPr>
      <w:r>
        <w:t xml:space="preserve">Por último, repitiendo el contraste anterior y los pasos para resolverlo, pero ahora utilizando la variable pobreza se tiene:</w:t>
      </w:r>
    </w:p>
    <w:p>
      <w:pPr>
        <w:pStyle w:val="SourceCode"/>
      </w:pPr>
      <w:r>
        <w:rPr>
          <w:rStyle w:val="NormalTok"/>
        </w:rPr>
        <w:t xml:space="preserve">tab_region_pobreza </w:t>
      </w:r>
      <w:r>
        <w:rPr>
          <w:rStyle w:val="OtherTok"/>
        </w:rPr>
        <w:t xml:space="preserve">&lt;-</w:t>
      </w:r>
      <w:r>
        <w:rPr>
          <w:rStyle w:val="NormalTok"/>
        </w:rPr>
        <w:t xml:space="preserve"> </w:t>
      </w:r>
      <w:r>
        <w:rPr>
          <w:rStyle w:val="FunctionTok"/>
        </w:rPr>
        <w:t xml:space="preserve">svyby</w:t>
      </w:r>
      <w:r>
        <w:rPr>
          <w:rStyle w:val="NormalTok"/>
        </w:rPr>
        <w:t xml:space="preserve">(</w:t>
      </w:r>
      <w:r>
        <w:rPr>
          <w:rStyle w:val="AttributeTok"/>
        </w:rPr>
        <w:t xml:space="preserve">formula =</w:t>
      </w:r>
      <w:r>
        <w:rPr>
          <w:rStyle w:val="NormalTok"/>
        </w:rPr>
        <w:t xml:space="preserve"> </w:t>
      </w:r>
      <w:r>
        <w:rPr>
          <w:rStyle w:val="SpecialCharTok"/>
        </w:rPr>
        <w:t xml:space="preserve">~</w:t>
      </w:r>
      <w:r>
        <w:rPr>
          <w:rStyle w:val="NormalTok"/>
        </w:rPr>
        <w:t xml:space="preserve">pobreza, </w:t>
      </w:r>
      <w:r>
        <w:rPr>
          <w:rStyle w:val="AttributeTok"/>
        </w:rPr>
        <w:t xml:space="preserve">by =</w:t>
      </w:r>
      <w:r>
        <w:rPr>
          <w:rStyle w:val="NormalTok"/>
        </w:rPr>
        <w:t xml:space="preserve"> </w:t>
      </w:r>
      <w:r>
        <w:rPr>
          <w:rStyle w:val="SpecialCharTok"/>
        </w:rPr>
        <w:t xml:space="preserve">~</w:t>
      </w:r>
      <w:r>
        <w:rPr>
          <w:rStyle w:val="NormalTok"/>
        </w:rPr>
        <w:t xml:space="preserve">Region, </w:t>
      </w:r>
      <w:r>
        <w:br/>
      </w:r>
      <w:r>
        <w:rPr>
          <w:rStyle w:val="NormalTok"/>
        </w:rPr>
        <w:t xml:space="preserve">                            </w:t>
      </w:r>
      <w:r>
        <w:rPr>
          <w:rStyle w:val="AttributeTok"/>
        </w:rPr>
        <w:t xml:space="preserve">design =</w:t>
      </w:r>
      <w:r>
        <w:rPr>
          <w:rStyle w:val="NormalTok"/>
        </w:rPr>
        <w:t xml:space="preserve"> diseno </w:t>
      </w:r>
      <w:r>
        <w:rPr>
          <w:rStyle w:val="SpecialCharTok"/>
        </w:rPr>
        <w:t xml:space="preserve">%&gt;%</w:t>
      </w:r>
      <w:r>
        <w:rPr>
          <w:rStyle w:val="NormalTok"/>
        </w:rPr>
        <w:t xml:space="preserve"> </w:t>
      </w:r>
      <w:r>
        <w:rPr>
          <w:rStyle w:val="FunctionTok"/>
        </w:rPr>
        <w:t xml:space="preserve">filter</w:t>
      </w:r>
      <w:r>
        <w:rPr>
          <w:rStyle w:val="NormalTok"/>
        </w:rPr>
        <w:t xml:space="preserve">(</w:t>
      </w:r>
      <w:r>
        <w:rPr>
          <w:rStyle w:val="SpecialCharTok"/>
        </w:rPr>
        <w:t xml:space="preserve">!</w:t>
      </w:r>
      <w:r>
        <w:rPr>
          <w:rStyle w:val="FunctionTok"/>
        </w:rPr>
        <w:t xml:space="preserve">is.na</w:t>
      </w:r>
      <w:r>
        <w:rPr>
          <w:rStyle w:val="NormalTok"/>
        </w:rPr>
        <w:t xml:space="preserve">(desempleo)) , </w:t>
      </w:r>
      <w:r>
        <w:br/>
      </w:r>
      <w:r>
        <w:rPr>
          <w:rStyle w:val="NormalTok"/>
        </w:rPr>
        <w:t xml:space="preserve">                            </w:t>
      </w:r>
      <w:r>
        <w:rPr>
          <w:rStyle w:val="AttributeTok"/>
        </w:rPr>
        <w:t xml:space="preserve">FUN =</w:t>
      </w:r>
      <w:r>
        <w:rPr>
          <w:rStyle w:val="NormalTok"/>
        </w:rPr>
        <w:t xml:space="preserve"> svymean, </w:t>
      </w:r>
      <w:r>
        <w:rPr>
          <w:rStyle w:val="AttributeTok"/>
        </w:rPr>
        <w:t xml:space="preserve">na.rm=</w:t>
      </w:r>
      <w:r>
        <w:rPr>
          <w:rStyle w:val="NormalTok"/>
        </w:rPr>
        <w:t xml:space="preserve">T, </w:t>
      </w:r>
      <w:r>
        <w:rPr>
          <w:rStyle w:val="AttributeTok"/>
        </w:rPr>
        <w:t xml:space="preserve">covmat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vartype =</w:t>
      </w:r>
      <w:r>
        <w:rPr>
          <w:rStyle w:val="NormalTok"/>
        </w:rPr>
        <w:t xml:space="preserve"> </w:t>
      </w:r>
      <w:r>
        <w:rPr>
          <w:rStyle w:val="FunctionTok"/>
        </w:rPr>
        <w:t xml:space="preserve">c</w:t>
      </w:r>
      <w:r>
        <w:rPr>
          <w:rStyle w:val="NormalTok"/>
        </w:rPr>
        <w:t xml:space="preserve">(</w:t>
      </w:r>
      <w:r>
        <w:rPr>
          <w:rStyle w:val="StringTok"/>
        </w:rPr>
        <w:t xml:space="preserve">"se"</w:t>
      </w:r>
      <w:r>
        <w:rPr>
          <w:rStyle w:val="NormalTok"/>
        </w:rPr>
        <w:t xml:space="preserve">, </w:t>
      </w:r>
      <w:r>
        <w:rPr>
          <w:rStyle w:val="StringTok"/>
        </w:rPr>
        <w:t xml:space="preserve">"ci"</w:t>
      </w:r>
      <w:r>
        <w:rPr>
          <w:rStyle w:val="NormalTok"/>
        </w:rPr>
        <w:t xml:space="preserve">))</w:t>
      </w:r>
      <w:r>
        <w:br/>
      </w:r>
      <w:r>
        <w:rPr>
          <w:rStyle w:val="NormalTok"/>
        </w:rPr>
        <w:t xml:space="preserve">tab_region_pobreza</w:t>
      </w:r>
    </w:p>
    <w:p>
      <w:pPr>
        <w:pStyle w:val="SourceCode"/>
      </w:pPr>
      <w:r>
        <w:rPr>
          <w:rStyle w:val="VerbatimChar"/>
        </w:rPr>
        <w:t xml:space="preserve">##              Region   pobreza         se      ci_l      ci_u</w:t>
      </w:r>
      <w:r>
        <w:br/>
      </w:r>
      <w:r>
        <w:rPr>
          <w:rStyle w:val="VerbatimChar"/>
        </w:rPr>
        <w:t xml:space="preserve">## Norte         Norte 0.3262813 0.04800361 0.2321959 0.4203666</w:t>
      </w:r>
      <w:r>
        <w:br/>
      </w:r>
      <w:r>
        <w:rPr>
          <w:rStyle w:val="VerbatimChar"/>
        </w:rPr>
        <w:t xml:space="preserve">## Sur             Sur 0.2946736 0.04794292 0.2007072 0.3886400</w:t>
      </w:r>
      <w:r>
        <w:br/>
      </w:r>
      <w:r>
        <w:rPr>
          <w:rStyle w:val="VerbatimChar"/>
        </w:rPr>
        <w:t xml:space="preserve">## Centro       Centro 0.3233923 0.07211854 0.1820426 0.4647421</w:t>
      </w:r>
      <w:r>
        <w:br/>
      </w:r>
      <w:r>
        <w:rPr>
          <w:rStyle w:val="VerbatimChar"/>
        </w:rPr>
        <w:t xml:space="preserve">## Occidente Occidente 0.3673286 0.04400234 0.2810856 0.4535716</w:t>
      </w:r>
      <w:r>
        <w:br/>
      </w:r>
      <w:r>
        <w:rPr>
          <w:rStyle w:val="VerbatimChar"/>
        </w:rPr>
        <w:t xml:space="preserve">## Oriente     Oriente 0.3870632 0.09160150 0.2075276 0.5665989</w:t>
      </w:r>
    </w:p>
    <w:p>
      <w:pPr>
        <w:pStyle w:val="FirstParagraph"/>
      </w:pPr>
      <w:r>
        <w:t xml:space="preserve">El interés se centra en realizar los contrastes siguientes para pobreza:</w:t>
      </w:r>
    </w:p>
    <w:p>
      <w:pPr>
        <w:pStyle w:val="BodyText"/>
      </w:pPr>
      <m:oMath>
        <m:sSub>
          <m:e>
            <m:acc>
              <m:accPr>
                <m:chr m:val="̂"/>
              </m:accPr>
              <m:e>
                <m:r>
                  <m:t>p</m:t>
                </m:r>
              </m:e>
            </m:acc>
          </m:e>
          <m:sub>
            <m:r>
              <m:t>N</m:t>
            </m:r>
            <m:r>
              <m:t>o</m:t>
            </m:r>
            <m:r>
              <m:t>r</m:t>
            </m:r>
            <m:r>
              <m:t>t</m:t>
            </m:r>
            <m:r>
              <m:t>e</m:t>
            </m:r>
          </m:sub>
        </m:sSub>
        <m:r>
          <m:rPr>
            <m:sty m:val="p"/>
          </m:rPr>
          <m:t>−</m:t>
        </m:r>
        <m:sSub>
          <m:e>
            <m:acc>
              <m:accPr>
                <m:chr m:val="̂"/>
              </m:accPr>
              <m:e>
                <m:r>
                  <m:t>p</m:t>
                </m:r>
              </m:e>
            </m:acc>
          </m:e>
          <m:sub>
            <m:r>
              <m:t>C</m:t>
            </m:r>
            <m:r>
              <m:t>e</m:t>
            </m:r>
            <m:r>
              <m:t>n</m:t>
            </m:r>
            <m:r>
              <m:t>t</m:t>
            </m:r>
            <m:r>
              <m:t>r</m:t>
            </m:r>
            <m:r>
              <m:t>o</m:t>
            </m:r>
          </m:sub>
        </m:sSub>
      </m:oMath>
      <w:r>
        <w:t xml:space="preserve">,</w:t>
      </w:r>
      <w:r>
        <w:t xml:space="preserve"> </w:t>
      </w:r>
      <m:oMath>
        <m:sSub>
          <m:e>
            <m:acc>
              <m:accPr>
                <m:chr m:val="̂"/>
              </m:accPr>
              <m:e>
                <m:r>
                  <m:t>p</m:t>
                </m:r>
              </m:e>
            </m:acc>
          </m:e>
          <m:sub>
            <m:r>
              <m:t>S</m:t>
            </m:r>
            <m:r>
              <m:t>u</m:t>
            </m:r>
            <m:r>
              <m:t>r</m:t>
            </m:r>
          </m:sub>
        </m:sSub>
        <m:r>
          <m:rPr>
            <m:sty m:val="p"/>
          </m:rPr>
          <m:t>−</m:t>
        </m:r>
        <m:sSub>
          <m:e>
            <m:acc>
              <m:accPr>
                <m:chr m:val="̂"/>
              </m:accPr>
              <m:e>
                <m:r>
                  <m:t>p</m:t>
                </m:r>
              </m:e>
            </m:acc>
          </m:e>
          <m:sub>
            <m:r>
              <m:t>C</m:t>
            </m:r>
            <m:r>
              <m:t>e</m:t>
            </m:r>
            <m:r>
              <m:t>n</m:t>
            </m:r>
            <m:r>
              <m:t>t</m:t>
            </m:r>
            <m:r>
              <m:t>r</m:t>
            </m:r>
            <m:r>
              <m:t>o</m:t>
            </m:r>
          </m:sub>
        </m:sSub>
      </m:oMath>
      <w:r>
        <w:br/>
      </w:r>
      <m:oMath>
        <m:sSub>
          <m:e>
            <m:acc>
              <m:accPr>
                <m:chr m:val="̂"/>
              </m:accPr>
              <m:e>
                <m:r>
                  <m:t>p</m:t>
                </m:r>
              </m:e>
            </m:acc>
          </m:e>
          <m:sub>
            <m:r>
              <m:t>O</m:t>
            </m:r>
            <m:r>
              <m:t>c</m:t>
            </m:r>
            <m:r>
              <m:t>c</m:t>
            </m:r>
            <m:r>
              <m:t>i</m:t>
            </m:r>
            <m:r>
              <m:t>d</m:t>
            </m:r>
            <m:r>
              <m:t>e</m:t>
            </m:r>
            <m:r>
              <m:t>n</m:t>
            </m:r>
            <m:r>
              <m:t>t</m:t>
            </m:r>
            <m:r>
              <m:t>e</m:t>
            </m:r>
          </m:sub>
        </m:sSub>
        <m:r>
          <m:rPr>
            <m:sty m:val="p"/>
          </m:rPr>
          <m:t>−</m:t>
        </m:r>
        <m:sSub>
          <m:e>
            <m:acc>
              <m:accPr>
                <m:chr m:val="̂"/>
              </m:accPr>
              <m:e>
                <m:r>
                  <m:t>p</m:t>
                </m:r>
              </m:e>
            </m:acc>
          </m:e>
          <m:sub>
            <m:r>
              <m:t>O</m:t>
            </m:r>
            <m:r>
              <m:t>r</m:t>
            </m:r>
            <m:r>
              <m:t>i</m:t>
            </m:r>
            <m:r>
              <m:t>e</m:t>
            </m:r>
            <m:r>
              <m:t>n</m:t>
            </m:r>
            <m:r>
              <m:t>t</m:t>
            </m:r>
            <m:r>
              <m:t>e</m:t>
            </m:r>
          </m:sub>
        </m:sSub>
      </m:oMath>
    </w:p>
    <w:p>
      <w:pPr>
        <w:pStyle w:val="BodyText"/>
      </w:pPr>
      <w:r>
        <w:t xml:space="preserve">Escrita de forma matricial es:</w:t>
      </w:r>
    </w:p>
    <w:p>
      <w:pPr>
        <w:pStyle w:val="BodyText"/>
      </w:pPr>
      <m:oMathPara>
        <m:oMathParaPr>
          <m:jc m:val="center"/>
        </m:oMathParaPr>
        <m:oMath>
          <m:d>
            <m:dPr>
              <m:begChr m:val="["/>
              <m:sepChr m:val=""/>
              <m:endChr m:val="]"/>
              <m:grow/>
            </m:dPr>
            <m:e>
              <m:m>
                <m:mPr>
                  <m:baseJc m:val="center"/>
                  <m:plcHide m:val="on"/>
                  <m:mcs>
                    <m:mc>
                      <m:mcPr>
                        <m:mcJc m:val="center"/>
                        <m:count m:val="1"/>
                      </m:mcPr>
                    </m:mc>
                    <m:mc>
                      <m:mcPr>
                        <m:mcJc m:val="center"/>
                        <m:count m:val="1"/>
                      </m:mcPr>
                    </m:mc>
                    <m:mc>
                      <m:mcPr>
                        <m:mcJc m:val="center"/>
                        <m:count m:val="1"/>
                      </m:mcPr>
                    </m:mc>
                    <m:mc>
                      <m:mcPr>
                        <m:mcJc m:val="center"/>
                        <m:count m:val="1"/>
                      </m:mcPr>
                    </m:mc>
                    <m:mc>
                      <m:mcPr>
                        <m:mcJc m:val="center"/>
                        <m:count m:val="1"/>
                      </m:mcPr>
                    </m:mc>
                  </m:mcs>
                </m:mPr>
                <m:mr>
                  <m:e>
                    <m:r>
                      <m:t>1</m:t>
                    </m:r>
                  </m:e>
                  <m:e>
                    <m:r>
                      <m:t>0</m:t>
                    </m:r>
                  </m:e>
                  <m:e>
                    <m:r>
                      <m:rPr>
                        <m:sty m:val="p"/>
                      </m:rPr>
                      <m:t>−</m:t>
                    </m:r>
                    <m:r>
                      <m:t>1</m:t>
                    </m:r>
                  </m:e>
                  <m:e>
                    <m:r>
                      <m:t>0</m:t>
                    </m:r>
                  </m:e>
                  <m:e>
                    <m:r>
                      <m:t>0</m:t>
                    </m:r>
                  </m:e>
                </m:mr>
                <m:mr>
                  <m:e>
                    <m:r>
                      <m:t>0</m:t>
                    </m:r>
                  </m:e>
                  <m:e>
                    <m:r>
                      <m:t>1</m:t>
                    </m:r>
                  </m:e>
                  <m:e>
                    <m:r>
                      <m:rPr>
                        <m:sty m:val="p"/>
                      </m:rPr>
                      <m:t>−</m:t>
                    </m:r>
                    <m:r>
                      <m:t>1</m:t>
                    </m:r>
                  </m:e>
                  <m:e>
                    <m:r>
                      <m:t>0</m:t>
                    </m:r>
                  </m:e>
                  <m:e>
                    <m:r>
                      <m:t>0</m:t>
                    </m:r>
                  </m:e>
                </m:mr>
                <m:mr>
                  <m:e>
                    <m:r>
                      <m:t>0</m:t>
                    </m:r>
                  </m:e>
                  <m:e>
                    <m:r>
                      <m:t>0</m:t>
                    </m:r>
                  </m:e>
                  <m:e>
                    <m:r>
                      <m:t>0</m:t>
                    </m:r>
                  </m:e>
                  <m:e>
                    <m:r>
                      <m:t>1</m:t>
                    </m:r>
                  </m:e>
                  <m:e>
                    <m:r>
                      <m:rPr>
                        <m:sty m:val="p"/>
                      </m:rPr>
                      <m:t>−</m:t>
                    </m:r>
                    <m:r>
                      <m:t>1</m:t>
                    </m:r>
                  </m:e>
                </m:mr>
              </m:m>
            </m:e>
          </m:d>
        </m:oMath>
      </m:oMathPara>
    </w:p>
    <w:p>
      <w:pPr>
        <w:pStyle w:val="FirstParagraph"/>
      </w:pPr>
      <w:r>
        <w:t xml:space="preserve">Y, utilizando la función</w:t>
      </w:r>
      <w:r>
        <w:t xml:space="preserve"> </w:t>
      </w:r>
      <w:r>
        <w:rPr>
          <w:rStyle w:val="VerbatimChar"/>
        </w:rPr>
        <w:t xml:space="preserve">svycontrast</w:t>
      </w:r>
      <w:r>
        <w:t xml:space="preserve"> </w:t>
      </w:r>
      <w:r>
        <w:t xml:space="preserve">se obtiene:</w:t>
      </w:r>
    </w:p>
    <w:p>
      <w:pPr>
        <w:pStyle w:val="SourceCode"/>
      </w:pPr>
      <w:r>
        <w:rPr>
          <w:rStyle w:val="FunctionTok"/>
        </w:rPr>
        <w:t xml:space="preserve">svycontrast</w:t>
      </w:r>
      <w:r>
        <w:rPr>
          <w:rStyle w:val="NormalTok"/>
        </w:rPr>
        <w:t xml:space="preserve">(tab_region_pobreza, </w:t>
      </w:r>
      <w:r>
        <w:rPr>
          <w:rStyle w:val="FunctionTok"/>
        </w:rPr>
        <w:t xml:space="preserve">list</w:t>
      </w:r>
      <w:r>
        <w:rPr>
          <w:rStyle w:val="NormalTok"/>
        </w:rPr>
        <w:t xml:space="preserve">(</w:t>
      </w:r>
      <w:r>
        <w:br/>
      </w:r>
      <w:r>
        <w:rPr>
          <w:rStyle w:val="NormalTok"/>
        </w:rPr>
        <w:t xml:space="preserve">                </w:t>
      </w:r>
      <w:r>
        <w:rPr>
          <w:rStyle w:val="AttributeTok"/>
        </w:rPr>
        <w:t xml:space="preserve">Norte_sur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0</w:t>
      </w:r>
      <w:r>
        <w:rPr>
          <w:rStyle w:val="NormalTok"/>
        </w:rPr>
        <w:t xml:space="preserve">, </w:t>
      </w:r>
      <w:r>
        <w:rPr>
          <w:rStyle w:val="SpecialCharTok"/>
        </w:rPr>
        <w:t xml:space="preserve">-</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Sur_centro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SpecialCharTok"/>
        </w:rPr>
        <w:t xml:space="preserve">-</w:t>
      </w:r>
      <w:r>
        <w:rPr>
          <w:rStyle w:val="DecValTok"/>
        </w:rPr>
        <w:t xml:space="preserve">1</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Occidente_Oriente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SpecialCharTok"/>
        </w:rPr>
        <w:t xml:space="preserve">-</w:t>
      </w:r>
      <w:r>
        <w:rPr>
          <w:rStyle w:val="DecValTok"/>
        </w:rPr>
        <w:t xml:space="preserve">1</w:t>
      </w:r>
      <w:r>
        <w:rPr>
          <w:rStyle w:val="NormalTok"/>
        </w:rPr>
        <w:t xml:space="preserve">))) </w:t>
      </w:r>
      <w:r>
        <w:rPr>
          <w:rStyle w:val="SpecialCharTok"/>
        </w:rPr>
        <w:t xml:space="preserve">%&gt;%</w:t>
      </w:r>
      <w:r>
        <w:rPr>
          <w:rStyle w:val="NormalTok"/>
        </w:rPr>
        <w:t xml:space="preserve"> </w:t>
      </w:r>
      <w:r>
        <w:rPr>
          <w:rStyle w:val="FunctionTok"/>
        </w:rPr>
        <w:t xml:space="preserve">data.frame</w:t>
      </w:r>
      <w:r>
        <w:rPr>
          <w:rStyle w:val="NormalTok"/>
        </w:rPr>
        <w:t xml:space="preserve">()</w:t>
      </w:r>
    </w:p>
    <w:p>
      <w:pPr>
        <w:pStyle w:val="SourceCode"/>
      </w:pPr>
      <w:r>
        <w:rPr>
          <w:rStyle w:val="VerbatimChar"/>
        </w:rPr>
        <w:t xml:space="preserve">##                       contrast         SE</w:t>
      </w:r>
      <w:r>
        <w:br/>
      </w:r>
      <w:r>
        <w:rPr>
          <w:rStyle w:val="VerbatimChar"/>
        </w:rPr>
        <w:t xml:space="preserve">## Norte_sur          0.002888908 0.08663389</w:t>
      </w:r>
      <w:r>
        <w:br/>
      </w:r>
      <w:r>
        <w:rPr>
          <w:rStyle w:val="VerbatimChar"/>
        </w:rPr>
        <w:t xml:space="preserve">## Sur_centro        -0.028718759 0.08660027</w:t>
      </w:r>
      <w:r>
        <w:br/>
      </w:r>
      <w:r>
        <w:rPr>
          <w:rStyle w:val="VerbatimChar"/>
        </w:rPr>
        <w:t xml:space="preserve">## Occidente_Oriente -0.019734641 0.10162205</w:t>
      </w:r>
    </w:p>
    <w:bookmarkEnd w:id="140"/>
    <w:bookmarkEnd w:id="141"/>
    <w:bookmarkEnd w:id="142"/>
    <w:bookmarkStart w:id="147" w:name="X6d51655fb4e3dc225c01ae289f914082e8b8991"/>
    <w:p>
      <w:pPr>
        <w:pStyle w:val="Heading2"/>
      </w:pPr>
      <w:r>
        <w:rPr>
          <w:rStyle w:val="SectionNumber"/>
        </w:rPr>
        <w:t xml:space="preserve">5.5</w:t>
      </w:r>
      <w:r>
        <w:tab/>
      </w:r>
      <w:r>
        <w:t xml:space="preserve">Modelos de regresión en encuestas de hogares</w:t>
      </w:r>
    </w:p>
    <w:p>
      <w:pPr>
        <w:pStyle w:val="FirstParagraph"/>
      </w:pPr>
      <w:r>
        <w:t xml:space="preserve">La regresión estadística constituye una técnica fundamental para examinar los vínculos entre variables en el marco de los datos muestrales obtenidos mediante encuestas. A través de este procedimiento, es posible determinar la forma en que una o varias variables de respuesta (dependientes) se relacionan con una o varias variables explicativas (independientes). Tal como exponen Nolan y Speed (2000) y Freedman (2005), la validez de los resultados depende de una adecuada formulación del modelo.</w:t>
      </w:r>
    </w:p>
    <w:p>
      <w:pPr>
        <w:pStyle w:val="BodyText"/>
      </w:pPr>
      <w:r>
        <w:t xml:space="preserve">Un ejemplo ilustrativo sería la estimación del ingreso de los hogares (variable dependiente) en función del nivel educativo alcanzado y de la situación laboral de sus miembros (variables independientes), empleando datos provenientes de encuestas de hogares. Estos análisis permiten identificar patrones, cuantificar efectos y generar evidencia útil para la formulación de políticas públicas.</w:t>
      </w:r>
    </w:p>
    <w:p>
      <w:pPr>
        <w:pStyle w:val="BodyText"/>
      </w:pPr>
      <w:r>
        <w:t xml:space="preserve">No obstante, dado que estas encuestas suelen estar sustentadas en</w:t>
      </w:r>
      <w:r>
        <w:t xml:space="preserve"> </w:t>
      </w:r>
      <w:r>
        <w:rPr>
          <w:b/>
          <w:bCs/>
        </w:rPr>
        <w:t xml:space="preserve">diseños muestrales complejos</w:t>
      </w:r>
      <w:r>
        <w:t xml:space="preserve">, los enfoques tradicionales de regresión resultan insuficientes. Ignorar los pesos muestrales, la estratificación o la conglomeración puede derivar en sesgos en los coeficientes estimados y, sobre todo, en una subestimación de sus varianzas, lo cual compromete la validez de las inferencias. Por esta razón, los modelos de regresión aplicados a encuestas deben ser modificados y ajustados para garantizar resultados representativos y robustos.</w:t>
      </w:r>
    </w:p>
    <w:p>
      <w:pPr>
        <w:pStyle w:val="BodyText"/>
      </w:pPr>
      <w:r>
        <w:t xml:space="preserve">En este sentido, el análisis de datos provenientes de encuestas exige una atención detallada al diseño de muestreo. La incorporación de los</w:t>
      </w:r>
      <w:r>
        <w:t xml:space="preserve"> </w:t>
      </w:r>
      <w:r>
        <w:rPr>
          <w:b/>
          <w:bCs/>
        </w:rPr>
        <w:t xml:space="preserve">pesos de la encuesta</w:t>
      </w:r>
      <w:r>
        <w:t xml:space="preserve"> </w:t>
      </w:r>
      <w:r>
        <w:t xml:space="preserve">y de los ajustes correspondientes a la estratificación y a la conglomeración permite obtener inferencias válidas y precisas. Además, en algunos casos se han planteado alternativas simplificadas, como el uso de pesos normalizados o enfoques de ponderación aproximada, que buscan balancear la complejidad metodológica con la factibilidad práctica del análisis.</w:t>
      </w:r>
    </w:p>
    <w:bookmarkStart w:id="143" w:name="Xbd77cd3f767f57a622c31a8bca5af9ea8908837"/>
    <w:p>
      <w:pPr>
        <w:pStyle w:val="Heading3"/>
      </w:pPr>
      <w:r>
        <w:rPr>
          <w:rStyle w:val="SectionNumber"/>
        </w:rPr>
        <w:t xml:space="preserve">5.5.1</w:t>
      </w:r>
      <w:r>
        <w:tab/>
      </w:r>
      <w:r>
        <w:t xml:space="preserve">Antecedentes históricos y desarrollos metodológicos</w:t>
      </w:r>
    </w:p>
    <w:p>
      <w:pPr>
        <w:pStyle w:val="FirstParagraph"/>
      </w:pPr>
      <w:r>
        <w:t xml:space="preserve">El estudio de la regresión bajo diseños de muestreo complejos tiene una trayectoria bien documentada. De manera empírica,</w:t>
      </w:r>
      <w:r>
        <w:t xml:space="preserve"> </w:t>
      </w:r>
      <w:r>
        <w:rPr>
          <w:b/>
          <w:bCs/>
        </w:rPr>
        <w:t xml:space="preserve">Kish y Frankel (1974)</w:t>
      </w:r>
      <w:r>
        <w:t xml:space="preserve"> </w:t>
      </w:r>
      <w:r>
        <w:t xml:space="preserve">fueron de los primeros en discutir el impacto de estos diseños en las inferencias derivadas de modelos de regresión. Posteriormente,</w:t>
      </w:r>
      <w:r>
        <w:t xml:space="preserve"> </w:t>
      </w:r>
      <w:r>
        <w:rPr>
          <w:b/>
          <w:bCs/>
        </w:rPr>
        <w:t xml:space="preserve">Fuller (1975)</w:t>
      </w:r>
      <w:r>
        <w:t xml:space="preserve"> </w:t>
      </w:r>
      <w:r>
        <w:t xml:space="preserve">desarrolló un estimador de varianza apoyado en técnicas de linealización para modelos de regresión lineal múltiple con ponderación desigual, e introdujo métodos específicos para diseños estratificados y de dos etapas.</w:t>
      </w:r>
    </w:p>
    <w:p>
      <w:pPr>
        <w:pStyle w:val="BodyText"/>
      </w:pPr>
      <w:r>
        <w:t xml:space="preserve">Más adelante,</w:t>
      </w:r>
      <w:r>
        <w:t xml:space="preserve"> </w:t>
      </w:r>
      <w:r>
        <w:rPr>
          <w:b/>
          <w:bCs/>
        </w:rPr>
        <w:t xml:space="preserve">Sha et al. (1977)</w:t>
      </w:r>
      <w:r>
        <w:t xml:space="preserve"> </w:t>
      </w:r>
      <w:r>
        <w:t xml:space="preserve">abordaron el problema de las violaciones a los supuestos clásicos de los modelos de regresión al trabajar con datos de encuestas, proponiendo alternativas de inferencia robusta para los parámetros. En paralelo,</w:t>
      </w:r>
      <w:r>
        <w:t xml:space="preserve"> </w:t>
      </w:r>
      <w:r>
        <w:rPr>
          <w:b/>
          <w:bCs/>
        </w:rPr>
        <w:t xml:space="preserve">Binder (1983)</w:t>
      </w:r>
      <w:r>
        <w:t xml:space="preserve"> </w:t>
      </w:r>
      <w:r>
        <w:t xml:space="preserve">se enfocó en las distribuciones muestrales de los estimadores de regresión en poblaciones finitas, definiendo procedimientos para estimar varianzas bajo esquemas complejos.</w:t>
      </w:r>
    </w:p>
    <w:p>
      <w:pPr>
        <w:pStyle w:val="BodyText"/>
      </w:pPr>
      <w:r>
        <w:t xml:space="preserve">En los años siguientes,</w:t>
      </w:r>
      <w:r>
        <w:t xml:space="preserve"> </w:t>
      </w:r>
      <w:r>
        <w:rPr>
          <w:b/>
          <w:bCs/>
        </w:rPr>
        <w:t xml:space="preserve">Skinner et al. (1989)</w:t>
      </w:r>
      <w:r>
        <w:t xml:space="preserve"> </w:t>
      </w:r>
      <w:r>
        <w:t xml:space="preserve">ampliaron estos aportes al trabajar con estimadores de varianza para los coeficientes de regresión que contemplaban la estratificación y la conglomeración, recomendando explícitamente el uso de métodos de linealización o técnicas alternativas para la estimación de la varianza. Avanzando en la línea de tiempo,</w:t>
      </w:r>
      <w:r>
        <w:t xml:space="preserve"> </w:t>
      </w:r>
      <w:r>
        <w:rPr>
          <w:b/>
          <w:bCs/>
        </w:rPr>
        <w:t xml:space="preserve">Fuller (2002)</w:t>
      </w:r>
      <w:r>
        <w:t xml:space="preserve"> </w:t>
      </w:r>
      <w:r>
        <w:t xml:space="preserve">realizó un compendio de los métodos de estimación aplicables a modelos de regresión en encuestas complejas, mientras que</w:t>
      </w:r>
      <w:r>
        <w:t xml:space="preserve"> </w:t>
      </w:r>
      <w:r>
        <w:rPr>
          <w:b/>
          <w:bCs/>
        </w:rPr>
        <w:t xml:space="preserve">Pfeffermann (2011)</w:t>
      </w:r>
      <w:r>
        <w:t xml:space="preserve"> </w:t>
      </w:r>
      <w:r>
        <w:t xml:space="preserve">discutió enfoques más recientes, como los métodos de ponderación</w:t>
      </w:r>
      <w:r>
        <w:t xml:space="preserve"> </w:t>
      </w:r>
      <w:r>
        <w:t xml:space="preserve">“q-weighted”</w:t>
      </w:r>
      <w:r>
        <w:t xml:space="preserve">, mostrando evidencia empírica de su utilidad.</w:t>
      </w:r>
    </w:p>
    <w:bookmarkEnd w:id="143"/>
    <w:bookmarkStart w:id="144" w:name="relevancia-práctica"/>
    <w:p>
      <w:pPr>
        <w:pStyle w:val="Heading3"/>
      </w:pPr>
      <w:r>
        <w:rPr>
          <w:rStyle w:val="SectionNumber"/>
        </w:rPr>
        <w:t xml:space="preserve">5.5.2</w:t>
      </w:r>
      <w:r>
        <w:tab/>
      </w:r>
      <w:r>
        <w:t xml:space="preserve">Relevancia práctica</w:t>
      </w:r>
    </w:p>
    <w:p>
      <w:pPr>
        <w:pStyle w:val="FirstParagraph"/>
      </w:pPr>
      <w:r>
        <w:t xml:space="preserve">En la actualidad, los modelos de regresión bajo diseños de muestreo complejos representan una herramienta esencial para el análisis de encuestas de hogares. Estos modelos permiten ir más allá de las estadísticas descriptivas y aproximarse a explicaciones causales o predictivas, siempre que se reconozcan y se ajusten las particularidades del diseño muestral. Su correcta aplicación abre la posibilidad de analizar cómo las características sociodemográficas y económicas se asocian con distintos resultados de interés, aportando evidencia clave para la formulación de políticas públicas.</w:t>
      </w:r>
    </w:p>
    <w:p>
      <w:pPr>
        <w:pStyle w:val="BodyText"/>
      </w:pPr>
      <w:r>
        <w:t xml:space="preserve">En las siguientes secciones se mostrará cómo implementar estos modelos en</w:t>
      </w:r>
      <w:r>
        <w:t xml:space="preserve"> </w:t>
      </w:r>
      <w:r>
        <w:rPr>
          <w:rStyle w:val="VerbatimChar"/>
        </w:rPr>
        <w:t xml:space="preserve">R</w:t>
      </w:r>
      <w:r>
        <w:t xml:space="preserve">, utilizando la librería</w:t>
      </w:r>
      <w:r>
        <w:t xml:space="preserve"> </w:t>
      </w:r>
      <w:r>
        <w:rPr>
          <w:rStyle w:val="VerbatimChar"/>
        </w:rPr>
        <w:t xml:space="preserve">survey</w:t>
      </w:r>
      <w:r>
        <w:t xml:space="preserve">. Se abordará la especificación del diseño muestral, la estimación de modelos lineales y logísticos, así como la obtención de errores estándar y pruebas de hipótesis ajustadas al diseño. De este modo, se integrarán los fundamentos teóricos con ejemplos prácticos en un flujo de trabajo reproducible.</w:t>
      </w:r>
    </w:p>
    <w:p>
      <w:pPr>
        <w:pStyle w:val="BodyText"/>
      </w:pPr>
      <w:r>
        <w:t xml:space="preserve">Un primer paso consiste en comprender la estructura básica de los modelos de regresión. El modelo de regresión lineal simple se define como</w:t>
      </w:r>
    </w:p>
    <w:p>
      <w:pPr>
        <w:pStyle w:val="BodyText"/>
      </w:pPr>
      <m:oMathPara>
        <m:oMathParaPr>
          <m:jc m:val="center"/>
        </m:oMathParaPr>
        <m:oMath>
          <m:r>
            <m:t>y</m:t>
          </m:r>
          <m:r>
            <m:rPr>
              <m:sty m:val="p"/>
            </m:rPr>
            <m:t>=</m:t>
          </m:r>
          <m:sSub>
            <m:e>
              <m:r>
                <m:t>β</m:t>
              </m:r>
            </m:e>
            <m:sub>
              <m:r>
                <m:t>0</m:t>
              </m:r>
            </m:sub>
          </m:sSub>
          <m:r>
            <m:rPr>
              <m:sty m:val="p"/>
            </m:rPr>
            <m:t>+</m:t>
          </m:r>
          <m:sSub>
            <m:e>
              <m:r>
                <m:t>β</m:t>
              </m:r>
            </m:e>
            <m:sub>
              <m:r>
                <m:t>1</m:t>
              </m:r>
            </m:sub>
          </m:sSub>
          <m:r>
            <m:t>x</m:t>
          </m:r>
          <m:r>
            <m:rPr>
              <m:sty m:val="p"/>
            </m:rPr>
            <m:t>+</m:t>
          </m:r>
          <m:r>
            <m:t>ε</m:t>
          </m:r>
          <m:r>
            <m:rPr>
              <m:sty m:val="p"/>
            </m:rPr>
            <m:t>,</m:t>
          </m:r>
        </m:oMath>
      </m:oMathPara>
    </w:p>
    <w:p>
      <w:pPr>
        <w:pStyle w:val="FirstParagraph"/>
      </w:pPr>
      <w:r>
        <w:t xml:space="preserve">donde</w:t>
      </w:r>
      <w:r>
        <w:t xml:space="preserve"> </w:t>
      </w:r>
      <m:oMath>
        <m:r>
          <m:t>y</m:t>
        </m:r>
      </m:oMath>
      <w:r>
        <w:t xml:space="preserve"> </w:t>
      </w:r>
      <w:r>
        <w:t xml:space="preserve">es la variable dependiente,</w:t>
      </w:r>
      <w:r>
        <w:t xml:space="preserve"> </w:t>
      </w:r>
      <m:oMath>
        <m:r>
          <m:t>x</m:t>
        </m:r>
      </m:oMath>
      <w:r>
        <w:t xml:space="preserve"> </w:t>
      </w:r>
      <w:r>
        <w:t xml:space="preserve">la variable independiente,</w:t>
      </w:r>
      <w:r>
        <w:t xml:space="preserve"> </w:t>
      </w:r>
      <m:oMath>
        <m:sSub>
          <m:e>
            <m:r>
              <m:t>β</m:t>
            </m:r>
          </m:e>
          <m:sub>
            <m:r>
              <m:t>0</m:t>
            </m:r>
          </m:sub>
        </m:sSub>
      </m:oMath>
      <w:r>
        <w:t xml:space="preserve"> </w:t>
      </w:r>
      <w:r>
        <w:t xml:space="preserve">y</w:t>
      </w:r>
      <w:r>
        <w:t xml:space="preserve"> </w:t>
      </w:r>
      <m:oMath>
        <m:sSub>
          <m:e>
            <m:r>
              <m:t>β</m:t>
            </m:r>
          </m:e>
          <m:sub>
            <m:r>
              <m:t>1</m:t>
            </m:r>
          </m:sub>
        </m:sSub>
      </m:oMath>
      <w:r>
        <w:t xml:space="preserve"> </w:t>
      </w:r>
      <w:r>
        <w:t xml:space="preserve">los parámetros del modelo, y</w:t>
      </w:r>
      <w:r>
        <w:t xml:space="preserve"> </w:t>
      </w:r>
      <m:oMath>
        <m:r>
          <m:t>ε</m:t>
        </m:r>
      </m:oMath>
      <w:r>
        <w:t xml:space="preserve"> </w:t>
      </w:r>
      <w:r>
        <w:t xml:space="preserve">el error aleatorio, definido como la diferencia entre el valor observado y el valor ajustado del modelo:</w:t>
      </w:r>
    </w:p>
    <w:p>
      <w:pPr>
        <w:pStyle w:val="BodyText"/>
      </w:pPr>
      <m:oMathPara>
        <m:oMathParaPr>
          <m:jc m:val="center"/>
        </m:oMathParaPr>
        <m:oMath>
          <m:r>
            <m:t>ε</m:t>
          </m:r>
          <m:r>
            <m:rPr>
              <m:sty m:val="p"/>
            </m:rPr>
            <m:t>=</m:t>
          </m:r>
          <m:r>
            <m:t>y</m:t>
          </m:r>
          <m:r>
            <m:rPr>
              <m:sty m:val="p"/>
            </m:rPr>
            <m:t>−</m:t>
          </m:r>
          <m:acc>
            <m:accPr>
              <m:chr m:val="̂"/>
            </m:accPr>
            <m:e>
              <m:r>
                <m:t>y</m:t>
              </m:r>
            </m:e>
          </m:acc>
          <m:r>
            <m:rPr>
              <m:sty m:val="p"/>
            </m:rPr>
            <m:t>=</m:t>
          </m:r>
          <m:r>
            <m:t>y</m:t>
          </m:r>
          <m:r>
            <m:rPr>
              <m:sty m:val="p"/>
            </m:rPr>
            <m:t>−</m:t>
          </m:r>
          <m:d>
            <m:dPr>
              <m:begChr m:val="("/>
              <m:sepChr m:val=""/>
              <m:endChr m:val=")"/>
              <m:grow/>
            </m:dPr>
            <m:e>
              <m:sSub>
                <m:e>
                  <m:r>
                    <m:t>β</m:t>
                  </m:r>
                </m:e>
                <m:sub>
                  <m:r>
                    <m:t>0</m:t>
                  </m:r>
                </m:sub>
              </m:sSub>
              <m:r>
                <m:rPr>
                  <m:sty m:val="p"/>
                </m:rPr>
                <m:t>+</m:t>
              </m:r>
              <m:sSub>
                <m:e>
                  <m:r>
                    <m:t>β</m:t>
                  </m:r>
                </m:e>
                <m:sub>
                  <m:r>
                    <m:t>1</m:t>
                  </m:r>
                </m:sub>
              </m:sSub>
              <m:r>
                <m:t>x</m:t>
              </m:r>
            </m:e>
          </m:d>
          <m:r>
            <m:rPr>
              <m:sty m:val="p"/>
            </m:rPr>
            <m:t>.</m:t>
          </m:r>
        </m:oMath>
      </m:oMathPara>
    </w:p>
    <w:p>
      <w:pPr>
        <w:pStyle w:val="FirstParagraph"/>
      </w:pPr>
      <w:r>
        <w:t xml:space="preserve">Generalizando este planteamiento, los modelos de regresión lineal múltiple incorporan varias covariables:</w:t>
      </w:r>
    </w:p>
    <w:p>
      <w:pPr>
        <w:pStyle w:val="BodyText"/>
      </w:pPr>
      <m:oMathPara>
        <m:oMathParaPr>
          <m:jc m:val="center"/>
        </m:oMathParaPr>
        <m:oMath>
          <m:r>
            <m:t>y</m:t>
          </m:r>
          <m:r>
            <m:rPr>
              <m:sty m:val="p"/>
            </m:rPr>
            <m:t>=</m:t>
          </m:r>
          <m:sSub>
            <m:e>
              <m:r>
                <m:t>β</m:t>
              </m:r>
            </m:e>
            <m:sub>
              <m:r>
                <m:t>0</m:t>
              </m:r>
            </m:sub>
          </m:sSub>
          <m:r>
            <m:rPr>
              <m:sty m:val="p"/>
            </m:rPr>
            <m:t>+</m:t>
          </m:r>
          <m:sSub>
            <m:e>
              <m:r>
                <m:t>β</m:t>
              </m:r>
            </m:e>
            <m:sub>
              <m:r>
                <m:t>1</m:t>
              </m:r>
            </m:sub>
          </m:sSub>
          <m:sSub>
            <m:e>
              <m:r>
                <m:t>x</m:t>
              </m:r>
            </m:e>
            <m:sub>
              <m:r>
                <m:t>1</m:t>
              </m:r>
            </m:sub>
          </m:sSub>
          <m:r>
            <m:rPr>
              <m:sty m:val="p"/>
            </m:rPr>
            <m:t>+</m:t>
          </m:r>
          <m:r>
            <m:rPr>
              <m:sty m:val="p"/>
            </m:rPr>
            <m:t>⋯</m:t>
          </m:r>
          <m:r>
            <m:rPr>
              <m:sty m:val="p"/>
            </m:rPr>
            <m:t>+</m:t>
          </m:r>
          <m:sSub>
            <m:e>
              <m:r>
                <m:t>β</m:t>
              </m:r>
            </m:e>
            <m:sub>
              <m:r>
                <m:t>p</m:t>
              </m:r>
            </m:sub>
          </m:sSub>
          <m:sSub>
            <m:e>
              <m:r>
                <m:t>x</m:t>
              </m:r>
            </m:e>
            <m:sub>
              <m:r>
                <m:t>p</m:t>
              </m:r>
            </m:sub>
          </m:sSub>
          <m:r>
            <m:rPr>
              <m:sty m:val="p"/>
            </m:rPr>
            <m:t>+</m:t>
          </m:r>
          <m:r>
            <m:t>ε</m:t>
          </m:r>
          <m:r>
            <m:rPr>
              <m:sty m:val="p"/>
            </m:rPr>
            <m:t>,</m:t>
          </m:r>
        </m:oMath>
      </m:oMathPara>
    </w:p>
    <w:p>
      <w:pPr>
        <w:pStyle w:val="FirstParagraph"/>
      </w:pPr>
      <w:r>
        <w:t xml:space="preserve">lo cual puede expresarse en notación matricial como</w:t>
      </w:r>
    </w:p>
    <w:p>
      <w:pPr>
        <w:pStyle w:val="BodyText"/>
      </w:pPr>
      <m:oMathPara>
        <m:oMathParaPr>
          <m:jc m:val="center"/>
        </m:oMathParaPr>
        <m:oMath>
          <m:sSub>
            <m:e>
              <m:r>
                <m:t>y</m:t>
              </m:r>
            </m:e>
            <m:sub>
              <m:r>
                <m:t>i</m:t>
              </m:r>
            </m:sub>
          </m:sSub>
          <m:r>
            <m:rPr>
              <m:sty m:val="p"/>
            </m:rPr>
            <m:t>=</m:t>
          </m:r>
          <m:sSub>
            <m:e>
              <m:r>
                <m:t>x</m:t>
              </m:r>
            </m:e>
            <m:sub>
              <m:r>
                <m:t>i</m:t>
              </m:r>
            </m:sub>
          </m:sSub>
          <m:r>
            <m:rPr>
              <m:sty m:val="b"/>
            </m:rPr>
            <m:t>β</m:t>
          </m:r>
          <m:r>
            <m:rPr>
              <m:sty m:val="p"/>
            </m:rPr>
            <m:t>+</m:t>
          </m:r>
          <m:sSub>
            <m:e>
              <m:r>
                <m:t>ε</m:t>
              </m:r>
            </m:e>
            <m:sub>
              <m:r>
                <m:t>i</m:t>
              </m:r>
            </m:sub>
          </m:sSub>
          <m:r>
            <m:rPr>
              <m:sty m:val="p"/>
            </m:rPr>
            <m:t>,</m:t>
          </m:r>
          <m:r>
            <m:t> </m:t>
          </m:r>
          <m:r>
            <m:t>i</m:t>
          </m:r>
          <m:r>
            <m:rPr>
              <m:sty m:val="p"/>
            </m:rPr>
            <m:t>=</m:t>
          </m:r>
          <m:r>
            <m:t>1</m:t>
          </m:r>
          <m:r>
            <m:rPr>
              <m:sty m:val="p"/>
            </m:rPr>
            <m:t>,</m:t>
          </m:r>
          <m:r>
            <m:rPr>
              <m:sty m:val="p"/>
            </m:rPr>
            <m:t>…</m:t>
          </m:r>
          <m:r>
            <m:rPr>
              <m:sty m:val="p"/>
            </m:rPr>
            <m:t>,</m:t>
          </m:r>
          <m:r>
            <m:t>n</m:t>
          </m:r>
          <m:r>
            <m:rPr>
              <m:sty m:val="p"/>
            </m:rPr>
            <m:t>,</m:t>
          </m:r>
        </m:oMath>
      </m:oMathPara>
    </w:p>
    <w:p>
      <w:pPr>
        <w:pStyle w:val="FirstParagraph"/>
      </w:pPr>
      <w:r>
        <w:t xml:space="preserve">donde</w:t>
      </w:r>
      <w:r>
        <w:t xml:space="preserve"> </w:t>
      </w:r>
      <m:oMath>
        <m:sSub>
          <m:e>
            <m:r>
              <m:t>x</m:t>
            </m:r>
          </m:e>
          <m:sub>
            <m:r>
              <m:t>i</m:t>
            </m:r>
          </m:sub>
        </m:sSub>
        <m:r>
          <m:rPr>
            <m:sty m:val="p"/>
          </m:rPr>
          <m:t>=</m:t>
        </m:r>
        <m:d>
          <m:dPr>
            <m:begChr m:val="["/>
            <m:sepChr m:val=""/>
            <m:endChr m:val="]"/>
            <m:grow/>
          </m:dPr>
          <m:e>
            <m:r>
              <m:t>1</m:t>
            </m:r>
            <m:r>
              <m:rPr>
                <m:sty m:val="p"/>
              </m:rPr>
              <m:t>,</m:t>
            </m:r>
            <m:sSub>
              <m:e>
                <m:r>
                  <m:t>x</m:t>
                </m:r>
              </m:e>
              <m:sub>
                <m:r>
                  <m:t>1</m:t>
                </m:r>
                <m:r>
                  <m:t>i</m:t>
                </m:r>
              </m:sub>
            </m:sSub>
            <m:r>
              <m:rPr>
                <m:sty m:val="p"/>
              </m:rPr>
              <m:t>,</m:t>
            </m:r>
            <m:r>
              <m:rPr>
                <m:sty m:val="p"/>
              </m:rPr>
              <m:t>…</m:t>
            </m:r>
            <m:r>
              <m:rPr>
                <m:sty m:val="p"/>
              </m:rPr>
              <m:t>,</m:t>
            </m:r>
            <m:sSub>
              <m:e>
                <m:r>
                  <m:t>x</m:t>
                </m:r>
              </m:e>
              <m:sub>
                <m:r>
                  <m:t>p</m:t>
                </m:r>
                <m:r>
                  <m:t>i</m:t>
                </m:r>
              </m:sub>
            </m:sSub>
          </m:e>
        </m:d>
      </m:oMath>
      <w:r>
        <w:t xml:space="preserve"> </w:t>
      </w:r>
      <w:r>
        <w:t xml:space="preserve">corresponde al vector de covariables del individuo</w:t>
      </w:r>
      <w:r>
        <w:t xml:space="preserve"> </w:t>
      </w:r>
      <m:oMath>
        <m:r>
          <m:t>i</m:t>
        </m:r>
      </m:oMath>
      <w:r>
        <w:t xml:space="preserve">, y</w:t>
      </w:r>
      <w:r>
        <w:t xml:space="preserve"> </w:t>
      </w:r>
      <m:oMath>
        <m:sSup>
          <m:e>
            <m:r>
              <m:rPr>
                <m:sty m:val="b"/>
              </m:rPr>
              <m:t>β</m:t>
            </m:r>
          </m:e>
          <m:sup>
            <m:r>
              <m:t>T</m:t>
            </m:r>
          </m:sup>
        </m:sSup>
        <m:r>
          <m:rPr>
            <m:sty m:val="p"/>
          </m:rPr>
          <m:t>=</m:t>
        </m:r>
        <m:d>
          <m:dPr>
            <m:begChr m:val="["/>
            <m:sepChr m:val=""/>
            <m:endChr m:val="]"/>
            <m:grow/>
          </m:dPr>
          <m:e>
            <m:sSub>
              <m:e>
                <m:r>
                  <m:t>β</m:t>
                </m:r>
              </m:e>
              <m:sub>
                <m:r>
                  <m:t>0</m:t>
                </m:r>
              </m:sub>
            </m:sSub>
            <m:r>
              <m:rPr>
                <m:sty m:val="p"/>
              </m:rPr>
              <m:t>,</m:t>
            </m:r>
            <m:sSub>
              <m:e>
                <m:r>
                  <m:t>β</m:t>
                </m:r>
              </m:e>
              <m:sub>
                <m:r>
                  <m:t>1</m:t>
                </m:r>
              </m:sub>
            </m:sSub>
            <m:r>
              <m:rPr>
                <m:sty m:val="p"/>
              </m:rPr>
              <m:t>,</m:t>
            </m:r>
            <m:r>
              <m:rPr>
                <m:sty m:val="p"/>
              </m:rPr>
              <m:t>…</m:t>
            </m:r>
            <m:r>
              <m:rPr>
                <m:sty m:val="p"/>
              </m:rPr>
              <m:t>,</m:t>
            </m:r>
            <m:sSub>
              <m:e>
                <m:r>
                  <m:t>β</m:t>
                </m:r>
              </m:e>
              <m:sub>
                <m:r>
                  <m:t>p</m:t>
                </m:r>
              </m:sub>
            </m:sSub>
          </m:e>
        </m:d>
      </m:oMath>
      <w:r>
        <w:t xml:space="preserve"> </w:t>
      </w:r>
      <w:r>
        <w:t xml:space="preserve">es el vector de parámetros.</w:t>
      </w:r>
    </w:p>
    <w:p>
      <w:pPr>
        <w:pStyle w:val="BodyText"/>
      </w:pPr>
      <w:r>
        <w:t xml:space="preserve">En este contexto, el valor esperado de la variable respuesta condicionado a las covariables puede escribirse como:</w:t>
      </w:r>
    </w:p>
    <w:p>
      <w:pPr>
        <w:pStyle w:val="BodyText"/>
      </w:pPr>
      <m:oMathPara>
        <m:oMathParaPr>
          <m:jc m:val="center"/>
        </m:oMathParaPr>
        <m:oMath>
          <m:r>
            <m:t>E</m:t>
          </m:r>
          <m:d>
            <m:dPr>
              <m:begChr m:val="("/>
              <m:sepChr m:val=""/>
              <m:endChr m:val=")"/>
              <m:grow/>
            </m:dPr>
            <m:e>
              <m:r>
                <m:t>y</m:t>
              </m:r>
              <m:r>
                <m:rPr>
                  <m:sty m:val="p"/>
                </m:rPr>
                <m:t>∣</m:t>
              </m:r>
              <m:r>
                <m:t>x</m:t>
              </m:r>
            </m:e>
          </m:d>
          <m:r>
            <m:rPr>
              <m:sty m:val="p"/>
            </m:rPr>
            <m:t>=</m:t>
          </m:r>
          <m:sSub>
            <m:e>
              <m:acc>
                <m:accPr>
                  <m:chr m:val="̂"/>
                </m:accPr>
                <m:e>
                  <m:r>
                    <m:t>β</m:t>
                  </m:r>
                </m:e>
              </m:acc>
            </m:e>
            <m:sub>
              <m:r>
                <m:t>0</m:t>
              </m:r>
            </m:sub>
          </m:sSub>
          <m:r>
            <m:rPr>
              <m:sty m:val="p"/>
            </m:rPr>
            <m:t>+</m:t>
          </m:r>
          <m:sSub>
            <m:e>
              <m:acc>
                <m:accPr>
                  <m:chr m:val="̂"/>
                </m:accPr>
                <m:e>
                  <m:r>
                    <m:t>β</m:t>
                  </m:r>
                </m:e>
              </m:acc>
            </m:e>
            <m:sub>
              <m:r>
                <m:t>1</m:t>
              </m:r>
            </m:sub>
          </m:sSub>
          <m:sSub>
            <m:e>
              <m:r>
                <m:t>x</m:t>
              </m:r>
            </m:e>
            <m:sub>
              <m:r>
                <m:t>1</m:t>
              </m:r>
            </m:sub>
          </m:sSub>
          <m:r>
            <m:rPr>
              <m:sty m:val="p"/>
            </m:rPr>
            <m:t>+</m:t>
          </m:r>
          <m:r>
            <m:rPr>
              <m:sty m:val="p"/>
            </m:rPr>
            <m:t>⋯</m:t>
          </m:r>
          <m:r>
            <m:rPr>
              <m:sty m:val="p"/>
            </m:rPr>
            <m:t>+</m:t>
          </m:r>
          <m:sSub>
            <m:e>
              <m:acc>
                <m:accPr>
                  <m:chr m:val="̂"/>
                </m:accPr>
                <m:e>
                  <m:r>
                    <m:t>β</m:t>
                  </m:r>
                </m:e>
              </m:acc>
            </m:e>
            <m:sub>
              <m:r>
                <m:t>p</m:t>
              </m:r>
            </m:sub>
          </m:sSub>
          <m:sSub>
            <m:e>
              <m:r>
                <m:t>x</m:t>
              </m:r>
            </m:e>
            <m:sub>
              <m:r>
                <m:t>p</m:t>
              </m:r>
            </m:sub>
          </m:sSub>
          <m:r>
            <m:rPr>
              <m:sty m:val="p"/>
            </m:rPr>
            <m:t>.</m:t>
          </m:r>
        </m:oMath>
      </m:oMathPara>
    </w:p>
    <w:p>
      <w:pPr>
        <w:pStyle w:val="FirstParagraph"/>
      </w:pPr>
      <w:r>
        <w:t xml:space="preserve">Para que estos modelos sean válidos, es necesario que se cumplan ciertos</w:t>
      </w:r>
      <w:r>
        <w:t xml:space="preserve"> </w:t>
      </w:r>
      <w:r>
        <w:rPr>
          <w:b/>
          <w:bCs/>
        </w:rPr>
        <w:t xml:space="preserve">supuestos clásicos</w:t>
      </w:r>
      <w:r>
        <w:t xml:space="preserve">, recogidos en la literatura (Heeringa, West y Berglund, 2017), entre los que destacan:</w:t>
      </w:r>
    </w:p>
    <w:p>
      <w:pPr>
        <w:pStyle w:val="Compact"/>
        <w:numPr>
          <w:ilvl w:val="0"/>
          <w:numId w:val="1045"/>
        </w:numPr>
      </w:pPr>
      <w:r>
        <w:rPr>
          <w:b/>
          <w:bCs/>
        </w:rPr>
        <w:t xml:space="preserve">Esperanza nula de los residuos</w:t>
      </w:r>
      <w:r>
        <w:t xml:space="preserve">:</w:t>
      </w:r>
      <w:r>
        <w:t xml:space="preserve"> </w:t>
      </w:r>
      <m:oMath>
        <m:r>
          <m:t>E</m:t>
        </m:r>
        <m:d>
          <m:dPr>
            <m:begChr m:val="("/>
            <m:sepChr m:val=""/>
            <m:endChr m:val=")"/>
            <m:grow/>
          </m:dPr>
          <m:e>
            <m:sSub>
              <m:e>
                <m:r>
                  <m:t>ε</m:t>
                </m:r>
              </m:e>
              <m:sub>
                <m:r>
                  <m:t>i</m:t>
                </m:r>
              </m:sub>
            </m:sSub>
            <m:r>
              <m:rPr>
                <m:sty m:val="p"/>
              </m:rPr>
              <m:t>∣</m:t>
            </m:r>
            <m:sSub>
              <m:e>
                <m:r>
                  <m:t>x</m:t>
                </m:r>
              </m:e>
              <m:sub>
                <m:r>
                  <m:t>i</m:t>
                </m:r>
              </m:sub>
            </m:sSub>
          </m:e>
        </m:d>
        <m:r>
          <m:rPr>
            <m:sty m:val="p"/>
          </m:rPr>
          <m:t>=</m:t>
        </m:r>
        <m:r>
          <m:t>0</m:t>
        </m:r>
      </m:oMath>
      <w:r>
        <w:t xml:space="preserve">.</w:t>
      </w:r>
    </w:p>
    <w:p>
      <w:pPr>
        <w:pStyle w:val="Compact"/>
        <w:numPr>
          <w:ilvl w:val="0"/>
          <w:numId w:val="1045"/>
        </w:numPr>
      </w:pPr>
      <w:r>
        <w:rPr>
          <w:b/>
          <w:bCs/>
        </w:rPr>
        <w:t xml:space="preserve">Homogeneidad de varianza</w:t>
      </w:r>
      <w:r>
        <w:t xml:space="preserve">:</w:t>
      </w:r>
      <w:r>
        <w:t xml:space="preserve"> </w:t>
      </w:r>
      <m:oMath>
        <m:r>
          <m:t>V</m:t>
        </m:r>
        <m:r>
          <m:t>a</m:t>
        </m:r>
        <m:r>
          <m:t>r</m:t>
        </m:r>
        <m:d>
          <m:dPr>
            <m:begChr m:val="("/>
            <m:sepChr m:val=""/>
            <m:endChr m:val=")"/>
            <m:grow/>
          </m:dPr>
          <m:e>
            <m:sSub>
              <m:e>
                <m:r>
                  <m:t>ε</m:t>
                </m:r>
              </m:e>
              <m:sub>
                <m:r>
                  <m:t>i</m:t>
                </m:r>
              </m:sub>
            </m:sSub>
            <m:r>
              <m:rPr>
                <m:sty m:val="p"/>
              </m:rPr>
              <m:t>∣</m:t>
            </m:r>
            <m:sSub>
              <m:e>
                <m:r>
                  <m:t>x</m:t>
                </m:r>
              </m:e>
              <m:sub>
                <m:r>
                  <m:t>i</m:t>
                </m:r>
              </m:sub>
            </m:sSub>
          </m:e>
        </m:d>
        <m:r>
          <m:rPr>
            <m:sty m:val="p"/>
          </m:rPr>
          <m:t>=</m:t>
        </m:r>
        <m:sSup>
          <m:e>
            <m:r>
              <m:t>σ</m:t>
            </m:r>
          </m:e>
          <m:sup>
            <m:r>
              <m:t>2</m:t>
            </m:r>
          </m:sup>
        </m:sSup>
      </m:oMath>
      <w:r>
        <w:t xml:space="preserve">.</w:t>
      </w:r>
    </w:p>
    <w:p>
      <w:pPr>
        <w:pStyle w:val="Compact"/>
        <w:numPr>
          <w:ilvl w:val="0"/>
          <w:numId w:val="1045"/>
        </w:numPr>
      </w:pPr>
      <w:r>
        <w:rPr>
          <w:b/>
          <w:bCs/>
        </w:rPr>
        <w:t xml:space="preserve">Normalidad de los errores</w:t>
      </w:r>
      <w:r>
        <w:t xml:space="preserve">:</w:t>
      </w:r>
      <w:r>
        <w:t xml:space="preserve"> </w:t>
      </w:r>
      <m:oMath>
        <m:sSub>
          <m:e>
            <m:r>
              <m:t>ε</m:t>
            </m:r>
          </m:e>
          <m:sub>
            <m:r>
              <m:t>i</m:t>
            </m:r>
          </m:sub>
        </m:sSub>
        <m:r>
          <m:rPr>
            <m:sty m:val="p"/>
          </m:rPr>
          <m:t>∣</m:t>
        </m:r>
        <m:sSub>
          <m:e>
            <m:r>
              <m:t>x</m:t>
            </m:r>
          </m:e>
          <m:sub>
            <m:r>
              <m:t>i</m:t>
            </m:r>
          </m:sub>
        </m:sSub>
        <m:r>
          <m:rPr>
            <m:sty m:val="p"/>
          </m:rPr>
          <m:t>∼</m:t>
        </m:r>
        <m:r>
          <m:t>N</m:t>
        </m:r>
        <m:d>
          <m:dPr>
            <m:begChr m:val="("/>
            <m:sepChr m:val=""/>
            <m:endChr m:val=")"/>
            <m:grow/>
          </m:dPr>
          <m:e>
            <m:r>
              <m:t>0</m:t>
            </m:r>
            <m:r>
              <m:rPr>
                <m:sty m:val="p"/>
              </m:rPr>
              <m:t>,</m:t>
            </m:r>
            <m:sSup>
              <m:e>
                <m:r>
                  <m:t>σ</m:t>
                </m:r>
              </m:e>
              <m:sup>
                <m:r>
                  <m:t>2</m:t>
                </m:r>
              </m:sup>
            </m:sSup>
          </m:e>
        </m:d>
      </m:oMath>
      <w:r>
        <w:t xml:space="preserve">.</w:t>
      </w:r>
    </w:p>
    <w:p>
      <w:pPr>
        <w:pStyle w:val="Compact"/>
        <w:numPr>
          <w:ilvl w:val="0"/>
          <w:numId w:val="1045"/>
        </w:numPr>
      </w:pPr>
      <w:r>
        <w:rPr>
          <w:b/>
          <w:bCs/>
        </w:rPr>
        <w:t xml:space="preserve">Independencia de los residuos</w:t>
      </w:r>
      <w:r>
        <w:t xml:space="preserve">:</w:t>
      </w:r>
      <w:r>
        <w:t xml:space="preserve"> </w:t>
      </w:r>
      <m:oMath>
        <m:r>
          <m:t>c</m:t>
        </m:r>
        <m:r>
          <m:t>o</m:t>
        </m:r>
        <m:r>
          <m:t>v</m:t>
        </m:r>
        <m:d>
          <m:dPr>
            <m:begChr m:val="("/>
            <m:sepChr m:val=""/>
            <m:endChr m:val=")"/>
            <m:grow/>
          </m:dPr>
          <m:e>
            <m:sSub>
              <m:e>
                <m:r>
                  <m:t>ε</m:t>
                </m:r>
              </m:e>
              <m:sub>
                <m:r>
                  <m:t>i</m:t>
                </m:r>
              </m:sub>
            </m:sSub>
            <m:r>
              <m:rPr>
                <m:sty m:val="p"/>
              </m:rPr>
              <m:t>,</m:t>
            </m:r>
            <m:sSub>
              <m:e>
                <m:r>
                  <m:t>ε</m:t>
                </m:r>
              </m:e>
              <m:sub>
                <m:r>
                  <m:t>j</m:t>
                </m:r>
              </m:sub>
            </m:sSub>
            <m:r>
              <m:rPr>
                <m:sty m:val="p"/>
              </m:rPr>
              <m:t>∣</m:t>
            </m:r>
            <m:sSub>
              <m:e>
                <m:r>
                  <m:t>x</m:t>
                </m:r>
              </m:e>
              <m:sub>
                <m:r>
                  <m:t>i</m:t>
                </m:r>
              </m:sub>
            </m:sSub>
            <m:r>
              <m:rPr>
                <m:sty m:val="p"/>
              </m:rPr>
              <m:t>,</m:t>
            </m:r>
            <m:sSub>
              <m:e>
                <m:r>
                  <m:t>x</m:t>
                </m:r>
              </m:e>
              <m:sub>
                <m:r>
                  <m:t>j</m:t>
                </m:r>
              </m:sub>
            </m:sSub>
          </m:e>
        </m:d>
        <m:r>
          <m:rPr>
            <m:sty m:val="p"/>
          </m:rPr>
          <m:t>=</m:t>
        </m:r>
        <m:r>
          <m:t>0</m:t>
        </m:r>
      </m:oMath>
      <w:r>
        <w:t xml:space="preserve">.</w:t>
      </w:r>
    </w:p>
    <w:p>
      <w:pPr>
        <w:pStyle w:val="FirstParagraph"/>
      </w:pPr>
      <w:r>
        <w:t xml:space="preserve">Estos supuestos permiten garantizar que los estimadores obtenidos tengan buenas propiedades estadísticas (insesgamiento, eficiencia y consistencia). Sin embargo, al trabajar con encuestas bajo</w:t>
      </w:r>
      <w:r>
        <w:t xml:space="preserve"> </w:t>
      </w:r>
      <w:r>
        <w:rPr>
          <w:b/>
          <w:bCs/>
        </w:rPr>
        <w:t xml:space="preserve">diseños complejos</w:t>
      </w:r>
      <w:r>
        <w:t xml:space="preserve">, estas condiciones rara vez se cumplen de manera estricta, por lo que se requieren adaptaciones que serán abordadas en las próximas secciones.</w:t>
      </w:r>
    </w:p>
    <w:p>
      <w:pPr>
        <w:pStyle w:val="BodyText"/>
      </w:pPr>
      <w:r>
        <w:t xml:space="preserve">Una vez definido el modelo de regresión lineal y sus supuestos, se puede deducir los siguiente:</w:t>
      </w:r>
    </w:p>
    <w:p>
      <w:pPr>
        <w:pStyle w:val="BodyText"/>
      </w:pPr>
      <m:oMathPara>
        <m:oMathParaPr>
          <m:jc m:val="center"/>
        </m:oMathParaPr>
        <m:oMath>
          <m:acc>
            <m:accPr>
              <m:chr m:val="̂"/>
            </m:accPr>
            <m:e>
              <m:r>
                <m:t>y</m:t>
              </m:r>
            </m:e>
          </m:acc>
          <m:r>
            <m:rPr>
              <m:sty m:val="p"/>
            </m:rPr>
            <m:t>=</m:t>
          </m:r>
          <m:r>
            <m:t>E</m:t>
          </m:r>
          <m:d>
            <m:dPr>
              <m:begChr m:val="("/>
              <m:sepChr m:val=""/>
              <m:endChr m:val=")"/>
              <m:grow/>
            </m:dPr>
            <m:e>
              <m:r>
                <m:t>y</m:t>
              </m:r>
              <m:r>
                <m:rPr>
                  <m:sty m:val="p"/>
                </m:rPr>
                <m:t>∣</m:t>
              </m:r>
              <m:r>
                <m:t>x</m:t>
              </m:r>
            </m:e>
          </m:d>
          <m:r>
            <m:rPr>
              <m:sty m:val="p"/>
            </m:rPr>
            <m:t>=</m:t>
          </m:r>
          <m:r>
            <m:t>E</m:t>
          </m:r>
          <m:d>
            <m:dPr>
              <m:begChr m:val="("/>
              <m:sepChr m:val=""/>
              <m:endChr m:val=")"/>
              <m:grow/>
            </m:dPr>
            <m:e>
              <m:r>
                <m:rPr>
                  <m:sty m:val="b"/>
                </m:rPr>
                <m:t>x</m:t>
              </m:r>
              <m:r>
                <m:rPr>
                  <m:sty m:val="b"/>
                </m:rPr>
                <m:t>β</m:t>
              </m:r>
            </m:e>
          </m:d>
          <m:r>
            <m:rPr>
              <m:sty m:val="p"/>
            </m:rPr>
            <m:t>+</m:t>
          </m:r>
          <m:r>
            <m:t>E</m:t>
          </m:r>
          <m:d>
            <m:dPr>
              <m:begChr m:val="("/>
              <m:sepChr m:val=""/>
              <m:endChr m:val=")"/>
              <m:grow/>
            </m:dPr>
            <m:e>
              <m:r>
                <m:t>ε</m:t>
              </m:r>
            </m:e>
          </m:d>
          <m:r>
            <m:rPr>
              <m:sty m:val="p"/>
            </m:rPr>
            <m:t>=</m:t>
          </m:r>
          <m:r>
            <m:rPr>
              <m:sty m:val="b"/>
            </m:rPr>
            <m:t>x</m:t>
          </m:r>
          <m:r>
            <m:rPr>
              <m:sty m:val="b"/>
            </m:rPr>
            <m:t>β</m:t>
          </m:r>
          <m:r>
            <m:rPr>
              <m:sty m:val="p"/>
            </m:rPr>
            <m:t>+</m:t>
          </m:r>
          <m:r>
            <m:t>0</m:t>
          </m:r>
          <m:r>
            <m:rPr>
              <m:sty m:val="p"/>
            </m:rPr>
            <m:t>=</m:t>
          </m:r>
          <m:sSub>
            <m:e>
              <m:r>
                <m:t>β</m:t>
              </m:r>
            </m:e>
            <m:sub>
              <m:r>
                <m:t>0</m:t>
              </m:r>
            </m:sub>
          </m:sSub>
          <m:r>
            <m:rPr>
              <m:sty m:val="p"/>
            </m:rPr>
            <m:t>+</m:t>
          </m:r>
          <m:sSub>
            <m:e>
              <m:r>
                <m:t>β</m:t>
              </m:r>
            </m:e>
            <m:sub>
              <m:r>
                <m:t>1</m:t>
              </m:r>
            </m:sub>
          </m:sSub>
          <m:sSub>
            <m:e>
              <m:r>
                <m:t>x</m:t>
              </m:r>
            </m:e>
            <m:sub>
              <m:r>
                <m:t>1</m:t>
              </m:r>
            </m:sub>
          </m:sSub>
          <m:r>
            <m:rPr>
              <m:sty m:val="p"/>
            </m:rPr>
            <m:t>+</m:t>
          </m:r>
          <m:r>
            <m:rPr>
              <m:sty m:val="p"/>
            </m:rPr>
            <m:t>⋯</m:t>
          </m:r>
          <m:r>
            <m:rPr>
              <m:sty m:val="p"/>
            </m:rPr>
            <m:t>+</m:t>
          </m:r>
          <m:sSub>
            <m:e>
              <m:r>
                <m:t>β</m:t>
              </m:r>
            </m:e>
            <m:sub>
              <m:r>
                <m:t>p</m:t>
              </m:r>
            </m:sub>
          </m:sSub>
          <m:sSub>
            <m:e>
              <m:r>
                <m:t>x</m:t>
              </m:r>
            </m:e>
            <m:sub>
              <m:r>
                <m:t>p</m:t>
              </m:r>
            </m:sub>
          </m:sSub>
        </m:oMath>
      </m:oMathPara>
    </w:p>
    <w:p>
      <w:pPr>
        <w:pStyle w:val="FirstParagraph"/>
      </w:pPr>
      <w:r>
        <w:t xml:space="preserve">y Adicionalmente,</w:t>
      </w:r>
    </w:p>
    <w:p>
      <w:pPr>
        <w:pStyle w:val="BodyText"/>
      </w:pPr>
      <m:oMathPara>
        <m:oMathParaPr>
          <m:jc m:val="center"/>
        </m:oMathParaPr>
        <m:oMath>
          <m:r>
            <m:t>v</m:t>
          </m:r>
          <m:r>
            <m:t>a</m:t>
          </m:r>
          <m:r>
            <m:t>r</m:t>
          </m:r>
          <m:d>
            <m:dPr>
              <m:begChr m:val="("/>
              <m:sepChr m:val=""/>
              <m:endChr m:val=")"/>
              <m:grow/>
            </m:dPr>
            <m:e>
              <m:sSub>
                <m:e>
                  <m:r>
                    <m:t>y</m:t>
                  </m:r>
                </m:e>
                <m:sub>
                  <m:r>
                    <m:t>i</m:t>
                  </m:r>
                </m:sub>
              </m:sSub>
              <m:r>
                <m:rPr>
                  <m:sty m:val="p"/>
                </m:rPr>
                <m:t>∣</m:t>
              </m:r>
              <m:sSub>
                <m:e>
                  <m:r>
                    <m:t>x</m:t>
                  </m:r>
                </m:e>
                <m:sub>
                  <m:r>
                    <m:t>i</m:t>
                  </m:r>
                </m:sub>
              </m:sSub>
            </m:e>
          </m:d>
          <m:r>
            <m:rPr>
              <m:sty m:val="p"/>
            </m:rPr>
            <m:t>=</m:t>
          </m:r>
          <m:sSubSup>
            <m:e>
              <m:r>
                <m:t>σ</m:t>
              </m:r>
            </m:e>
            <m:sub>
              <m:r>
                <m:t>y</m:t>
              </m:r>
              <m:r>
                <m:rPr>
                  <m:sty m:val="p"/>
                </m:rPr>
                <m:t>,</m:t>
              </m:r>
              <m:r>
                <m:t>x</m:t>
              </m:r>
            </m:sub>
            <m:sup>
              <m:r>
                <m:t>2</m:t>
              </m:r>
            </m:sup>
          </m:sSubSup>
        </m:oMath>
      </m:oMathPara>
    </w:p>
    <w:p>
      <w:pPr>
        <w:pStyle w:val="FirstParagraph"/>
      </w:pPr>
      <m:oMathPara>
        <m:oMathParaPr>
          <m:jc m:val="center"/>
        </m:oMathParaPr>
        <m:oMath>
          <m:r>
            <m:t>c</m:t>
          </m:r>
          <m:r>
            <m:t>o</m:t>
          </m:r>
          <m:r>
            <m:t>v</m:t>
          </m:r>
          <m:d>
            <m:dPr>
              <m:begChr m:val="("/>
              <m:sepChr m:val=""/>
              <m:endChr m:val=")"/>
              <m:grow/>
            </m:dPr>
            <m:e>
              <m:sSub>
                <m:e>
                  <m:r>
                    <m:t>y</m:t>
                  </m:r>
                </m:e>
                <m:sub>
                  <m:r>
                    <m:t>i</m:t>
                  </m:r>
                </m:sub>
              </m:sSub>
              <m:r>
                <m:rPr>
                  <m:sty m:val="p"/>
                </m:rPr>
                <m:t>,</m:t>
              </m:r>
              <m:sSub>
                <m:e>
                  <m:r>
                    <m:t>y</m:t>
                  </m:r>
                </m:e>
                <m:sub>
                  <m:r>
                    <m:t>j</m:t>
                  </m:r>
                </m:sub>
              </m:sSub>
              <m:r>
                <m:rPr>
                  <m:sty m:val="p"/>
                </m:rPr>
                <m:t>∣</m:t>
              </m:r>
              <m:sSub>
                <m:e>
                  <m:r>
                    <m:t>x</m:t>
                  </m:r>
                </m:e>
                <m:sub>
                  <m:r>
                    <m:t>i</m:t>
                  </m:r>
                </m:sub>
              </m:sSub>
              <m:r>
                <m:rPr>
                  <m:sty m:val="p"/>
                </m:rPr>
                <m:t>,</m:t>
              </m:r>
              <m:sSub>
                <m:e>
                  <m:r>
                    <m:t>x</m:t>
                  </m:r>
                </m:e>
                <m:sub>
                  <m:r>
                    <m:t>j</m:t>
                  </m:r>
                </m:sub>
              </m:sSub>
            </m:e>
          </m:d>
          <m:r>
            <m:rPr>
              <m:sty m:val="p"/>
            </m:rPr>
            <m:t>=</m:t>
          </m:r>
          <m:r>
            <m:t>0</m:t>
          </m:r>
        </m:oMath>
      </m:oMathPara>
    </w:p>
    <w:p>
      <w:pPr>
        <w:pStyle w:val="FirstParagraph"/>
      </w:pPr>
      <m:oMathPara>
        <m:oMathParaPr>
          <m:jc m:val="center"/>
        </m:oMathParaPr>
        <m:oMath>
          <m:sSub>
            <m:e>
              <m:r>
                <m:t>y</m:t>
              </m:r>
            </m:e>
            <m:sub>
              <m:r>
                <m:t>i</m:t>
              </m:r>
            </m:sub>
          </m:sSub>
          <m:r>
            <m:rPr>
              <m:sty m:val="p"/>
            </m:rPr>
            <m:t>∼</m:t>
          </m:r>
          <m:r>
            <m:t>N</m:t>
          </m:r>
          <m:d>
            <m:dPr>
              <m:begChr m:val="("/>
              <m:sepChr m:val=""/>
              <m:endChr m:val=")"/>
              <m:grow/>
            </m:dPr>
            <m:e>
              <m:sSub>
                <m:e>
                  <m:r>
                    <m:t>x</m:t>
                  </m:r>
                </m:e>
                <m:sub>
                  <m:r>
                    <m:t>i</m:t>
                  </m:r>
                </m:sub>
              </m:sSub>
              <m:r>
                <m:rPr>
                  <m:sty m:val="b"/>
                </m:rPr>
                <m:t>β</m:t>
              </m:r>
              <m:r>
                <m:rPr>
                  <m:sty m:val="p"/>
                </m:rPr>
                <m:t>,</m:t>
              </m:r>
              <m:sSubSup>
                <m:e>
                  <m:r>
                    <m:t>σ</m:t>
                  </m:r>
                </m:e>
                <m:sub>
                  <m:r>
                    <m:t>y</m:t>
                  </m:r>
                  <m:r>
                    <m:rPr>
                      <m:sty m:val="p"/>
                    </m:rPr>
                    <m:t>,</m:t>
                  </m:r>
                  <m:r>
                    <m:t>x</m:t>
                  </m:r>
                </m:sub>
                <m:sup>
                  <m:r>
                    <m:t>2</m:t>
                  </m:r>
                </m:sup>
              </m:sSubSup>
            </m:e>
          </m:d>
        </m:oMath>
      </m:oMathPara>
    </w:p>
    <w:bookmarkEnd w:id="144"/>
    <w:bookmarkStart w:id="145" w:name="aplicar-o-no-aplicar-ponderaciones"/>
    <w:p>
      <w:pPr>
        <w:pStyle w:val="Heading3"/>
      </w:pPr>
      <w:r>
        <w:rPr>
          <w:rStyle w:val="SectionNumber"/>
        </w:rPr>
        <w:t xml:space="preserve">5.5.3</w:t>
      </w:r>
      <w:r>
        <w:tab/>
      </w:r>
      <w:r>
        <w:t xml:space="preserve">¿Aplicar o no aplicar ponderaciones?</w:t>
      </w:r>
    </w:p>
    <w:p>
      <w:pPr>
        <w:pStyle w:val="FirstParagraph"/>
      </w:pPr>
      <w:r>
        <w:t xml:space="preserve">Heeringa, West y Berglund (2017) examinan el desafío de determinar cómo utilizar adecuadamente los pesos en modelos de regresión y si conviene emplear factores de expansión al estimar coeficientes de regresión en encuestas con diseños complejos. En este marco, se distinguen dos enfoques principales para incorporar los pesos en los modelos:</w:t>
      </w:r>
    </w:p>
    <w:p>
      <w:pPr>
        <w:numPr>
          <w:ilvl w:val="0"/>
          <w:numId w:val="1046"/>
        </w:numPr>
      </w:pPr>
      <w:r>
        <w:rPr>
          <w:b/>
          <w:bCs/>
        </w:rPr>
        <w:t xml:space="preserve">Enfoque orientado al diseño</w:t>
      </w:r>
      <w:r>
        <w:t xml:space="preserve">: busca realizar inferencias válidas sobre la población total. Los pesos de la encuesta resultan indispensables para obtener estimaciones insesgadas de los coeficientes, ya que corrigen las probabilidades desiguales de selección derivadas del diseño muestral. No obstante, este método no protege frente a la mala especificación del modelo: si la relación planteada no refleja adecuadamente lo que ocurre en la población, los coeficientes estimados, aunque insesgados en el marco del diseño, pueden carecer de utilidad sustantiva.</w:t>
      </w:r>
    </w:p>
    <w:p>
      <w:pPr>
        <w:numPr>
          <w:ilvl w:val="0"/>
          <w:numId w:val="1046"/>
        </w:numPr>
      </w:pPr>
      <w:r>
        <w:rPr>
          <w:b/>
          <w:bCs/>
        </w:rPr>
        <w:t xml:space="preserve">Enfoque orientado al modelo</w:t>
      </w:r>
      <w:r>
        <w:t xml:space="preserve">: sostiene que los pesos no son necesarios siempre que el modelo esté correctamente formulado y el muestreo sea no informativo, es decir, que el modelo válido para la muestra coincida con el de la población. En este escenario, se asume que las relaciones entre variables están bien descritas por el modelo independientemente del diseño muestral, y que la utilización de ponderaciones podría incrementar innecesariamente la variabilidad de las estimaciones, elevando los errores estándar.</w:t>
      </w:r>
    </w:p>
    <w:p>
      <w:pPr>
        <w:pStyle w:val="FirstParagraph"/>
      </w:pPr>
      <w:r>
        <w:t xml:space="preserve">La decisión entre utilizar o no ponderaciones en los modelos de regresión depende tanto del contexto como de la sensibilidad de los resultados a su inclusión. Autores como</w:t>
      </w:r>
      <w:r>
        <w:t xml:space="preserve"> </w:t>
      </w:r>
      <w:r>
        <w:rPr>
          <w:b/>
          <w:bCs/>
        </w:rPr>
        <w:t xml:space="preserve">Skinner, Holt y Smith (1989)</w:t>
      </w:r>
      <w:r>
        <w:t xml:space="preserve"> </w:t>
      </w:r>
      <w:r>
        <w:t xml:space="preserve">y</w:t>
      </w:r>
      <w:r>
        <w:t xml:space="preserve"> </w:t>
      </w:r>
      <w:r>
        <w:rPr>
          <w:b/>
          <w:bCs/>
        </w:rPr>
        <w:t xml:space="preserve">Pfeffermann (2011)</w:t>
      </w:r>
      <w:r>
        <w:t xml:space="preserve"> </w:t>
      </w:r>
      <w:r>
        <w:t xml:space="preserve">han debatido ampliamente sobre la pertinencia de incorporar los pesos muestrales en la estimación de los parámetros de regresión y en sus errores estándar.</w:t>
      </w:r>
    </w:p>
    <w:p>
      <w:pPr>
        <w:pStyle w:val="BodyText"/>
      </w:pPr>
      <w:r>
        <w:t xml:space="preserve">Una recomendación metodológica ampliamente aceptada es estimar los modelos con y sin ponderaciones y comparar los resultados. Si al incluir los pesos se observan variaciones significativas en los coeficientes o en las conclusiones, ello indica que el muestreo fue informativo o que el modelo presenta deficiencias de especificación, por lo que conviene utilizar estimaciones ponderadas. En cambio, si los pesos solo aumentan los errores estándar sin modificar sustancialmente los coeficientes, se puede asumir que el modelo está bien planteado y que no es indispensable ponderar.</w:t>
      </w:r>
    </w:p>
    <w:p>
      <w:pPr>
        <w:pStyle w:val="BodyText"/>
      </w:pPr>
      <w:r>
        <w:t xml:space="preserve">En términos prácticos, la decisión puede resumirse en dos escenarios:</w:t>
      </w:r>
    </w:p>
    <w:p>
      <w:pPr>
        <w:numPr>
          <w:ilvl w:val="0"/>
          <w:numId w:val="1047"/>
        </w:numPr>
      </w:pPr>
      <w:r>
        <w:rPr>
          <w:b/>
          <w:bCs/>
        </w:rPr>
        <w:t xml:space="preserve">Inferencia descriptiva</w:t>
      </w:r>
      <w:r>
        <w:t xml:space="preserve">: es obligatorio aplicar ponderaciones, ya que el objetivo es reflejar con precisión la estructura de la población.</w:t>
      </w:r>
    </w:p>
    <w:p>
      <w:pPr>
        <w:numPr>
          <w:ilvl w:val="0"/>
          <w:numId w:val="1047"/>
        </w:numPr>
      </w:pPr>
      <w:r>
        <w:rPr>
          <w:b/>
          <w:bCs/>
        </w:rPr>
        <w:t xml:space="preserve">Inferencia analítica</w:t>
      </w:r>
      <w:r>
        <w:t xml:space="preserve">: es posible recurrir a modelos no ponderados o ajustados por pesos. En este caso, si la meta es analizar relaciones o verificar hipótesis, la ponderación no siempre es necesaria, especialmente cuando el modelo incluye variables del diseño muestral (estratos o conglomerados). Sin embargo, el uso de modelos sin ponderar debe justificarse de forma explícita, pues implica supuestos más restrictivos que los modelos ponderados.</w:t>
      </w:r>
    </w:p>
    <w:p>
      <w:pPr>
        <w:pStyle w:val="FirstParagraph"/>
      </w:pPr>
      <w:r>
        <w:t xml:space="preserve">El uso de ponderaciones en encuestas permite asegurar que los modelos de regresión sean representativos de la población, ya que corrigen posibles sesgos de sobre o subrepresentación de determinados grupos y garantizan que la distribución poblacional se refleje adecuadamente. Asimismo, las ponderaciones contribuyen a obtener estimaciones de varianza más exactas, pues consideran la estratificación, el agrupamiento y las probabilidades desiguales de selección, lo cual genera errores estándar, intervalos de confianza y pruebas estadísticas más confiables.</w:t>
      </w:r>
    </w:p>
    <w:p>
      <w:pPr>
        <w:pStyle w:val="BodyText"/>
      </w:pPr>
      <w:r>
        <w:t xml:space="preserve">Dentro del enfoque basado en el diseño, los coeficientes de regresión se estiman a partir de ecuaciones poblacionales ajustadas con ponderaciones. Esto permite que los resultados ponderados se aproximen a valores insesgados comparables a los que se obtendrían en un censo completo, incluso cuando el modelo estadístico no esté formulado de manera óptima.</w:t>
      </w:r>
    </w:p>
    <w:p>
      <w:pPr>
        <w:pStyle w:val="BodyText"/>
      </w:pPr>
      <w:r>
        <w:t xml:space="preserve">Un aspecto que no debe pasarse por alto es que el uso de ponderaciones puede aumentar la varianza de las estimaciones de los parámetros, en especial cuando los pesos presentan gran dispersión. En situaciones donde existen valores extremos o muy variables, las estimaciones tienden a volverse inestables, ya que ciertas observaciones llegan a ejercer una influencia desproporcionada sobre el ajuste del modelo. En este sentido, cuando el propósito es explicativo o analítico (como en el análisis de relaciones entre variables), los modelos sin ponderar pueden, en ocasiones, generar resultados más consistentes y eficientes.</w:t>
      </w:r>
    </w:p>
    <w:p>
      <w:pPr>
        <w:pStyle w:val="BodyText"/>
      </w:pPr>
      <w:r>
        <w:t xml:space="preserve">No obstante, cuando el modelo está mal especificado, la regresión sin ponderaciones puede producir estimaciones poco útiles o carentes de validez. Por ello, resulta fundamental que los analistas seleccionen e incorporen las variables pertinentes para lograr una especificación adecuada. Incluso en los casos en que el modelo esté correctamente definido, es indispensable tener en cuenta la estratificación y la conglomeración del diseño muestral al calcular los errores estándar bajo un enfoque no ponderado.</w:t>
      </w:r>
    </w:p>
    <w:p>
      <w:pPr>
        <w:pStyle w:val="BodyText"/>
      </w:pPr>
      <w:r>
        <w:t xml:space="preserve">En definitiva, la decisión sobre</w:t>
      </w:r>
      <w:r>
        <w:t xml:space="preserve"> </w:t>
      </w:r>
      <w:r>
        <w:rPr>
          <w:b/>
          <w:bCs/>
        </w:rPr>
        <w:t xml:space="preserve">aplicar o no ponderaciones</w:t>
      </w:r>
      <w:r>
        <w:t xml:space="preserve"> </w:t>
      </w:r>
      <w:r>
        <w:t xml:space="preserve">no puede basarse únicamente en una regla rígida, sino que exige un análisis crítico de los objetivos del estudio, del diseño de la encuesta y de la robustez de los modelos estimados. Asimismo, un análisis diagnóstico riguroso resulta esencial para validar las inferencias y garantizar que los resultados reflejen de manera adecuada la realidad poblacional (véase la Subsección 9.6.4).</w:t>
      </w:r>
    </w:p>
    <w:bookmarkEnd w:id="145"/>
    <w:bookmarkStart w:id="146" w:name="Xc70fe2687df6f073fe7557adc060565d9744d53"/>
    <w:p>
      <w:pPr>
        <w:pStyle w:val="Heading3"/>
      </w:pPr>
      <w:r>
        <w:rPr>
          <w:rStyle w:val="SectionNumber"/>
        </w:rPr>
        <w:t xml:space="preserve">5.5.4</w:t>
      </w:r>
      <w:r>
        <w:tab/>
      </w:r>
      <w:r>
        <w:t xml:space="preserve">Enfoques inferenciales para el análisis de datos</w:t>
      </w:r>
    </w:p>
    <w:p>
      <w:pPr>
        <w:pStyle w:val="FirstParagraph"/>
      </w:pPr>
      <w:r>
        <w:t xml:space="preserve">En el análisis de encuestas, uno de los principales retos consiste en manejar adecuadamente la variabilidad de los datos. Esta proviene de dos fuentes fundamentales: el diseño muestral, que determina cómo se recolecta la información, y el modelo estadístico, que define cómo se interpreta dicha información para inferir propiedades de la población. Ignorar cualquiera de estas dimensiones puede comprometer la validez de los resultados.</w:t>
      </w:r>
    </w:p>
    <w:p>
      <w:pPr>
        <w:pStyle w:val="BodyText"/>
      </w:pPr>
      <w:r>
        <w:t xml:space="preserve">Por ello, se han desarrollado metodologías inferenciales avanzadas que permiten integrar ambas fuentes de incertidumbre en un mismo marco analítico. Estas técnicas buscan reflejar tanto la estructura del diseño como los supuestos y limitaciones del modelo. Entre las aproximaciones más relevantes se encuentran la seudo-verosimilitud (Molina &amp; Skinner, 1992) y la inferencia combinada (Binder, 2011).</w:t>
      </w:r>
    </w:p>
    <w:p>
      <w:pPr>
        <w:pStyle w:val="BodyText"/>
      </w:pPr>
      <w:r>
        <w:t xml:space="preserve">El método de seudo-verosimilitud extiende las técnicas tradicionales de máxima verosimilitud para ajustarlas a las particularidades de los diseños muestrales complejos. En este enfoque, la distribución de muestreo definida por el diseño tiene un rol central, mientras que la distribución del modelo ocupa un lugar secundario. Si bien, en contextos de modelos bien especificados, los estimadores basados en seudo-verosimilitud tienden a ser insesgados o consistentes, lo crucial es que este procedimiento evita sesgos que se originarían si se ignorara el diseño muestral. En términos prácticos, la seudo-verosimilitud traduce el modelo tradicional en uno que respete la forma en que los datos fueron obtenidos, garantizando inferencias más sólidas.</w:t>
      </w:r>
    </w:p>
    <w:p>
      <w:pPr>
        <w:pStyle w:val="BodyText"/>
      </w:pPr>
      <w:r>
        <w:t xml:space="preserve">En contraste, la inferencia combinada propone un marco unificado en el que se integran simultáneamente la variabilidad del muestreo y la incertidumbre del modelo. Al considerar ambas fuentes, este enfoque ofrece una visión más completa de la variabilidad y permite obtener estimaciones más precisas y confiables. Su principal aporte radica en que evita sesgos que pueden aparecer cuando se analiza únicamente desde la perspectiva del diseño o del modelo. De esta manera, la inferencia combinada resulta especialmente útil en aplicaciones donde se requiere un balance entre representatividad poblacional y solidez estadística de los modelos ajustados.</w:t>
      </w:r>
    </w:p>
    <w:bookmarkEnd w:id="146"/>
    <w:bookmarkEnd w:id="147"/>
    <w:bookmarkStart w:id="162" w:name="X03341f38bcda3d07d878974f85e14b02a472458"/>
    <w:p>
      <w:pPr>
        <w:pStyle w:val="Heading2"/>
      </w:pPr>
      <w:r>
        <w:rPr>
          <w:rStyle w:val="SectionNumber"/>
        </w:rPr>
        <w:t xml:space="preserve">5.6</w:t>
      </w:r>
      <w:r>
        <w:tab/>
      </w:r>
      <w:r>
        <w:t xml:space="preserve">Estimación de los parámetros en un modelo de regresión con muestras complejas</w:t>
      </w:r>
    </w:p>
    <w:p>
      <w:pPr>
        <w:pStyle w:val="FirstParagraph"/>
      </w:pPr>
      <w:r>
        <w:t xml:space="preserve">Una vez se establecen los supuestos del modelo y las características distribucionales de los errores, el paso siguiente es el proceso de estimación de los parámetros. A modo ilustrativo, si en lugar de observar una muestra de tamaño</w:t>
      </w:r>
      <w:r>
        <w:t xml:space="preserve"> </w:t>
      </w:r>
      <m:oMath>
        <m:r>
          <m:t>n</m:t>
        </m:r>
      </m:oMath>
      <w:r>
        <w:t xml:space="preserve"> </w:t>
      </w:r>
      <w:r>
        <w:t xml:space="preserve">de los</w:t>
      </w:r>
      <w:r>
        <w:t xml:space="preserve"> </w:t>
      </w:r>
      <m:oMath>
        <m:r>
          <m:t>N</m:t>
        </m:r>
      </m:oMath>
      <w:r>
        <w:t xml:space="preserve"> </w:t>
      </w:r>
      <w:r>
        <w:t xml:space="preserve">elementos de la población se hubiera realizado un censo completo, el parámetro de regresión de población finita</w:t>
      </w:r>
      <w:r>
        <w:t xml:space="preserve"> </w:t>
      </w:r>
      <m:oMath>
        <m:sSub>
          <m:e>
            <m:r>
              <m:t>β</m:t>
            </m:r>
          </m:e>
          <m:sub>
            <m:r>
              <m:t>1</m:t>
            </m:r>
          </m:sub>
        </m:sSub>
      </m:oMath>
      <w:r>
        <w:t xml:space="preserve"> </w:t>
      </w:r>
      <w:r>
        <w:t xml:space="preserve">podría calcularse como sigue</w:t>
      </w:r>
      <w:r>
        <w:t xml:space="preserve"> </w:t>
      </w:r>
      <w:r>
        <w:rPr>
          <w:b/>
          <w:bCs/>
        </w:rPr>
        <w:t xml:space="preserve">(Téllez et al., 2016)</w:t>
      </w:r>
      <w:r>
        <w:t xml:space="preserve">:</w:t>
      </w:r>
    </w:p>
    <w:p>
      <w:pPr>
        <w:pStyle w:val="BodyText"/>
      </w:pPr>
      <m:oMathPara>
        <m:oMathParaPr>
          <m:jc m:val="center"/>
        </m:oMathParaPr>
        <m:oMath>
          <m:sSub>
            <m:e>
              <m:r>
                <m:t>β</m:t>
              </m:r>
            </m:e>
            <m:sub>
              <m:r>
                <m:t>1</m:t>
              </m:r>
            </m:sub>
          </m:sSub>
          <m:r>
            <m:rPr>
              <m:sty m:val="p"/>
            </m:rPr>
            <m:t>=</m:t>
          </m:r>
          <m:f>
            <m:fPr>
              <m:type m:val="bar"/>
            </m:fPr>
            <m:num>
              <m:nary>
                <m:naryPr>
                  <m:chr m:val="∑"/>
                  <m:limLoc m:val="undOvr"/>
                  <m:subHide m:val="off"/>
                  <m:supHide m:val="off"/>
                </m:naryPr>
                <m:sub>
                  <m:r>
                    <m:t>i</m:t>
                  </m:r>
                  <m:r>
                    <m:rPr>
                      <m:sty m:val="p"/>
                    </m:rPr>
                    <m:t>=</m:t>
                  </m:r>
                  <m:r>
                    <m:t>1</m:t>
                  </m:r>
                </m:sub>
                <m:sup>
                  <m:r>
                    <m:t>N</m:t>
                  </m:r>
                </m:sup>
                <m:e>
                  <m:d>
                    <m:dPr>
                      <m:begChr m:val="("/>
                      <m:sepChr m:val=""/>
                      <m:endChr m:val=")"/>
                      <m:grow/>
                    </m:dPr>
                    <m:e>
                      <m:sSub>
                        <m:e>
                          <m:r>
                            <m:t>X</m:t>
                          </m:r>
                        </m:e>
                        <m:sub>
                          <m:r>
                            <m:t>i</m:t>
                          </m:r>
                        </m:sub>
                      </m:sSub>
                      <m:r>
                        <m:rPr>
                          <m:sty m:val="p"/>
                        </m:rPr>
                        <m:t>−</m:t>
                      </m:r>
                      <m:acc>
                        <m:accPr>
                          <m:chr m:val="‾"/>
                        </m:accPr>
                        <m:e>
                          <m:r>
                            <m:t>X</m:t>
                          </m:r>
                        </m:e>
                      </m:acc>
                    </m:e>
                  </m:d>
                </m:e>
              </m:nary>
              <m:d>
                <m:dPr>
                  <m:begChr m:val="("/>
                  <m:sepChr m:val=""/>
                  <m:endChr m:val=")"/>
                  <m:grow/>
                </m:dPr>
                <m:e>
                  <m:sSub>
                    <m:e>
                      <m:r>
                        <m:t>Y</m:t>
                      </m:r>
                    </m:e>
                    <m:sub>
                      <m:r>
                        <m:t>i</m:t>
                      </m:r>
                    </m:sub>
                  </m:sSub>
                  <m:r>
                    <m:rPr>
                      <m:sty m:val="p"/>
                    </m:rPr>
                    <m:t>−</m:t>
                  </m:r>
                  <m:acc>
                    <m:accPr>
                      <m:chr m:val="‾"/>
                    </m:accPr>
                    <m:e>
                      <m:r>
                        <m:t>Y</m:t>
                      </m:r>
                    </m:e>
                  </m:acc>
                </m:e>
              </m:d>
            </m:num>
            <m:den>
              <m:nary>
                <m:naryPr>
                  <m:chr m:val="∑"/>
                  <m:limLoc m:val="undOvr"/>
                  <m:subHide m:val="off"/>
                  <m:supHide m:val="off"/>
                </m:naryPr>
                <m:sub>
                  <m:r>
                    <m:t>i</m:t>
                  </m:r>
                  <m:r>
                    <m:rPr>
                      <m:sty m:val="p"/>
                    </m:rPr>
                    <m:t>=</m:t>
                  </m:r>
                  <m:r>
                    <m:t>1</m:t>
                  </m:r>
                </m:sub>
                <m:sup>
                  <m:r>
                    <m:t>N</m:t>
                  </m:r>
                </m:sup>
                <m:e>
                  <m:sSup>
                    <m:e>
                      <m:d>
                        <m:dPr>
                          <m:begChr m:val="("/>
                          <m:sepChr m:val=""/>
                          <m:endChr m:val=")"/>
                          <m:grow/>
                        </m:dPr>
                        <m:e>
                          <m:sSub>
                            <m:e>
                              <m:r>
                                <m:t>X</m:t>
                              </m:r>
                            </m:e>
                            <m:sub>
                              <m:r>
                                <m:t>i</m:t>
                              </m:r>
                            </m:sub>
                          </m:sSub>
                          <m:r>
                            <m:rPr>
                              <m:sty m:val="p"/>
                            </m:rPr>
                            <m:t>−</m:t>
                          </m:r>
                          <m:acc>
                            <m:accPr>
                              <m:chr m:val="‾"/>
                            </m:accPr>
                            <m:e>
                              <m:r>
                                <m:t>X</m:t>
                              </m:r>
                            </m:e>
                          </m:acc>
                        </m:e>
                      </m:d>
                    </m:e>
                    <m:sup>
                      <m:r>
                        <m:t>2</m:t>
                      </m:r>
                    </m:sup>
                  </m:sSup>
                </m:e>
              </m:nary>
            </m:den>
          </m:f>
        </m:oMath>
      </m:oMathPara>
    </w:p>
    <w:p>
      <w:pPr>
        <w:pStyle w:val="FirstParagraph"/>
      </w:pPr>
      <w:r>
        <w:t xml:space="preserve">Sin embargo, cuando se desea estimar los parámetros de un modelo de regresión lineal utilizando información proveniente de encuestas con diseños complejos, el enfoque estándar cambia. La principal razón es que los datos no cumplen con los supuestos clásicos de independencia e idéntica distribución, ya que el diseño muestral introduce elementos como estratificación, conglomerados o probabilidades de selección desiguales. En consecuencia, los estimadores tradicionales (como los obtenidos por máxima verosimilitud o mínimos cuadrados) pueden resultar sesgados y sus errores estándar poco confiables.</w:t>
      </w:r>
    </w:p>
    <w:p>
      <w:pPr>
        <w:pStyle w:val="BodyText"/>
      </w:pPr>
      <w:r>
        <w:t xml:space="preserve">En este contexto,</w:t>
      </w:r>
      <w:r>
        <w:t xml:space="preserve"> </w:t>
      </w:r>
      <w:r>
        <w:rPr>
          <w:b/>
          <w:bCs/>
        </w:rPr>
        <w:t xml:space="preserve">Wolter (2007)</w:t>
      </w:r>
      <w:r>
        <w:t xml:space="preserve"> </w:t>
      </w:r>
      <w:r>
        <w:t xml:space="preserve">propone el uso de métodos no paramétricos robustos, como la linealización de Taylor o los procedimientos de replicación (Jackknife, Bootstrap, Balanced Repeated Replication, entre otros), para estimar varianzas y obtener inferencias válidas.</w:t>
      </w:r>
    </w:p>
    <w:bookmarkStart w:id="160" w:name="estimación-de-parámetros"/>
    <w:p>
      <w:pPr>
        <w:pStyle w:val="Heading3"/>
      </w:pPr>
      <w:r>
        <w:rPr>
          <w:rStyle w:val="SectionNumber"/>
        </w:rPr>
        <w:t xml:space="preserve">5.6.1</w:t>
      </w:r>
      <w:r>
        <w:tab/>
      </w:r>
      <w:r>
        <w:t xml:space="preserve">Estimación de parámetros</w:t>
      </w:r>
    </w:p>
    <w:p>
      <w:pPr>
        <w:pStyle w:val="FirstParagraph"/>
      </w:pPr>
      <w:r>
        <w:t xml:space="preserve">En el caso de un modelo de regresión lineal simple, la estimación de la pendiente</w:t>
      </w:r>
      <w:r>
        <w:t xml:space="preserve"> </w:t>
      </w:r>
      <m:oMath>
        <m:d>
          <m:dPr>
            <m:begChr m:val="("/>
            <m:sepChr m:val=""/>
            <m:endChr m:val=")"/>
            <m:grow/>
          </m:dPr>
          <m:e>
            <m:sSub>
              <m:e>
                <m:r>
                  <m:t>β</m:t>
                </m:r>
              </m:e>
              <m:sub>
                <m:r>
                  <m:t>1</m:t>
                </m:r>
              </m:sub>
            </m:sSub>
          </m:e>
        </m:d>
      </m:oMath>
      <w:r>
        <w:t xml:space="preserve"> </w:t>
      </w:r>
      <w:r>
        <w:t xml:space="preserve">bajo un esquema de encuesta compleja se realiza mediante un estimador ponderado, que puede expresarse de la siguiente forma:</w:t>
      </w:r>
    </w:p>
    <w:p>
      <w:pPr>
        <w:pStyle w:val="BodyText"/>
      </w:pPr>
      <m:oMathPara>
        <m:oMathParaPr>
          <m:jc m:val="center"/>
        </m:oMathParaPr>
        <m:oMath>
          <m:acc>
            <m:accPr>
              <m:chr m:val="̂"/>
            </m:accPr>
            <m:e>
              <m:sSub>
                <m:e>
                  <m:r>
                    <m:t>β</m:t>
                  </m:r>
                </m:e>
                <m:sub>
                  <m:r>
                    <m:t>1</m:t>
                  </m:r>
                </m:sub>
              </m:sSub>
            </m:e>
          </m:acc>
          <m:r>
            <m:rPr>
              <m:sty m:val="p"/>
            </m:rPr>
            <m:t>=</m:t>
          </m:r>
          <m:f>
            <m:fPr>
              <m:type m:val="bar"/>
            </m:fPr>
            <m:num>
              <m:nary>
                <m:naryPr>
                  <m:chr m:val="∑"/>
                  <m:limLoc m:val="undOvr"/>
                  <m:subHide m:val="off"/>
                  <m:supHide m:val="off"/>
                </m:naryPr>
                <m:sub>
                  <m:r>
                    <m:t>h</m:t>
                  </m:r>
                  <m:r>
                    <m:rPr>
                      <m:sty m:val="p"/>
                    </m:rPr>
                    <m:t>=</m:t>
                  </m:r>
                  <m:r>
                    <m:t>1</m:t>
                  </m:r>
                </m:sub>
                <m:sup>
                  <m:r>
                    <m:t>H</m:t>
                  </m:r>
                </m:sup>
                <m:e>
                  <m:nary>
                    <m:naryPr>
                      <m:chr m:val="∑"/>
                      <m:limLoc m:val="undOvr"/>
                      <m:subHide m:val="off"/>
                      <m:supHide m:val="off"/>
                    </m:naryPr>
                    <m:sub>
                      <m:r>
                        <m:t>α</m:t>
                      </m:r>
                      <m:r>
                        <m:rPr>
                          <m:sty m:val="p"/>
                        </m:rPr>
                        <m:t>=</m:t>
                      </m:r>
                      <m:r>
                        <m:t>1</m:t>
                      </m:r>
                    </m:sub>
                    <m:sup>
                      <m:sSub>
                        <m:e>
                          <m:r>
                            <m:t>a</m:t>
                          </m:r>
                        </m:e>
                        <m:sub>
                          <m:r>
                            <m:t>h</m:t>
                          </m:r>
                        </m:sub>
                      </m:sSub>
                    </m:sup>
                    <m:e>
                      <m:nary>
                        <m:naryPr>
                          <m:chr m:val="∑"/>
                          <m:limLoc m:val="undOvr"/>
                          <m:subHide m:val="off"/>
                          <m:supHide m:val="off"/>
                        </m:naryPr>
                        <m:sub>
                          <m:r>
                            <m:t>i</m:t>
                          </m:r>
                          <m:r>
                            <m:rPr>
                              <m:sty m:val="p"/>
                            </m:rPr>
                            <m:t>=</m:t>
                          </m:r>
                          <m:r>
                            <m:t>1</m:t>
                          </m:r>
                        </m:sub>
                        <m:sup>
                          <m:sSub>
                            <m:e>
                              <m:r>
                                <m:t>n</m:t>
                              </m:r>
                            </m:e>
                            <m:sub>
                              <m:r>
                                <m:t>h</m:t>
                              </m:r>
                              <m:r>
                                <m:t>α</m:t>
                              </m:r>
                            </m:sub>
                          </m:sSub>
                        </m:sup>
                        <m:e>
                          <m:sSub>
                            <m:e>
                              <m:r>
                                <m:t>ω</m:t>
                              </m:r>
                            </m:e>
                            <m:sub>
                              <m:r>
                                <m:t>h</m:t>
                              </m:r>
                              <m:r>
                                <m:t>α</m:t>
                              </m:r>
                              <m:r>
                                <m:t>i</m:t>
                              </m:r>
                            </m:sub>
                          </m:sSub>
                        </m:e>
                      </m:nary>
                    </m:e>
                  </m:nary>
                </m:e>
              </m:nary>
              <m:r>
                <m:t> </m:t>
              </m:r>
              <m:d>
                <m:dPr>
                  <m:begChr m:val="("/>
                  <m:sepChr m:val=""/>
                  <m:endChr m:val=")"/>
                  <m:grow/>
                </m:dPr>
                <m:e>
                  <m:sSub>
                    <m:e>
                      <m:r>
                        <m:t>y</m:t>
                      </m:r>
                    </m:e>
                    <m:sub>
                      <m:r>
                        <m:t>h</m:t>
                      </m:r>
                      <m:r>
                        <m:t>α</m:t>
                      </m:r>
                      <m:r>
                        <m:t>i</m:t>
                      </m:r>
                    </m:sub>
                  </m:sSub>
                  <m:r>
                    <m:rPr>
                      <m:sty m:val="p"/>
                    </m:rPr>
                    <m:t>−</m:t>
                  </m:r>
                  <m:sSub>
                    <m:e>
                      <m:acc>
                        <m:accPr>
                          <m:chr m:val="‾"/>
                        </m:accPr>
                        <m:e>
                          <m:r>
                            <m:t>y</m:t>
                          </m:r>
                        </m:e>
                      </m:acc>
                    </m:e>
                    <m:sub>
                      <m:r>
                        <m:t>ω</m:t>
                      </m:r>
                    </m:sub>
                  </m:sSub>
                </m:e>
              </m:d>
              <m:d>
                <m:dPr>
                  <m:begChr m:val="("/>
                  <m:sepChr m:val=""/>
                  <m:endChr m:val=")"/>
                  <m:grow/>
                </m:dPr>
                <m:e>
                  <m:sSub>
                    <m:e>
                      <m:r>
                        <m:t>x</m:t>
                      </m:r>
                    </m:e>
                    <m:sub>
                      <m:r>
                        <m:t>h</m:t>
                      </m:r>
                      <m:r>
                        <m:t>α</m:t>
                      </m:r>
                      <m:r>
                        <m:t>i</m:t>
                      </m:r>
                    </m:sub>
                  </m:sSub>
                  <m:r>
                    <m:rPr>
                      <m:sty m:val="p"/>
                    </m:rPr>
                    <m:t>−</m:t>
                  </m:r>
                  <m:sSub>
                    <m:e>
                      <m:acc>
                        <m:accPr>
                          <m:chr m:val="‾"/>
                        </m:accPr>
                        <m:e>
                          <m:r>
                            <m:t>x</m:t>
                          </m:r>
                        </m:e>
                      </m:acc>
                    </m:e>
                    <m:sub>
                      <m:r>
                        <m:t>ω</m:t>
                      </m:r>
                    </m:sub>
                  </m:sSub>
                </m:e>
              </m:d>
            </m:num>
            <m:den>
              <m:nary>
                <m:naryPr>
                  <m:chr m:val="∑"/>
                  <m:limLoc m:val="undOvr"/>
                  <m:subHide m:val="off"/>
                  <m:supHide m:val="off"/>
                </m:naryPr>
                <m:sub>
                  <m:r>
                    <m:t>h</m:t>
                  </m:r>
                  <m:r>
                    <m:rPr>
                      <m:sty m:val="p"/>
                    </m:rPr>
                    <m:t>=</m:t>
                  </m:r>
                  <m:r>
                    <m:t>1</m:t>
                  </m:r>
                </m:sub>
                <m:sup>
                  <m:r>
                    <m:t>H</m:t>
                  </m:r>
                </m:sup>
                <m:e>
                  <m:nary>
                    <m:naryPr>
                      <m:chr m:val="∑"/>
                      <m:limLoc m:val="undOvr"/>
                      <m:subHide m:val="off"/>
                      <m:supHide m:val="off"/>
                    </m:naryPr>
                    <m:sub>
                      <m:r>
                        <m:t>α</m:t>
                      </m:r>
                      <m:r>
                        <m:rPr>
                          <m:sty m:val="p"/>
                        </m:rPr>
                        <m:t>=</m:t>
                      </m:r>
                      <m:r>
                        <m:t>1</m:t>
                      </m:r>
                    </m:sub>
                    <m:sup>
                      <m:sSub>
                        <m:e>
                          <m:r>
                            <m:t>a</m:t>
                          </m:r>
                        </m:e>
                        <m:sub>
                          <m:r>
                            <m:t>h</m:t>
                          </m:r>
                        </m:sub>
                      </m:sSub>
                    </m:sup>
                    <m:e>
                      <m:nary>
                        <m:naryPr>
                          <m:chr m:val="∑"/>
                          <m:limLoc m:val="undOvr"/>
                          <m:subHide m:val="off"/>
                          <m:supHide m:val="off"/>
                        </m:naryPr>
                        <m:sub>
                          <m:r>
                            <m:t>i</m:t>
                          </m:r>
                          <m:r>
                            <m:rPr>
                              <m:sty m:val="p"/>
                            </m:rPr>
                            <m:t>=</m:t>
                          </m:r>
                          <m:r>
                            <m:t>1</m:t>
                          </m:r>
                        </m:sub>
                        <m:sup>
                          <m:sSub>
                            <m:e>
                              <m:r>
                                <m:t>n</m:t>
                              </m:r>
                            </m:e>
                            <m:sub>
                              <m:r>
                                <m:t>h</m:t>
                              </m:r>
                              <m:r>
                                <m:t>α</m:t>
                              </m:r>
                            </m:sub>
                          </m:sSub>
                        </m:sup>
                        <m:e>
                          <m:sSub>
                            <m:e>
                              <m:r>
                                <m:t>ω</m:t>
                              </m:r>
                            </m:e>
                            <m:sub>
                              <m:r>
                                <m:t>h</m:t>
                              </m:r>
                              <m:r>
                                <m:t>α</m:t>
                              </m:r>
                              <m:r>
                                <m:t>i</m:t>
                              </m:r>
                            </m:sub>
                          </m:sSub>
                        </m:e>
                      </m:nary>
                    </m:e>
                  </m:nary>
                </m:e>
              </m:nary>
              <m:r>
                <m:t> </m:t>
              </m:r>
              <m:sSup>
                <m:e>
                  <m:d>
                    <m:dPr>
                      <m:begChr m:val="("/>
                      <m:sepChr m:val=""/>
                      <m:endChr m:val=")"/>
                      <m:grow/>
                    </m:dPr>
                    <m:e>
                      <m:sSub>
                        <m:e>
                          <m:r>
                            <m:t>x</m:t>
                          </m:r>
                        </m:e>
                        <m:sub>
                          <m:r>
                            <m:t>h</m:t>
                          </m:r>
                          <m:r>
                            <m:t>α</m:t>
                          </m:r>
                          <m:r>
                            <m:t>i</m:t>
                          </m:r>
                        </m:sub>
                      </m:sSub>
                      <m:r>
                        <m:rPr>
                          <m:sty m:val="p"/>
                        </m:rPr>
                        <m:t>−</m:t>
                      </m:r>
                      <m:sSub>
                        <m:e>
                          <m:acc>
                            <m:accPr>
                              <m:chr m:val="‾"/>
                            </m:accPr>
                            <m:e>
                              <m:r>
                                <m:t>x</m:t>
                              </m:r>
                            </m:e>
                          </m:acc>
                        </m:e>
                        <m:sub>
                          <m:r>
                            <m:t>ω</m:t>
                          </m:r>
                        </m:sub>
                      </m:sSub>
                    </m:e>
                  </m:d>
                </m:e>
                <m:sup>
                  <m:r>
                    <m:t>2</m:t>
                  </m:r>
                </m:sup>
              </m:sSup>
            </m:den>
          </m:f>
          <m:r>
            <m:rPr>
              <m:sty m:val="p"/>
            </m:rPr>
            <m:t>=</m:t>
          </m:r>
          <m:f>
            <m:fPr>
              <m:type m:val="bar"/>
            </m:fPr>
            <m:num>
              <m:sSub>
                <m:e>
                  <m:r>
                    <m:t>t</m:t>
                  </m:r>
                </m:e>
                <m:sub>
                  <m:r>
                    <m:t>x</m:t>
                  </m:r>
                  <m:r>
                    <m:t>y</m:t>
                  </m:r>
                </m:sub>
              </m:sSub>
            </m:num>
            <m:den>
              <m:sSub>
                <m:e>
                  <m:r>
                    <m:t>t</m:t>
                  </m:r>
                </m:e>
                <m:sub>
                  <m:sSup>
                    <m:e>
                      <m:r>
                        <m:t>x</m:t>
                      </m:r>
                    </m:e>
                    <m:sup>
                      <m:r>
                        <m:t>2</m:t>
                      </m:r>
                    </m:sup>
                  </m:sSup>
                </m:sub>
              </m:sSub>
            </m:den>
          </m:f>
        </m:oMath>
      </m:oMathPara>
    </w:p>
    <w:p>
      <w:pPr>
        <w:pStyle w:val="FirstParagraph"/>
      </w:pPr>
      <w:r>
        <w:t xml:space="preserve">donde</w:t>
      </w:r>
      <w:r>
        <w:t xml:space="preserve"> </w:t>
      </w:r>
      <m:oMath>
        <m:sSub>
          <m:e>
            <m:r>
              <m:t>ω</m:t>
            </m:r>
          </m:e>
          <m:sub>
            <m:r>
              <m:t>h</m:t>
            </m:r>
            <m:r>
              <m:t>α</m:t>
            </m:r>
            <m:r>
              <m:t>i</m:t>
            </m:r>
          </m:sub>
        </m:sSub>
      </m:oMath>
      <w:r>
        <w:t xml:space="preserve"> </w:t>
      </w:r>
      <w:r>
        <w:t xml:space="preserve">representa los pesos de muestreo. La principal diferencia respecto al estimador clásico es la incorporación explícita de dichos pesos, que corrigen las probabilidades desiguales de selección y aseguran la representatividad de las estimaciones.</w:t>
      </w:r>
    </w:p>
    <w:p>
      <w:pPr>
        <w:pStyle w:val="BodyText"/>
      </w:pPr>
      <w:r>
        <w:t xml:space="preserve">La varianza del estimador</w:t>
      </w:r>
      <w:r>
        <w:t xml:space="preserve"> </w:t>
      </w:r>
      <m:oMath>
        <m:acc>
          <m:accPr>
            <m:chr m:val="̂"/>
          </m:accPr>
          <m:e>
            <m:sSub>
              <m:e>
                <m:r>
                  <m:t>β</m:t>
                </m:r>
              </m:e>
              <m:sub>
                <m:r>
                  <m:t>1</m:t>
                </m:r>
              </m:sub>
            </m:sSub>
          </m:e>
        </m:acc>
      </m:oMath>
      <w:r>
        <w:t xml:space="preserve"> </w:t>
      </w:r>
      <w:r>
        <w:t xml:space="preserve">puede expresarse como:</w:t>
      </w:r>
    </w:p>
    <w:p>
      <w:pPr>
        <w:pStyle w:val="BodyText"/>
      </w:pPr>
      <m:oMathPara>
        <m:oMathParaPr>
          <m:jc m:val="center"/>
        </m:oMathParaPr>
        <m:oMath>
          <m:r>
            <m:t>v</m:t>
          </m:r>
          <m:r>
            <m:t>a</m:t>
          </m:r>
          <m:r>
            <m:t>r</m:t>
          </m:r>
          <m:d>
            <m:dPr>
              <m:begChr m:val="("/>
              <m:sepChr m:val=""/>
              <m:endChr m:val=")"/>
              <m:grow/>
            </m:dPr>
            <m:e>
              <m:acc>
                <m:accPr>
                  <m:chr m:val="̂"/>
                </m:accPr>
                <m:e>
                  <m:sSub>
                    <m:e>
                      <m:r>
                        <m:t>β</m:t>
                      </m:r>
                    </m:e>
                    <m:sub>
                      <m:r>
                        <m:t>1</m:t>
                      </m:r>
                    </m:sub>
                  </m:sSub>
                </m:e>
              </m:acc>
            </m:e>
          </m:d>
          <m:r>
            <m:rPr>
              <m:sty m:val="p"/>
            </m:rPr>
            <m:t>=</m:t>
          </m:r>
          <m:f>
            <m:fPr>
              <m:type m:val="bar"/>
            </m:fPr>
            <m:num>
              <m:r>
                <m:t>v</m:t>
              </m:r>
              <m:r>
                <m:t>a</m:t>
              </m:r>
              <m:r>
                <m:t>r</m:t>
              </m:r>
              <m:d>
                <m:dPr>
                  <m:begChr m:val="("/>
                  <m:sepChr m:val=""/>
                  <m:endChr m:val=")"/>
                  <m:grow/>
                </m:dPr>
                <m:e>
                  <m:sSub>
                    <m:e>
                      <m:r>
                        <m:t>t</m:t>
                      </m:r>
                    </m:e>
                    <m:sub>
                      <m:r>
                        <m:t>x</m:t>
                      </m:r>
                      <m:r>
                        <m:t>y</m:t>
                      </m:r>
                    </m:sub>
                  </m:sSub>
                </m:e>
              </m:d>
              <m:r>
                <m:rPr>
                  <m:sty m:val="p"/>
                </m:rPr>
                <m:t>+</m:t>
              </m:r>
              <m:sSubSup>
                <m:e>
                  <m:acc>
                    <m:accPr>
                      <m:chr m:val="̂"/>
                    </m:accPr>
                    <m:e>
                      <m:r>
                        <m:t>β</m:t>
                      </m:r>
                    </m:e>
                  </m:acc>
                </m:e>
                <m:sub>
                  <m:r>
                    <m:t>1</m:t>
                  </m:r>
                </m:sub>
                <m:sup>
                  <m:r>
                    <m:t>2</m:t>
                  </m:r>
                </m:sup>
              </m:sSubSup>
              <m:r>
                <m:t>v</m:t>
              </m:r>
              <m:r>
                <m:t>a</m:t>
              </m:r>
              <m:r>
                <m:t>r</m:t>
              </m:r>
              <m:d>
                <m:dPr>
                  <m:begChr m:val="("/>
                  <m:sepChr m:val=""/>
                  <m:endChr m:val=")"/>
                  <m:grow/>
                </m:dPr>
                <m:e>
                  <m:sSub>
                    <m:e>
                      <m:r>
                        <m:t>t</m:t>
                      </m:r>
                    </m:e>
                    <m:sub>
                      <m:sSup>
                        <m:e>
                          <m:r>
                            <m:t>x</m:t>
                          </m:r>
                        </m:e>
                        <m:sup>
                          <m:r>
                            <m:t>2</m:t>
                          </m:r>
                        </m:sup>
                      </m:sSup>
                    </m:sub>
                  </m:sSub>
                </m:e>
              </m:d>
              <m:r>
                <m:rPr>
                  <m:sty m:val="p"/>
                </m:rPr>
                <m:t>−</m:t>
              </m:r>
              <m:r>
                <m:t>2</m:t>
              </m:r>
              <m:sSub>
                <m:e>
                  <m:acc>
                    <m:accPr>
                      <m:chr m:val="̂"/>
                    </m:accPr>
                    <m:e>
                      <m:r>
                        <m:t>β</m:t>
                      </m:r>
                    </m:e>
                  </m:acc>
                </m:e>
                <m:sub>
                  <m:r>
                    <m:t>1</m:t>
                  </m:r>
                </m:sub>
              </m:sSub>
              <m:r>
                <m:t>c</m:t>
              </m:r>
              <m:r>
                <m:t>o</m:t>
              </m:r>
              <m:r>
                <m:t>v</m:t>
              </m:r>
              <m:d>
                <m:dPr>
                  <m:begChr m:val="("/>
                  <m:sepChr m:val=""/>
                  <m:endChr m:val=")"/>
                  <m:grow/>
                </m:dPr>
                <m:e>
                  <m:sSub>
                    <m:e>
                      <m:r>
                        <m:t>t</m:t>
                      </m:r>
                    </m:e>
                    <m:sub>
                      <m:r>
                        <m:t>x</m:t>
                      </m:r>
                      <m:r>
                        <m:t>y</m:t>
                      </m:r>
                    </m:sub>
                  </m:sSub>
                  <m:r>
                    <m:rPr>
                      <m:sty m:val="p"/>
                    </m:rPr>
                    <m:t>,</m:t>
                  </m:r>
                  <m:sSub>
                    <m:e>
                      <m:r>
                        <m:t>t</m:t>
                      </m:r>
                    </m:e>
                    <m:sub>
                      <m:sSup>
                        <m:e>
                          <m:r>
                            <m:t>x</m:t>
                          </m:r>
                        </m:e>
                        <m:sup>
                          <m:r>
                            <m:t>2</m:t>
                          </m:r>
                        </m:sup>
                      </m:sSup>
                    </m:sub>
                  </m:sSub>
                </m:e>
              </m:d>
            </m:num>
            <m:den>
              <m:sSup>
                <m:e>
                  <m:d>
                    <m:dPr>
                      <m:begChr m:val="("/>
                      <m:sepChr m:val=""/>
                      <m:endChr m:val=")"/>
                      <m:grow/>
                    </m:dPr>
                    <m:e>
                      <m:sSub>
                        <m:e>
                          <m:r>
                            <m:t>t</m:t>
                          </m:r>
                        </m:e>
                        <m:sub>
                          <m:sSup>
                            <m:e>
                              <m:r>
                                <m:t>x</m:t>
                              </m:r>
                            </m:e>
                            <m:sup>
                              <m:r>
                                <m:t>2</m:t>
                              </m:r>
                            </m:sup>
                          </m:sSup>
                        </m:sub>
                      </m:sSub>
                    </m:e>
                  </m:d>
                </m:e>
                <m:sup>
                  <m:r>
                    <m:t>2</m:t>
                  </m:r>
                </m:sup>
              </m:sSup>
            </m:den>
          </m:f>
        </m:oMath>
      </m:oMathPara>
    </w:p>
    <w:p>
      <w:pPr>
        <w:pStyle w:val="FirstParagraph"/>
      </w:pPr>
      <w:r>
        <w:t xml:space="preserve">Este enfoque permite cuantificar la precisión del coeficiente considerando tanto los pesos como la estructura del diseño muestral.</w:t>
      </w:r>
    </w:p>
    <w:p>
      <w:pPr>
        <w:pStyle w:val="BodyText"/>
      </w:pPr>
      <w:r>
        <w:t xml:space="preserve">En el caso de la regresión múltiple, el cálculo de la varianza de cada coeficiente se realiza considerando su interdependencia con los demás. Esto se refleja en la construcción de una</w:t>
      </w:r>
      <w:r>
        <w:t xml:space="preserve"> </w:t>
      </w:r>
      <w:r>
        <w:rPr>
          <w:b/>
          <w:bCs/>
        </w:rPr>
        <w:t xml:space="preserve">matriz de varianza-covarianza</w:t>
      </w:r>
      <w:r>
        <w:t xml:space="preserve">, que recoge tanto la variabilidad individual como las covarianzas entre todos los parámetros. De acuerdo con</w:t>
      </w:r>
      <w:r>
        <w:t xml:space="preserve"> </w:t>
      </w:r>
      <w:r>
        <w:rPr>
          <w:b/>
          <w:bCs/>
        </w:rPr>
        <w:t xml:space="preserve">Kish y Frankel (1974)</w:t>
      </w:r>
      <w:r>
        <w:t xml:space="preserve">, esta estimación requiere utilizar totales ponderados de cuadrados y productos cruzados de todas las combinaciones entre la variable dependiente</w:t>
      </w:r>
      <w:r>
        <w:t xml:space="preserve"> </w:t>
      </w:r>
      <m:oMath>
        <m:r>
          <m:t>y</m:t>
        </m:r>
      </m:oMath>
      <w:r>
        <w:t xml:space="preserve"> </w:t>
      </w:r>
      <w:r>
        <w:t xml:space="preserve">y el conjunto de predictores</w:t>
      </w:r>
      <w:r>
        <w:t xml:space="preserve"> </w:t>
      </w:r>
      <m:oMath>
        <m:r>
          <m:t>x</m:t>
        </m:r>
        <m:r>
          <m:rPr>
            <m:sty m:val="p"/>
          </m:rPr>
          <m:t>=</m:t>
        </m:r>
        <m:r>
          <m:t>1</m:t>
        </m:r>
        <m:r>
          <m:rPr>
            <m:sty m:val="p"/>
          </m:rPr>
          <m:t>,</m:t>
        </m:r>
        <m:sSub>
          <m:e>
            <m:r>
              <m:t>x</m:t>
            </m:r>
          </m:e>
          <m:sub>
            <m:r>
              <m:t>1</m:t>
            </m:r>
          </m:sub>
        </m:sSub>
        <m:r>
          <m:rPr>
            <m:sty m:val="p"/>
          </m:rPr>
          <m:t>,</m:t>
        </m:r>
        <m:r>
          <m:rPr>
            <m:sty m:val="p"/>
          </m:rPr>
          <m:t>…</m:t>
        </m:r>
        <m:r>
          <m:rPr>
            <m:sty m:val="p"/>
          </m:rPr>
          <m:t>,</m:t>
        </m:r>
        <m:sSub>
          <m:e>
            <m:r>
              <m:t>x</m:t>
            </m:r>
          </m:e>
          <m:sub>
            <m:r>
              <m:t>p</m:t>
            </m:r>
          </m:sub>
        </m:sSub>
      </m:oMath>
      <w:r>
        <w:t xml:space="preserve">. En términos generales:</w:t>
      </w:r>
    </w:p>
    <w:p>
      <w:pPr>
        <w:pStyle w:val="BodyText"/>
      </w:pPr>
      <m:oMathPara>
        <m:oMathParaPr>
          <m:jc m:val="center"/>
        </m:oMathParaPr>
        <m:oMath>
          <m:r>
            <m:t>v</m:t>
          </m:r>
          <m:r>
            <m:t>a</m:t>
          </m:r>
          <m:r>
            <m:t>r</m:t>
          </m:r>
          <m:d>
            <m:dPr>
              <m:begChr m:val="("/>
              <m:sepChr m:val=""/>
              <m:endChr m:val=")"/>
              <m:grow/>
            </m:dPr>
            <m:e>
              <m:acc>
                <m:accPr>
                  <m:chr m:val="̂"/>
                </m:accPr>
                <m:e>
                  <m:r>
                    <m:t>β</m:t>
                  </m:r>
                </m:e>
              </m:acc>
            </m:e>
          </m:d>
          <m:r>
            <m:rPr>
              <m:sty m:val="p"/>
            </m:rPr>
            <m:t>=</m:t>
          </m:r>
          <m:acc>
            <m:accPr>
              <m:chr m:val="̂"/>
            </m:accPr>
            <m:e>
              <m:r>
                <m:t>Σ</m:t>
              </m:r>
            </m:e>
          </m:acc>
          <m:d>
            <m:dPr>
              <m:begChr m:val="("/>
              <m:sepChr m:val=""/>
              <m:endChr m:val=")"/>
              <m:grow/>
            </m:dPr>
            <m:e>
              <m:acc>
                <m:accPr>
                  <m:chr m:val="̂"/>
                </m:accPr>
                <m:e>
                  <m:r>
                    <m:t>β</m:t>
                  </m:r>
                </m:e>
              </m:acc>
            </m:e>
          </m:d>
          <m:r>
            <m:rPr>
              <m:sty m:val="p"/>
            </m:rPr>
            <m:t>=</m:t>
          </m:r>
          <m:d>
            <m:dPr>
              <m:begChr m:val="["/>
              <m:sepChr m:val=""/>
              <m:endChr m:val="]"/>
              <m:grow/>
            </m:dPr>
            <m:e>
              <m:m>
                <m:mPr>
                  <m:baseJc m:val="center"/>
                  <m:plcHide m:val="on"/>
                  <m:mcs>
                    <m:mc>
                      <m:mcPr>
                        <m:mcJc m:val="center"/>
                        <m:count m:val="1"/>
                      </m:mcPr>
                    </m:mc>
                    <m:mc>
                      <m:mcPr>
                        <m:mcJc m:val="center"/>
                        <m:count m:val="1"/>
                      </m:mcPr>
                    </m:mc>
                    <m:mc>
                      <m:mcPr>
                        <m:mcJc m:val="center"/>
                        <m:count m:val="1"/>
                      </m:mcPr>
                    </m:mc>
                    <m:mc>
                      <m:mcPr>
                        <m:mcJc m:val="center"/>
                        <m:count m:val="1"/>
                      </m:mcPr>
                    </m:mc>
                  </m:mcs>
                </m:mPr>
                <m:mr>
                  <m:e>
                    <m:r>
                      <m:t>v</m:t>
                    </m:r>
                    <m:r>
                      <m:t>a</m:t>
                    </m:r>
                    <m:r>
                      <m:t>r</m:t>
                    </m:r>
                    <m:d>
                      <m:dPr>
                        <m:begChr m:val="("/>
                        <m:sepChr m:val=""/>
                        <m:endChr m:val=")"/>
                        <m:grow/>
                      </m:dPr>
                      <m:e>
                        <m:sSub>
                          <m:e>
                            <m:acc>
                              <m:accPr>
                                <m:chr m:val="̂"/>
                              </m:accPr>
                              <m:e>
                                <m:r>
                                  <m:t>β</m:t>
                                </m:r>
                              </m:e>
                            </m:acc>
                          </m:e>
                          <m:sub>
                            <m:r>
                              <m:t>0</m:t>
                            </m:r>
                          </m:sub>
                        </m:sSub>
                      </m:e>
                    </m:d>
                  </m:e>
                  <m:e>
                    <m:r>
                      <m:t>c</m:t>
                    </m:r>
                    <m:r>
                      <m:t>o</m:t>
                    </m:r>
                    <m:r>
                      <m:t>v</m:t>
                    </m:r>
                    <m:d>
                      <m:dPr>
                        <m:begChr m:val="("/>
                        <m:sepChr m:val=""/>
                        <m:endChr m:val=")"/>
                        <m:grow/>
                      </m:dPr>
                      <m:e>
                        <m:sSub>
                          <m:e>
                            <m:acc>
                              <m:accPr>
                                <m:chr m:val="̂"/>
                              </m:accPr>
                              <m:e>
                                <m:r>
                                  <m:t>β</m:t>
                                </m:r>
                              </m:e>
                            </m:acc>
                          </m:e>
                          <m:sub>
                            <m:r>
                              <m:t>0</m:t>
                            </m:r>
                          </m:sub>
                        </m:sSub>
                        <m:r>
                          <m:rPr>
                            <m:sty m:val="p"/>
                          </m:rPr>
                          <m:t>,</m:t>
                        </m:r>
                        <m:sSub>
                          <m:e>
                            <m:acc>
                              <m:accPr>
                                <m:chr m:val="̂"/>
                              </m:accPr>
                              <m:e>
                                <m:r>
                                  <m:t>β</m:t>
                                </m:r>
                              </m:e>
                            </m:acc>
                          </m:e>
                          <m:sub>
                            <m:r>
                              <m:t>1</m:t>
                            </m:r>
                          </m:sub>
                        </m:sSub>
                      </m:e>
                    </m:d>
                  </m:e>
                  <m:e>
                    <m:r>
                      <m:rPr>
                        <m:sty m:val="p"/>
                      </m:rPr>
                      <m:t>⋯</m:t>
                    </m:r>
                  </m:e>
                  <m:e>
                    <m:r>
                      <m:t>c</m:t>
                    </m:r>
                    <m:r>
                      <m:t>o</m:t>
                    </m:r>
                    <m:r>
                      <m:t>v</m:t>
                    </m:r>
                    <m:d>
                      <m:dPr>
                        <m:begChr m:val="("/>
                        <m:sepChr m:val=""/>
                        <m:endChr m:val=")"/>
                        <m:grow/>
                      </m:dPr>
                      <m:e>
                        <m:sSub>
                          <m:e>
                            <m:acc>
                              <m:accPr>
                                <m:chr m:val="̂"/>
                              </m:accPr>
                              <m:e>
                                <m:r>
                                  <m:t>β</m:t>
                                </m:r>
                              </m:e>
                            </m:acc>
                          </m:e>
                          <m:sub>
                            <m:r>
                              <m:t>0</m:t>
                            </m:r>
                          </m:sub>
                        </m:sSub>
                        <m:r>
                          <m:rPr>
                            <m:sty m:val="p"/>
                          </m:rPr>
                          <m:t>,</m:t>
                        </m:r>
                        <m:sSub>
                          <m:e>
                            <m:acc>
                              <m:accPr>
                                <m:chr m:val="̂"/>
                              </m:accPr>
                              <m:e>
                                <m:r>
                                  <m:t>β</m:t>
                                </m:r>
                              </m:e>
                            </m:acc>
                          </m:e>
                          <m:sub>
                            <m:r>
                              <m:t>p</m:t>
                            </m:r>
                          </m:sub>
                        </m:sSub>
                      </m:e>
                    </m:d>
                  </m:e>
                </m:mr>
                <m:mr>
                  <m:e>
                    <m:r>
                      <m:t>c</m:t>
                    </m:r>
                    <m:r>
                      <m:t>o</m:t>
                    </m:r>
                    <m:r>
                      <m:t>v</m:t>
                    </m:r>
                    <m:d>
                      <m:dPr>
                        <m:begChr m:val="("/>
                        <m:sepChr m:val=""/>
                        <m:endChr m:val=")"/>
                        <m:grow/>
                      </m:dPr>
                      <m:e>
                        <m:sSub>
                          <m:e>
                            <m:acc>
                              <m:accPr>
                                <m:chr m:val="̂"/>
                              </m:accPr>
                              <m:e>
                                <m:r>
                                  <m:t>β</m:t>
                                </m:r>
                              </m:e>
                            </m:acc>
                          </m:e>
                          <m:sub>
                            <m:r>
                              <m:t>0</m:t>
                            </m:r>
                          </m:sub>
                        </m:sSub>
                        <m:r>
                          <m:rPr>
                            <m:sty m:val="p"/>
                          </m:rPr>
                          <m:t>,</m:t>
                        </m:r>
                        <m:sSub>
                          <m:e>
                            <m:acc>
                              <m:accPr>
                                <m:chr m:val="̂"/>
                              </m:accPr>
                              <m:e>
                                <m:r>
                                  <m:t>β</m:t>
                                </m:r>
                              </m:e>
                            </m:acc>
                          </m:e>
                          <m:sub>
                            <m:r>
                              <m:t>1</m:t>
                            </m:r>
                          </m:sub>
                        </m:sSub>
                      </m:e>
                    </m:d>
                  </m:e>
                  <m:e>
                    <m:r>
                      <m:t>v</m:t>
                    </m:r>
                    <m:r>
                      <m:t>a</m:t>
                    </m:r>
                    <m:r>
                      <m:t>r</m:t>
                    </m:r>
                    <m:d>
                      <m:dPr>
                        <m:begChr m:val="("/>
                        <m:sepChr m:val=""/>
                        <m:endChr m:val=")"/>
                        <m:grow/>
                      </m:dPr>
                      <m:e>
                        <m:sSub>
                          <m:e>
                            <m:acc>
                              <m:accPr>
                                <m:chr m:val="̂"/>
                              </m:accPr>
                              <m:e>
                                <m:r>
                                  <m:t>β</m:t>
                                </m:r>
                              </m:e>
                            </m:acc>
                          </m:e>
                          <m:sub>
                            <m:r>
                              <m:t>1</m:t>
                            </m:r>
                          </m:sub>
                        </m:sSub>
                      </m:e>
                    </m:d>
                  </m:e>
                  <m:e>
                    <m:r>
                      <m:rPr>
                        <m:sty m:val="p"/>
                      </m:rPr>
                      <m:t>⋯</m:t>
                    </m:r>
                  </m:e>
                  <m:e>
                    <m:r>
                      <m:t>c</m:t>
                    </m:r>
                    <m:r>
                      <m:t>o</m:t>
                    </m:r>
                    <m:r>
                      <m:t>v</m:t>
                    </m:r>
                    <m:d>
                      <m:dPr>
                        <m:begChr m:val="("/>
                        <m:sepChr m:val=""/>
                        <m:endChr m:val=")"/>
                        <m:grow/>
                      </m:dPr>
                      <m:e>
                        <m:sSub>
                          <m:e>
                            <m:acc>
                              <m:accPr>
                                <m:chr m:val="̂"/>
                              </m:accPr>
                              <m:e>
                                <m:r>
                                  <m:t>β</m:t>
                                </m:r>
                              </m:e>
                            </m:acc>
                          </m:e>
                          <m:sub>
                            <m:r>
                              <m:t>1</m:t>
                            </m:r>
                          </m:sub>
                        </m:sSub>
                        <m:r>
                          <m:rPr>
                            <m:sty m:val="p"/>
                          </m:rPr>
                          <m:t>,</m:t>
                        </m:r>
                        <m:sSub>
                          <m:e>
                            <m:acc>
                              <m:accPr>
                                <m:chr m:val="̂"/>
                              </m:accPr>
                              <m:e>
                                <m:r>
                                  <m:t>β</m:t>
                                </m:r>
                              </m:e>
                            </m:acc>
                          </m:e>
                          <m:sub>
                            <m:r>
                              <m:t>p</m:t>
                            </m:r>
                          </m:sub>
                        </m:sSub>
                      </m:e>
                    </m:d>
                  </m:e>
                </m:mr>
                <m:mr>
                  <m:e>
                    <m:r>
                      <m:rPr>
                        <m:sty m:val="p"/>
                      </m:rPr>
                      <m:t>⋮</m:t>
                    </m:r>
                  </m:e>
                  <m:e>
                    <m:r>
                      <m:rPr>
                        <m:sty m:val="p"/>
                      </m:rPr>
                      <m:t>⋮</m:t>
                    </m:r>
                  </m:e>
                  <m:e>
                    <m:r>
                      <m:rPr>
                        <m:sty m:val="p"/>
                      </m:rPr>
                      <m:t>⋱</m:t>
                    </m:r>
                  </m:e>
                  <m:e>
                    <m:r>
                      <m:rPr>
                        <m:sty m:val="p"/>
                      </m:rPr>
                      <m:t>⋮</m:t>
                    </m:r>
                  </m:e>
                </m:mr>
                <m:mr>
                  <m:e>
                    <m:r>
                      <m:t>c</m:t>
                    </m:r>
                    <m:r>
                      <m:t>o</m:t>
                    </m:r>
                    <m:r>
                      <m:t>v</m:t>
                    </m:r>
                    <m:d>
                      <m:dPr>
                        <m:begChr m:val="("/>
                        <m:sepChr m:val=""/>
                        <m:endChr m:val=")"/>
                        <m:grow/>
                      </m:dPr>
                      <m:e>
                        <m:sSub>
                          <m:e>
                            <m:acc>
                              <m:accPr>
                                <m:chr m:val="̂"/>
                              </m:accPr>
                              <m:e>
                                <m:r>
                                  <m:t>β</m:t>
                                </m:r>
                              </m:e>
                            </m:acc>
                          </m:e>
                          <m:sub>
                            <m:r>
                              <m:t>0</m:t>
                            </m:r>
                          </m:sub>
                        </m:sSub>
                        <m:r>
                          <m:rPr>
                            <m:sty m:val="p"/>
                          </m:rPr>
                          <m:t>,</m:t>
                        </m:r>
                        <m:sSub>
                          <m:e>
                            <m:acc>
                              <m:accPr>
                                <m:chr m:val="̂"/>
                              </m:accPr>
                              <m:e>
                                <m:r>
                                  <m:t>β</m:t>
                                </m:r>
                              </m:e>
                            </m:acc>
                          </m:e>
                          <m:sub>
                            <m:r>
                              <m:t>p</m:t>
                            </m:r>
                          </m:sub>
                        </m:sSub>
                      </m:e>
                    </m:d>
                  </m:e>
                  <m:e>
                    <m:r>
                      <m:t>c</m:t>
                    </m:r>
                    <m:r>
                      <m:t>o</m:t>
                    </m:r>
                    <m:r>
                      <m:t>v</m:t>
                    </m:r>
                    <m:d>
                      <m:dPr>
                        <m:begChr m:val="("/>
                        <m:sepChr m:val=""/>
                        <m:endChr m:val=")"/>
                        <m:grow/>
                      </m:dPr>
                      <m:e>
                        <m:sSub>
                          <m:e>
                            <m:acc>
                              <m:accPr>
                                <m:chr m:val="̂"/>
                              </m:accPr>
                              <m:e>
                                <m:r>
                                  <m:t>β</m:t>
                                </m:r>
                              </m:e>
                            </m:acc>
                          </m:e>
                          <m:sub>
                            <m:r>
                              <m:t>1</m:t>
                            </m:r>
                          </m:sub>
                        </m:sSub>
                        <m:r>
                          <m:rPr>
                            <m:sty m:val="p"/>
                          </m:rPr>
                          <m:t>,</m:t>
                        </m:r>
                        <m:sSub>
                          <m:e>
                            <m:acc>
                              <m:accPr>
                                <m:chr m:val="̂"/>
                              </m:accPr>
                              <m:e>
                                <m:r>
                                  <m:t>β</m:t>
                                </m:r>
                              </m:e>
                            </m:acc>
                          </m:e>
                          <m:sub>
                            <m:r>
                              <m:t>p</m:t>
                            </m:r>
                          </m:sub>
                        </m:sSub>
                      </m:e>
                    </m:d>
                  </m:e>
                  <m:e>
                    <m:r>
                      <m:rPr>
                        <m:sty m:val="p"/>
                      </m:rPr>
                      <m:t>⋯</m:t>
                    </m:r>
                  </m:e>
                  <m:e>
                    <m:r>
                      <m:t>v</m:t>
                    </m:r>
                    <m:r>
                      <m:t>a</m:t>
                    </m:r>
                    <m:r>
                      <m:t>r</m:t>
                    </m:r>
                    <m:d>
                      <m:dPr>
                        <m:begChr m:val="("/>
                        <m:sepChr m:val=""/>
                        <m:endChr m:val=")"/>
                        <m:grow/>
                      </m:dPr>
                      <m:e>
                        <m:sSub>
                          <m:e>
                            <m:acc>
                              <m:accPr>
                                <m:chr m:val="̂"/>
                              </m:accPr>
                              <m:e>
                                <m:r>
                                  <m:t>β</m:t>
                                </m:r>
                              </m:e>
                            </m:acc>
                          </m:e>
                          <m:sub>
                            <m:r>
                              <m:t>p</m:t>
                            </m:r>
                          </m:sub>
                        </m:sSub>
                      </m:e>
                    </m:d>
                  </m:e>
                </m:mr>
              </m:m>
            </m:e>
          </m:d>
        </m:oMath>
      </m:oMathPara>
    </w:p>
    <w:p>
      <w:pPr>
        <w:pStyle w:val="FirstParagraph"/>
      </w:pPr>
      <w:r>
        <w:t xml:space="preserve">Este marco permite evaluar la estabilidad y precisión de los parámetros en modelos más complejos, garantizando que las inferencias reflejen adecuadamente tanto el diseño de la encuesta como la relación entre las variables.</w:t>
      </w:r>
    </w:p>
    <w:p>
      <w:pPr>
        <w:pStyle w:val="BodyText"/>
      </w:pPr>
      <w:r>
        <w:t xml:space="preserve">Para ejemplificar los conceptos trabajados hasta este momento, se tomará la misma base que se ha venido trabajando durante todo el desarrollo de este libro. Se inicia con el cargue de las librerías, la base de datos y la definición del diseño de muestreo:</w:t>
      </w:r>
    </w:p>
    <w:p>
      <w:pPr>
        <w:pStyle w:val="SourceCode"/>
      </w:pPr>
      <w:r>
        <w:rPr>
          <w:rStyle w:val="NormalTok"/>
        </w:rPr>
        <w:t xml:space="preserve">knitr</w:t>
      </w:r>
      <w:r>
        <w:rPr>
          <w:rStyle w:val="SpecialCharTok"/>
        </w:rPr>
        <w:t xml:space="preserve">::</w:t>
      </w:r>
      <w:r>
        <w:rPr>
          <w:rStyle w:val="NormalTok"/>
        </w:rPr>
        <w:t xml:space="preserve">opts_chunk</w:t>
      </w:r>
      <w:r>
        <w:rPr>
          <w:rStyle w:val="SpecialCharTok"/>
        </w:rPr>
        <w:t xml:space="preserve">$</w:t>
      </w:r>
      <w:r>
        <w:rPr>
          <w:rStyle w:val="FunctionTok"/>
        </w:rPr>
        <w:t xml:space="preserve">set</w:t>
      </w:r>
      <w:r>
        <w:rPr>
          <w:rStyle w:val="NormalTok"/>
        </w:rPr>
        <w:t xml:space="preserve">(</w:t>
      </w:r>
      <w:r>
        <w:rPr>
          <w:rStyle w:val="AttributeTok"/>
        </w:rPr>
        <w:t xml:space="preserve">warning =</w:t>
      </w:r>
      <w:r>
        <w:rPr>
          <w:rStyle w:val="NormalTok"/>
        </w:rPr>
        <w:t xml:space="preserve"> </w:t>
      </w:r>
      <w:r>
        <w:rPr>
          <w:rStyle w:val="ConstantTok"/>
        </w:rPr>
        <w:t xml:space="preserve">FALSE</w:t>
      </w:r>
      <w:r>
        <w:rPr>
          <w:rStyle w:val="NormalTok"/>
        </w:rPr>
        <w:t xml:space="preserve">, </w:t>
      </w:r>
      <w:r>
        <w:rPr>
          <w:rStyle w:val="AttributeTok"/>
        </w:rPr>
        <w:t xml:space="preserve">message =</w:t>
      </w:r>
      <w:r>
        <w:rPr>
          <w:rStyle w:val="NormalTok"/>
        </w:rPr>
        <w:t xml:space="preserve"> </w:t>
      </w:r>
      <w:r>
        <w:rPr>
          <w:rStyle w:val="ConstantTok"/>
        </w:rPr>
        <w:t xml:space="preserve">FALSE</w:t>
      </w:r>
      <w:r>
        <w:rPr>
          <w:rStyle w:val="NormalTok"/>
        </w:rPr>
        <w:t xml:space="preserve">, </w:t>
      </w:r>
      <w:r>
        <w:rPr>
          <w:rStyle w:val="AttributeTok"/>
        </w:rPr>
        <w:t xml:space="preserve">error =</w:t>
      </w:r>
      <w:r>
        <w:rPr>
          <w:rStyle w:val="NormalTok"/>
        </w:rPr>
        <w:t xml:space="preserve"> </w:t>
      </w:r>
      <w:r>
        <w:rPr>
          <w:rStyle w:val="ConstantTok"/>
        </w:rPr>
        <w:t xml:space="preserve">FALSE</w:t>
      </w:r>
      <w:r>
        <w:rPr>
          <w:rStyle w:val="NormalTok"/>
        </w:rPr>
        <w:t xml:space="preserve">)</w:t>
      </w:r>
      <w:r>
        <w:br/>
      </w:r>
      <w:r>
        <w:rPr>
          <w:rStyle w:val="FunctionTok"/>
        </w:rPr>
        <w:t xml:space="preserve">options</w:t>
      </w:r>
      <w:r>
        <w:rPr>
          <w:rStyle w:val="NormalTok"/>
        </w:rPr>
        <w:t xml:space="preserve">(</w:t>
      </w:r>
      <w:r>
        <w:rPr>
          <w:rStyle w:val="AttributeTok"/>
        </w:rPr>
        <w:t xml:space="preserve">digits =</w:t>
      </w:r>
      <w:r>
        <w:rPr>
          <w:rStyle w:val="NormalTok"/>
        </w:rPr>
        <w:t xml:space="preserve"> </w:t>
      </w:r>
      <w:r>
        <w:rPr>
          <w:rStyle w:val="DecValTok"/>
        </w:rPr>
        <w:t xml:space="preserve">4</w:t>
      </w:r>
      <w:r>
        <w:rPr>
          <w:rStyle w:val="NormalTok"/>
        </w:rPr>
        <w:t xml:space="preserve">)</w:t>
      </w:r>
      <w:r>
        <w:br/>
      </w:r>
      <w:r>
        <w:rPr>
          <w:rStyle w:val="FunctionTok"/>
        </w:rPr>
        <w:t xml:space="preserve">options</w:t>
      </w:r>
      <w:r>
        <w:rPr>
          <w:rStyle w:val="NormalTok"/>
        </w:rPr>
        <w:t xml:space="preserve">(</w:t>
      </w:r>
      <w:r>
        <w:rPr>
          <w:rStyle w:val="AttributeTok"/>
        </w:rPr>
        <w:t xml:space="preserve">tinytex.verbose =</w:t>
      </w:r>
      <w:r>
        <w:rPr>
          <w:rStyle w:val="NormalTok"/>
        </w:rPr>
        <w:t xml:space="preserve"> </w:t>
      </w:r>
      <w:r>
        <w:rPr>
          <w:rStyle w:val="ConstantTok"/>
        </w:rPr>
        <w:t xml:space="preserve">TRUE</w:t>
      </w:r>
      <w:r>
        <w:rPr>
          <w:rStyle w:val="NormalTok"/>
        </w:rPr>
        <w:t xml:space="preserve">)</w:t>
      </w:r>
      <w:r>
        <w:br/>
      </w:r>
      <w:r>
        <w:rPr>
          <w:rStyle w:val="FunctionTok"/>
        </w:rPr>
        <w:t xml:space="preserve">library</w:t>
      </w:r>
      <w:r>
        <w:rPr>
          <w:rStyle w:val="NormalTok"/>
        </w:rPr>
        <w:t xml:space="preserve"> (survey)</w:t>
      </w:r>
      <w:r>
        <w:br/>
      </w:r>
      <w:r>
        <w:rPr>
          <w:rStyle w:val="FunctionTok"/>
        </w:rPr>
        <w:t xml:space="preserve">library</w:t>
      </w:r>
      <w:r>
        <w:rPr>
          <w:rStyle w:val="NormalTok"/>
        </w:rPr>
        <w:t xml:space="preserve">(srvyr)</w:t>
      </w:r>
      <w:r>
        <w:br/>
      </w:r>
      <w:r>
        <w:rPr>
          <w:rStyle w:val="FunctionTok"/>
        </w:rPr>
        <w:t xml:space="preserve">library</w:t>
      </w:r>
      <w:r>
        <w:rPr>
          <w:rStyle w:val="NormalTok"/>
        </w:rPr>
        <w:t xml:space="preserve">(convey)</w:t>
      </w:r>
      <w:r>
        <w:br/>
      </w:r>
      <w:r>
        <w:rPr>
          <w:rStyle w:val="FunctionTok"/>
        </w:rPr>
        <w:t xml:space="preserve">library</w:t>
      </w:r>
      <w:r>
        <w:rPr>
          <w:rStyle w:val="NormalTok"/>
        </w:rPr>
        <w:t xml:space="preserve">(TeachingSampling)</w:t>
      </w:r>
      <w:r>
        <w:br/>
      </w:r>
      <w:r>
        <w:rPr>
          <w:rStyle w:val="FunctionTok"/>
        </w:rPr>
        <w:t xml:space="preserve">library</w:t>
      </w:r>
      <w:r>
        <w:rPr>
          <w:rStyle w:val="NormalTok"/>
        </w:rPr>
        <w:t xml:space="preserve">(printr)</w:t>
      </w:r>
      <w:r>
        <w:br/>
      </w:r>
      <w:r>
        <w:rPr>
          <w:rStyle w:val="FunctionTok"/>
        </w:rPr>
        <w:t xml:space="preserve">library</w:t>
      </w:r>
      <w:r>
        <w:rPr>
          <w:rStyle w:val="NormalTok"/>
        </w:rPr>
        <w:t xml:space="preserve">(stargazer)</w:t>
      </w:r>
      <w:r>
        <w:br/>
      </w:r>
      <w:r>
        <w:rPr>
          <w:rStyle w:val="FunctionTok"/>
        </w:rPr>
        <w:t xml:space="preserve">library</w:t>
      </w:r>
      <w:r>
        <w:rPr>
          <w:rStyle w:val="NormalTok"/>
        </w:rPr>
        <w:t xml:space="preserve">(jtools)</w:t>
      </w:r>
      <w:r>
        <w:br/>
      </w:r>
      <w:r>
        <w:rPr>
          <w:rStyle w:val="FunctionTok"/>
        </w:rPr>
        <w:t xml:space="preserve">library</w:t>
      </w:r>
      <w:r>
        <w:rPr>
          <w:rStyle w:val="NormalTok"/>
        </w:rPr>
        <w:t xml:space="preserve">(broom)</w:t>
      </w:r>
    </w:p>
    <w:p>
      <w:pPr>
        <w:pStyle w:val="FirstParagraph"/>
      </w:pPr>
      <w:r>
        <w:t xml:space="preserve">Cargue de la base y definición del diseño muestral:</w:t>
      </w:r>
    </w:p>
    <w:p>
      <w:pPr>
        <w:pStyle w:val="SourceCode"/>
      </w:pPr>
      <w:r>
        <w:rPr>
          <w:rStyle w:val="FunctionTok"/>
        </w:rPr>
        <w:t xml:space="preserve">data</w:t>
      </w:r>
      <w:r>
        <w:rPr>
          <w:rStyle w:val="NormalTok"/>
        </w:rPr>
        <w:t xml:space="preserve">(BigCity, </w:t>
      </w:r>
      <w:r>
        <w:rPr>
          <w:rStyle w:val="AttributeTok"/>
        </w:rPr>
        <w:t xml:space="preserve">package =</w:t>
      </w:r>
      <w:r>
        <w:rPr>
          <w:rStyle w:val="NormalTok"/>
        </w:rPr>
        <w:t xml:space="preserve"> </w:t>
      </w:r>
      <w:r>
        <w:rPr>
          <w:rStyle w:val="StringTok"/>
        </w:rPr>
        <w:t xml:space="preserve">"TeachingSampling"</w:t>
      </w:r>
      <w:r>
        <w:rPr>
          <w:rStyle w:val="NormalTok"/>
        </w:rPr>
        <w:t xml:space="preserve">)</w:t>
      </w:r>
      <w:r>
        <w:br/>
      </w:r>
      <w:r>
        <w:rPr>
          <w:rStyle w:val="FunctionTok"/>
        </w:rPr>
        <w:t xml:space="preserve">library</w:t>
      </w:r>
      <w:r>
        <w:rPr>
          <w:rStyle w:val="NormalTok"/>
        </w:rPr>
        <w:t xml:space="preserve">(tidyverse)</w:t>
      </w:r>
      <w:r>
        <w:br/>
      </w:r>
      <w:r>
        <w:br/>
      </w:r>
      <w:r>
        <w:rPr>
          <w:rStyle w:val="NormalTok"/>
        </w:rPr>
        <w:t xml:space="preserve">encuesta </w:t>
      </w:r>
      <w:r>
        <w:rPr>
          <w:rStyle w:val="OtherTok"/>
        </w:rPr>
        <w:t xml:space="preserve">&lt;-</w:t>
      </w:r>
      <w:r>
        <w:rPr>
          <w:rStyle w:val="NormalTok"/>
        </w:rPr>
        <w:t xml:space="preserve"> </w:t>
      </w:r>
      <w:r>
        <w:rPr>
          <w:rStyle w:val="FunctionTok"/>
        </w:rPr>
        <w:t xml:space="preserve">readRDS</w:t>
      </w:r>
      <w:r>
        <w:rPr>
          <w:rStyle w:val="NormalTok"/>
        </w:rPr>
        <w:t xml:space="preserve">(</w:t>
      </w:r>
      <w:r>
        <w:rPr>
          <w:rStyle w:val="StringTok"/>
        </w:rPr>
        <w:t xml:space="preserve">"Data/encuesta.rds"</w:t>
      </w:r>
      <w:r>
        <w:rPr>
          <w:rStyle w:val="NormalTok"/>
        </w:rPr>
        <w:t xml:space="preserve">)</w:t>
      </w:r>
      <w:r>
        <w:br/>
      </w:r>
      <w:r>
        <w:rPr>
          <w:rStyle w:val="FunctionTok"/>
        </w:rPr>
        <w:t xml:space="preserve">head</w:t>
      </w:r>
      <w:r>
        <w:rPr>
          <w:rStyle w:val="NormalTok"/>
        </w:rPr>
        <w:t xml:space="preserve">(encuesta)</w:t>
      </w:r>
    </w:p>
    <w:tbl>
      <w:tblPr>
        <w:tblStyle w:val="Table"/>
        <w:tblW w:type="pct" w:w="5000"/>
        <w:tblLayout w:type="fixed"/>
        <w:tblLook w:firstRow="1" w:lastRow="0" w:firstColumn="0" w:lastColumn="0" w:noHBand="0" w:noVBand="0" w:val="0020"/>
      </w:tblPr>
      <w:tblGrid>
        <w:gridCol w:w="549"/>
        <w:gridCol w:w="549"/>
        <w:gridCol w:w="219"/>
        <w:gridCol w:w="219"/>
        <w:gridCol w:w="219"/>
        <w:gridCol w:w="494"/>
        <w:gridCol w:w="439"/>
        <w:gridCol w:w="329"/>
        <w:gridCol w:w="384"/>
        <w:gridCol w:w="219"/>
        <w:gridCol w:w="549"/>
        <w:gridCol w:w="384"/>
        <w:gridCol w:w="659"/>
        <w:gridCol w:w="604"/>
        <w:gridCol w:w="439"/>
        <w:gridCol w:w="219"/>
        <w:gridCol w:w="164"/>
        <w:gridCol w:w="329"/>
        <w:gridCol w:w="384"/>
        <w:gridCol w:w="549"/>
      </w:tblGrid>
      <w:tr>
        <w:trPr>
          <w:tblHeader w:val="on"/>
        </w:trPr>
        <w:tc>
          <w:tcPr/>
          <w:p>
            <w:pPr>
              <w:pStyle w:val="Compact"/>
              <w:jc w:val="left"/>
            </w:pPr>
            <w:r>
              <w:t xml:space="preserve">HHID</w:t>
            </w:r>
          </w:p>
        </w:tc>
        <w:tc>
          <w:tcPr/>
          <w:p>
            <w:pPr>
              <w:pStyle w:val="Compact"/>
              <w:jc w:val="left"/>
            </w:pPr>
            <w:r>
              <w:t xml:space="preserve">Stratum</w:t>
            </w:r>
          </w:p>
        </w:tc>
        <w:tc>
          <w:tcPr/>
          <w:p>
            <w:pPr>
              <w:pStyle w:val="Compact"/>
              <w:jc w:val="right"/>
            </w:pPr>
            <w:r>
              <w:t xml:space="preserve">NIh</w:t>
            </w:r>
          </w:p>
        </w:tc>
        <w:tc>
          <w:tcPr/>
          <w:p>
            <w:pPr>
              <w:pStyle w:val="Compact"/>
              <w:jc w:val="right"/>
            </w:pPr>
            <w:r>
              <w:t xml:space="preserve">nIh</w:t>
            </w:r>
          </w:p>
        </w:tc>
        <w:tc>
          <w:tcPr/>
          <w:p>
            <w:pPr>
              <w:pStyle w:val="Compact"/>
              <w:jc w:val="right"/>
            </w:pPr>
            <w:r>
              <w:t xml:space="preserve">dI</w:t>
            </w:r>
          </w:p>
        </w:tc>
        <w:tc>
          <w:tcPr/>
          <w:p>
            <w:pPr>
              <w:pStyle w:val="Compact"/>
              <w:jc w:val="left"/>
            </w:pPr>
            <w:r>
              <w:t xml:space="preserve">PersonID</w:t>
            </w:r>
          </w:p>
        </w:tc>
        <w:tc>
          <w:tcPr/>
          <w:p>
            <w:pPr>
              <w:pStyle w:val="Compact"/>
              <w:jc w:val="left"/>
            </w:pPr>
            <w:r>
              <w:t xml:space="preserve">PSU</w:t>
            </w:r>
          </w:p>
        </w:tc>
        <w:tc>
          <w:tcPr/>
          <w:p>
            <w:pPr>
              <w:pStyle w:val="Compact"/>
              <w:jc w:val="left"/>
            </w:pPr>
            <w:r>
              <w:t xml:space="preserve">Zone</w:t>
            </w:r>
          </w:p>
        </w:tc>
        <w:tc>
          <w:tcPr/>
          <w:p>
            <w:pPr>
              <w:pStyle w:val="Compact"/>
              <w:jc w:val="left"/>
            </w:pPr>
            <w:r>
              <w:t xml:space="preserve">Sex</w:t>
            </w:r>
          </w:p>
        </w:tc>
        <w:tc>
          <w:tcPr/>
          <w:p>
            <w:pPr>
              <w:pStyle w:val="Compact"/>
              <w:jc w:val="right"/>
            </w:pPr>
            <w:r>
              <w:t xml:space="preserve">Age</w:t>
            </w:r>
          </w:p>
        </w:tc>
        <w:tc>
          <w:tcPr/>
          <w:p>
            <w:pPr>
              <w:pStyle w:val="Compact"/>
              <w:jc w:val="left"/>
            </w:pPr>
            <w:r>
              <w:t xml:space="preserve">MaritalST</w:t>
            </w:r>
          </w:p>
        </w:tc>
        <w:tc>
          <w:tcPr/>
          <w:p>
            <w:pPr>
              <w:pStyle w:val="Compact"/>
              <w:jc w:val="right"/>
            </w:pPr>
            <w:r>
              <w:t xml:space="preserve">Income</w:t>
            </w:r>
          </w:p>
        </w:tc>
        <w:tc>
          <w:tcPr/>
          <w:p>
            <w:pPr>
              <w:pStyle w:val="Compact"/>
              <w:jc w:val="right"/>
            </w:pPr>
            <w:r>
              <w:t xml:space="preserve">Expenditure</w:t>
            </w:r>
          </w:p>
        </w:tc>
        <w:tc>
          <w:tcPr/>
          <w:p>
            <w:pPr>
              <w:pStyle w:val="Compact"/>
              <w:jc w:val="left"/>
            </w:pPr>
            <w:r>
              <w:t xml:space="preserve">Employment</w:t>
            </w:r>
          </w:p>
        </w:tc>
        <w:tc>
          <w:tcPr/>
          <w:p>
            <w:pPr>
              <w:pStyle w:val="Compact"/>
              <w:jc w:val="left"/>
            </w:pPr>
            <w:r>
              <w:t xml:space="preserve">Poverty</w:t>
            </w:r>
          </w:p>
        </w:tc>
        <w:tc>
          <w:tcPr/>
          <w:p>
            <w:pPr>
              <w:pStyle w:val="Compact"/>
              <w:jc w:val="right"/>
            </w:pPr>
            <w:r>
              <w:t xml:space="preserve">dki</w:t>
            </w:r>
          </w:p>
        </w:tc>
        <w:tc>
          <w:tcPr/>
          <w:p>
            <w:pPr>
              <w:pStyle w:val="Compact"/>
              <w:jc w:val="right"/>
            </w:pPr>
            <w:r>
              <w:t xml:space="preserve">dk</w:t>
            </w:r>
          </w:p>
        </w:tc>
        <w:tc>
          <w:tcPr/>
          <w:p>
            <w:pPr>
              <w:pStyle w:val="Compact"/>
              <w:jc w:val="right"/>
            </w:pPr>
            <w:r>
              <w:t xml:space="preserve">wk</w:t>
            </w:r>
          </w:p>
        </w:tc>
        <w:tc>
          <w:tcPr/>
          <w:p>
            <w:pPr>
              <w:pStyle w:val="Compact"/>
              <w:jc w:val="left"/>
            </w:pPr>
            <w:r>
              <w:t xml:space="preserve">Region</w:t>
            </w:r>
          </w:p>
        </w:tc>
        <w:tc>
          <w:tcPr/>
          <w:p>
            <w:pPr>
              <w:pStyle w:val="Compact"/>
              <w:jc w:val="left"/>
            </w:pPr>
            <w:r>
              <w:t xml:space="preserve">CatAge</w:t>
            </w:r>
          </w:p>
        </w:tc>
      </w:tr>
      <w:tr>
        <w:tc>
          <w:tcPr/>
          <w:p>
            <w:pPr>
              <w:pStyle w:val="Compact"/>
              <w:jc w:val="left"/>
            </w:pPr>
            <w:r>
              <w:t xml:space="preserve">idHH00031</w:t>
            </w:r>
          </w:p>
        </w:tc>
        <w:tc>
          <w:tcPr/>
          <w:p>
            <w:pPr>
              <w:pStyle w:val="Compact"/>
              <w:jc w:val="left"/>
            </w:pPr>
            <w:r>
              <w:t xml:space="preserve">idStrt001</w:t>
            </w:r>
          </w:p>
        </w:tc>
        <w:tc>
          <w:tcPr/>
          <w:p>
            <w:pPr>
              <w:pStyle w:val="Compact"/>
              <w:jc w:val="right"/>
            </w:pPr>
            <w:r>
              <w:t xml:space="preserve">9</w:t>
            </w:r>
          </w:p>
        </w:tc>
        <w:tc>
          <w:tcPr/>
          <w:p>
            <w:pPr>
              <w:pStyle w:val="Compact"/>
              <w:jc w:val="right"/>
            </w:pPr>
            <w:r>
              <w:t xml:space="preserve">2</w:t>
            </w:r>
          </w:p>
        </w:tc>
        <w:tc>
          <w:tcPr/>
          <w:p>
            <w:pPr>
              <w:pStyle w:val="Compact"/>
              <w:jc w:val="right"/>
            </w:pPr>
            <w:r>
              <w:t xml:space="preserve">4.5</w:t>
            </w:r>
          </w:p>
        </w:tc>
        <w:tc>
          <w:tcPr/>
          <w:p>
            <w:pPr>
              <w:pStyle w:val="Compact"/>
              <w:jc w:val="left"/>
            </w:pPr>
            <w:r>
              <w:t xml:space="preserve">idPer01</w:t>
            </w:r>
          </w:p>
        </w:tc>
        <w:tc>
          <w:tcPr/>
          <w:p>
            <w:pPr>
              <w:pStyle w:val="Compact"/>
              <w:jc w:val="left"/>
            </w:pPr>
            <w:r>
              <w:t xml:space="preserve">PSU0003</w:t>
            </w:r>
          </w:p>
        </w:tc>
        <w:tc>
          <w:tcPr/>
          <w:p>
            <w:pPr>
              <w:pStyle w:val="Compact"/>
              <w:jc w:val="left"/>
            </w:pPr>
            <w:r>
              <w:t xml:space="preserve">Rural</w:t>
            </w:r>
          </w:p>
        </w:tc>
        <w:tc>
          <w:tcPr/>
          <w:p>
            <w:pPr>
              <w:pStyle w:val="Compact"/>
              <w:jc w:val="left"/>
            </w:pPr>
            <w:r>
              <w:t xml:space="preserve">Male</w:t>
            </w:r>
          </w:p>
        </w:tc>
        <w:tc>
          <w:tcPr/>
          <w:p>
            <w:pPr>
              <w:pStyle w:val="Compact"/>
              <w:jc w:val="right"/>
            </w:pPr>
            <w:r>
              <w:t xml:space="preserve">68</w:t>
            </w:r>
          </w:p>
        </w:tc>
        <w:tc>
          <w:tcPr/>
          <w:p>
            <w:pPr>
              <w:pStyle w:val="Compact"/>
              <w:jc w:val="left"/>
            </w:pPr>
            <w:r>
              <w:t xml:space="preserve">Married</w:t>
            </w:r>
          </w:p>
        </w:tc>
        <w:tc>
          <w:tcPr/>
          <w:p>
            <w:pPr>
              <w:pStyle w:val="Compact"/>
              <w:jc w:val="right"/>
            </w:pPr>
            <w:r>
              <w:t xml:space="preserve">409.9</w:t>
            </w:r>
          </w:p>
        </w:tc>
        <w:tc>
          <w:tcPr/>
          <w:p>
            <w:pPr>
              <w:pStyle w:val="Compact"/>
              <w:jc w:val="right"/>
            </w:pPr>
            <w:r>
              <w:t xml:space="preserve">346.3</w:t>
            </w:r>
          </w:p>
        </w:tc>
        <w:tc>
          <w:tcPr/>
          <w:p>
            <w:pPr>
              <w:pStyle w:val="Compact"/>
              <w:jc w:val="left"/>
            </w:pPr>
            <w:r>
              <w:t xml:space="preserve">Employed</w:t>
            </w:r>
          </w:p>
        </w:tc>
        <w:tc>
          <w:tcPr/>
          <w:p>
            <w:pPr>
              <w:pStyle w:val="Compact"/>
              <w:jc w:val="left"/>
            </w:pPr>
            <w:r>
              <w:t xml:space="preserve">NotPoor</w:t>
            </w:r>
          </w:p>
        </w:tc>
        <w:tc>
          <w:tcPr/>
          <w:p>
            <w:pPr>
              <w:pStyle w:val="Compact"/>
              <w:jc w:val="right"/>
            </w:pPr>
            <w:r>
              <w:t xml:space="preserve">8</w:t>
            </w:r>
          </w:p>
        </w:tc>
        <w:tc>
          <w:tcPr/>
          <w:p>
            <w:pPr>
              <w:pStyle w:val="Compact"/>
              <w:jc w:val="right"/>
            </w:pPr>
            <w:r>
              <w:t xml:space="preserve">36</w:t>
            </w:r>
          </w:p>
        </w:tc>
        <w:tc>
          <w:tcPr/>
          <w:p>
            <w:pPr>
              <w:pStyle w:val="Compact"/>
              <w:jc w:val="right"/>
            </w:pPr>
            <w:r>
              <w:t xml:space="preserve">34.50</w:t>
            </w:r>
          </w:p>
        </w:tc>
        <w:tc>
          <w:tcPr/>
          <w:p>
            <w:pPr>
              <w:pStyle w:val="Compact"/>
              <w:jc w:val="left"/>
            </w:pPr>
            <w:r>
              <w:t xml:space="preserve">Norte</w:t>
            </w:r>
          </w:p>
        </w:tc>
        <w:tc>
          <w:tcPr/>
          <w:p>
            <w:pPr>
              <w:pStyle w:val="Compact"/>
              <w:jc w:val="left"/>
            </w:pPr>
            <w:r>
              <w:t xml:space="preserve">Más de 60</w:t>
            </w:r>
          </w:p>
        </w:tc>
      </w:tr>
      <w:tr>
        <w:tc>
          <w:tcPr/>
          <w:p>
            <w:pPr>
              <w:pStyle w:val="Compact"/>
              <w:jc w:val="left"/>
            </w:pPr>
            <w:r>
              <w:t xml:space="preserve">idHH00031</w:t>
            </w:r>
          </w:p>
        </w:tc>
        <w:tc>
          <w:tcPr/>
          <w:p>
            <w:pPr>
              <w:pStyle w:val="Compact"/>
              <w:jc w:val="left"/>
            </w:pPr>
            <w:r>
              <w:t xml:space="preserve">idStrt001</w:t>
            </w:r>
          </w:p>
        </w:tc>
        <w:tc>
          <w:tcPr/>
          <w:p>
            <w:pPr>
              <w:pStyle w:val="Compact"/>
              <w:jc w:val="right"/>
            </w:pPr>
            <w:r>
              <w:t xml:space="preserve">9</w:t>
            </w:r>
          </w:p>
        </w:tc>
        <w:tc>
          <w:tcPr/>
          <w:p>
            <w:pPr>
              <w:pStyle w:val="Compact"/>
              <w:jc w:val="right"/>
            </w:pPr>
            <w:r>
              <w:t xml:space="preserve">2</w:t>
            </w:r>
          </w:p>
        </w:tc>
        <w:tc>
          <w:tcPr/>
          <w:p>
            <w:pPr>
              <w:pStyle w:val="Compact"/>
              <w:jc w:val="right"/>
            </w:pPr>
            <w:r>
              <w:t xml:space="preserve">4.5</w:t>
            </w:r>
          </w:p>
        </w:tc>
        <w:tc>
          <w:tcPr/>
          <w:p>
            <w:pPr>
              <w:pStyle w:val="Compact"/>
              <w:jc w:val="left"/>
            </w:pPr>
            <w:r>
              <w:t xml:space="preserve">idPer02</w:t>
            </w:r>
          </w:p>
        </w:tc>
        <w:tc>
          <w:tcPr/>
          <w:p>
            <w:pPr>
              <w:pStyle w:val="Compact"/>
              <w:jc w:val="left"/>
            </w:pPr>
            <w:r>
              <w:t xml:space="preserve">PSU0003</w:t>
            </w:r>
          </w:p>
        </w:tc>
        <w:tc>
          <w:tcPr/>
          <w:p>
            <w:pPr>
              <w:pStyle w:val="Compact"/>
              <w:jc w:val="left"/>
            </w:pPr>
            <w:r>
              <w:t xml:space="preserve">Rural</w:t>
            </w:r>
          </w:p>
        </w:tc>
        <w:tc>
          <w:tcPr/>
          <w:p>
            <w:pPr>
              <w:pStyle w:val="Compact"/>
              <w:jc w:val="left"/>
            </w:pPr>
            <w:r>
              <w:t xml:space="preserve">Female</w:t>
            </w:r>
          </w:p>
        </w:tc>
        <w:tc>
          <w:tcPr/>
          <w:p>
            <w:pPr>
              <w:pStyle w:val="Compact"/>
              <w:jc w:val="right"/>
            </w:pPr>
            <w:r>
              <w:t xml:space="preserve">56</w:t>
            </w:r>
          </w:p>
        </w:tc>
        <w:tc>
          <w:tcPr/>
          <w:p>
            <w:pPr>
              <w:pStyle w:val="Compact"/>
              <w:jc w:val="left"/>
            </w:pPr>
            <w:r>
              <w:t xml:space="preserve">Married</w:t>
            </w:r>
          </w:p>
        </w:tc>
        <w:tc>
          <w:tcPr/>
          <w:p>
            <w:pPr>
              <w:pStyle w:val="Compact"/>
              <w:jc w:val="right"/>
            </w:pPr>
            <w:r>
              <w:t xml:space="preserve">409.9</w:t>
            </w:r>
          </w:p>
        </w:tc>
        <w:tc>
          <w:tcPr/>
          <w:p>
            <w:pPr>
              <w:pStyle w:val="Compact"/>
              <w:jc w:val="right"/>
            </w:pPr>
            <w:r>
              <w:t xml:space="preserve">346.3</w:t>
            </w:r>
          </w:p>
        </w:tc>
        <w:tc>
          <w:tcPr/>
          <w:p>
            <w:pPr>
              <w:pStyle w:val="Compact"/>
              <w:jc w:val="left"/>
            </w:pPr>
            <w:r>
              <w:t xml:space="preserve">Employed</w:t>
            </w:r>
          </w:p>
        </w:tc>
        <w:tc>
          <w:tcPr/>
          <w:p>
            <w:pPr>
              <w:pStyle w:val="Compact"/>
              <w:jc w:val="left"/>
            </w:pPr>
            <w:r>
              <w:t xml:space="preserve">NotPoor</w:t>
            </w:r>
          </w:p>
        </w:tc>
        <w:tc>
          <w:tcPr/>
          <w:p>
            <w:pPr>
              <w:pStyle w:val="Compact"/>
              <w:jc w:val="right"/>
            </w:pPr>
            <w:r>
              <w:t xml:space="preserve">8</w:t>
            </w:r>
          </w:p>
        </w:tc>
        <w:tc>
          <w:tcPr/>
          <w:p>
            <w:pPr>
              <w:pStyle w:val="Compact"/>
              <w:jc w:val="right"/>
            </w:pPr>
            <w:r>
              <w:t xml:space="preserve">36</w:t>
            </w:r>
          </w:p>
        </w:tc>
        <w:tc>
          <w:tcPr/>
          <w:p>
            <w:pPr>
              <w:pStyle w:val="Compact"/>
              <w:jc w:val="right"/>
            </w:pPr>
            <w:r>
              <w:t xml:space="preserve">33.64</w:t>
            </w:r>
          </w:p>
        </w:tc>
        <w:tc>
          <w:tcPr/>
          <w:p>
            <w:pPr>
              <w:pStyle w:val="Compact"/>
              <w:jc w:val="left"/>
            </w:pPr>
            <w:r>
              <w:t xml:space="preserve">Norte</w:t>
            </w:r>
          </w:p>
        </w:tc>
        <w:tc>
          <w:tcPr/>
          <w:p>
            <w:pPr>
              <w:pStyle w:val="Compact"/>
              <w:jc w:val="left"/>
            </w:pPr>
            <w:r>
              <w:t xml:space="preserve">46-60</w:t>
            </w:r>
          </w:p>
        </w:tc>
      </w:tr>
      <w:tr>
        <w:tc>
          <w:tcPr/>
          <w:p>
            <w:pPr>
              <w:pStyle w:val="Compact"/>
              <w:jc w:val="left"/>
            </w:pPr>
            <w:r>
              <w:t xml:space="preserve">idHH00031</w:t>
            </w:r>
          </w:p>
        </w:tc>
        <w:tc>
          <w:tcPr/>
          <w:p>
            <w:pPr>
              <w:pStyle w:val="Compact"/>
              <w:jc w:val="left"/>
            </w:pPr>
            <w:r>
              <w:t xml:space="preserve">idStrt001</w:t>
            </w:r>
          </w:p>
        </w:tc>
        <w:tc>
          <w:tcPr/>
          <w:p>
            <w:pPr>
              <w:pStyle w:val="Compact"/>
              <w:jc w:val="right"/>
            </w:pPr>
            <w:r>
              <w:t xml:space="preserve">9</w:t>
            </w:r>
          </w:p>
        </w:tc>
        <w:tc>
          <w:tcPr/>
          <w:p>
            <w:pPr>
              <w:pStyle w:val="Compact"/>
              <w:jc w:val="right"/>
            </w:pPr>
            <w:r>
              <w:t xml:space="preserve">2</w:t>
            </w:r>
          </w:p>
        </w:tc>
        <w:tc>
          <w:tcPr/>
          <w:p>
            <w:pPr>
              <w:pStyle w:val="Compact"/>
              <w:jc w:val="right"/>
            </w:pPr>
            <w:r>
              <w:t xml:space="preserve">4.5</w:t>
            </w:r>
          </w:p>
        </w:tc>
        <w:tc>
          <w:tcPr/>
          <w:p>
            <w:pPr>
              <w:pStyle w:val="Compact"/>
              <w:jc w:val="left"/>
            </w:pPr>
            <w:r>
              <w:t xml:space="preserve">idPer03</w:t>
            </w:r>
          </w:p>
        </w:tc>
        <w:tc>
          <w:tcPr/>
          <w:p>
            <w:pPr>
              <w:pStyle w:val="Compact"/>
              <w:jc w:val="left"/>
            </w:pPr>
            <w:r>
              <w:t xml:space="preserve">PSU0003</w:t>
            </w:r>
          </w:p>
        </w:tc>
        <w:tc>
          <w:tcPr/>
          <w:p>
            <w:pPr>
              <w:pStyle w:val="Compact"/>
              <w:jc w:val="left"/>
            </w:pPr>
            <w:r>
              <w:t xml:space="preserve">Rural</w:t>
            </w:r>
          </w:p>
        </w:tc>
        <w:tc>
          <w:tcPr/>
          <w:p>
            <w:pPr>
              <w:pStyle w:val="Compact"/>
              <w:jc w:val="left"/>
            </w:pPr>
            <w:r>
              <w:t xml:space="preserve">Female</w:t>
            </w:r>
          </w:p>
        </w:tc>
        <w:tc>
          <w:tcPr/>
          <w:p>
            <w:pPr>
              <w:pStyle w:val="Compact"/>
              <w:jc w:val="right"/>
            </w:pPr>
            <w:r>
              <w:t xml:space="preserve">24</w:t>
            </w:r>
          </w:p>
        </w:tc>
        <w:tc>
          <w:tcPr/>
          <w:p>
            <w:pPr>
              <w:pStyle w:val="Compact"/>
              <w:jc w:val="left"/>
            </w:pPr>
            <w:r>
              <w:t xml:space="preserve">Married</w:t>
            </w:r>
          </w:p>
        </w:tc>
        <w:tc>
          <w:tcPr/>
          <w:p>
            <w:pPr>
              <w:pStyle w:val="Compact"/>
              <w:jc w:val="right"/>
            </w:pPr>
            <w:r>
              <w:t xml:space="preserve">409.9</w:t>
            </w:r>
          </w:p>
        </w:tc>
        <w:tc>
          <w:tcPr/>
          <w:p>
            <w:pPr>
              <w:pStyle w:val="Compact"/>
              <w:jc w:val="right"/>
            </w:pPr>
            <w:r>
              <w:t xml:space="preserve">346.3</w:t>
            </w:r>
          </w:p>
        </w:tc>
        <w:tc>
          <w:tcPr/>
          <w:p>
            <w:pPr>
              <w:pStyle w:val="Compact"/>
              <w:jc w:val="left"/>
            </w:pPr>
            <w:r>
              <w:t xml:space="preserve">Employed</w:t>
            </w:r>
          </w:p>
        </w:tc>
        <w:tc>
          <w:tcPr/>
          <w:p>
            <w:pPr>
              <w:pStyle w:val="Compact"/>
              <w:jc w:val="left"/>
            </w:pPr>
            <w:r>
              <w:t xml:space="preserve">NotPoor</w:t>
            </w:r>
          </w:p>
        </w:tc>
        <w:tc>
          <w:tcPr/>
          <w:p>
            <w:pPr>
              <w:pStyle w:val="Compact"/>
              <w:jc w:val="right"/>
            </w:pPr>
            <w:r>
              <w:t xml:space="preserve">8</w:t>
            </w:r>
          </w:p>
        </w:tc>
        <w:tc>
          <w:tcPr/>
          <w:p>
            <w:pPr>
              <w:pStyle w:val="Compact"/>
              <w:jc w:val="right"/>
            </w:pPr>
            <w:r>
              <w:t xml:space="preserve">36</w:t>
            </w:r>
          </w:p>
        </w:tc>
        <w:tc>
          <w:tcPr/>
          <w:p>
            <w:pPr>
              <w:pStyle w:val="Compact"/>
              <w:jc w:val="right"/>
            </w:pPr>
            <w:r>
              <w:t xml:space="preserve">33.64</w:t>
            </w:r>
          </w:p>
        </w:tc>
        <w:tc>
          <w:tcPr/>
          <w:p>
            <w:pPr>
              <w:pStyle w:val="Compact"/>
              <w:jc w:val="left"/>
            </w:pPr>
            <w:r>
              <w:t xml:space="preserve">Norte</w:t>
            </w:r>
          </w:p>
        </w:tc>
        <w:tc>
          <w:tcPr/>
          <w:p>
            <w:pPr>
              <w:pStyle w:val="Compact"/>
              <w:jc w:val="left"/>
            </w:pPr>
            <w:r>
              <w:t xml:space="preserve">16-30</w:t>
            </w:r>
          </w:p>
        </w:tc>
      </w:tr>
      <w:tr>
        <w:tc>
          <w:tcPr/>
          <w:p>
            <w:pPr>
              <w:pStyle w:val="Compact"/>
              <w:jc w:val="left"/>
            </w:pPr>
            <w:r>
              <w:t xml:space="preserve">idHH00031</w:t>
            </w:r>
          </w:p>
        </w:tc>
        <w:tc>
          <w:tcPr/>
          <w:p>
            <w:pPr>
              <w:pStyle w:val="Compact"/>
              <w:jc w:val="left"/>
            </w:pPr>
            <w:r>
              <w:t xml:space="preserve">idStrt001</w:t>
            </w:r>
          </w:p>
        </w:tc>
        <w:tc>
          <w:tcPr/>
          <w:p>
            <w:pPr>
              <w:pStyle w:val="Compact"/>
              <w:jc w:val="right"/>
            </w:pPr>
            <w:r>
              <w:t xml:space="preserve">9</w:t>
            </w:r>
          </w:p>
        </w:tc>
        <w:tc>
          <w:tcPr/>
          <w:p>
            <w:pPr>
              <w:pStyle w:val="Compact"/>
              <w:jc w:val="right"/>
            </w:pPr>
            <w:r>
              <w:t xml:space="preserve">2</w:t>
            </w:r>
          </w:p>
        </w:tc>
        <w:tc>
          <w:tcPr/>
          <w:p>
            <w:pPr>
              <w:pStyle w:val="Compact"/>
              <w:jc w:val="right"/>
            </w:pPr>
            <w:r>
              <w:t xml:space="preserve">4.5</w:t>
            </w:r>
          </w:p>
        </w:tc>
        <w:tc>
          <w:tcPr/>
          <w:p>
            <w:pPr>
              <w:pStyle w:val="Compact"/>
              <w:jc w:val="left"/>
            </w:pPr>
            <w:r>
              <w:t xml:space="preserve">idPer04</w:t>
            </w:r>
          </w:p>
        </w:tc>
        <w:tc>
          <w:tcPr/>
          <w:p>
            <w:pPr>
              <w:pStyle w:val="Compact"/>
              <w:jc w:val="left"/>
            </w:pPr>
            <w:r>
              <w:t xml:space="preserve">PSU0003</w:t>
            </w:r>
          </w:p>
        </w:tc>
        <w:tc>
          <w:tcPr/>
          <w:p>
            <w:pPr>
              <w:pStyle w:val="Compact"/>
              <w:jc w:val="left"/>
            </w:pPr>
            <w:r>
              <w:t xml:space="preserve">Rural</w:t>
            </w:r>
          </w:p>
        </w:tc>
        <w:tc>
          <w:tcPr/>
          <w:p>
            <w:pPr>
              <w:pStyle w:val="Compact"/>
              <w:jc w:val="left"/>
            </w:pPr>
            <w:r>
              <w:t xml:space="preserve">Male</w:t>
            </w:r>
          </w:p>
        </w:tc>
        <w:tc>
          <w:tcPr/>
          <w:p>
            <w:pPr>
              <w:pStyle w:val="Compact"/>
              <w:jc w:val="right"/>
            </w:pPr>
            <w:r>
              <w:t xml:space="preserve">26</w:t>
            </w:r>
          </w:p>
        </w:tc>
        <w:tc>
          <w:tcPr/>
          <w:p>
            <w:pPr>
              <w:pStyle w:val="Compact"/>
              <w:jc w:val="left"/>
            </w:pPr>
            <w:r>
              <w:t xml:space="preserve">Married</w:t>
            </w:r>
          </w:p>
        </w:tc>
        <w:tc>
          <w:tcPr/>
          <w:p>
            <w:pPr>
              <w:pStyle w:val="Compact"/>
              <w:jc w:val="right"/>
            </w:pPr>
            <w:r>
              <w:t xml:space="preserve">409.9</w:t>
            </w:r>
          </w:p>
        </w:tc>
        <w:tc>
          <w:tcPr/>
          <w:p>
            <w:pPr>
              <w:pStyle w:val="Compact"/>
              <w:jc w:val="right"/>
            </w:pPr>
            <w:r>
              <w:t xml:space="preserve">346.3</w:t>
            </w:r>
          </w:p>
        </w:tc>
        <w:tc>
          <w:tcPr/>
          <w:p>
            <w:pPr>
              <w:pStyle w:val="Compact"/>
              <w:jc w:val="left"/>
            </w:pPr>
            <w:r>
              <w:t xml:space="preserve">Employed</w:t>
            </w:r>
          </w:p>
        </w:tc>
        <w:tc>
          <w:tcPr/>
          <w:p>
            <w:pPr>
              <w:pStyle w:val="Compact"/>
              <w:jc w:val="left"/>
            </w:pPr>
            <w:r>
              <w:t xml:space="preserve">NotPoor</w:t>
            </w:r>
          </w:p>
        </w:tc>
        <w:tc>
          <w:tcPr/>
          <w:p>
            <w:pPr>
              <w:pStyle w:val="Compact"/>
              <w:jc w:val="right"/>
            </w:pPr>
            <w:r>
              <w:t xml:space="preserve">8</w:t>
            </w:r>
          </w:p>
        </w:tc>
        <w:tc>
          <w:tcPr/>
          <w:p>
            <w:pPr>
              <w:pStyle w:val="Compact"/>
              <w:jc w:val="right"/>
            </w:pPr>
            <w:r>
              <w:t xml:space="preserve">36</w:t>
            </w:r>
          </w:p>
        </w:tc>
        <w:tc>
          <w:tcPr/>
          <w:p>
            <w:pPr>
              <w:pStyle w:val="Compact"/>
              <w:jc w:val="right"/>
            </w:pPr>
            <w:r>
              <w:t xml:space="preserve">34.50</w:t>
            </w:r>
          </w:p>
        </w:tc>
        <w:tc>
          <w:tcPr/>
          <w:p>
            <w:pPr>
              <w:pStyle w:val="Compact"/>
              <w:jc w:val="left"/>
            </w:pPr>
            <w:r>
              <w:t xml:space="preserve">Norte</w:t>
            </w:r>
          </w:p>
        </w:tc>
        <w:tc>
          <w:tcPr/>
          <w:p>
            <w:pPr>
              <w:pStyle w:val="Compact"/>
              <w:jc w:val="left"/>
            </w:pPr>
            <w:r>
              <w:t xml:space="preserve">16-30</w:t>
            </w:r>
          </w:p>
        </w:tc>
      </w:tr>
      <w:tr>
        <w:tc>
          <w:tcPr/>
          <w:p>
            <w:pPr>
              <w:pStyle w:val="Compact"/>
              <w:jc w:val="left"/>
            </w:pPr>
            <w:r>
              <w:t xml:space="preserve">idHH00031</w:t>
            </w:r>
          </w:p>
        </w:tc>
        <w:tc>
          <w:tcPr/>
          <w:p>
            <w:pPr>
              <w:pStyle w:val="Compact"/>
              <w:jc w:val="left"/>
            </w:pPr>
            <w:r>
              <w:t xml:space="preserve">idStrt001</w:t>
            </w:r>
          </w:p>
        </w:tc>
        <w:tc>
          <w:tcPr/>
          <w:p>
            <w:pPr>
              <w:pStyle w:val="Compact"/>
              <w:jc w:val="right"/>
            </w:pPr>
            <w:r>
              <w:t xml:space="preserve">9</w:t>
            </w:r>
          </w:p>
        </w:tc>
        <w:tc>
          <w:tcPr/>
          <w:p>
            <w:pPr>
              <w:pStyle w:val="Compact"/>
              <w:jc w:val="right"/>
            </w:pPr>
            <w:r>
              <w:t xml:space="preserve">2</w:t>
            </w:r>
          </w:p>
        </w:tc>
        <w:tc>
          <w:tcPr/>
          <w:p>
            <w:pPr>
              <w:pStyle w:val="Compact"/>
              <w:jc w:val="right"/>
            </w:pPr>
            <w:r>
              <w:t xml:space="preserve">4.5</w:t>
            </w:r>
          </w:p>
        </w:tc>
        <w:tc>
          <w:tcPr/>
          <w:p>
            <w:pPr>
              <w:pStyle w:val="Compact"/>
              <w:jc w:val="left"/>
            </w:pPr>
            <w:r>
              <w:t xml:space="preserve">idPer05</w:t>
            </w:r>
          </w:p>
        </w:tc>
        <w:tc>
          <w:tcPr/>
          <w:p>
            <w:pPr>
              <w:pStyle w:val="Compact"/>
              <w:jc w:val="left"/>
            </w:pPr>
            <w:r>
              <w:t xml:space="preserve">PSU0003</w:t>
            </w:r>
          </w:p>
        </w:tc>
        <w:tc>
          <w:tcPr/>
          <w:p>
            <w:pPr>
              <w:pStyle w:val="Compact"/>
              <w:jc w:val="left"/>
            </w:pPr>
            <w:r>
              <w:t xml:space="preserve">Rural</w:t>
            </w:r>
          </w:p>
        </w:tc>
        <w:tc>
          <w:tcPr/>
          <w:p>
            <w:pPr>
              <w:pStyle w:val="Compact"/>
              <w:jc w:val="left"/>
            </w:pPr>
            <w:r>
              <w:t xml:space="preserve">Female</w:t>
            </w:r>
          </w:p>
        </w:tc>
        <w:tc>
          <w:tcPr/>
          <w:p>
            <w:pPr>
              <w:pStyle w:val="Compact"/>
              <w:jc w:val="right"/>
            </w:pPr>
            <w:r>
              <w:t xml:space="preserve">3</w:t>
            </w:r>
          </w:p>
        </w:tc>
        <w:tc>
          <w:tcPr/>
          <w:p>
            <w:pPr>
              <w:pStyle w:val="Compact"/>
              <w:jc w:val="left"/>
            </w:pPr>
            <w:r>
              <w:t xml:space="preserve">NA</w:t>
            </w:r>
          </w:p>
        </w:tc>
        <w:tc>
          <w:tcPr/>
          <w:p>
            <w:pPr>
              <w:pStyle w:val="Compact"/>
              <w:jc w:val="right"/>
            </w:pPr>
            <w:r>
              <w:t xml:space="preserve">409.9</w:t>
            </w:r>
          </w:p>
        </w:tc>
        <w:tc>
          <w:tcPr/>
          <w:p>
            <w:pPr>
              <w:pStyle w:val="Compact"/>
              <w:jc w:val="right"/>
            </w:pPr>
            <w:r>
              <w:t xml:space="preserve">346.3</w:t>
            </w:r>
          </w:p>
        </w:tc>
        <w:tc>
          <w:tcPr/>
          <w:p>
            <w:pPr>
              <w:pStyle w:val="Compact"/>
              <w:jc w:val="left"/>
            </w:pPr>
            <w:r>
              <w:t xml:space="preserve">NA</w:t>
            </w:r>
          </w:p>
        </w:tc>
        <w:tc>
          <w:tcPr/>
          <w:p>
            <w:pPr>
              <w:pStyle w:val="Compact"/>
              <w:jc w:val="left"/>
            </w:pPr>
            <w:r>
              <w:t xml:space="preserve">NotPoor</w:t>
            </w:r>
          </w:p>
        </w:tc>
        <w:tc>
          <w:tcPr/>
          <w:p>
            <w:pPr>
              <w:pStyle w:val="Compact"/>
              <w:jc w:val="right"/>
            </w:pPr>
            <w:r>
              <w:t xml:space="preserve">8</w:t>
            </w:r>
          </w:p>
        </w:tc>
        <w:tc>
          <w:tcPr/>
          <w:p>
            <w:pPr>
              <w:pStyle w:val="Compact"/>
              <w:jc w:val="right"/>
            </w:pPr>
            <w:r>
              <w:t xml:space="preserve">36</w:t>
            </w:r>
          </w:p>
        </w:tc>
        <w:tc>
          <w:tcPr/>
          <w:p>
            <w:pPr>
              <w:pStyle w:val="Compact"/>
              <w:jc w:val="right"/>
            </w:pPr>
            <w:r>
              <w:t xml:space="preserve">33.64</w:t>
            </w:r>
          </w:p>
        </w:tc>
        <w:tc>
          <w:tcPr/>
          <w:p>
            <w:pPr>
              <w:pStyle w:val="Compact"/>
              <w:jc w:val="left"/>
            </w:pPr>
            <w:r>
              <w:t xml:space="preserve">Norte</w:t>
            </w:r>
          </w:p>
        </w:tc>
        <w:tc>
          <w:tcPr/>
          <w:p>
            <w:pPr>
              <w:pStyle w:val="Compact"/>
              <w:jc w:val="left"/>
            </w:pPr>
            <w:r>
              <w:t xml:space="preserve">0-5</w:t>
            </w:r>
          </w:p>
        </w:tc>
      </w:tr>
      <w:tr>
        <w:tc>
          <w:tcPr/>
          <w:p>
            <w:pPr>
              <w:pStyle w:val="Compact"/>
              <w:jc w:val="left"/>
            </w:pPr>
            <w:r>
              <w:t xml:space="preserve">idHH00041</w:t>
            </w:r>
          </w:p>
        </w:tc>
        <w:tc>
          <w:tcPr/>
          <w:p>
            <w:pPr>
              <w:pStyle w:val="Compact"/>
              <w:jc w:val="left"/>
            </w:pPr>
            <w:r>
              <w:t xml:space="preserve">idStrt001</w:t>
            </w:r>
          </w:p>
        </w:tc>
        <w:tc>
          <w:tcPr/>
          <w:p>
            <w:pPr>
              <w:pStyle w:val="Compact"/>
              <w:jc w:val="right"/>
            </w:pPr>
            <w:r>
              <w:t xml:space="preserve">9</w:t>
            </w:r>
          </w:p>
        </w:tc>
        <w:tc>
          <w:tcPr/>
          <w:p>
            <w:pPr>
              <w:pStyle w:val="Compact"/>
              <w:jc w:val="right"/>
            </w:pPr>
            <w:r>
              <w:t xml:space="preserve">2</w:t>
            </w:r>
          </w:p>
        </w:tc>
        <w:tc>
          <w:tcPr/>
          <w:p>
            <w:pPr>
              <w:pStyle w:val="Compact"/>
              <w:jc w:val="right"/>
            </w:pPr>
            <w:r>
              <w:t xml:space="preserve">4.5</w:t>
            </w:r>
          </w:p>
        </w:tc>
        <w:tc>
          <w:tcPr/>
          <w:p>
            <w:pPr>
              <w:pStyle w:val="Compact"/>
              <w:jc w:val="left"/>
            </w:pPr>
            <w:r>
              <w:t xml:space="preserve">idPer01</w:t>
            </w:r>
          </w:p>
        </w:tc>
        <w:tc>
          <w:tcPr/>
          <w:p>
            <w:pPr>
              <w:pStyle w:val="Compact"/>
              <w:jc w:val="left"/>
            </w:pPr>
            <w:r>
              <w:t xml:space="preserve">PSU0003</w:t>
            </w:r>
          </w:p>
        </w:tc>
        <w:tc>
          <w:tcPr/>
          <w:p>
            <w:pPr>
              <w:pStyle w:val="Compact"/>
              <w:jc w:val="left"/>
            </w:pPr>
            <w:r>
              <w:t xml:space="preserve">Rural</w:t>
            </w:r>
          </w:p>
        </w:tc>
        <w:tc>
          <w:tcPr/>
          <w:p>
            <w:pPr>
              <w:pStyle w:val="Compact"/>
              <w:jc w:val="left"/>
            </w:pPr>
            <w:r>
              <w:t xml:space="preserve">Female</w:t>
            </w:r>
          </w:p>
        </w:tc>
        <w:tc>
          <w:tcPr/>
          <w:p>
            <w:pPr>
              <w:pStyle w:val="Compact"/>
              <w:jc w:val="right"/>
            </w:pPr>
            <w:r>
              <w:t xml:space="preserve">61</w:t>
            </w:r>
          </w:p>
        </w:tc>
        <w:tc>
          <w:tcPr/>
          <w:p>
            <w:pPr>
              <w:pStyle w:val="Compact"/>
              <w:jc w:val="left"/>
            </w:pPr>
            <w:r>
              <w:t xml:space="preserve">Widowed</w:t>
            </w:r>
          </w:p>
        </w:tc>
        <w:tc>
          <w:tcPr/>
          <w:p>
            <w:pPr>
              <w:pStyle w:val="Compact"/>
              <w:jc w:val="right"/>
            </w:pPr>
            <w:r>
              <w:t xml:space="preserve">823.8</w:t>
            </w:r>
          </w:p>
        </w:tc>
        <w:tc>
          <w:tcPr/>
          <w:p>
            <w:pPr>
              <w:pStyle w:val="Compact"/>
              <w:jc w:val="right"/>
            </w:pPr>
            <w:r>
              <w:t xml:space="preserve">392.2</w:t>
            </w:r>
          </w:p>
        </w:tc>
        <w:tc>
          <w:tcPr/>
          <w:p>
            <w:pPr>
              <w:pStyle w:val="Compact"/>
              <w:jc w:val="left"/>
            </w:pPr>
            <w:r>
              <w:t xml:space="preserve">Employed</w:t>
            </w:r>
          </w:p>
        </w:tc>
        <w:tc>
          <w:tcPr/>
          <w:p>
            <w:pPr>
              <w:pStyle w:val="Compact"/>
              <w:jc w:val="left"/>
            </w:pPr>
            <w:r>
              <w:t xml:space="preserve">NotPoor</w:t>
            </w:r>
          </w:p>
        </w:tc>
        <w:tc>
          <w:tcPr/>
          <w:p>
            <w:pPr>
              <w:pStyle w:val="Compact"/>
              <w:jc w:val="right"/>
            </w:pPr>
            <w:r>
              <w:t xml:space="preserve">8</w:t>
            </w:r>
          </w:p>
        </w:tc>
        <w:tc>
          <w:tcPr/>
          <w:p>
            <w:pPr>
              <w:pStyle w:val="Compact"/>
              <w:jc w:val="right"/>
            </w:pPr>
            <w:r>
              <w:t xml:space="preserve">36</w:t>
            </w:r>
          </w:p>
        </w:tc>
        <w:tc>
          <w:tcPr/>
          <w:p>
            <w:pPr>
              <w:pStyle w:val="Compact"/>
              <w:jc w:val="right"/>
            </w:pPr>
            <w:r>
              <w:t xml:space="preserve">33.64</w:t>
            </w:r>
          </w:p>
        </w:tc>
        <w:tc>
          <w:tcPr/>
          <w:p>
            <w:pPr>
              <w:pStyle w:val="Compact"/>
              <w:jc w:val="left"/>
            </w:pPr>
            <w:r>
              <w:t xml:space="preserve">Norte</w:t>
            </w:r>
          </w:p>
        </w:tc>
        <w:tc>
          <w:tcPr/>
          <w:p>
            <w:pPr>
              <w:pStyle w:val="Compact"/>
              <w:jc w:val="left"/>
            </w:pPr>
            <w:r>
              <w:t xml:space="preserve">Más de 60</w:t>
            </w:r>
          </w:p>
        </w:tc>
      </w:tr>
    </w:tbl>
    <w:p>
      <w:pPr>
        <w:pStyle w:val="SourceCode"/>
      </w:pPr>
      <w:r>
        <w:rPr>
          <w:rStyle w:val="FunctionTok"/>
        </w:rPr>
        <w:t xml:space="preserve">library</w:t>
      </w:r>
      <w:r>
        <w:rPr>
          <w:rStyle w:val="NormalTok"/>
        </w:rPr>
        <w:t xml:space="preserve">(srvyr)</w:t>
      </w:r>
      <w:r>
        <w:br/>
      </w:r>
      <w:r>
        <w:rPr>
          <w:rStyle w:val="NormalTok"/>
        </w:rPr>
        <w:t xml:space="preserve">diseno </w:t>
      </w:r>
      <w:r>
        <w:rPr>
          <w:rStyle w:val="OtherTok"/>
        </w:rPr>
        <w:t xml:space="preserve">&lt;-</w:t>
      </w:r>
      <w:r>
        <w:rPr>
          <w:rStyle w:val="NormalTok"/>
        </w:rPr>
        <w:t xml:space="preserve"> encuesta </w:t>
      </w:r>
      <w:r>
        <w:rPr>
          <w:rStyle w:val="SpecialCharTok"/>
        </w:rPr>
        <w:t xml:space="preserve">%&gt;%</w:t>
      </w:r>
      <w:r>
        <w:br/>
      </w:r>
      <w:r>
        <w:rPr>
          <w:rStyle w:val="NormalTok"/>
        </w:rPr>
        <w:t xml:space="preserve">  </w:t>
      </w:r>
      <w:r>
        <w:rPr>
          <w:rStyle w:val="FunctionTok"/>
        </w:rPr>
        <w:t xml:space="preserve">as_survey_design</w:t>
      </w:r>
      <w:r>
        <w:rPr>
          <w:rStyle w:val="NormalTok"/>
        </w:rPr>
        <w:t xml:space="preserve">(</w:t>
      </w:r>
      <w:r>
        <w:br/>
      </w:r>
      <w:r>
        <w:rPr>
          <w:rStyle w:val="NormalTok"/>
        </w:rPr>
        <w:t xml:space="preserve">    </w:t>
      </w:r>
      <w:r>
        <w:rPr>
          <w:rStyle w:val="AttributeTok"/>
        </w:rPr>
        <w:t xml:space="preserve">strata =</w:t>
      </w:r>
      <w:r>
        <w:rPr>
          <w:rStyle w:val="NormalTok"/>
        </w:rPr>
        <w:t xml:space="preserve"> Stratum,</w:t>
      </w:r>
      <w:r>
        <w:br/>
      </w:r>
      <w:r>
        <w:rPr>
          <w:rStyle w:val="NormalTok"/>
        </w:rPr>
        <w:t xml:space="preserve">    </w:t>
      </w:r>
      <w:r>
        <w:rPr>
          <w:rStyle w:val="AttributeTok"/>
        </w:rPr>
        <w:t xml:space="preserve">ids =</w:t>
      </w:r>
      <w:r>
        <w:rPr>
          <w:rStyle w:val="NormalTok"/>
        </w:rPr>
        <w:t xml:space="preserve"> PSU,</w:t>
      </w:r>
      <w:r>
        <w:br/>
      </w:r>
      <w:r>
        <w:rPr>
          <w:rStyle w:val="NormalTok"/>
        </w:rPr>
        <w:t xml:space="preserve">    </w:t>
      </w:r>
      <w:r>
        <w:rPr>
          <w:rStyle w:val="AttributeTok"/>
        </w:rPr>
        <w:t xml:space="preserve">weights =</w:t>
      </w:r>
      <w:r>
        <w:rPr>
          <w:rStyle w:val="NormalTok"/>
        </w:rPr>
        <w:t xml:space="preserve"> wk,</w:t>
      </w:r>
      <w:r>
        <w:br/>
      </w:r>
      <w:r>
        <w:rPr>
          <w:rStyle w:val="NormalTok"/>
        </w:rPr>
        <w:t xml:space="preserve">    </w:t>
      </w:r>
      <w:r>
        <w:rPr>
          <w:rStyle w:val="AttributeTok"/>
        </w:rPr>
        <w:t xml:space="preserve">nest =</w:t>
      </w:r>
      <w:r>
        <w:rPr>
          <w:rStyle w:val="NormalTok"/>
        </w:rPr>
        <w:t xml:space="preserve"> T</w:t>
      </w:r>
      <w:r>
        <w:br/>
      </w:r>
      <w:r>
        <w:rPr>
          <w:rStyle w:val="NormalTok"/>
        </w:rPr>
        <w:t xml:space="preserve">  )</w:t>
      </w:r>
    </w:p>
    <w:p>
      <w:pPr>
        <w:pStyle w:val="FirstParagraph"/>
      </w:pPr>
      <w:r>
        <w:t xml:space="preserve">Para efectos de los ejemplos y como se ha hecho en anteriores ocasiones, se divide la muestra en sub-grupos de la encuesta como sigue:</w:t>
      </w:r>
    </w:p>
    <w:p>
      <w:pPr>
        <w:pStyle w:val="SourceCode"/>
      </w:pPr>
      <w:r>
        <w:rPr>
          <w:rStyle w:val="NormalTok"/>
        </w:rPr>
        <w:t xml:space="preserve">sub_Urbano </w:t>
      </w:r>
      <w:r>
        <w:rPr>
          <w:rStyle w:val="OtherTok"/>
        </w:rPr>
        <w:t xml:space="preserve">&lt;-</w:t>
      </w:r>
      <w:r>
        <w:rPr>
          <w:rStyle w:val="NormalTok"/>
        </w:rPr>
        <w:t xml:space="preserve"> diseno </w:t>
      </w:r>
      <w:r>
        <w:rPr>
          <w:rStyle w:val="SpecialCharTok"/>
        </w:rPr>
        <w:t xml:space="preserve">%&gt;%</w:t>
      </w:r>
      <w:r>
        <w:rPr>
          <w:rStyle w:val="NormalTok"/>
        </w:rPr>
        <w:t xml:space="preserve">  </w:t>
      </w:r>
      <w:r>
        <w:rPr>
          <w:rStyle w:val="FunctionTok"/>
        </w:rPr>
        <w:t xml:space="preserve">filter</w:t>
      </w:r>
      <w:r>
        <w:rPr>
          <w:rStyle w:val="NormalTok"/>
        </w:rPr>
        <w:t xml:space="preserve">(Zone </w:t>
      </w:r>
      <w:r>
        <w:rPr>
          <w:rStyle w:val="SpecialCharTok"/>
        </w:rPr>
        <w:t xml:space="preserve">==</w:t>
      </w:r>
      <w:r>
        <w:rPr>
          <w:rStyle w:val="NormalTok"/>
        </w:rPr>
        <w:t xml:space="preserve"> </w:t>
      </w:r>
      <w:r>
        <w:rPr>
          <w:rStyle w:val="StringTok"/>
        </w:rPr>
        <w:t xml:space="preserve">"Urban"</w:t>
      </w:r>
      <w:r>
        <w:rPr>
          <w:rStyle w:val="NormalTok"/>
        </w:rPr>
        <w:t xml:space="preserve">)</w:t>
      </w:r>
      <w:r>
        <w:br/>
      </w:r>
      <w:r>
        <w:rPr>
          <w:rStyle w:val="NormalTok"/>
        </w:rPr>
        <w:t xml:space="preserve">sub_Rural  </w:t>
      </w:r>
      <w:r>
        <w:rPr>
          <w:rStyle w:val="OtherTok"/>
        </w:rPr>
        <w:t xml:space="preserve">&lt;-</w:t>
      </w:r>
      <w:r>
        <w:rPr>
          <w:rStyle w:val="NormalTok"/>
        </w:rPr>
        <w:t xml:space="preserve"> diseno </w:t>
      </w:r>
      <w:r>
        <w:rPr>
          <w:rStyle w:val="SpecialCharTok"/>
        </w:rPr>
        <w:t xml:space="preserve">%&gt;%</w:t>
      </w:r>
      <w:r>
        <w:rPr>
          <w:rStyle w:val="NormalTok"/>
        </w:rPr>
        <w:t xml:space="preserve">  </w:t>
      </w:r>
      <w:r>
        <w:rPr>
          <w:rStyle w:val="FunctionTok"/>
        </w:rPr>
        <w:t xml:space="preserve">filter</w:t>
      </w:r>
      <w:r>
        <w:rPr>
          <w:rStyle w:val="NormalTok"/>
        </w:rPr>
        <w:t xml:space="preserve">(Zone </w:t>
      </w:r>
      <w:r>
        <w:rPr>
          <w:rStyle w:val="SpecialCharTok"/>
        </w:rPr>
        <w:t xml:space="preserve">==</w:t>
      </w:r>
      <w:r>
        <w:rPr>
          <w:rStyle w:val="NormalTok"/>
        </w:rPr>
        <w:t xml:space="preserve"> </w:t>
      </w:r>
      <w:r>
        <w:rPr>
          <w:rStyle w:val="StringTok"/>
        </w:rPr>
        <w:t xml:space="preserve">"Rural"</w:t>
      </w:r>
      <w:r>
        <w:rPr>
          <w:rStyle w:val="NormalTok"/>
        </w:rPr>
        <w:t xml:space="preserve">)</w:t>
      </w:r>
      <w:r>
        <w:br/>
      </w:r>
      <w:r>
        <w:rPr>
          <w:rStyle w:val="NormalTok"/>
        </w:rPr>
        <w:t xml:space="preserve">sub_Mujer  </w:t>
      </w:r>
      <w:r>
        <w:rPr>
          <w:rStyle w:val="OtherTok"/>
        </w:rPr>
        <w:t xml:space="preserve">&lt;-</w:t>
      </w:r>
      <w:r>
        <w:rPr>
          <w:rStyle w:val="NormalTok"/>
        </w:rPr>
        <w:t xml:space="preserve"> diseno </w:t>
      </w:r>
      <w:r>
        <w:rPr>
          <w:rStyle w:val="SpecialCharTok"/>
        </w:rPr>
        <w:t xml:space="preserve">%&gt;%</w:t>
      </w:r>
      <w:r>
        <w:rPr>
          <w:rStyle w:val="NormalTok"/>
        </w:rPr>
        <w:t xml:space="preserve">  </w:t>
      </w:r>
      <w:r>
        <w:rPr>
          <w:rStyle w:val="FunctionTok"/>
        </w:rPr>
        <w:t xml:space="preserve">filter</w:t>
      </w:r>
      <w:r>
        <w:rPr>
          <w:rStyle w:val="NormalTok"/>
        </w:rPr>
        <w:t xml:space="preserve">(Sex </w:t>
      </w:r>
      <w:r>
        <w:rPr>
          <w:rStyle w:val="SpecialCharTok"/>
        </w:rPr>
        <w:t xml:space="preserve">==</w:t>
      </w:r>
      <w:r>
        <w:rPr>
          <w:rStyle w:val="NormalTok"/>
        </w:rPr>
        <w:t xml:space="preserve"> </w:t>
      </w:r>
      <w:r>
        <w:rPr>
          <w:rStyle w:val="StringTok"/>
        </w:rPr>
        <w:t xml:space="preserve">"Female"</w:t>
      </w:r>
      <w:r>
        <w:rPr>
          <w:rStyle w:val="NormalTok"/>
        </w:rPr>
        <w:t xml:space="preserve">)</w:t>
      </w:r>
      <w:r>
        <w:br/>
      </w:r>
      <w:r>
        <w:rPr>
          <w:rStyle w:val="NormalTok"/>
        </w:rPr>
        <w:t xml:space="preserve">sub_Hombre </w:t>
      </w:r>
      <w:r>
        <w:rPr>
          <w:rStyle w:val="OtherTok"/>
        </w:rPr>
        <w:t xml:space="preserve">&lt;-</w:t>
      </w:r>
      <w:r>
        <w:rPr>
          <w:rStyle w:val="NormalTok"/>
        </w:rPr>
        <w:t xml:space="preserve"> diseno </w:t>
      </w:r>
      <w:r>
        <w:rPr>
          <w:rStyle w:val="SpecialCharTok"/>
        </w:rPr>
        <w:t xml:space="preserve">%&gt;%</w:t>
      </w:r>
      <w:r>
        <w:rPr>
          <w:rStyle w:val="NormalTok"/>
        </w:rPr>
        <w:t xml:space="preserve">  </w:t>
      </w:r>
      <w:r>
        <w:rPr>
          <w:rStyle w:val="FunctionTok"/>
        </w:rPr>
        <w:t xml:space="preserve">filter</w:t>
      </w:r>
      <w:r>
        <w:rPr>
          <w:rStyle w:val="NormalTok"/>
        </w:rPr>
        <w:t xml:space="preserve">(Sex </w:t>
      </w:r>
      <w:r>
        <w:rPr>
          <w:rStyle w:val="SpecialCharTok"/>
        </w:rPr>
        <w:t xml:space="preserve">==</w:t>
      </w:r>
      <w:r>
        <w:rPr>
          <w:rStyle w:val="NormalTok"/>
        </w:rPr>
        <w:t xml:space="preserve"> </w:t>
      </w:r>
      <w:r>
        <w:rPr>
          <w:rStyle w:val="StringTok"/>
        </w:rPr>
        <w:t xml:space="preserve">"Male"</w:t>
      </w:r>
      <w:r>
        <w:rPr>
          <w:rStyle w:val="NormalTok"/>
        </w:rPr>
        <w:t xml:space="preserve">)</w:t>
      </w:r>
    </w:p>
    <w:p>
      <w:pPr>
        <w:pStyle w:val="FirstParagraph"/>
      </w:pPr>
      <w:r>
        <w:t xml:space="preserve">En este capítulo se ajustarán los modelos de regresión usando la base de datos de ejemplo que se ha venido trabajando en capítulos anteriores. Puesto que, en modelos de regresión, se utiliza muy frecuente el recurso gráfico. A continuación, se define un tema estándar que la CEPAL tiene para generar sus gráficos el cual se utilizará en este capítulo.</w:t>
      </w:r>
    </w:p>
    <w:p>
      <w:pPr>
        <w:pStyle w:val="BodyText"/>
      </w:pPr>
      <w:r>
        <w:t xml:space="preserve">Para observar que existe una correlación entre el ingreso y el gasto, las cuales son las variables que se utilizarán para el ajuste de los modelos, se construye un scatterplot usando la librería</w:t>
      </w:r>
      <w:r>
        <w:t xml:space="preserve"> </w:t>
      </w:r>
      <w:r>
        <w:rPr>
          <w:rStyle w:val="VerbatimChar"/>
        </w:rPr>
        <w:t xml:space="preserve">ggplot</w:t>
      </w:r>
      <w:r>
        <w:t xml:space="preserve">. Cabe resaltar que, como la base de datos encuesta, la cual se usa para ejemplificar es una muestra de la base</w:t>
      </w:r>
      <w:r>
        <w:t xml:space="preserve"> </w:t>
      </w:r>
      <w:r>
        <w:rPr>
          <w:rStyle w:val="VerbatimChar"/>
        </w:rPr>
        <w:t xml:space="preserve">BigCity</w:t>
      </w:r>
      <w:r>
        <w:t xml:space="preserve">, analizaremos de manera gráfica si poblacionalmente las dos variables mencionadas anteriormente tienen correlación como se muestra a continuación:</w:t>
      </w:r>
    </w:p>
    <w:p>
      <w:pPr>
        <w:pStyle w:val="SourceCode"/>
      </w:pPr>
      <w:r>
        <w:rPr>
          <w:rStyle w:val="FunctionTok"/>
        </w:rPr>
        <w:t xml:space="preserve">library</w:t>
      </w:r>
      <w:r>
        <w:rPr>
          <w:rStyle w:val="NormalTok"/>
        </w:rPr>
        <w:t xml:space="preserve">(ggplot2); </w:t>
      </w:r>
      <w:r>
        <w:rPr>
          <w:rStyle w:val="FunctionTok"/>
        </w:rPr>
        <w:t xml:space="preserve">library</w:t>
      </w:r>
      <w:r>
        <w:rPr>
          <w:rStyle w:val="NormalTok"/>
        </w:rPr>
        <w:t xml:space="preserve">(ggpmisc)</w:t>
      </w:r>
      <w:r>
        <w:br/>
      </w:r>
      <w:r>
        <w:rPr>
          <w:rStyle w:val="NormalTok"/>
        </w:rPr>
        <w:t xml:space="preserve">plot_BigCity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 =</w:t>
      </w:r>
      <w:r>
        <w:rPr>
          <w:rStyle w:val="NormalTok"/>
        </w:rPr>
        <w:t xml:space="preserve"> BigCity,</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Expenditure, </w:t>
      </w:r>
      <w:r>
        <w:rPr>
          <w:rStyle w:val="AttributeTok"/>
        </w:rPr>
        <w:t xml:space="preserve">y =</w:t>
      </w:r>
      <w:r>
        <w:rPr>
          <w:rStyle w:val="NormalTok"/>
        </w:rPr>
        <w:t xml:space="preserve"> Income))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w:t>
      </w:r>
      <w:r>
        <w:rPr>
          <w:rStyle w:val="StringTok"/>
        </w:rPr>
        <w:t xml:space="preserve">"lm"</w:t>
      </w:r>
      <w:r>
        <w:rPr>
          <w:rStyle w:val="NormalTok"/>
        </w:rPr>
        <w:t xml:space="preserve">,</w:t>
      </w:r>
      <w:r>
        <w:br/>
      </w:r>
      <w:r>
        <w:rPr>
          <w:rStyle w:val="NormalTok"/>
        </w:rPr>
        <w:t xml:space="preserve">                       </w:t>
      </w:r>
      <w:r>
        <w:rPr>
          <w:rStyle w:val="AttributeTok"/>
        </w:rPr>
        <w:t xml:space="preserve">se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formula =</w:t>
      </w:r>
      <w:r>
        <w:rPr>
          <w:rStyle w:val="NormalTok"/>
        </w:rPr>
        <w:t xml:space="preserve"> y </w:t>
      </w:r>
      <w:r>
        <w:rPr>
          <w:rStyle w:val="SpecialCharTok"/>
        </w:rPr>
        <w:t xml:space="preserve">~</w:t>
      </w:r>
      <w:r>
        <w:rPr>
          <w:rStyle w:val="NormalTok"/>
        </w:rPr>
        <w:t xml:space="preserve"> x) </w:t>
      </w:r>
      <w:r>
        <w:rPr>
          <w:rStyle w:val="SpecialCharTok"/>
        </w:rPr>
        <w:t xml:space="preserve">+</w:t>
      </w:r>
      <w:r>
        <w:rPr>
          <w:rStyle w:val="NormalTok"/>
        </w:rPr>
        <w:t xml:space="preserve"> </w:t>
      </w:r>
      <w:r>
        <w:rPr>
          <w:rStyle w:val="FunctionTok"/>
        </w:rPr>
        <w:t xml:space="preserve">theme_cepal</w:t>
      </w:r>
      <w:r>
        <w:rPr>
          <w:rStyle w:val="NormalTok"/>
        </w:rPr>
        <w:t xml:space="preserve">()</w:t>
      </w:r>
      <w:r>
        <w:br/>
      </w:r>
      <w:r>
        <w:br/>
      </w:r>
      <w:r>
        <w:rPr>
          <w:rStyle w:val="NormalTok"/>
        </w:rPr>
        <w:t xml:space="preserve">plot_BigCity </w:t>
      </w:r>
      <w:r>
        <w:rPr>
          <w:rStyle w:val="SpecialCharTok"/>
        </w:rPr>
        <w:t xml:space="preserve">+</w:t>
      </w:r>
      <w:r>
        <w:rPr>
          <w:rStyle w:val="NormalTok"/>
        </w:rPr>
        <w:t xml:space="preserve"> </w:t>
      </w:r>
      <w:r>
        <w:rPr>
          <w:rStyle w:val="FunctionTok"/>
        </w:rPr>
        <w:t xml:space="preserve">stat_poly_eq</w:t>
      </w:r>
      <w:r>
        <w:rPr>
          <w:rStyle w:val="NormalTok"/>
        </w:rPr>
        <w:t xml:space="preserve">(</w:t>
      </w:r>
      <w:r>
        <w:rPr>
          <w:rStyle w:val="AttributeTok"/>
        </w:rPr>
        <w:t xml:space="preserve">formula =</w:t>
      </w:r>
      <w:r>
        <w:rPr>
          <w:rStyle w:val="NormalTok"/>
        </w:rPr>
        <w:t xml:space="preserve"> y</w:t>
      </w:r>
      <w:r>
        <w:rPr>
          <w:rStyle w:val="SpecialCharTok"/>
        </w:rPr>
        <w:t xml:space="preserve">~</w:t>
      </w:r>
      <w:r>
        <w:rPr>
          <w:rStyle w:val="NormalTok"/>
        </w:rPr>
        <w:t xml:space="preserve">x, </w:t>
      </w:r>
      <w:r>
        <w:rPr>
          <w:rStyle w:val="FunctionTok"/>
        </w:rPr>
        <w:t xml:space="preserve">aes</w:t>
      </w:r>
      <w:r>
        <w:rPr>
          <w:rStyle w:val="NormalTok"/>
        </w:rPr>
        <w:t xml:space="preserve">(</w:t>
      </w:r>
      <w:r>
        <w:rPr>
          <w:rStyle w:val="AttributeTok"/>
        </w:rPr>
        <w:t xml:space="preserve">label =</w:t>
      </w:r>
      <w:r>
        <w:rPr>
          <w:rStyle w:val="NormalTok"/>
        </w:rPr>
        <w:t xml:space="preserve"> </w:t>
      </w:r>
      <w:r>
        <w:rPr>
          <w:rStyle w:val="FunctionTok"/>
        </w:rPr>
        <w:t xml:space="preserve">paste</w:t>
      </w:r>
      <w:r>
        <w:rPr>
          <w:rStyle w:val="NormalTok"/>
        </w:rPr>
        <w:t xml:space="preserve">(..eq.label..,</w:t>
      </w:r>
      <w:r>
        <w:br/>
      </w:r>
      <w:r>
        <w:rPr>
          <w:rStyle w:val="NormalTok"/>
        </w:rPr>
        <w:t xml:space="preserve">   ..rr.label.., </w:t>
      </w:r>
      <w:r>
        <w:rPr>
          <w:rStyle w:val="AttributeTok"/>
        </w:rPr>
        <w:t xml:space="preserve">sep =</w:t>
      </w:r>
      <w:r>
        <w:rPr>
          <w:rStyle w:val="NormalTok"/>
        </w:rPr>
        <w:t xml:space="preserve"> </w:t>
      </w:r>
      <w:r>
        <w:rPr>
          <w:rStyle w:val="StringTok"/>
        </w:rPr>
        <w:t xml:space="preserve">"~~~"</w:t>
      </w:r>
      <w:r>
        <w:rPr>
          <w:rStyle w:val="NormalTok"/>
        </w:rPr>
        <w:t xml:space="preserve">),</w:t>
      </w:r>
      <w:r>
        <w:rPr>
          <w:rStyle w:val="AttributeTok"/>
        </w:rPr>
        <w:t xml:space="preserve">size =</w:t>
      </w:r>
      <w:r>
        <w:rPr>
          <w:rStyle w:val="NormalTok"/>
        </w:rPr>
        <w:t xml:space="preserve"> </w:t>
      </w:r>
      <w:r>
        <w:rPr>
          <w:rStyle w:val="DecValTok"/>
        </w:rPr>
        <w:t xml:space="preserve">3</w:t>
      </w:r>
      <w:r>
        <w:rPr>
          <w:rStyle w:val="NormalTok"/>
        </w:rPr>
        <w:t xml:space="preserve">), </w:t>
      </w:r>
      <w:r>
        <w:rPr>
          <w:rStyle w:val="AttributeTok"/>
        </w:rPr>
        <w:t xml:space="preserve">parse =</w:t>
      </w:r>
      <w:r>
        <w:rPr>
          <w:rStyle w:val="NormalTok"/>
        </w:rPr>
        <w:t xml:space="preserve"> </w:t>
      </w:r>
      <w:r>
        <w:rPr>
          <w:rStyle w:val="ConstantTok"/>
        </w:rPr>
        <w:t xml:space="preserve">TRUE</w:t>
      </w:r>
      <w:r>
        <w:rPr>
          <w:rStyle w:val="NormalTok"/>
        </w:rPr>
        <w:t xml:space="preserve">)</w:t>
      </w:r>
    </w:p>
    <w:p>
      <w:pPr>
        <w:pStyle w:val="FirstParagraph"/>
      </w:pPr>
      <w:r>
        <w:drawing>
          <wp:inline>
            <wp:extent cx="5334000" cy="4267200"/>
            <wp:effectExtent b="0" l="0" r="0" t="0"/>
            <wp:docPr descr="" title="" id="149" name="Picture"/>
            <a:graphic>
              <a:graphicData uri="http://schemas.openxmlformats.org/drawingml/2006/picture">
                <pic:pic>
                  <pic:nvPicPr>
                    <pic:cNvPr descr="06-Regresión_files/figure-docx/plot1-1.png" id="150" name="Picture"/>
                    <pic:cNvPicPr>
                      <a:picLocks noChangeArrowheads="1" noChangeAspect="1"/>
                    </pic:cNvPicPr>
                  </pic:nvPicPr>
                  <pic:blipFill>
                    <a:blip r:embed="rId148"/>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Si bien, existen unas observaciones por fuera de la nube de punto, el comportamiento general de la relación ingresos vs gastos mantiene una tendencia lineal.</w:t>
      </w:r>
    </w:p>
    <w:p>
      <w:pPr>
        <w:pStyle w:val="BodyText"/>
      </w:pPr>
      <w:r>
        <w:t xml:space="preserve">Una vez hecho el análisis gráfico de las variables a utilizar en los modelos a trabajar, se realizará primero un ajuste del modelo con los datos poblacionales y con esto poder analizar qué tan bueno serán los ajustes que se realizarán posteriormente. A continuación, se muestra el ajuste del modelo con los datos poblacionales:</w:t>
      </w:r>
    </w:p>
    <w:p>
      <w:pPr>
        <w:pStyle w:val="SourceCode"/>
      </w:pPr>
      <w:r>
        <w:rPr>
          <w:rStyle w:val="NormalTok"/>
        </w:rPr>
        <w:t xml:space="preserve">fit </w:t>
      </w:r>
      <w:r>
        <w:rPr>
          <w:rStyle w:val="OtherTok"/>
        </w:rPr>
        <w:t xml:space="preserve">&lt;-</w:t>
      </w:r>
      <w:r>
        <w:rPr>
          <w:rStyle w:val="NormalTok"/>
        </w:rPr>
        <w:t xml:space="preserve"> </w:t>
      </w:r>
      <w:r>
        <w:rPr>
          <w:rStyle w:val="FunctionTok"/>
        </w:rPr>
        <w:t xml:space="preserve">lm</w:t>
      </w:r>
      <w:r>
        <w:rPr>
          <w:rStyle w:val="NormalTok"/>
        </w:rPr>
        <w:t xml:space="preserve">(Income </w:t>
      </w:r>
      <w:r>
        <w:rPr>
          <w:rStyle w:val="SpecialCharTok"/>
        </w:rPr>
        <w:t xml:space="preserve">~</w:t>
      </w:r>
      <w:r>
        <w:rPr>
          <w:rStyle w:val="NormalTok"/>
        </w:rPr>
        <w:t xml:space="preserve"> Expenditure, </w:t>
      </w:r>
      <w:r>
        <w:rPr>
          <w:rStyle w:val="AttributeTok"/>
        </w:rPr>
        <w:t xml:space="preserve">data =</w:t>
      </w:r>
      <w:r>
        <w:rPr>
          <w:rStyle w:val="NormalTok"/>
        </w:rPr>
        <w:t xml:space="preserve"> BigCity)</w:t>
      </w:r>
    </w:p>
    <w:p>
      <w:pPr>
        <w:pStyle w:val="FirstParagraph"/>
      </w:pPr>
      <w:r>
        <w:t xml:space="preserve">Ahora bien, para observar los parámetros poblacionales del modelo se utilizará la función</w:t>
      </w:r>
      <w:r>
        <w:t xml:space="preserve"> </w:t>
      </w:r>
      <w:r>
        <w:rPr>
          <w:rStyle w:val="VerbatimChar"/>
        </w:rPr>
        <w:t xml:space="preserve">modelsummary</w:t>
      </w:r>
      <w:r>
        <w:t xml:space="preserve"> </w:t>
      </w:r>
      <w:r>
        <w:t xml:space="preserve">de la librería</w:t>
      </w:r>
      <w:r>
        <w:t xml:space="preserve"> </w:t>
      </w:r>
      <w:r>
        <w:rPr>
          <w:rStyle w:val="VerbatimChar"/>
        </w:rPr>
        <w:t xml:space="preserve">modelsummary</w:t>
      </w:r>
      <w:r>
        <w:t xml:space="preserve"> </w:t>
      </w:r>
      <w:r>
        <w:t xml:space="preserve">de la siguiente manera:</w:t>
      </w:r>
    </w:p>
    <w:p>
      <w:pPr>
        <w:pStyle w:val="SourceCode"/>
      </w:pPr>
      <w:r>
        <w:rPr>
          <w:rStyle w:val="FunctionTok"/>
        </w:rPr>
        <w:t xml:space="preserve">library</w:t>
      </w:r>
      <w:r>
        <w:rPr>
          <w:rStyle w:val="NormalTok"/>
        </w:rPr>
        <w:t xml:space="preserve">(knitr)</w:t>
      </w:r>
      <w:r>
        <w:br/>
      </w:r>
      <w:r>
        <w:rPr>
          <w:rStyle w:val="NormalTok"/>
        </w:rPr>
        <w:t xml:space="preserve"> </w:t>
      </w:r>
      <w:r>
        <w:br/>
      </w:r>
      <w:r>
        <w:rPr>
          <w:rStyle w:val="NormalTok"/>
        </w:rPr>
        <w:t xml:space="preserve">tabla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NormalTok"/>
        </w:rPr>
        <w:t xml:space="preserve">  </w:t>
      </w:r>
      <w:r>
        <w:rPr>
          <w:rStyle w:val="AttributeTok"/>
        </w:rPr>
        <w:t xml:space="preserve">Term =</w:t>
      </w:r>
      <w:r>
        <w:rPr>
          <w:rStyle w:val="NormalTok"/>
        </w:rPr>
        <w:t xml:space="preserve"> </w:t>
      </w:r>
      <w:r>
        <w:rPr>
          <w:rStyle w:val="FunctionTok"/>
        </w:rPr>
        <w:t xml:space="preserve">c</w:t>
      </w:r>
      <w:r>
        <w:rPr>
          <w:rStyle w:val="NormalTok"/>
        </w:rPr>
        <w:t xml:space="preserve">(</w:t>
      </w:r>
      <w:r>
        <w:rPr>
          <w:rStyle w:val="StringTok"/>
        </w:rPr>
        <w:t xml:space="preserve">"(Intercept)"</w:t>
      </w:r>
      <w:r>
        <w:rPr>
          <w:rStyle w:val="NormalTok"/>
        </w:rPr>
        <w:t xml:space="preserve">, </w:t>
      </w:r>
      <w:r>
        <w:rPr>
          <w:rStyle w:val="StringTok"/>
        </w:rPr>
        <w:t xml:space="preserve">"Expenditure"</w:t>
      </w:r>
      <w:r>
        <w:rPr>
          <w:rStyle w:val="NormalTok"/>
        </w:rPr>
        <w:t xml:space="preserve">, </w:t>
      </w:r>
      <w:r>
        <w:rPr>
          <w:rStyle w:val="StringTok"/>
        </w:rPr>
        <w:t xml:space="preserve">"Num.Obs."</w:t>
      </w:r>
      <w:r>
        <w:rPr>
          <w:rStyle w:val="NormalTok"/>
        </w:rPr>
        <w:t xml:space="preserve">, </w:t>
      </w:r>
      <w:r>
        <w:rPr>
          <w:rStyle w:val="StringTok"/>
        </w:rPr>
        <w:t xml:space="preserve">"R2"</w:t>
      </w:r>
      <w:r>
        <w:rPr>
          <w:rStyle w:val="NormalTok"/>
        </w:rPr>
        <w:t xml:space="preserve">, </w:t>
      </w:r>
      <w:r>
        <w:rPr>
          <w:rStyle w:val="StringTok"/>
        </w:rPr>
        <w:t xml:space="preserve">"R2 Adj."</w:t>
      </w:r>
      <w:r>
        <w:rPr>
          <w:rStyle w:val="NormalTok"/>
        </w:rPr>
        <w:t xml:space="preserve">, </w:t>
      </w:r>
      <w:r>
        <w:rPr>
          <w:rStyle w:val="StringTok"/>
        </w:rPr>
        <w:t xml:space="preserve">"RMSE"</w:t>
      </w:r>
      <w:r>
        <w:rPr>
          <w:rStyle w:val="NormalTok"/>
        </w:rPr>
        <w:t xml:space="preserve">),</w:t>
      </w:r>
      <w:r>
        <w:br/>
      </w:r>
      <w:r>
        <w:rPr>
          <w:rStyle w:val="NormalTok"/>
        </w:rPr>
        <w:t xml:space="preserve">  </w:t>
      </w:r>
      <w:r>
        <w:rPr>
          <w:rStyle w:val="AttributeTok"/>
        </w:rPr>
        <w:t xml:space="preserve">Pob =</w:t>
      </w:r>
      <w:r>
        <w:rPr>
          <w:rStyle w:val="NormalTok"/>
        </w:rPr>
        <w:t xml:space="preserve"> </w:t>
      </w:r>
      <w:r>
        <w:rPr>
          <w:rStyle w:val="FunctionTok"/>
        </w:rPr>
        <w:t xml:space="preserve">c</w:t>
      </w:r>
      <w:r>
        <w:rPr>
          <w:rStyle w:val="NormalTok"/>
        </w:rPr>
        <w:t xml:space="preserve">(</w:t>
      </w:r>
      <w:r>
        <w:rPr>
          <w:rStyle w:val="FloatTok"/>
        </w:rPr>
        <w:t xml:space="preserve">123.337</w:t>
      </w:r>
      <w:r>
        <w:rPr>
          <w:rStyle w:val="NormalTok"/>
        </w:rPr>
        <w:t xml:space="preserve">, </w:t>
      </w:r>
      <w:r>
        <w:rPr>
          <w:rStyle w:val="FloatTok"/>
        </w:rPr>
        <w:t xml:space="preserve">1.229</w:t>
      </w:r>
      <w:r>
        <w:rPr>
          <w:rStyle w:val="NormalTok"/>
        </w:rPr>
        <w:t xml:space="preserve">, </w:t>
      </w:r>
      <w:r>
        <w:rPr>
          <w:rStyle w:val="DecValTok"/>
        </w:rPr>
        <w:t xml:space="preserve">150266</w:t>
      </w:r>
      <w:r>
        <w:rPr>
          <w:rStyle w:val="NormalTok"/>
        </w:rPr>
        <w:t xml:space="preserve">, </w:t>
      </w:r>
      <w:r>
        <w:rPr>
          <w:rStyle w:val="FloatTok"/>
        </w:rPr>
        <w:t xml:space="preserve">0.359</w:t>
      </w:r>
      <w:r>
        <w:rPr>
          <w:rStyle w:val="NormalTok"/>
        </w:rPr>
        <w:t xml:space="preserve">, </w:t>
      </w:r>
      <w:r>
        <w:rPr>
          <w:rStyle w:val="FloatTok"/>
        </w:rPr>
        <w:t xml:space="preserve">0.359</w:t>
      </w:r>
      <w:r>
        <w:rPr>
          <w:rStyle w:val="NormalTok"/>
        </w:rPr>
        <w:t xml:space="preserve">, </w:t>
      </w:r>
      <w:r>
        <w:rPr>
          <w:rStyle w:val="FloatTok"/>
        </w:rPr>
        <w:t xml:space="preserve">461.74</w:t>
      </w:r>
      <w:r>
        <w:rPr>
          <w:rStyle w:val="NormalTok"/>
        </w:rPr>
        <w:t xml:space="preserve">)</w:t>
      </w:r>
      <w:r>
        <w:br/>
      </w:r>
      <w:r>
        <w:rPr>
          <w:rStyle w:val="NormalTok"/>
        </w:rPr>
        <w:t xml:space="preserve">)</w:t>
      </w:r>
      <w:r>
        <w:br/>
      </w:r>
      <w:r>
        <w:rPr>
          <w:rStyle w:val="NormalTok"/>
        </w:rPr>
        <w:t xml:space="preserve"> </w:t>
      </w:r>
      <w:r>
        <w:br/>
      </w:r>
      <w:r>
        <w:rPr>
          <w:rStyle w:val="FunctionTok"/>
        </w:rPr>
        <w:t xml:space="preserve">kable</w:t>
      </w:r>
      <w:r>
        <w:rPr>
          <w:rStyle w:val="NormalTok"/>
        </w:rPr>
        <w:t xml:space="preserve">(tabla, </w:t>
      </w:r>
      <w:r>
        <w:br/>
      </w:r>
      <w:r>
        <w:rPr>
          <w:rStyle w:val="NormalTok"/>
        </w:rPr>
        <w:t xml:space="preserve">      </w:t>
      </w:r>
      <w:r>
        <w:rPr>
          <w:rStyle w:val="AttributeTok"/>
        </w:rPr>
        <w:t xml:space="preserve">format =</w:t>
      </w:r>
      <w:r>
        <w:rPr>
          <w:rStyle w:val="NormalTok"/>
        </w:rPr>
        <w:t xml:space="preserve"> </w:t>
      </w:r>
      <w:r>
        <w:rPr>
          <w:rStyle w:val="StringTok"/>
        </w:rPr>
        <w:t xml:space="preserve">"latex"</w:t>
      </w:r>
      <w:r>
        <w:rPr>
          <w:rStyle w:val="NormalTok"/>
        </w:rPr>
        <w:t xml:space="preserve">, </w:t>
      </w:r>
      <w:r>
        <w:br/>
      </w:r>
      <w:r>
        <w:rPr>
          <w:rStyle w:val="NormalTok"/>
        </w:rPr>
        <w:t xml:space="preserve">      </w:t>
      </w:r>
      <w:r>
        <w:rPr>
          <w:rStyle w:val="AttributeTok"/>
        </w:rPr>
        <w:t xml:space="preserve">booktabs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digits =</w:t>
      </w:r>
      <w:r>
        <w:rPr>
          <w:rStyle w:val="NormalTok"/>
        </w:rPr>
        <w:t xml:space="preserve"> </w:t>
      </w:r>
      <w:r>
        <w:rPr>
          <w:rStyle w:val="DecValTok"/>
        </w:rPr>
        <w:t xml:space="preserve">3</w:t>
      </w:r>
      <w:r>
        <w:rPr>
          <w:rStyle w:val="NormalTok"/>
        </w:rPr>
        <w:t xml:space="preserve">,</w:t>
      </w:r>
      <w:r>
        <w:br/>
      </w:r>
      <w:r>
        <w:rPr>
          <w:rStyle w:val="NormalTok"/>
        </w:rPr>
        <w:t xml:space="preserve">      </w:t>
      </w:r>
      <w:r>
        <w:rPr>
          <w:rStyle w:val="AttributeTok"/>
        </w:rPr>
        <w:t xml:space="preserve">col.names =</w:t>
      </w:r>
      <w:r>
        <w:rPr>
          <w:rStyle w:val="NormalTok"/>
        </w:rPr>
        <w:t xml:space="preserve"> </w:t>
      </w:r>
      <w:r>
        <w:rPr>
          <w:rStyle w:val="FunctionTok"/>
        </w:rPr>
        <w:t xml:space="preserve">c</w:t>
      </w:r>
      <w:r>
        <w:rPr>
          <w:rStyle w:val="NormalTok"/>
        </w:rPr>
        <w:t xml:space="preserve">(</w:t>
      </w:r>
      <w:r>
        <w:rPr>
          <w:rStyle w:val="StringTok"/>
        </w:rPr>
        <w:t xml:space="preserve">""</w:t>
      </w:r>
      <w:r>
        <w:rPr>
          <w:rStyle w:val="NormalTok"/>
        </w:rPr>
        <w:t xml:space="preserve">, </w:t>
      </w:r>
      <w:r>
        <w:rPr>
          <w:rStyle w:val="StringTok"/>
        </w:rPr>
        <w:t xml:space="preserve">"Pob"</w:t>
      </w:r>
      <w:r>
        <w:rPr>
          <w:rStyle w:val="NormalTok"/>
        </w:rPr>
        <w:t xml:space="preserve">))</w:t>
      </w:r>
    </w:p>
    <w:p>
      <w:pPr>
        <w:pStyle w:val="FirstParagraph"/>
      </w:pPr>
      <w:r>
        <w:t xml:space="preserve">De la anterior salida se puede observar que, el intercepto es igual a 123.337 y el parámetro</w:t>
      </w:r>
      <w:r>
        <w:t xml:space="preserve"> </w:t>
      </w:r>
      <m:oMath>
        <m:sSub>
          <m:e>
            <m:r>
              <m:t>β</m:t>
            </m:r>
          </m:e>
          <m:sub>
            <m:r>
              <m:t>1</m:t>
            </m:r>
          </m:sub>
        </m:sSub>
      </m:oMath>
      <w:r>
        <w:t xml:space="preserve"> </w:t>
      </w:r>
      <w:r>
        <w:t xml:space="preserve">asociado al gasto es 1.229. La demás información relacionada a esta salida se analizará más adelante.</w:t>
      </w:r>
    </w:p>
    <w:p>
      <w:pPr>
        <w:pStyle w:val="BodyText"/>
      </w:pPr>
      <w:r>
        <w:t xml:space="preserve">Una vez revisada la información poblacional, se utilizará la información obtenida de la muestra para estimar los parámetros y con ello analizar qué tan buenas son las estimaciones. A continuación, se presenta una sintaxis similar a la anterior que permite construir el scatterplot pero para los datos de la muestra.</w:t>
      </w:r>
    </w:p>
    <w:p>
      <w:pPr>
        <w:pStyle w:val="SourceCode"/>
      </w:pPr>
      <w:r>
        <w:rPr>
          <w:rStyle w:val="NormalTok"/>
        </w:rPr>
        <w:t xml:space="preserve">plot_sin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 =</w:t>
      </w:r>
      <w:r>
        <w:rPr>
          <w:rStyle w:val="NormalTok"/>
        </w:rPr>
        <w:t xml:space="preserve"> encuesta,</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Expenditure, </w:t>
      </w:r>
      <w:r>
        <w:rPr>
          <w:rStyle w:val="AttributeTok"/>
        </w:rPr>
        <w:t xml:space="preserve">y =</w:t>
      </w:r>
      <w:r>
        <w:rPr>
          <w:rStyle w:val="NormalTok"/>
        </w:rPr>
        <w:t xml:space="preserve"> Income))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w:t>
      </w:r>
      <w:r>
        <w:rPr>
          <w:rStyle w:val="StringTok"/>
        </w:rPr>
        <w:t xml:space="preserve">"lm"</w:t>
      </w:r>
      <w:r>
        <w:rPr>
          <w:rStyle w:val="NormalTok"/>
        </w:rPr>
        <w:t xml:space="preserve">,</w:t>
      </w:r>
      <w:r>
        <w:br/>
      </w:r>
      <w:r>
        <w:rPr>
          <w:rStyle w:val="NormalTok"/>
        </w:rPr>
        <w:t xml:space="preserve">            </w:t>
      </w:r>
      <w:r>
        <w:rPr>
          <w:rStyle w:val="AttributeTok"/>
        </w:rPr>
        <w:t xml:space="preserve">se =</w:t>
      </w:r>
      <w:r>
        <w:rPr>
          <w:rStyle w:val="NormalTok"/>
        </w:rPr>
        <w:t xml:space="preserve"> </w:t>
      </w:r>
      <w:r>
        <w:rPr>
          <w:rStyle w:val="ConstantTok"/>
        </w:rPr>
        <w:t xml:space="preserve">FALSE</w:t>
      </w:r>
      <w:r>
        <w:rPr>
          <w:rStyle w:val="NormalTok"/>
        </w:rPr>
        <w:t xml:space="preserve">, </w:t>
      </w:r>
      <w:r>
        <w:rPr>
          <w:rStyle w:val="AttributeTok"/>
        </w:rPr>
        <w:t xml:space="preserve">formula =</w:t>
      </w:r>
      <w:r>
        <w:rPr>
          <w:rStyle w:val="NormalTok"/>
        </w:rPr>
        <w:t xml:space="preserve"> y </w:t>
      </w:r>
      <w:r>
        <w:rPr>
          <w:rStyle w:val="SpecialCharTok"/>
        </w:rPr>
        <w:t xml:space="preserve">~</w:t>
      </w:r>
      <w:r>
        <w:rPr>
          <w:rStyle w:val="NormalTok"/>
        </w:rPr>
        <w:t xml:space="preserve"> x) </w:t>
      </w:r>
      <w:r>
        <w:rPr>
          <w:rStyle w:val="SpecialCharTok"/>
        </w:rPr>
        <w:t xml:space="preserve">+</w:t>
      </w:r>
      <w:r>
        <w:rPr>
          <w:rStyle w:val="NormalTok"/>
        </w:rPr>
        <w:t xml:space="preserve"> </w:t>
      </w:r>
      <w:r>
        <w:rPr>
          <w:rStyle w:val="FunctionTok"/>
        </w:rPr>
        <w:t xml:space="preserve">theme_cepal</w:t>
      </w:r>
      <w:r>
        <w:rPr>
          <w:rStyle w:val="NormalTok"/>
        </w:rPr>
        <w:t xml:space="preserve">()</w:t>
      </w:r>
      <w:r>
        <w:br/>
      </w:r>
      <w:r>
        <w:br/>
      </w:r>
      <w:r>
        <w:rPr>
          <w:rStyle w:val="NormalTok"/>
        </w:rPr>
        <w:t xml:space="preserve">plot_sin </w:t>
      </w:r>
      <w:r>
        <w:rPr>
          <w:rStyle w:val="SpecialCharTok"/>
        </w:rPr>
        <w:t xml:space="preserve">+</w:t>
      </w:r>
      <w:r>
        <w:rPr>
          <w:rStyle w:val="NormalTok"/>
        </w:rPr>
        <w:t xml:space="preserve"> </w:t>
      </w:r>
      <w:r>
        <w:rPr>
          <w:rStyle w:val="FunctionTok"/>
        </w:rPr>
        <w:t xml:space="preserve">stat_poly_eq</w:t>
      </w:r>
      <w:r>
        <w:rPr>
          <w:rStyle w:val="NormalTok"/>
        </w:rPr>
        <w:t xml:space="preserve">(</w:t>
      </w:r>
      <w:r>
        <w:rPr>
          <w:rStyle w:val="AttributeTok"/>
        </w:rPr>
        <w:t xml:space="preserve">formula =</w:t>
      </w:r>
      <w:r>
        <w:rPr>
          <w:rStyle w:val="NormalTok"/>
        </w:rPr>
        <w:t xml:space="preserve"> y</w:t>
      </w:r>
      <w:r>
        <w:rPr>
          <w:rStyle w:val="SpecialCharTok"/>
        </w:rPr>
        <w:t xml:space="preserve">~</w:t>
      </w:r>
      <w:r>
        <w:rPr>
          <w:rStyle w:val="NormalTok"/>
        </w:rPr>
        <w:t xml:space="preserve">x, </w:t>
      </w:r>
      <w:r>
        <w:rPr>
          <w:rStyle w:val="FunctionTok"/>
        </w:rPr>
        <w:t xml:space="preserve">aes</w:t>
      </w:r>
      <w:r>
        <w:rPr>
          <w:rStyle w:val="NormalTok"/>
        </w:rPr>
        <w:t xml:space="preserve">(</w:t>
      </w:r>
      <w:r>
        <w:rPr>
          <w:rStyle w:val="AttributeTok"/>
        </w:rPr>
        <w:t xml:space="preserve">label =</w:t>
      </w:r>
      <w:r>
        <w:rPr>
          <w:rStyle w:val="NormalTok"/>
        </w:rPr>
        <w:t xml:space="preserve"> </w:t>
      </w:r>
      <w:r>
        <w:rPr>
          <w:rStyle w:val="FunctionTok"/>
        </w:rPr>
        <w:t xml:space="preserve">paste</w:t>
      </w:r>
      <w:r>
        <w:rPr>
          <w:rStyle w:val="NormalTok"/>
        </w:rPr>
        <w:t xml:space="preserve">(..eq.label..,</w:t>
      </w:r>
      <w:r>
        <w:br/>
      </w:r>
      <w:r>
        <w:rPr>
          <w:rStyle w:val="NormalTok"/>
        </w:rPr>
        <w:t xml:space="preserve">     ..rr.label..,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size =</w:t>
      </w:r>
      <w:r>
        <w:rPr>
          <w:rStyle w:val="NormalTok"/>
        </w:rPr>
        <w:t xml:space="preserve"> </w:t>
      </w:r>
      <w:r>
        <w:rPr>
          <w:rStyle w:val="DecValTok"/>
        </w:rPr>
        <w:t xml:space="preserve">5</w:t>
      </w:r>
      <w:r>
        <w:rPr>
          <w:rStyle w:val="NormalTok"/>
        </w:rPr>
        <w:t xml:space="preserve">), </w:t>
      </w:r>
      <w:r>
        <w:rPr>
          <w:rStyle w:val="AttributeTok"/>
        </w:rPr>
        <w:t xml:space="preserve">parse =</w:t>
      </w:r>
      <w:r>
        <w:rPr>
          <w:rStyle w:val="NormalTok"/>
        </w:rPr>
        <w:t xml:space="preserve"> </w:t>
      </w:r>
      <w:r>
        <w:rPr>
          <w:rStyle w:val="ConstantTok"/>
        </w:rPr>
        <w:t xml:space="preserve">TRUE</w:t>
      </w:r>
      <w:r>
        <w:rPr>
          <w:rStyle w:val="NormalTok"/>
        </w:rPr>
        <w:t xml:space="preserve">)</w:t>
      </w:r>
    </w:p>
    <w:p>
      <w:pPr>
        <w:pStyle w:val="FirstParagraph"/>
      </w:pPr>
      <w:r>
        <w:drawing>
          <wp:inline>
            <wp:extent cx="5334000" cy="4267200"/>
            <wp:effectExtent b="0" l="0" r="0" t="0"/>
            <wp:docPr descr="" title="" id="152" name="Picture"/>
            <a:graphic>
              <a:graphicData uri="http://schemas.openxmlformats.org/drawingml/2006/picture">
                <pic:pic>
                  <pic:nvPicPr>
                    <pic:cNvPr descr="06-Regresión_files/figure-docx/plot2-1.png" id="153" name="Picture"/>
                    <pic:cNvPicPr>
                      <a:picLocks noChangeArrowheads="1" noChangeAspect="1"/>
                    </pic:cNvPicPr>
                  </pic:nvPicPr>
                  <pic:blipFill>
                    <a:blip r:embed="rId151"/>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Como se puede observar, los datos de la muestra tienen una tendencia lineal aunque un poco dispersa a medida que crecen los gastos en las familias.</w:t>
      </w:r>
    </w:p>
    <w:p>
      <w:pPr>
        <w:pStyle w:val="BodyText"/>
      </w:pPr>
      <w:r>
        <w:t xml:space="preserve">Una vez hecho los análisis gráficos se procede a ajustar los modelos de regresión lineal. A modo de comparar el efecto que tiene hacer un correcto uso de los factores de expansión del diseño, primero, se ajustará un modelo sin tener encuesta dichos factores como se muestra a continuación:</w:t>
      </w:r>
    </w:p>
    <w:p>
      <w:pPr>
        <w:pStyle w:val="SourceCode"/>
      </w:pPr>
      <w:r>
        <w:rPr>
          <w:rStyle w:val="NormalTok"/>
        </w:rPr>
        <w:t xml:space="preserve">fit_sinP </w:t>
      </w:r>
      <w:r>
        <w:rPr>
          <w:rStyle w:val="OtherTok"/>
        </w:rPr>
        <w:t xml:space="preserve">&lt;-</w:t>
      </w:r>
      <w:r>
        <w:rPr>
          <w:rStyle w:val="NormalTok"/>
        </w:rPr>
        <w:t xml:space="preserve"> </w:t>
      </w:r>
      <w:r>
        <w:rPr>
          <w:rStyle w:val="FunctionTok"/>
        </w:rPr>
        <w:t xml:space="preserve">lm</w:t>
      </w:r>
      <w:r>
        <w:rPr>
          <w:rStyle w:val="NormalTok"/>
        </w:rPr>
        <w:t xml:space="preserve">(Income </w:t>
      </w:r>
      <w:r>
        <w:rPr>
          <w:rStyle w:val="SpecialCharTok"/>
        </w:rPr>
        <w:t xml:space="preserve">~</w:t>
      </w:r>
      <w:r>
        <w:rPr>
          <w:rStyle w:val="NormalTok"/>
        </w:rPr>
        <w:t xml:space="preserve"> Expenditure, </w:t>
      </w:r>
      <w:r>
        <w:rPr>
          <w:rStyle w:val="AttributeTok"/>
        </w:rPr>
        <w:t xml:space="preserve">data =</w:t>
      </w:r>
      <w:r>
        <w:rPr>
          <w:rStyle w:val="NormalTok"/>
        </w:rPr>
        <w:t xml:space="preserve"> encuesta)</w:t>
      </w:r>
      <w:r>
        <w:br/>
      </w:r>
      <w:r>
        <w:rPr>
          <w:rStyle w:val="FunctionTok"/>
        </w:rPr>
        <w:t xml:space="preserve">stargazer</w:t>
      </w:r>
      <w:r>
        <w:rPr>
          <w:rStyle w:val="NormalTok"/>
        </w:rPr>
        <w:t xml:space="preserve">(fit_sinP, </w:t>
      </w:r>
      <w:r>
        <w:rPr>
          <w:rStyle w:val="AttributeTok"/>
        </w:rPr>
        <w:t xml:space="preserve">type =</w:t>
      </w:r>
      <w:r>
        <w:rPr>
          <w:rStyle w:val="NormalTok"/>
        </w:rPr>
        <w:t xml:space="preserve"> </w:t>
      </w:r>
      <w:r>
        <w:rPr>
          <w:rStyle w:val="StringTok"/>
        </w:rPr>
        <w:t xml:space="preserve">"latex"</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"Modelo sin factores de expansion"</w:t>
      </w:r>
      <w:r>
        <w:rPr>
          <w:rStyle w:val="NormalTok"/>
        </w:rPr>
        <w:t xml:space="preserve">,</w:t>
      </w:r>
      <w:r>
        <w:br/>
      </w:r>
      <w:r>
        <w:rPr>
          <w:rStyle w:val="NormalTok"/>
        </w:rPr>
        <w:t xml:space="preserve">          </w:t>
      </w:r>
      <w:r>
        <w:rPr>
          <w:rStyle w:val="AttributeTok"/>
        </w:rPr>
        <w:t xml:space="preserve">label =</w:t>
      </w:r>
      <w:r>
        <w:rPr>
          <w:rStyle w:val="NormalTok"/>
        </w:rPr>
        <w:t xml:space="preserve"> </w:t>
      </w:r>
      <w:r>
        <w:rPr>
          <w:rStyle w:val="StringTok"/>
        </w:rPr>
        <w:t xml:space="preserve">"tab:sin_factores"</w:t>
      </w:r>
      <w:r>
        <w:rPr>
          <w:rStyle w:val="NormalTok"/>
        </w:rPr>
        <w:t xml:space="preserve">,</w:t>
      </w:r>
      <w:r>
        <w:br/>
      </w:r>
      <w:r>
        <w:rPr>
          <w:rStyle w:val="NormalTok"/>
        </w:rPr>
        <w:t xml:space="preserve">          </w:t>
      </w:r>
      <w:r>
        <w:rPr>
          <w:rStyle w:val="AttributeTok"/>
        </w:rPr>
        <w:t xml:space="preserve">header =</w:t>
      </w:r>
      <w:r>
        <w:rPr>
          <w:rStyle w:val="NormalTok"/>
        </w:rPr>
        <w:t xml:space="preserve"> </w:t>
      </w:r>
      <w:r>
        <w:rPr>
          <w:rStyle w:val="ConstantTok"/>
        </w:rPr>
        <w:t xml:space="preserve">FALSE</w:t>
      </w:r>
      <w:r>
        <w:rPr>
          <w:rStyle w:val="NormalTok"/>
        </w:rPr>
        <w:t xml:space="preserve">)</w:t>
      </w:r>
    </w:p>
    <w:p>
      <w:pPr>
        <w:pStyle w:val="FirstParagraph"/>
      </w:pPr>
      <w:r>
        <w:t xml:space="preserve">Para el modelo ajustado sin factores de expansión, el</w:t>
      </w:r>
      <w:r>
        <w:t xml:space="preserve"> </w:t>
      </w:r>
      <m:oMath>
        <m:sSub>
          <m:e>
            <m:acc>
              <m:accPr>
                <m:chr m:val="̂"/>
              </m:accPr>
              <m:e>
                <m:r>
                  <m:t>β</m:t>
                </m:r>
              </m:e>
            </m:acc>
          </m:e>
          <m:sub>
            <m:r>
              <m:t>0</m:t>
            </m:r>
          </m:sub>
        </m:sSub>
      </m:oMath>
      <w:r>
        <w:t xml:space="preserve"> </w:t>
      </w:r>
      <w:r>
        <w:t xml:space="preserve">es 121.52 y el</w:t>
      </w:r>
      <w:r>
        <w:t xml:space="preserve"> </w:t>
      </w:r>
      <m:oMath>
        <m:sSub>
          <m:e>
            <m:acc>
              <m:accPr>
                <m:chr m:val="̂"/>
              </m:accPr>
              <m:e>
                <m:r>
                  <m:t>β</m:t>
                </m:r>
              </m:e>
            </m:acc>
          </m:e>
          <m:sub>
            <m:r>
              <m:t>1</m:t>
            </m:r>
          </m:sub>
        </m:sSub>
      </m:oMath>
      <w:r>
        <w:t xml:space="preserve"> </w:t>
      </w:r>
      <w:r>
        <w:t xml:space="preserve">asociado a la variable gastos es 1.22.</w:t>
      </w:r>
    </w:p>
    <w:p>
      <w:pPr>
        <w:pStyle w:val="BodyText"/>
      </w:pPr>
      <w:r>
        <w:t xml:space="preserve">Ahora, haciendo un Scatterplot con los datos encuesta pero utilizando los factores de expansión del diseño se debe agregar</w:t>
      </w:r>
      <w:r>
        <w:t xml:space="preserve"> </w:t>
      </w:r>
      <w:r>
        <w:rPr>
          <w:rStyle w:val="VerbatimChar"/>
        </w:rPr>
        <w:t xml:space="preserve">mapping = aes(weight = wk)</w:t>
      </w:r>
      <w:r>
        <w:t xml:space="preserve"> </w:t>
      </w:r>
      <w:r>
        <w:t xml:space="preserve">en la función</w:t>
      </w:r>
      <w:r>
        <w:t xml:space="preserve"> </w:t>
      </w:r>
      <w:r>
        <w:rPr>
          <w:rStyle w:val="VerbatimChar"/>
        </w:rPr>
        <w:t xml:space="preserve">geom_smooth</w:t>
      </w:r>
      <w:r>
        <w:t xml:space="preserve">como sigue:</w:t>
      </w:r>
    </w:p>
    <w:p>
      <w:pPr>
        <w:pStyle w:val="SourceCode"/>
      </w:pPr>
      <w:r>
        <w:rPr>
          <w:rStyle w:val="NormalTok"/>
        </w:rPr>
        <w:t xml:space="preserve">plot_Ponde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 =</w:t>
      </w:r>
      <w:r>
        <w:rPr>
          <w:rStyle w:val="NormalTok"/>
        </w:rPr>
        <w:t xml:space="preserve"> encuesta,</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Expenditure, </w:t>
      </w:r>
      <w:r>
        <w:rPr>
          <w:rStyle w:val="AttributeTok"/>
        </w:rPr>
        <w:t xml:space="preserve">y =</w:t>
      </w:r>
      <w:r>
        <w:rPr>
          <w:rStyle w:val="NormalTok"/>
        </w:rPr>
        <w:t xml:space="preserve"> Income))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size =</w:t>
      </w:r>
      <w:r>
        <w:rPr>
          <w:rStyle w:val="NormalTok"/>
        </w:rPr>
        <w:t xml:space="preserve"> wk)) </w:t>
      </w:r>
      <w:r>
        <w:rPr>
          <w:rStyle w:val="SpecialCharTok"/>
        </w:rPr>
        <w:t xml:space="preserve">+</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w:t>
      </w:r>
      <w:r>
        <w:rPr>
          <w:rStyle w:val="StringTok"/>
        </w:rPr>
        <w:t xml:space="preserve">"lm"</w:t>
      </w:r>
      <w:r>
        <w:rPr>
          <w:rStyle w:val="NormalTok"/>
        </w:rPr>
        <w:t xml:space="preserve">, </w:t>
      </w:r>
      <w:r>
        <w:rPr>
          <w:rStyle w:val="AttributeTok"/>
        </w:rPr>
        <w:t xml:space="preserve">se =</w:t>
      </w:r>
      <w:r>
        <w:rPr>
          <w:rStyle w:val="NormalTok"/>
        </w:rPr>
        <w:t xml:space="preserve"> </w:t>
      </w:r>
      <w:r>
        <w:rPr>
          <w:rStyle w:val="ConstantTok"/>
        </w:rPr>
        <w:t xml:space="preserve">FALSE</w:t>
      </w:r>
      <w:r>
        <w:rPr>
          <w:rStyle w:val="NormalTok"/>
        </w:rPr>
        <w:t xml:space="preserve">, </w:t>
      </w:r>
      <w:r>
        <w:rPr>
          <w:rStyle w:val="AttributeTok"/>
        </w:rPr>
        <w:t xml:space="preserve">formula =</w:t>
      </w:r>
      <w:r>
        <w:rPr>
          <w:rStyle w:val="NormalTok"/>
        </w:rPr>
        <w:t xml:space="preserve"> y </w:t>
      </w:r>
      <w:r>
        <w:rPr>
          <w:rStyle w:val="SpecialCharTok"/>
        </w:rPr>
        <w:t xml:space="preserve">~</w:t>
      </w:r>
      <w:r>
        <w:rPr>
          <w:rStyle w:val="NormalTok"/>
        </w:rPr>
        <w:t xml:space="preserve"> x,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weight =</w:t>
      </w:r>
      <w:r>
        <w:rPr>
          <w:rStyle w:val="NormalTok"/>
        </w:rPr>
        <w:t xml:space="preserve"> wk)) </w:t>
      </w:r>
      <w:r>
        <w:rPr>
          <w:rStyle w:val="SpecialCharTok"/>
        </w:rPr>
        <w:t xml:space="preserve">+</w:t>
      </w:r>
      <w:r>
        <w:rPr>
          <w:rStyle w:val="NormalTok"/>
        </w:rPr>
        <w:t xml:space="preserve"> </w:t>
      </w:r>
      <w:r>
        <w:rPr>
          <w:rStyle w:val="FunctionTok"/>
        </w:rPr>
        <w:t xml:space="preserve">theme_cepal</w:t>
      </w:r>
      <w:r>
        <w:rPr>
          <w:rStyle w:val="NormalTok"/>
        </w:rPr>
        <w:t xml:space="preserve">()</w:t>
      </w:r>
      <w:r>
        <w:br/>
      </w:r>
      <w:r>
        <w:br/>
      </w:r>
      <w:r>
        <w:rPr>
          <w:rStyle w:val="NormalTok"/>
        </w:rPr>
        <w:t xml:space="preserve">plot_Ponde </w:t>
      </w:r>
      <w:r>
        <w:rPr>
          <w:rStyle w:val="SpecialCharTok"/>
        </w:rPr>
        <w:t xml:space="preserve">+</w:t>
      </w:r>
      <w:r>
        <w:rPr>
          <w:rStyle w:val="NormalTok"/>
        </w:rPr>
        <w:t xml:space="preserve"> </w:t>
      </w:r>
      <w:r>
        <w:rPr>
          <w:rStyle w:val="FunctionTok"/>
        </w:rPr>
        <w:t xml:space="preserve">stat_poly_eq</w:t>
      </w:r>
      <w:r>
        <w:rPr>
          <w:rStyle w:val="NormalTok"/>
        </w:rPr>
        <w:t xml:space="preserve">(</w:t>
      </w:r>
      <w:r>
        <w:rPr>
          <w:rStyle w:val="AttributeTok"/>
        </w:rPr>
        <w:t xml:space="preserve">formula =</w:t>
      </w:r>
      <w:r>
        <w:rPr>
          <w:rStyle w:val="NormalTok"/>
        </w:rPr>
        <w:t xml:space="preserve"> y</w:t>
      </w:r>
      <w:r>
        <w:rPr>
          <w:rStyle w:val="SpecialCharTok"/>
        </w:rPr>
        <w:t xml:space="preserve">~</w:t>
      </w:r>
      <w:r>
        <w:rPr>
          <w:rStyle w:val="NormalTok"/>
        </w:rPr>
        <w:t xml:space="preserve">x, </w:t>
      </w:r>
      <w:r>
        <w:rPr>
          <w:rStyle w:val="FunctionTok"/>
        </w:rPr>
        <w:t xml:space="preserve">aes</w:t>
      </w:r>
      <w:r>
        <w:rPr>
          <w:rStyle w:val="NormalTok"/>
        </w:rPr>
        <w:t xml:space="preserve">(</w:t>
      </w:r>
      <w:r>
        <w:rPr>
          <w:rStyle w:val="AttributeTok"/>
        </w:rPr>
        <w:t xml:space="preserve">weight =</w:t>
      </w:r>
      <w:r>
        <w:rPr>
          <w:rStyle w:val="NormalTok"/>
        </w:rPr>
        <w:t xml:space="preserve"> wk,</w:t>
      </w:r>
      <w:r>
        <w:br/>
      </w:r>
      <w:r>
        <w:rPr>
          <w:rStyle w:val="AttributeTok"/>
        </w:rPr>
        <w:t xml:space="preserve">label =</w:t>
      </w:r>
      <w:r>
        <w:rPr>
          <w:rStyle w:val="NormalTok"/>
        </w:rPr>
        <w:t xml:space="preserve"> </w:t>
      </w:r>
      <w:r>
        <w:rPr>
          <w:rStyle w:val="FunctionTok"/>
        </w:rPr>
        <w:t xml:space="preserve">paste</w:t>
      </w:r>
      <w:r>
        <w:rPr>
          <w:rStyle w:val="NormalTok"/>
        </w:rPr>
        <w:t xml:space="preserve">(..eq.label..,..rr.label.., </w:t>
      </w:r>
      <w:r>
        <w:rPr>
          <w:rStyle w:val="AttributeTok"/>
        </w:rPr>
        <w:t xml:space="preserve">sep =</w:t>
      </w:r>
      <w:r>
        <w:rPr>
          <w:rStyle w:val="NormalTok"/>
        </w:rPr>
        <w:t xml:space="preserve"> </w:t>
      </w:r>
      <w:r>
        <w:rPr>
          <w:rStyle w:val="StringTok"/>
        </w:rPr>
        <w:t xml:space="preserve">"~~~"</w:t>
      </w:r>
      <w:r>
        <w:rPr>
          <w:rStyle w:val="NormalTok"/>
        </w:rPr>
        <w:t xml:space="preserve">)), </w:t>
      </w:r>
      <w:r>
        <w:rPr>
          <w:rStyle w:val="AttributeTok"/>
        </w:rPr>
        <w:t xml:space="preserve">parse =</w:t>
      </w:r>
      <w:r>
        <w:rPr>
          <w:rStyle w:val="NormalTok"/>
        </w:rPr>
        <w:t xml:space="preserve"> </w:t>
      </w:r>
      <w:r>
        <w:rPr>
          <w:rStyle w:val="ConstantTok"/>
        </w:rPr>
        <w:t xml:space="preserve">TRUE</w:t>
      </w:r>
      <w:r>
        <w:rPr>
          <w:rStyle w:val="NormalTok"/>
        </w:rPr>
        <w:t xml:space="preserve">,</w:t>
      </w:r>
      <w:r>
        <w:rPr>
          <w:rStyle w:val="AttributeTok"/>
        </w:rPr>
        <w:t xml:space="preserve">size =</w:t>
      </w:r>
      <w:r>
        <w:rPr>
          <w:rStyle w:val="NormalTok"/>
        </w:rPr>
        <w:t xml:space="preserve"> </w:t>
      </w:r>
      <w:r>
        <w:rPr>
          <w:rStyle w:val="DecValTok"/>
        </w:rPr>
        <w:t xml:space="preserve">5</w:t>
      </w:r>
      <w:r>
        <w:rPr>
          <w:rStyle w:val="NormalTok"/>
        </w:rPr>
        <w:t xml:space="preserve">)</w:t>
      </w:r>
    </w:p>
    <w:p>
      <w:pPr>
        <w:pStyle w:val="FirstParagraph"/>
      </w:pPr>
      <w:r>
        <w:drawing>
          <wp:inline>
            <wp:extent cx="5334000" cy="4267200"/>
            <wp:effectExtent b="0" l="0" r="0" t="0"/>
            <wp:docPr descr="" title="" id="155" name="Picture"/>
            <a:graphic>
              <a:graphicData uri="http://schemas.openxmlformats.org/drawingml/2006/picture">
                <pic:pic>
                  <pic:nvPicPr>
                    <pic:cNvPr descr="06-Regresión_files/figure-docx/plot3-1.png" id="156" name="Picture"/>
                    <pic:cNvPicPr>
                      <a:picLocks noChangeArrowheads="1" noChangeAspect="1"/>
                    </pic:cNvPicPr>
                  </pic:nvPicPr>
                  <pic:blipFill>
                    <a:blip r:embed="rId154"/>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En este sentido, para ajustar modelos teniendo en cuenta los factores de expansión existen 2 formas, la primera es usando la función</w:t>
      </w:r>
      <w:r>
        <w:t xml:space="preserve"> </w:t>
      </w:r>
      <w:r>
        <w:rPr>
          <w:rStyle w:val="VerbatimChar"/>
        </w:rPr>
        <w:t xml:space="preserve">lm</w:t>
      </w:r>
      <w:r>
        <w:t xml:space="preserve"> </w:t>
      </w:r>
      <w:r>
        <w:t xml:space="preserve">y la segunda es usando la función</w:t>
      </w:r>
      <w:r>
        <w:t xml:space="preserve"> </w:t>
      </w:r>
      <w:r>
        <w:rPr>
          <w:rStyle w:val="VerbatimChar"/>
        </w:rPr>
        <w:t xml:space="preserve">svyglm</w:t>
      </w:r>
      <w:r>
        <w:t xml:space="preserve"> </w:t>
      </w:r>
      <w:r>
        <w:t xml:space="preserve">de la librería</w:t>
      </w:r>
      <w:r>
        <w:t xml:space="preserve"> </w:t>
      </w:r>
      <w:r>
        <w:rPr>
          <w:rStyle w:val="VerbatimChar"/>
        </w:rPr>
        <w:t xml:space="preserve">survey</w:t>
      </w:r>
      <w:r>
        <w:t xml:space="preserve">. A continuación. se ajusta el modelo usando la función</w:t>
      </w:r>
      <w:r>
        <w:t xml:space="preserve"> </w:t>
      </w:r>
      <w:r>
        <w:rPr>
          <w:rStyle w:val="VerbatimChar"/>
        </w:rPr>
        <w:t xml:space="preserve">lm</w:t>
      </w:r>
      <w:r>
        <w:t xml:space="preserve">:</w:t>
      </w:r>
    </w:p>
    <w:p>
      <w:pPr>
        <w:pStyle w:val="SourceCode"/>
      </w:pPr>
      <w:r>
        <w:rPr>
          <w:rStyle w:val="NormalTok"/>
        </w:rPr>
        <w:t xml:space="preserve">fit_Ponde </w:t>
      </w:r>
      <w:r>
        <w:rPr>
          <w:rStyle w:val="OtherTok"/>
        </w:rPr>
        <w:t xml:space="preserve">&lt;-</w:t>
      </w:r>
      <w:r>
        <w:rPr>
          <w:rStyle w:val="NormalTok"/>
        </w:rPr>
        <w:t xml:space="preserve"> </w:t>
      </w:r>
      <w:r>
        <w:rPr>
          <w:rStyle w:val="FunctionTok"/>
        </w:rPr>
        <w:t xml:space="preserve">lm</w:t>
      </w:r>
      <w:r>
        <w:rPr>
          <w:rStyle w:val="NormalTok"/>
        </w:rPr>
        <w:t xml:space="preserve">(Income </w:t>
      </w:r>
      <w:r>
        <w:rPr>
          <w:rStyle w:val="SpecialCharTok"/>
        </w:rPr>
        <w:t xml:space="preserve">~</w:t>
      </w:r>
      <w:r>
        <w:rPr>
          <w:rStyle w:val="NormalTok"/>
        </w:rPr>
        <w:t xml:space="preserve"> Expenditure, </w:t>
      </w:r>
      <w:r>
        <w:rPr>
          <w:rStyle w:val="AttributeTok"/>
        </w:rPr>
        <w:t xml:space="preserve">data =</w:t>
      </w:r>
      <w:r>
        <w:rPr>
          <w:rStyle w:val="NormalTok"/>
        </w:rPr>
        <w:t xml:space="preserve"> encuesta, </w:t>
      </w:r>
      <w:r>
        <w:rPr>
          <w:rStyle w:val="AttributeTok"/>
        </w:rPr>
        <w:t xml:space="preserve">weights =</w:t>
      </w:r>
      <w:r>
        <w:rPr>
          <w:rStyle w:val="NormalTok"/>
        </w:rPr>
        <w:t xml:space="preserve"> wk)</w:t>
      </w:r>
      <w:r>
        <w:br/>
      </w:r>
      <w:r>
        <w:rPr>
          <w:rStyle w:val="FunctionTok"/>
        </w:rPr>
        <w:t xml:space="preserve">stargazer</w:t>
      </w:r>
      <w:r>
        <w:rPr>
          <w:rStyle w:val="NormalTok"/>
        </w:rPr>
        <w:t xml:space="preserve">(fit_Ponde, </w:t>
      </w:r>
      <w:r>
        <w:rPr>
          <w:rStyle w:val="AttributeTok"/>
        </w:rPr>
        <w:t xml:space="preserve">header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"Modelo encuesta ponderada"</w:t>
      </w:r>
      <w:r>
        <w:rPr>
          <w:rStyle w:val="NormalTok"/>
        </w:rPr>
        <w:t xml:space="preserve">,</w:t>
      </w:r>
      <w:r>
        <w:br/>
      </w:r>
      <w:r>
        <w:rPr>
          <w:rStyle w:val="NormalTok"/>
        </w:rPr>
        <w:t xml:space="preserve">          </w:t>
      </w:r>
      <w:r>
        <w:rPr>
          <w:rStyle w:val="AttributeTok"/>
        </w:rPr>
        <w:t xml:space="preserve">type =</w:t>
      </w:r>
      <w:r>
        <w:rPr>
          <w:rStyle w:val="NormalTok"/>
        </w:rPr>
        <w:t xml:space="preserve"> </w:t>
      </w:r>
      <w:r>
        <w:rPr>
          <w:rStyle w:val="StringTok"/>
        </w:rPr>
        <w:t xml:space="preserve">"latex"</w:t>
      </w:r>
      <w:r>
        <w:rPr>
          <w:rStyle w:val="NormalTok"/>
        </w:rPr>
        <w:t xml:space="preserve">)</w:t>
      </w:r>
    </w:p>
    <w:p>
      <w:pPr>
        <w:pStyle w:val="FirstParagraph"/>
      </w:pPr>
      <w:r>
        <w:t xml:space="preserve">Para el modelo ajustado con factores de expansión usando la función</w:t>
      </w:r>
      <w:r>
        <w:t xml:space="preserve"> </w:t>
      </w:r>
      <w:r>
        <w:rPr>
          <w:rStyle w:val="VerbatimChar"/>
        </w:rPr>
        <w:t xml:space="preserve">lm</w:t>
      </w:r>
      <w:r>
        <w:t xml:space="preserve">, el</w:t>
      </w:r>
      <w:r>
        <w:t xml:space="preserve"> </w:t>
      </w:r>
      <m:oMath>
        <m:sSub>
          <m:e>
            <m:acc>
              <m:accPr>
                <m:chr m:val="̂"/>
              </m:accPr>
              <m:e>
                <m:r>
                  <m:t>β</m:t>
                </m:r>
              </m:e>
            </m:acc>
          </m:e>
          <m:sub>
            <m:r>
              <m:t>0</m:t>
            </m:r>
          </m:sub>
        </m:sSub>
      </m:oMath>
      <w:r>
        <w:t xml:space="preserve"> </w:t>
      </w:r>
      <w:r>
        <w:t xml:space="preserve">es 103.14 y el</w:t>
      </w:r>
      <w:r>
        <w:t xml:space="preserve"> </w:t>
      </w:r>
      <m:oMath>
        <m:sSub>
          <m:e>
            <m:acc>
              <m:accPr>
                <m:chr m:val="̂"/>
              </m:accPr>
              <m:e>
                <m:r>
                  <m:t>β</m:t>
                </m:r>
              </m:e>
            </m:acc>
          </m:e>
          <m:sub>
            <m:r>
              <m:t>1</m:t>
            </m:r>
          </m:sub>
        </m:sSub>
      </m:oMath>
      <w:r>
        <w:t xml:space="preserve"> </w:t>
      </w:r>
      <w:r>
        <w:t xml:space="preserve">asociado a la variable gastos es 1.26. Ahora, haciendo el mismo ajuste pero usando la función</w:t>
      </w:r>
      <w:r>
        <w:t xml:space="preserve"> </w:t>
      </w:r>
      <w:r>
        <w:rPr>
          <w:rStyle w:val="VerbatimChar"/>
        </w:rPr>
        <w:t xml:space="preserve">svyglm</w:t>
      </w:r>
      <w:r>
        <w:t xml:space="preserve">:</w:t>
      </w:r>
    </w:p>
    <w:p>
      <w:pPr>
        <w:pStyle w:val="SourceCode"/>
      </w:pPr>
      <w:r>
        <w:rPr>
          <w:rStyle w:val="NormalTok"/>
        </w:rPr>
        <w:t xml:space="preserve">fit_svy </w:t>
      </w:r>
      <w:r>
        <w:rPr>
          <w:rStyle w:val="OtherTok"/>
        </w:rPr>
        <w:t xml:space="preserve">&lt;-</w:t>
      </w:r>
      <w:r>
        <w:rPr>
          <w:rStyle w:val="NormalTok"/>
        </w:rPr>
        <w:t xml:space="preserve"> </w:t>
      </w:r>
      <w:r>
        <w:rPr>
          <w:rStyle w:val="FunctionTok"/>
        </w:rPr>
        <w:t xml:space="preserve">svyglm</w:t>
      </w:r>
      <w:r>
        <w:rPr>
          <w:rStyle w:val="NormalTok"/>
        </w:rPr>
        <w:t xml:space="preserve">(Income </w:t>
      </w:r>
      <w:r>
        <w:rPr>
          <w:rStyle w:val="SpecialCharTok"/>
        </w:rPr>
        <w:t xml:space="preserve">~</w:t>
      </w:r>
      <w:r>
        <w:rPr>
          <w:rStyle w:val="NormalTok"/>
        </w:rPr>
        <w:t xml:space="preserve"> Expenditure,</w:t>
      </w:r>
      <w:r>
        <w:br/>
      </w:r>
      <w:r>
        <w:rPr>
          <w:rStyle w:val="NormalTok"/>
        </w:rPr>
        <w:t xml:space="preserve">                  </w:t>
      </w:r>
      <w:r>
        <w:rPr>
          <w:rStyle w:val="AttributeTok"/>
        </w:rPr>
        <w:t xml:space="preserve">design =</w:t>
      </w:r>
      <w:r>
        <w:rPr>
          <w:rStyle w:val="NormalTok"/>
        </w:rPr>
        <w:t xml:space="preserve"> diseno, </w:t>
      </w:r>
      <w:r>
        <w:rPr>
          <w:rStyle w:val="AttributeTok"/>
        </w:rPr>
        <w:t xml:space="preserve">family=</w:t>
      </w:r>
      <w:r>
        <w:rPr>
          <w:rStyle w:val="NormalTok"/>
        </w:rPr>
        <w:t xml:space="preserve">stats</w:t>
      </w:r>
      <w:r>
        <w:rPr>
          <w:rStyle w:val="SpecialCharTok"/>
        </w:rPr>
        <w:t xml:space="preserve">::</w:t>
      </w:r>
      <w:r>
        <w:rPr>
          <w:rStyle w:val="FunctionTok"/>
        </w:rPr>
        <w:t xml:space="preserve">gaussian</w:t>
      </w:r>
      <w:r>
        <w:rPr>
          <w:rStyle w:val="NormalTok"/>
        </w:rPr>
        <w:t xml:space="preserve">())</w:t>
      </w:r>
      <w:r>
        <w:br/>
      </w:r>
      <w:r>
        <w:rPr>
          <w:rStyle w:val="NormalTok"/>
        </w:rPr>
        <w:t xml:space="preserve">fit_svy</w:t>
      </w:r>
    </w:p>
    <w:p>
      <w:pPr>
        <w:pStyle w:val="SourceCode"/>
      </w:pPr>
      <w:r>
        <w:rPr>
          <w:rStyle w:val="VerbatimChar"/>
        </w:rPr>
        <w:t xml:space="preserve">## Stratified 1 - level Cluster Sampling design (with replacement)</w:t>
      </w:r>
      <w:r>
        <w:br/>
      </w:r>
      <w:r>
        <w:rPr>
          <w:rStyle w:val="VerbatimChar"/>
        </w:rPr>
        <w:t xml:space="preserve">## With (238) clusters.</w:t>
      </w:r>
      <w:r>
        <w:br/>
      </w:r>
      <w:r>
        <w:rPr>
          <w:rStyle w:val="VerbatimChar"/>
        </w:rPr>
        <w:t xml:space="preserve">## Called via srvyr</w:t>
      </w:r>
      <w:r>
        <w:br/>
      </w:r>
      <w:r>
        <w:rPr>
          <w:rStyle w:val="VerbatimChar"/>
        </w:rPr>
        <w:t xml:space="preserve">## Sampling variables:</w:t>
      </w:r>
      <w:r>
        <w:br/>
      </w:r>
      <w:r>
        <w:rPr>
          <w:rStyle w:val="VerbatimChar"/>
        </w:rPr>
        <w:t xml:space="preserve">##   - ids: PSU </w:t>
      </w:r>
      <w:r>
        <w:br/>
      </w:r>
      <w:r>
        <w:rPr>
          <w:rStyle w:val="VerbatimChar"/>
        </w:rPr>
        <w:t xml:space="preserve">##   - strata: Stratum </w:t>
      </w:r>
      <w:r>
        <w:br/>
      </w:r>
      <w:r>
        <w:rPr>
          <w:rStyle w:val="VerbatimChar"/>
        </w:rPr>
        <w:t xml:space="preserve">##   - weights: wk </w:t>
      </w:r>
      <w:r>
        <w:br/>
      </w:r>
      <w:r>
        <w:rPr>
          <w:rStyle w:val="VerbatimChar"/>
        </w:rPr>
        <w:t xml:space="preserve">## </w:t>
      </w:r>
      <w:r>
        <w:br/>
      </w:r>
      <w:r>
        <w:rPr>
          <w:rStyle w:val="VerbatimChar"/>
        </w:rPr>
        <w:t xml:space="preserve">## Call:  svyglm(formula = Income ~ Expenditure, design = diseno, family = stats::gaussian())</w:t>
      </w:r>
      <w:r>
        <w:br/>
      </w:r>
      <w:r>
        <w:rPr>
          <w:rStyle w:val="VerbatimChar"/>
        </w:rPr>
        <w:t xml:space="preserve">## </w:t>
      </w:r>
      <w:r>
        <w:br/>
      </w:r>
      <w:r>
        <w:rPr>
          <w:rStyle w:val="VerbatimChar"/>
        </w:rPr>
        <w:t xml:space="preserve">## Coefficients:</w:t>
      </w:r>
      <w:r>
        <w:br/>
      </w:r>
      <w:r>
        <w:rPr>
          <w:rStyle w:val="VerbatimChar"/>
        </w:rPr>
        <w:t xml:space="preserve">## (Intercept)  Expenditure  </w:t>
      </w:r>
      <w:r>
        <w:br/>
      </w:r>
      <w:r>
        <w:rPr>
          <w:rStyle w:val="VerbatimChar"/>
        </w:rPr>
        <w:t xml:space="preserve">##      103.14         1.26  </w:t>
      </w:r>
      <w:r>
        <w:br/>
      </w:r>
      <w:r>
        <w:rPr>
          <w:rStyle w:val="VerbatimChar"/>
        </w:rPr>
        <w:t xml:space="preserve">## </w:t>
      </w:r>
      <w:r>
        <w:br/>
      </w:r>
      <w:r>
        <w:rPr>
          <w:rStyle w:val="VerbatimChar"/>
        </w:rPr>
        <w:t xml:space="preserve">## Degrees of Freedom: 2604 Total (i.e. Null);  118 Residual</w:t>
      </w:r>
      <w:r>
        <w:br/>
      </w:r>
      <w:r>
        <w:rPr>
          <w:rStyle w:val="VerbatimChar"/>
        </w:rPr>
        <w:t xml:space="preserve">## Null Deviance:       6.35e+08 </w:t>
      </w:r>
      <w:r>
        <w:br/>
      </w:r>
      <w:r>
        <w:rPr>
          <w:rStyle w:val="VerbatimChar"/>
        </w:rPr>
        <w:t xml:space="preserve">## Residual Deviance: 3.11e+08  AIC: 38300</w:t>
      </w:r>
    </w:p>
    <w:p>
      <w:pPr>
        <w:pStyle w:val="FirstParagraph"/>
      </w:pPr>
      <w:r>
        <w:t xml:space="preserve">Obteniendo estimaciones para el</w:t>
      </w:r>
      <w:r>
        <w:t xml:space="preserve"> </w:t>
      </w:r>
      <m:oMath>
        <m:sSub>
          <m:e>
            <m:acc>
              <m:accPr>
                <m:chr m:val="̂"/>
              </m:accPr>
              <m:e>
                <m:r>
                  <m:t>β</m:t>
                </m:r>
              </m:e>
            </m:acc>
          </m:e>
          <m:sub>
            <m:r>
              <m:t>0</m:t>
            </m:r>
          </m:sub>
        </m:sSub>
      </m:oMath>
      <w:r>
        <w:t xml:space="preserve"> </w:t>
      </w:r>
      <w:r>
        <w:t xml:space="preserve">es 103.14 y el</w:t>
      </w:r>
      <w:r>
        <w:t xml:space="preserve"> </w:t>
      </w:r>
      <m:oMath>
        <m:sSub>
          <m:e>
            <m:acc>
              <m:accPr>
                <m:chr m:val="̂"/>
              </m:accPr>
              <m:e>
                <m:r>
                  <m:t>β</m:t>
                </m:r>
              </m:e>
            </m:acc>
          </m:e>
          <m:sub>
            <m:r>
              <m:t>1</m:t>
            </m:r>
          </m:sub>
        </m:sSub>
      </m:oMath>
      <w:r>
        <w:t xml:space="preserve"> </w:t>
      </w:r>
      <w:r>
        <w:t xml:space="preserve">asociado a la variable gastos es 1.26. Siendo exactamente las mismas que con la función</w:t>
      </w:r>
      <w:r>
        <w:t xml:space="preserve"> </w:t>
      </w:r>
      <w:r>
        <w:rPr>
          <w:rStyle w:val="VerbatimChar"/>
        </w:rPr>
        <w:t xml:space="preserve">lm</w:t>
      </w:r>
      <w:r>
        <w:t xml:space="preserve"> </w:t>
      </w:r>
      <w:r>
        <w:t xml:space="preserve">ya que, como se definió en los argumentos de la función, la función de enlace es Gausiana.</w:t>
      </w:r>
    </w:p>
    <w:p>
      <w:pPr>
        <w:pStyle w:val="BodyText"/>
      </w:pPr>
      <w:r>
        <w:t xml:space="preserve">Por último y a modo de resumen se muestra un gráfico donde se encuentran depositados todos los modelos estimados anteriormente y así poder comparar de manera gráfica su ajuste:</w:t>
      </w:r>
    </w:p>
    <w:p>
      <w:pPr>
        <w:pStyle w:val="SourceCode"/>
      </w:pPr>
      <w:r>
        <w:rPr>
          <w:rStyle w:val="NormalTok"/>
        </w:rPr>
        <w:t xml:space="preserve">df_model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NormalTok"/>
        </w:rPr>
        <w:t xml:space="preserve">  </w:t>
      </w:r>
      <w:r>
        <w:rPr>
          <w:rStyle w:val="AttributeTok"/>
        </w:rPr>
        <w:t xml:space="preserve">intercept =</w:t>
      </w:r>
      <w:r>
        <w:rPr>
          <w:rStyle w:val="NormalTok"/>
        </w:rPr>
        <w:t xml:space="preserve"> </w:t>
      </w:r>
      <w:r>
        <w:rPr>
          <w:rStyle w:val="FunctionTok"/>
        </w:rPr>
        <w:t xml:space="preserve">c</w:t>
      </w:r>
      <w:r>
        <w:rPr>
          <w:rStyle w:val="NormalTok"/>
        </w:rPr>
        <w:t xml:space="preserve">(</w:t>
      </w:r>
      <w:r>
        <w:rPr>
          <w:rStyle w:val="FunctionTok"/>
        </w:rPr>
        <w:t xml:space="preserve">coefficients</w:t>
      </w:r>
      <w:r>
        <w:rPr>
          <w:rStyle w:val="NormalTok"/>
        </w:rPr>
        <w:t xml:space="preserve">(fit)[</w:t>
      </w:r>
      <w:r>
        <w:rPr>
          <w:rStyle w:val="DecValTok"/>
        </w:rPr>
        <w:t xml:space="preserve">1</w:t>
      </w:r>
      <w:r>
        <w:rPr>
          <w:rStyle w:val="NormalTok"/>
        </w:rPr>
        <w:t xml:space="preserve">],</w:t>
      </w:r>
      <w:r>
        <w:br/>
      </w:r>
      <w:r>
        <w:rPr>
          <w:rStyle w:val="NormalTok"/>
        </w:rPr>
        <w:t xml:space="preserve">               </w:t>
      </w:r>
      <w:r>
        <w:rPr>
          <w:rStyle w:val="FunctionTok"/>
        </w:rPr>
        <w:t xml:space="preserve">coefficients</w:t>
      </w:r>
      <w:r>
        <w:rPr>
          <w:rStyle w:val="NormalTok"/>
        </w:rPr>
        <w:t xml:space="preserve">(fit_sinP)[</w:t>
      </w:r>
      <w:r>
        <w:rPr>
          <w:rStyle w:val="DecValTok"/>
        </w:rPr>
        <w:t xml:space="preserve">1</w:t>
      </w:r>
      <w:r>
        <w:rPr>
          <w:rStyle w:val="NormalTok"/>
        </w:rPr>
        <w:t xml:space="preserve">],</w:t>
      </w:r>
      <w:r>
        <w:br/>
      </w:r>
      <w:r>
        <w:rPr>
          <w:rStyle w:val="NormalTok"/>
        </w:rPr>
        <w:t xml:space="preserve">               </w:t>
      </w:r>
      <w:r>
        <w:rPr>
          <w:rStyle w:val="FunctionTok"/>
        </w:rPr>
        <w:t xml:space="preserve">coefficients</w:t>
      </w:r>
      <w:r>
        <w:rPr>
          <w:rStyle w:val="NormalTok"/>
        </w:rPr>
        <w:t xml:space="preserve">(fit_Ponde)[</w:t>
      </w:r>
      <w:r>
        <w:rPr>
          <w:rStyle w:val="DecValTok"/>
        </w:rPr>
        <w:t xml:space="preserve">1</w:t>
      </w:r>
      <w:r>
        <w:rPr>
          <w:rStyle w:val="NormalTok"/>
        </w:rPr>
        <w:t xml:space="preserve">],</w:t>
      </w:r>
      <w:r>
        <w:br/>
      </w:r>
      <w:r>
        <w:rPr>
          <w:rStyle w:val="NormalTok"/>
        </w:rPr>
        <w:t xml:space="preserve">               </w:t>
      </w:r>
      <w:r>
        <w:rPr>
          <w:rStyle w:val="FunctionTok"/>
        </w:rPr>
        <w:t xml:space="preserve">coefficients</w:t>
      </w:r>
      <w:r>
        <w:rPr>
          <w:rStyle w:val="NormalTok"/>
        </w:rPr>
        <w:t xml:space="preserve">(fit_svy)[</w:t>
      </w:r>
      <w:r>
        <w:rPr>
          <w:rStyle w:val="DecValTok"/>
        </w:rPr>
        <w:t xml:space="preserve">1</w:t>
      </w:r>
      <w:r>
        <w:rPr>
          <w:rStyle w:val="NormalTok"/>
        </w:rPr>
        <w:t xml:space="preserve">]),</w:t>
      </w:r>
      <w:r>
        <w:br/>
      </w:r>
      <w:r>
        <w:rPr>
          <w:rStyle w:val="NormalTok"/>
        </w:rPr>
        <w:t xml:space="preserve">  </w:t>
      </w:r>
      <w:r>
        <w:rPr>
          <w:rStyle w:val="AttributeTok"/>
        </w:rPr>
        <w:t xml:space="preserve">slope =</w:t>
      </w:r>
      <w:r>
        <w:rPr>
          <w:rStyle w:val="NormalTok"/>
        </w:rPr>
        <w:t xml:space="preserve"> </w:t>
      </w:r>
      <w:r>
        <w:rPr>
          <w:rStyle w:val="FunctionTok"/>
        </w:rPr>
        <w:t xml:space="preserve">c</w:t>
      </w:r>
      <w:r>
        <w:rPr>
          <w:rStyle w:val="NormalTok"/>
        </w:rPr>
        <w:t xml:space="preserve">(</w:t>
      </w:r>
      <w:r>
        <w:rPr>
          <w:rStyle w:val="FunctionTok"/>
        </w:rPr>
        <w:t xml:space="preserve">coefficients</w:t>
      </w:r>
      <w:r>
        <w:rPr>
          <w:rStyle w:val="NormalTok"/>
        </w:rPr>
        <w:t xml:space="preserve">(fit)[</w:t>
      </w:r>
      <w:r>
        <w:rPr>
          <w:rStyle w:val="DecValTok"/>
        </w:rPr>
        <w:t xml:space="preserve">2</w:t>
      </w:r>
      <w:r>
        <w:rPr>
          <w:rStyle w:val="NormalTok"/>
        </w:rPr>
        <w:t xml:space="preserve">],</w:t>
      </w:r>
      <w:r>
        <w:br/>
      </w:r>
      <w:r>
        <w:rPr>
          <w:rStyle w:val="NormalTok"/>
        </w:rPr>
        <w:t xml:space="preserve">               </w:t>
      </w:r>
      <w:r>
        <w:rPr>
          <w:rStyle w:val="FunctionTok"/>
        </w:rPr>
        <w:t xml:space="preserve">coefficients</w:t>
      </w:r>
      <w:r>
        <w:rPr>
          <w:rStyle w:val="NormalTok"/>
        </w:rPr>
        <w:t xml:space="preserve">(fit_sinP)[</w:t>
      </w:r>
      <w:r>
        <w:rPr>
          <w:rStyle w:val="DecValTok"/>
        </w:rPr>
        <w:t xml:space="preserve">2</w:t>
      </w:r>
      <w:r>
        <w:rPr>
          <w:rStyle w:val="NormalTok"/>
        </w:rPr>
        <w:t xml:space="preserve">],</w:t>
      </w:r>
      <w:r>
        <w:br/>
      </w:r>
      <w:r>
        <w:rPr>
          <w:rStyle w:val="NormalTok"/>
        </w:rPr>
        <w:t xml:space="preserve">               </w:t>
      </w:r>
      <w:r>
        <w:rPr>
          <w:rStyle w:val="FunctionTok"/>
        </w:rPr>
        <w:t xml:space="preserve">coefficients</w:t>
      </w:r>
      <w:r>
        <w:rPr>
          <w:rStyle w:val="NormalTok"/>
        </w:rPr>
        <w:t xml:space="preserve">(fit_Ponde)[</w:t>
      </w:r>
      <w:r>
        <w:rPr>
          <w:rStyle w:val="DecValTok"/>
        </w:rPr>
        <w:t xml:space="preserve">2</w:t>
      </w:r>
      <w:r>
        <w:rPr>
          <w:rStyle w:val="NormalTok"/>
        </w:rPr>
        <w:t xml:space="preserve">],</w:t>
      </w:r>
      <w:r>
        <w:br/>
      </w:r>
      <w:r>
        <w:rPr>
          <w:rStyle w:val="NormalTok"/>
        </w:rPr>
        <w:t xml:space="preserve">               </w:t>
      </w:r>
      <w:r>
        <w:rPr>
          <w:rStyle w:val="FunctionTok"/>
        </w:rPr>
        <w:t xml:space="preserve">coefficients</w:t>
      </w:r>
      <w:r>
        <w:rPr>
          <w:rStyle w:val="NormalTok"/>
        </w:rPr>
        <w:t xml:space="preserve">(fit_svy)[</w:t>
      </w:r>
      <w:r>
        <w:rPr>
          <w:rStyle w:val="DecValTok"/>
        </w:rPr>
        <w:t xml:space="preserve">2</w:t>
      </w:r>
      <w:r>
        <w:rPr>
          <w:rStyle w:val="NormalTok"/>
        </w:rPr>
        <w:t xml:space="preserve">]),</w:t>
      </w:r>
      <w:r>
        <w:br/>
      </w:r>
      <w:r>
        <w:rPr>
          <w:rStyle w:val="NormalTok"/>
        </w:rPr>
        <w:t xml:space="preserve">  </w:t>
      </w:r>
      <w:r>
        <w:rPr>
          <w:rStyle w:val="AttributeTok"/>
        </w:rPr>
        <w:t xml:space="preserve">Modelo =</w:t>
      </w:r>
      <w:r>
        <w:rPr>
          <w:rStyle w:val="NormalTok"/>
        </w:rPr>
        <w:t xml:space="preserve"> </w:t>
      </w:r>
      <w:r>
        <w:rPr>
          <w:rStyle w:val="FunctionTok"/>
        </w:rPr>
        <w:t xml:space="preserve">c</w:t>
      </w:r>
      <w:r>
        <w:rPr>
          <w:rStyle w:val="NormalTok"/>
        </w:rPr>
        <w:t xml:space="preserve">(</w:t>
      </w:r>
      <w:r>
        <w:rPr>
          <w:rStyle w:val="StringTok"/>
        </w:rPr>
        <w:t xml:space="preserve">"Población"</w:t>
      </w:r>
      <w:r>
        <w:rPr>
          <w:rStyle w:val="NormalTok"/>
        </w:rPr>
        <w:t xml:space="preserve">, </w:t>
      </w:r>
      <w:r>
        <w:rPr>
          <w:rStyle w:val="StringTok"/>
        </w:rPr>
        <w:t xml:space="preserve">"Sin ponderar"</w:t>
      </w:r>
      <w:r>
        <w:rPr>
          <w:rStyle w:val="NormalTok"/>
        </w:rPr>
        <w:t xml:space="preserve">,</w:t>
      </w:r>
      <w:r>
        <w:br/>
      </w:r>
      <w:r>
        <w:rPr>
          <w:rStyle w:val="NormalTok"/>
        </w:rPr>
        <w:t xml:space="preserve">             </w:t>
      </w:r>
      <w:r>
        <w:rPr>
          <w:rStyle w:val="StringTok"/>
        </w:rPr>
        <w:t xml:space="preserve">"Ponderado(lm)"</w:t>
      </w:r>
      <w:r>
        <w:rPr>
          <w:rStyle w:val="NormalTok"/>
        </w:rPr>
        <w:t xml:space="preserve">, </w:t>
      </w:r>
      <w:r>
        <w:rPr>
          <w:rStyle w:val="StringTok"/>
        </w:rPr>
        <w:t xml:space="preserve">"Ponderado(svyglm)"</w:t>
      </w:r>
      <w:r>
        <w:rPr>
          <w:rStyle w:val="NormalTok"/>
        </w:rPr>
        <w:t xml:space="preserve">))</w:t>
      </w:r>
      <w:r>
        <w:br/>
      </w:r>
      <w:r>
        <w:rPr>
          <w:rStyle w:val="NormalTok"/>
        </w:rPr>
        <w:t xml:space="preserve">plot_BigCity </w:t>
      </w:r>
      <w:r>
        <w:rPr>
          <w:rStyle w:val="SpecialCharTok"/>
        </w:rPr>
        <w:t xml:space="preserve">+</w:t>
      </w:r>
      <w:r>
        <w:rPr>
          <w:rStyle w:val="NormalTok"/>
        </w:rPr>
        <w:t xml:space="preserve">  </w:t>
      </w:r>
      <w:r>
        <w:rPr>
          <w:rStyle w:val="FunctionTok"/>
        </w:rPr>
        <w:t xml:space="preserve">geom_abline</w:t>
      </w:r>
      <w:r>
        <w:rPr>
          <w:rStyle w:val="NormalTok"/>
        </w:rPr>
        <w:t xml:space="preserve">( </w:t>
      </w:r>
      <w:r>
        <w:rPr>
          <w:rStyle w:val="AttributeTok"/>
        </w:rPr>
        <w:t xml:space="preserve">data =</w:t>
      </w:r>
      <w:r>
        <w:rPr>
          <w:rStyle w:val="NormalTok"/>
        </w:rPr>
        <w:t xml:space="preserve"> df_model,</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 </w:t>
      </w:r>
      <w:r>
        <w:rPr>
          <w:rStyle w:val="AttributeTok"/>
        </w:rPr>
        <w:t xml:space="preserve">slope =</w:t>
      </w:r>
      <w:r>
        <w:rPr>
          <w:rStyle w:val="NormalTok"/>
        </w:rPr>
        <w:t xml:space="preserve"> slope,</w:t>
      </w:r>
      <w:r>
        <w:br/>
      </w:r>
      <w:r>
        <w:rPr>
          <w:rStyle w:val="NormalTok"/>
        </w:rPr>
        <w:t xml:space="preserve">      </w:t>
      </w:r>
      <w:r>
        <w:rPr>
          <w:rStyle w:val="AttributeTok"/>
        </w:rPr>
        <w:t xml:space="preserve">intercept =</w:t>
      </w:r>
      <w:r>
        <w:rPr>
          <w:rStyle w:val="NormalTok"/>
        </w:rPr>
        <w:t xml:space="preserve"> intercept, </w:t>
      </w:r>
      <w:r>
        <w:rPr>
          <w:rStyle w:val="AttributeTok"/>
        </w:rPr>
        <w:t xml:space="preserve">linetype =</w:t>
      </w:r>
      <w:r>
        <w:rPr>
          <w:rStyle w:val="NormalTok"/>
        </w:rPr>
        <w:t xml:space="preserve"> Modelo,</w:t>
      </w:r>
      <w:r>
        <w:br/>
      </w:r>
      <w:r>
        <w:rPr>
          <w:rStyle w:val="NormalTok"/>
        </w:rPr>
        <w:t xml:space="preserve">      </w:t>
      </w:r>
      <w:r>
        <w:rPr>
          <w:rStyle w:val="AttributeTok"/>
        </w:rPr>
        <w:t xml:space="preserve">color =</w:t>
      </w:r>
      <w:r>
        <w:rPr>
          <w:rStyle w:val="NormalTok"/>
        </w:rPr>
        <w:t xml:space="preserve"> Modelo ), </w:t>
      </w:r>
      <w:r>
        <w:rPr>
          <w:rStyle w:val="AttributeTok"/>
        </w:rPr>
        <w:t xml:space="preserve">size =</w:t>
      </w:r>
      <w:r>
        <w:rPr>
          <w:rStyle w:val="NormalTok"/>
        </w:rPr>
        <w:t xml:space="preserve"> </w:t>
      </w:r>
      <w:r>
        <w:rPr>
          <w:rStyle w:val="DecValTok"/>
        </w:rPr>
        <w:t xml:space="preserve">2</w:t>
      </w:r>
      <w:r>
        <w:br/>
      </w:r>
      <w:r>
        <w:rPr>
          <w:rStyle w:val="NormalTok"/>
        </w:rPr>
        <w:t xml:space="preserve">  )</w:t>
      </w:r>
    </w:p>
    <w:p>
      <w:pPr>
        <w:pStyle w:val="FirstParagraph"/>
      </w:pPr>
      <w:r>
        <w:drawing>
          <wp:inline>
            <wp:extent cx="5334000" cy="4267200"/>
            <wp:effectExtent b="0" l="0" r="0" t="0"/>
            <wp:docPr descr="" title="" id="158" name="Picture"/>
            <a:graphic>
              <a:graphicData uri="http://schemas.openxmlformats.org/drawingml/2006/picture">
                <pic:pic>
                  <pic:nvPicPr>
                    <pic:cNvPr descr="06-Regresión_files/figure-docx/plot4-1.png" id="159" name="Picture"/>
                    <pic:cNvPicPr>
                      <a:picLocks noChangeArrowheads="1" noChangeAspect="1"/>
                    </pic:cNvPicPr>
                  </pic:nvPicPr>
                  <pic:blipFill>
                    <a:blip r:embed="rId157"/>
                    <a:stretch>
                      <a:fillRect/>
                    </a:stretch>
                  </pic:blipFill>
                  <pic:spPr bwMode="auto">
                    <a:xfrm>
                      <a:off x="0" y="0"/>
                      <a:ext cx="5334000" cy="4267200"/>
                    </a:xfrm>
                    <a:prstGeom prst="rect">
                      <a:avLst/>
                    </a:prstGeom>
                    <a:noFill/>
                    <a:ln w="9525">
                      <a:noFill/>
                      <a:headEnd/>
                      <a:tailEnd/>
                    </a:ln>
                  </pic:spPr>
                </pic:pic>
              </a:graphicData>
            </a:graphic>
          </wp:inline>
        </w:drawing>
      </w:r>
    </w:p>
    <w:bookmarkEnd w:id="160"/>
    <w:bookmarkStart w:id="161" w:name="uso-de-ponderaciones"/>
    <w:p>
      <w:pPr>
        <w:pStyle w:val="Heading3"/>
      </w:pPr>
      <w:r>
        <w:rPr>
          <w:rStyle w:val="SectionNumber"/>
        </w:rPr>
        <w:t xml:space="preserve">5.6.2</w:t>
      </w:r>
      <w:r>
        <w:tab/>
      </w:r>
      <w:r>
        <w:t xml:space="preserve">Uso de ponderaciones</w:t>
      </w:r>
    </w:p>
    <w:p>
      <w:pPr>
        <w:pStyle w:val="FirstParagraph"/>
      </w:pPr>
      <w:r>
        <w:t xml:space="preserve">En el análisis de datos provenientes de encuestas con diseños complejos surge un interrogante clave:</w:t>
      </w:r>
      <w:r>
        <w:t xml:space="preserve"> </w:t>
      </w:r>
      <w:r>
        <w:rPr>
          <w:b/>
          <w:bCs/>
        </w:rPr>
        <w:t xml:space="preserve">¿cómo deben incorporarse los pesos muestrales en los modelos de regresión?</w:t>
      </w:r>
      <w:r>
        <w:t xml:space="preserve"> </w:t>
      </w:r>
      <w:r>
        <w:t xml:space="preserve">La respuesta no es trivial, ya que los pesos reflejan tanto la probabilidad de selección como los ajustes por no respuesta y calibración, pero su uso directo en el modelado puede generar problemas de eficiencia y aumentar la varianza de los estimadores.</w:t>
      </w:r>
    </w:p>
    <w:p>
      <w:pPr>
        <w:pStyle w:val="BodyText"/>
      </w:pPr>
      <w:r>
        <w:t xml:space="preserve">Para enfrentar estas limitaciones, se han propuesto diferentes estrategias de ajuste que buscan lograr un balance entre precisión y eficiencia en la estimación. Entre los procedimientos más utilizados destacan los siguientes:</w:t>
      </w:r>
    </w:p>
    <w:p>
      <w:pPr>
        <w:pStyle w:val="BodyText"/>
      </w:pPr>
      <w:r>
        <w:rPr>
          <w:b/>
          <w:bCs/>
        </w:rPr>
        <w:t xml:space="preserve">Pesos tipo Senado</w:t>
      </w:r>
      <w:r>
        <w:t xml:space="preserve"> </w:t>
      </w:r>
      <w:r>
        <w:t xml:space="preserve">Este procedimiento ajusta los pesos de manera que su suma coincida con el tamaño de la muestra, en lugar del tamaño de la población. El objetivo es mantener la representatividad relativa de las unidades, pero reduciendo la dispersión de los pesos originales, lo que resulta particularmente ventajoso en encuestas donde existe alta variabilidad entre los factores de expansión:</w:t>
      </w:r>
    </w:p>
    <w:p>
      <w:pPr>
        <w:pStyle w:val="BodyText"/>
      </w:pPr>
      <m:oMathPara>
        <m:oMathParaPr>
          <m:jc m:val="center"/>
        </m:oMathParaPr>
        <m:oMath>
          <m:sSubSup>
            <m:e>
              <m:r>
                <m:t>w</m:t>
              </m:r>
            </m:e>
            <m:sub>
              <m:r>
                <m:t>k</m:t>
              </m:r>
            </m:sub>
            <m:sup>
              <m:r>
                <m:t>S</m:t>
              </m:r>
              <m:r>
                <m:t>e</m:t>
              </m:r>
              <m:r>
                <m:t>n</m:t>
              </m:r>
              <m:r>
                <m:t>a</m:t>
              </m:r>
              <m:r>
                <m:t>t</m:t>
              </m:r>
              <m:r>
                <m:t>e</m:t>
              </m:r>
            </m:sup>
          </m:sSubSup>
          <m:r>
            <m:rPr>
              <m:sty m:val="p"/>
            </m:rPr>
            <m:t>=</m:t>
          </m:r>
          <m:sSub>
            <m:e>
              <m:r>
                <m:t>w</m:t>
              </m:r>
            </m:e>
            <m:sub>
              <m:r>
                <m:t>k</m:t>
              </m:r>
            </m:sub>
          </m:sSub>
          <m:r>
            <m:rPr>
              <m:sty m:val="p"/>
            </m:rPr>
            <m:t>×</m:t>
          </m:r>
          <m:f>
            <m:fPr>
              <m:type m:val="bar"/>
            </m:fPr>
            <m:num>
              <m:r>
                <m:t>n</m:t>
              </m:r>
            </m:num>
            <m:den>
              <m:r>
                <m:rPr>
                  <m:sty m:val="p"/>
                </m:rPr>
                <m:t>∑</m:t>
              </m:r>
              <m:sSub>
                <m:e>
                  <m:r>
                    <m:t>w</m:t>
                  </m:r>
                </m:e>
                <m:sub>
                  <m:r>
                    <m:t>k</m:t>
                  </m:r>
                </m:sub>
              </m:sSub>
            </m:den>
          </m:f>
        </m:oMath>
      </m:oMathPara>
    </w:p>
    <w:p>
      <w:pPr>
        <w:pStyle w:val="FirstParagraph"/>
      </w:pPr>
      <w:r>
        <w:rPr>
          <w:b/>
          <w:bCs/>
        </w:rPr>
        <w:t xml:space="preserve">Pesos normalizados</w:t>
      </w:r>
      <w:r>
        <w:t xml:space="preserve"> </w:t>
      </w:r>
      <w:r>
        <w:t xml:space="preserve">En este enfoque los pesos originales se reescalan para que su suma sea igual a uno, lo que evita un incremento innecesario de la varianza en los modelos. Esta técnica es especialmente útil cuando se trabaja con diferentes subconjuntos de datos (por ejemplo, modelos estimados en subpoblaciones) o cuando se busca minimizar la inflación de la varianza:</w:t>
      </w:r>
    </w:p>
    <w:p>
      <w:pPr>
        <w:pStyle w:val="BodyText"/>
      </w:pPr>
      <m:oMathPara>
        <m:oMathParaPr>
          <m:jc m:val="center"/>
        </m:oMathParaPr>
        <m:oMath>
          <m:sSubSup>
            <m:e>
              <m:r>
                <m:t>w</m:t>
              </m:r>
            </m:e>
            <m:sub>
              <m:r>
                <m:t>k</m:t>
              </m:r>
            </m:sub>
            <m:sup>
              <m:r>
                <m:t>N</m:t>
              </m:r>
              <m:r>
                <m:t>o</m:t>
              </m:r>
              <m:r>
                <m:t>r</m:t>
              </m:r>
              <m:r>
                <m:t>m</m:t>
              </m:r>
              <m:r>
                <m:t>a</m:t>
              </m:r>
              <m:r>
                <m:t>l</m:t>
              </m:r>
              <m:r>
                <m:t>i</m:t>
              </m:r>
              <m:r>
                <m:t>z</m:t>
              </m:r>
              <m:r>
                <m:t>e</m:t>
              </m:r>
              <m:r>
                <m:t>d</m:t>
              </m:r>
            </m:sup>
          </m:sSubSup>
          <m:r>
            <m:rPr>
              <m:sty m:val="p"/>
            </m:rPr>
            <m:t>=</m:t>
          </m:r>
          <m:f>
            <m:fPr>
              <m:type m:val="bar"/>
            </m:fPr>
            <m:num>
              <m:sSub>
                <m:e>
                  <m:r>
                    <m:t>w</m:t>
                  </m:r>
                </m:e>
                <m:sub>
                  <m:r>
                    <m:t>k</m:t>
                  </m:r>
                </m:sub>
              </m:sSub>
            </m:num>
            <m:den>
              <m:r>
                <m:rPr>
                  <m:sty m:val="p"/>
                </m:rPr>
                <m:t>∑</m:t>
              </m:r>
              <m:sSub>
                <m:e>
                  <m:r>
                    <m:t>w</m:t>
                  </m:r>
                </m:e>
                <m:sub>
                  <m:r>
                    <m:t>k</m:t>
                  </m:r>
                </m:sub>
              </m:sSub>
            </m:den>
          </m:f>
        </m:oMath>
      </m:oMathPara>
    </w:p>
    <w:p>
      <w:pPr>
        <w:pStyle w:val="FirstParagraph"/>
      </w:pPr>
      <w:r>
        <w:t xml:space="preserve">Es importante resaltar que, en ambos métodos, los pesos ajustados se obtienen mediante transformaciones multiplicativas directas de los pesos muestrales originales. Por esta razón, no deben emplearse para calcular</w:t>
      </w:r>
      <w:r>
        <w:t xml:space="preserve"> </w:t>
      </w:r>
      <w:r>
        <w:rPr>
          <w:b/>
          <w:bCs/>
        </w:rPr>
        <w:t xml:space="preserve">totales poblacionales</w:t>
      </w:r>
      <w:r>
        <w:t xml:space="preserve">, ni modifican los coeficientes de variación asociados a ellos. Asimismo, estos procedimientos no afectan las estimaciones de</w:t>
      </w:r>
      <w:r>
        <w:t xml:space="preserve"> </w:t>
      </w:r>
      <w:r>
        <w:rPr>
          <w:b/>
          <w:bCs/>
        </w:rPr>
        <w:t xml:space="preserve">razones</w:t>
      </w:r>
      <w:r>
        <w:t xml:space="preserve">, como medias o proporciones, ya que en dichos casos los pesos se cancelan en el cociente.</w:t>
      </w:r>
    </w:p>
    <w:p>
      <w:pPr>
        <w:pStyle w:val="BodyText"/>
      </w:pPr>
      <w:r>
        <w:t xml:space="preserve">En la práctica, el uso de estos ajustes puede considerarse una solución pragmática en contextos donde no se dispone de software especializado para encuestas. Sin embargo, cuando se cuenta con programas estadísticos que permiten la incorporación directa de pesos y del diseño muestral —como los descritos en la Subsección 9.3.4— el reescalamiento de los pesos deja de ser necesario, ya que dichos programas realizan el tratamiento adecuado para preservar tanto la representatividad como las propiedades inferenciales del modelo.</w:t>
      </w:r>
    </w:p>
    <w:bookmarkEnd w:id="161"/>
    <w:bookmarkEnd w:id="162"/>
    <w:bookmarkStart w:id="177" w:name="diagnóstico-del-modelo"/>
    <w:p>
      <w:pPr>
        <w:pStyle w:val="Heading2"/>
      </w:pPr>
      <w:r>
        <w:rPr>
          <w:rStyle w:val="SectionNumber"/>
        </w:rPr>
        <w:t xml:space="preserve">5.7</w:t>
      </w:r>
      <w:r>
        <w:tab/>
      </w:r>
      <w:r>
        <w:t xml:space="preserve">Diagnóstico del modelo</w:t>
      </w:r>
    </w:p>
    <w:p>
      <w:pPr>
        <w:pStyle w:val="FirstParagraph"/>
      </w:pPr>
      <w:r>
        <w:t xml:space="preserve">En el análisis de encuestas de hogares, cuando se ajusta un modelo estadístico, es crucial realizar</w:t>
      </w:r>
      <w:r>
        <w:t xml:space="preserve"> </w:t>
      </w:r>
      <w:r>
        <w:rPr>
          <w:b/>
          <w:bCs/>
        </w:rPr>
        <w:t xml:space="preserve">verificaciones de calidad</w:t>
      </w:r>
      <w:r>
        <w:t xml:space="preserve"> </w:t>
      </w:r>
      <w:r>
        <w:t xml:space="preserve">que garanticen la validez de las conclusiones. La literatura metodológica destaca que un modelo bien especificado no solo depende de la elección de las covariables, sino también de que se cumplan los supuestos básicos que aseguran la coherencia de los resultados</w:t>
      </w:r>
      <w:r>
        <w:t xml:space="preserve"> </w:t>
      </w:r>
      <w:r>
        <w:rPr>
          <w:i/>
          <w:iCs/>
        </w:rPr>
        <w:t xml:space="preserve">(Téllez, 2016)</w:t>
      </w:r>
      <w:r>
        <w:t xml:space="preserve">.</w:t>
      </w:r>
    </w:p>
    <w:p>
      <w:pPr>
        <w:pStyle w:val="BodyText"/>
      </w:pPr>
      <w:r>
        <w:t xml:space="preserve">Entre los elementos que deben revisarse al aplicar un modelo de regresión lineal en encuestas complejas se encuentran los siguientes:</w:t>
      </w:r>
    </w:p>
    <w:p>
      <w:pPr>
        <w:pStyle w:val="Compact"/>
        <w:numPr>
          <w:ilvl w:val="0"/>
          <w:numId w:val="1048"/>
        </w:numPr>
      </w:pPr>
      <w:r>
        <w:rPr>
          <w:b/>
          <w:bCs/>
        </w:rPr>
        <w:t xml:space="preserve">Adecuación del ajuste</w:t>
      </w:r>
      <w:r>
        <w:t xml:space="preserve">: comprobar si el modelo logra explicar una proporción significativa de la variabilidad de la variable de interés y si las predicciones se ajustan razonablemente a los datos observados.</w:t>
      </w:r>
    </w:p>
    <w:p>
      <w:pPr>
        <w:pStyle w:val="Compact"/>
        <w:numPr>
          <w:ilvl w:val="0"/>
          <w:numId w:val="1048"/>
        </w:numPr>
      </w:pPr>
      <w:r>
        <w:rPr>
          <w:b/>
          <w:bCs/>
        </w:rPr>
        <w:t xml:space="preserve">Normalidad de los errores</w:t>
      </w:r>
      <w:r>
        <w:t xml:space="preserve">: verificar si los errores se distribuyen aproximadamente de manera normal, lo que garantiza la validez de las pruebas de significancia.</w:t>
      </w:r>
    </w:p>
    <w:p>
      <w:pPr>
        <w:pStyle w:val="Compact"/>
        <w:numPr>
          <w:ilvl w:val="0"/>
          <w:numId w:val="1048"/>
        </w:numPr>
      </w:pPr>
      <w:r>
        <w:rPr>
          <w:b/>
          <w:bCs/>
        </w:rPr>
        <w:t xml:space="preserve">Homogeneidad de la varianza (homocedasticidad)</w:t>
      </w:r>
      <w:r>
        <w:t xml:space="preserve">: confirmar que la variabilidad de los errores se mantenga constante a lo largo de los valores de las covariables. La presencia de heterocedasticidad puede sesgar las inferencias.</w:t>
      </w:r>
    </w:p>
    <w:p>
      <w:pPr>
        <w:pStyle w:val="Compact"/>
        <w:numPr>
          <w:ilvl w:val="0"/>
          <w:numId w:val="1048"/>
        </w:numPr>
      </w:pPr>
      <w:r>
        <w:rPr>
          <w:b/>
          <w:bCs/>
        </w:rPr>
        <w:t xml:space="preserve">Independencia de los errores</w:t>
      </w:r>
      <w:r>
        <w:t xml:space="preserve">: examinar si los errores son independientes entre sí, evitando correlaciones que comprometan la validez de las pruebas estadísticas.</w:t>
      </w:r>
    </w:p>
    <w:p>
      <w:pPr>
        <w:pStyle w:val="Compact"/>
        <w:numPr>
          <w:ilvl w:val="0"/>
          <w:numId w:val="1048"/>
        </w:numPr>
      </w:pPr>
      <w:r>
        <w:rPr>
          <w:b/>
          <w:bCs/>
        </w:rPr>
        <w:t xml:space="preserve">Casos influyentes</w:t>
      </w:r>
      <w:r>
        <w:t xml:space="preserve">: identificar observaciones que ejercen un efecto desproporcionado en la estimación del modelo, lo que podría distorsionar los resultados.</w:t>
      </w:r>
    </w:p>
    <w:p>
      <w:pPr>
        <w:pStyle w:val="Compact"/>
        <w:numPr>
          <w:ilvl w:val="0"/>
          <w:numId w:val="1048"/>
        </w:numPr>
      </w:pPr>
      <w:r>
        <w:rPr>
          <w:b/>
          <w:bCs/>
        </w:rPr>
        <w:t xml:space="preserve">Datos atípicos (outliers)</w:t>
      </w:r>
      <w:r>
        <w:t xml:space="preserve">: detectar unidades que se apartan significativamente de la tendencia general de la muestra y que pueden afectar el ajuste del modelo.</w:t>
      </w:r>
    </w:p>
    <w:p>
      <w:pPr>
        <w:pStyle w:val="FirstParagraph"/>
      </w:pPr>
      <w:r>
        <w:t xml:space="preserve">En el contexto de encuestas complejas, estas verificaciones adquieren una relevancia particular. Problemas como la multicolinealidad, la falta de independencia entre observaciones o la presencia de valores extremos pueden acentuarse debido al diseño muestral (estratificación, conglomeración y ponderación). Por ello, los procedimientos de diagnóstico no deben limitarse a la revisión de los supuestos clásicos, sino también considerar las especificidades del diseño.</w:t>
      </w:r>
    </w:p>
    <w:p>
      <w:pPr>
        <w:pStyle w:val="BodyText"/>
      </w:pPr>
      <w:r>
        <w:t xml:space="preserve">La aplicación sistemática de estas pruebas diagnósticas permite evaluar la solidez del modelo, incrementar la confianza en las inferencias y garantizar que los resultados derivados sean representativos y útiles para el análisis de políticas públicas o para la investigación social aplicada.</w:t>
      </w:r>
    </w:p>
    <w:bookmarkStart w:id="163" w:name="coeficiente-de-determinación"/>
    <w:p>
      <w:pPr>
        <w:pStyle w:val="Heading3"/>
      </w:pPr>
      <w:r>
        <w:rPr>
          <w:rStyle w:val="SectionNumber"/>
        </w:rPr>
        <w:t xml:space="preserve">5.7.1</w:t>
      </w:r>
      <w:r>
        <w:tab/>
      </w:r>
      <w:r>
        <w:t xml:space="preserve">Coeficiente de determinación</w:t>
      </w:r>
    </w:p>
    <w:p>
      <w:pPr>
        <w:pStyle w:val="FirstParagraph"/>
      </w:pPr>
      <w:r>
        <w:t xml:space="preserve">Una medida clásica para evaluar el ajuste de un modelo de regresión es el</w:t>
      </w:r>
      <w:r>
        <w:t xml:space="preserve"> </w:t>
      </w:r>
      <w:r>
        <w:rPr>
          <w:b/>
          <w:bCs/>
        </w:rPr>
        <w:t xml:space="preserve">coeficiente de determinación</w:t>
      </w:r>
      <w:r>
        <w:t xml:space="preserve"> </w:t>
      </w:r>
      <w:r>
        <w:t xml:space="preserve">(</w:t>
      </w:r>
      <m:oMath>
        <m:sSup>
          <m:e>
            <m:r>
              <m:t>R</m:t>
            </m:r>
          </m:e>
          <m:sup>
            <m:r>
              <m:t>2</m:t>
            </m:r>
          </m:sup>
        </m:sSup>
      </m:oMath>
      <w:r>
        <w:t xml:space="preserve">), también conocido como coeficiente de correlación múltiple. Este indicador estima la proporción de la varianza de la variable dependiente que es explicada por el modelo, y sus valores oscilan entre 0 y 1. Cuanto más próximo esté de 1, mayor será la proporción de variabilidad explicada; por el contrario, un valor cercano a 0 refleja que el modelo aporta poca capacidad explicativa.</w:t>
      </w:r>
    </w:p>
    <w:p>
      <w:pPr>
        <w:pStyle w:val="BodyText"/>
      </w:pPr>
      <w:r>
        <w:t xml:space="preserve">No obstante, la interpretación de</w:t>
      </w:r>
      <w:r>
        <w:t xml:space="preserve"> </w:t>
      </w:r>
      <m:oMath>
        <m:sSup>
          <m:e>
            <m:r>
              <m:t>R</m:t>
            </m:r>
          </m:e>
          <m:sup>
            <m:r>
              <m:t>2</m:t>
            </m:r>
          </m:sup>
        </m:sSup>
      </m:oMath>
      <w:r>
        <w:t xml:space="preserve"> </w:t>
      </w:r>
      <w:r>
        <w:t xml:space="preserve">varía según el campo disciplinar. En ciencias físicas, es común obtener valores superiores al 0.98 o 0.99, mientras que en ciencias químicas suelen alcanzarse niveles por encima de 0.90. En contraste, en ciencias sociales y, en general, en estudios con poblaciones humanas, incluso los mejores modelos explicativos rara vez superan un rango del 20 % al 40 % de la variabilidad de la variable de interés (</w:t>
      </w:r>
      <w:r>
        <w:rPr>
          <w:i/>
          <w:iCs/>
        </w:rPr>
        <w:t xml:space="preserve">Heringa</w:t>
      </w:r>
      <w:r>
        <w:t xml:space="preserve">). Este contraste resalta que la magnitud de</w:t>
      </w:r>
      <w:r>
        <w:t xml:space="preserve"> </w:t>
      </w:r>
      <m:oMath>
        <m:sSup>
          <m:e>
            <m:r>
              <m:t>R</m:t>
            </m:r>
          </m:e>
          <m:sup>
            <m:r>
              <m:t>2</m:t>
            </m:r>
          </m:sup>
        </m:sSup>
      </m:oMath>
      <w:r>
        <w:t xml:space="preserve"> </w:t>
      </w:r>
      <w:r>
        <w:t xml:space="preserve">no debe interpretarse de manera absoluta, sino en función del contexto y la naturaleza de los datos analizados.</w:t>
      </w:r>
    </w:p>
    <w:p>
      <w:pPr>
        <w:pStyle w:val="BodyText"/>
      </w:pPr>
      <w:r>
        <w:t xml:space="preserve">El coeficiente de determinación se calcula a partir de las sumas de cuadrados totales y de error, de la siguiente manera:</w:t>
      </w:r>
    </w:p>
    <w:p>
      <w:pPr>
        <w:pStyle w:val="BodyText"/>
      </w:pPr>
      <m:oMathPara>
        <m:oMathParaPr>
          <m:jc m:val="center"/>
        </m:oMathParaPr>
        <m:oMath>
          <m:sSup>
            <m:e>
              <m:r>
                <m:t>R</m:t>
              </m:r>
            </m:e>
            <m:sup>
              <m:r>
                <m:t>2</m:t>
              </m:r>
            </m:sup>
          </m:sSup>
          <m:r>
            <m:rPr>
              <m:sty m:val="p"/>
            </m:rPr>
            <m:t>=</m:t>
          </m:r>
          <m:r>
            <m:t>1</m:t>
          </m:r>
          <m:r>
            <m:rPr>
              <m:sty m:val="p"/>
            </m:rPr>
            <m:t>−</m:t>
          </m:r>
          <m:f>
            <m:fPr>
              <m:type m:val="bar"/>
            </m:fPr>
            <m:num>
              <m:r>
                <m:t>S</m:t>
              </m:r>
              <m:r>
                <m:t>S</m:t>
              </m:r>
              <m:r>
                <m:t>E</m:t>
              </m:r>
            </m:num>
            <m:den>
              <m:r>
                <m:t>S</m:t>
              </m:r>
              <m:r>
                <m:t>S</m:t>
              </m:r>
              <m:r>
                <m:t>T</m:t>
              </m:r>
            </m:den>
          </m:f>
          <m:r>
            <m:rPr>
              <m:sty m:val="p"/>
            </m:rPr>
            <m:t>,</m:t>
          </m:r>
        </m:oMath>
      </m:oMathPara>
    </w:p>
    <w:p>
      <w:pPr>
        <w:pStyle w:val="FirstParagraph"/>
      </w:pPr>
      <w:r>
        <w:t xml:space="preserve">donde</w:t>
      </w:r>
      <w:r>
        <w:t xml:space="preserve"> </w:t>
      </w:r>
      <m:oMath>
        <m:r>
          <m:t>S</m:t>
        </m:r>
        <m:r>
          <m:t>S</m:t>
        </m:r>
        <m:r>
          <m:t>T</m:t>
        </m:r>
      </m:oMath>
      <w:r>
        <w:t xml:space="preserve"> </w:t>
      </w:r>
      <w:r>
        <w:t xml:space="preserve">representa la suma de cuadrados totales y</w:t>
      </w:r>
      <w:r>
        <w:t xml:space="preserve"> </w:t>
      </w:r>
      <m:oMath>
        <m:r>
          <m:t>S</m:t>
        </m:r>
        <m:r>
          <m:t>S</m:t>
        </m:r>
        <m:r>
          <m:t>E</m:t>
        </m:r>
      </m:oMath>
      <w:r>
        <w:t xml:space="preserve"> </w:t>
      </w:r>
      <w:r>
        <w:t xml:space="preserve">la suma de cuadrados del error.</w:t>
      </w:r>
    </w:p>
    <w:p>
      <w:pPr>
        <w:pStyle w:val="BodyText"/>
      </w:pPr>
      <w:r>
        <w:t xml:space="preserve">En encuestas con</w:t>
      </w:r>
      <w:r>
        <w:t xml:space="preserve"> </w:t>
      </w:r>
      <w:r>
        <w:rPr>
          <w:b/>
          <w:bCs/>
        </w:rPr>
        <w:t xml:space="preserve">diseños de muestreo complejos</w:t>
      </w:r>
      <w:r>
        <w:t xml:space="preserve">, es necesario ajustar esta medida para reflejar la estructura del diseño y los pesos muestrales. En este caso, el estimador ponderado se define como:</w:t>
      </w:r>
    </w:p>
    <w:p>
      <w:pPr>
        <w:pStyle w:val="BodyText"/>
      </w:pPr>
      <m:oMathPara>
        <m:oMathParaPr>
          <m:jc m:val="center"/>
        </m:oMathParaPr>
        <m:oMath>
          <m:sSubSup>
            <m:e>
              <m:acc>
                <m:accPr>
                  <m:chr m:val="̂"/>
                </m:accPr>
                <m:e>
                  <m:r>
                    <m:t>R</m:t>
                  </m:r>
                </m:e>
              </m:acc>
            </m:e>
            <m:sub>
              <m:r>
                <m:t>ω</m:t>
              </m:r>
            </m:sub>
            <m:sup>
              <m:r>
                <m:t>2</m:t>
              </m:r>
            </m:sup>
          </m:sSubSup>
          <m:r>
            <m:rPr>
              <m:sty m:val="p"/>
            </m:rPr>
            <m:t>=</m:t>
          </m:r>
          <m:r>
            <m:t>1</m:t>
          </m:r>
          <m:r>
            <m:rPr>
              <m:sty m:val="p"/>
            </m:rPr>
            <m:t>−</m:t>
          </m:r>
          <m:f>
            <m:fPr>
              <m:type m:val="bar"/>
            </m:fPr>
            <m:num>
              <m:sSub>
                <m:e>
                  <m:d>
                    <m:dPr>
                      <m:begChr m:val="("/>
                      <m:sepChr m:val=""/>
                      <m:endChr m:val=")"/>
                      <m:grow/>
                    </m:dPr>
                    <m:e>
                      <m:acc>
                        <m:accPr>
                          <m:chr m:val="̂"/>
                        </m:accPr>
                        <m:e>
                          <m:r>
                            <m:t>S</m:t>
                          </m:r>
                          <m:r>
                            <m:t>S</m:t>
                          </m:r>
                          <m:r>
                            <m:t>E</m:t>
                          </m:r>
                        </m:e>
                      </m:acc>
                    </m:e>
                  </m:d>
                </m:e>
                <m:sub>
                  <m:r>
                    <m:t>ω</m:t>
                  </m:r>
                </m:sub>
              </m:sSub>
            </m:num>
            <m:den>
              <m:sSub>
                <m:e>
                  <m:d>
                    <m:dPr>
                      <m:begChr m:val="("/>
                      <m:sepChr m:val=""/>
                      <m:endChr m:val=")"/>
                      <m:grow/>
                    </m:dPr>
                    <m:e>
                      <m:acc>
                        <m:accPr>
                          <m:chr m:val="̂"/>
                        </m:accPr>
                        <m:e>
                          <m:r>
                            <m:t>S</m:t>
                          </m:r>
                          <m:r>
                            <m:t>S</m:t>
                          </m:r>
                          <m:r>
                            <m:t>T</m:t>
                          </m:r>
                        </m:e>
                      </m:acc>
                    </m:e>
                  </m:d>
                </m:e>
                <m:sub>
                  <m:r>
                    <m:t>ω</m:t>
                  </m:r>
                </m:sub>
              </m:sSub>
            </m:den>
          </m:f>
          <m:r>
            <m:rPr>
              <m:sty m:val="p"/>
            </m:rPr>
            <m:t>,</m:t>
          </m:r>
        </m:oMath>
      </m:oMathPara>
    </w:p>
    <w:p>
      <w:pPr>
        <w:pStyle w:val="FirstParagraph"/>
      </w:pPr>
      <w:r>
        <w:t xml:space="preserve">donde</w:t>
      </w:r>
      <w:r>
        <w:t xml:space="preserve"> </w:t>
      </w:r>
      <m:oMath>
        <m:sSub>
          <m:e>
            <m:d>
              <m:dPr>
                <m:begChr m:val="("/>
                <m:sepChr m:val=""/>
                <m:endChr m:val=")"/>
                <m:grow/>
              </m:dPr>
              <m:e>
                <m:acc>
                  <m:accPr>
                    <m:chr m:val="̂"/>
                  </m:accPr>
                  <m:e>
                    <m:r>
                      <m:t>S</m:t>
                    </m:r>
                    <m:r>
                      <m:t>S</m:t>
                    </m:r>
                    <m:r>
                      <m:t>E</m:t>
                    </m:r>
                  </m:e>
                </m:acc>
              </m:e>
            </m:d>
          </m:e>
          <m:sub>
            <m:r>
              <m:t>ω</m:t>
            </m:r>
          </m:sub>
        </m:sSub>
      </m:oMath>
      <w:r>
        <w:t xml:space="preserve"> </w:t>
      </w:r>
      <w:r>
        <w:t xml:space="preserve">corresponde a la</w:t>
      </w:r>
      <w:r>
        <w:t xml:space="preserve"> </w:t>
      </w:r>
      <w:r>
        <w:rPr>
          <w:b/>
          <w:bCs/>
        </w:rPr>
        <w:t xml:space="preserve">suma ponderada de errores al cuadrado</w:t>
      </w:r>
      <w:r>
        <w:t xml:space="preserve">, calculada como:</w:t>
      </w:r>
    </w:p>
    <w:p>
      <w:pPr>
        <w:pStyle w:val="BodyText"/>
      </w:pPr>
      <m:oMathPara>
        <m:oMathParaPr>
          <m:jc m:val="center"/>
        </m:oMathParaPr>
        <m:oMath>
          <m:sSub>
            <m:e>
              <m:d>
                <m:dPr>
                  <m:begChr m:val="("/>
                  <m:sepChr m:val=""/>
                  <m:endChr m:val=")"/>
                  <m:grow/>
                </m:dPr>
                <m:e>
                  <m:acc>
                    <m:accPr>
                      <m:chr m:val="̂"/>
                    </m:accPr>
                    <m:e>
                      <m:r>
                        <m:t>S</m:t>
                      </m:r>
                      <m:r>
                        <m:t>S</m:t>
                      </m:r>
                      <m:r>
                        <m:t>E</m:t>
                      </m:r>
                    </m:e>
                  </m:acc>
                </m:e>
              </m:d>
            </m:e>
            <m:sub>
              <m:r>
                <m:t>ω</m:t>
              </m:r>
            </m:sub>
          </m:sSub>
          <m:r>
            <m:rPr>
              <m:sty m:val="p"/>
            </m:rPr>
            <m:t>=</m:t>
          </m:r>
          <m:nary>
            <m:naryPr>
              <m:chr m:val="∑"/>
              <m:limLoc m:val="undOvr"/>
              <m:subHide m:val="off"/>
              <m:supHide m:val="off"/>
            </m:naryPr>
            <m:sub>
              <m:r>
                <m:t>h</m:t>
              </m:r>
              <m:r>
                <m:rPr>
                  <m:sty m:val="p"/>
                </m:rPr>
                <m:t>=</m:t>
              </m:r>
              <m:r>
                <m:t>1</m:t>
              </m:r>
            </m:sub>
            <m:sup>
              <m:r>
                <m:t>H</m:t>
              </m:r>
            </m:sup>
            <m:e>
              <m:nary>
                <m:naryPr>
                  <m:chr m:val="∑"/>
                  <m:limLoc m:val="undOvr"/>
                  <m:subHide m:val="off"/>
                  <m:supHide m:val="on"/>
                </m:naryPr>
                <m:sub>
                  <m:r>
                    <m:t>i</m:t>
                  </m:r>
                  <m:r>
                    <m:rPr>
                      <m:sty m:val="p"/>
                    </m:rPr>
                    <m:t>∈</m:t>
                  </m:r>
                  <m:sSub>
                    <m:e>
                      <m:r>
                        <m:t>s</m:t>
                      </m:r>
                    </m:e>
                    <m:sub>
                      <m:r>
                        <m:t>1</m:t>
                      </m:r>
                      <m:r>
                        <m:t>h</m:t>
                      </m:r>
                    </m:sub>
                  </m:sSub>
                </m:sub>
                <m:sup>
                  <m:r>
                    <m:t>​</m:t>
                  </m:r>
                </m:sup>
                <m:e>
                  <m:nary>
                    <m:naryPr>
                      <m:chr m:val="∑"/>
                      <m:limLoc m:val="undOvr"/>
                      <m:subHide m:val="off"/>
                      <m:supHide m:val="on"/>
                    </m:naryPr>
                    <m:sub>
                      <m:r>
                        <m:t>k</m:t>
                      </m:r>
                      <m:r>
                        <m:rPr>
                          <m:sty m:val="p"/>
                        </m:rPr>
                        <m:t>∈</m:t>
                      </m:r>
                      <m:sSub>
                        <m:e>
                          <m:r>
                            <m:t>s</m:t>
                          </m:r>
                        </m:e>
                        <m:sub>
                          <m:r>
                            <m:t>h</m:t>
                          </m:r>
                          <m:r>
                            <m:t>i</m:t>
                          </m:r>
                        </m:sub>
                      </m:sSub>
                    </m:sub>
                    <m:sup>
                      <m:r>
                        <m:t>​</m:t>
                      </m:r>
                    </m:sup>
                    <m:e>
                      <m:sSub>
                        <m:e>
                          <m:r>
                            <m:t>w</m:t>
                          </m:r>
                        </m:e>
                        <m:sub>
                          <m:r>
                            <m:t>h</m:t>
                          </m:r>
                          <m:r>
                            <m:t>i</m:t>
                          </m:r>
                          <m:r>
                            <m:t>k</m:t>
                          </m:r>
                        </m:sub>
                      </m:sSub>
                    </m:e>
                  </m:nary>
                </m:e>
              </m:nary>
            </m:e>
          </m:nary>
          <m:r>
            <m:t> </m:t>
          </m:r>
          <m:sSup>
            <m:e>
              <m:d>
                <m:dPr>
                  <m:begChr m:val="("/>
                  <m:sepChr m:val=""/>
                  <m:endChr m:val=")"/>
                  <m:grow/>
                </m:dPr>
                <m:e>
                  <m:sSub>
                    <m:e>
                      <m:r>
                        <m:t>y</m:t>
                      </m:r>
                    </m:e>
                    <m:sub>
                      <m:r>
                        <m:t>h</m:t>
                      </m:r>
                      <m:r>
                        <m:t>i</m:t>
                      </m:r>
                      <m:r>
                        <m:t>k</m:t>
                      </m:r>
                    </m:sub>
                  </m:sSub>
                  <m:r>
                    <m:rPr>
                      <m:sty m:val="p"/>
                    </m:rPr>
                    <m:t>−</m:t>
                  </m:r>
                  <m:sSub>
                    <m:e>
                      <m:r>
                        <m:t>x</m:t>
                      </m:r>
                    </m:e>
                    <m:sub>
                      <m:r>
                        <m:t>h</m:t>
                      </m:r>
                      <m:r>
                        <m:t>i</m:t>
                      </m:r>
                      <m:r>
                        <m:t>k</m:t>
                      </m:r>
                    </m:sub>
                  </m:sSub>
                  <m:acc>
                    <m:accPr>
                      <m:chr m:val="̂"/>
                    </m:accPr>
                    <m:e>
                      <m:r>
                        <m:t>β</m:t>
                      </m:r>
                    </m:e>
                  </m:acc>
                </m:e>
              </m:d>
            </m:e>
            <m:sup>
              <m:r>
                <m:t>2</m:t>
              </m:r>
            </m:sup>
          </m:sSup>
          <m:r>
            <m:rPr>
              <m:sty m:val="p"/>
            </m:rPr>
            <m:t>,</m:t>
          </m:r>
        </m:oMath>
      </m:oMathPara>
    </w:p>
    <w:p>
      <w:pPr>
        <w:pStyle w:val="FirstParagraph"/>
      </w:pPr>
      <w:r>
        <w:t xml:space="preserve">y</w:t>
      </w:r>
      <w:r>
        <w:t xml:space="preserve"> </w:t>
      </w:r>
      <m:oMath>
        <m:sSub>
          <m:e>
            <m:d>
              <m:dPr>
                <m:begChr m:val="("/>
                <m:sepChr m:val=""/>
                <m:endChr m:val=")"/>
                <m:grow/>
              </m:dPr>
              <m:e>
                <m:acc>
                  <m:accPr>
                    <m:chr m:val="̂"/>
                  </m:accPr>
                  <m:e>
                    <m:r>
                      <m:t>S</m:t>
                    </m:r>
                    <m:r>
                      <m:t>S</m:t>
                    </m:r>
                    <m:r>
                      <m:t>T</m:t>
                    </m:r>
                  </m:e>
                </m:acc>
              </m:e>
            </m:d>
          </m:e>
          <m:sub>
            <m:r>
              <m:t>ω</m:t>
            </m:r>
          </m:sub>
        </m:sSub>
      </m:oMath>
      <w:r>
        <w:t xml:space="preserve"> </w:t>
      </w:r>
      <w:r>
        <w:t xml:space="preserve">representa la</w:t>
      </w:r>
      <w:r>
        <w:t xml:space="preserve"> </w:t>
      </w:r>
      <w:r>
        <w:rPr>
          <w:b/>
          <w:bCs/>
        </w:rPr>
        <w:t xml:space="preserve">suma total ponderada de cuadrados</w:t>
      </w:r>
      <w:r>
        <w:t xml:space="preserve">, definida por:</w:t>
      </w:r>
    </w:p>
    <w:p>
      <w:pPr>
        <w:pStyle w:val="BodyText"/>
      </w:pPr>
      <m:oMathPara>
        <m:oMathParaPr>
          <m:jc m:val="center"/>
        </m:oMathParaPr>
        <m:oMath>
          <m:sSub>
            <m:e>
              <m:d>
                <m:dPr>
                  <m:begChr m:val="("/>
                  <m:sepChr m:val=""/>
                  <m:endChr m:val=")"/>
                  <m:grow/>
                </m:dPr>
                <m:e>
                  <m:acc>
                    <m:accPr>
                      <m:chr m:val="̂"/>
                    </m:accPr>
                    <m:e>
                      <m:r>
                        <m:t>S</m:t>
                      </m:r>
                      <m:r>
                        <m:t>S</m:t>
                      </m:r>
                      <m:r>
                        <m:t>T</m:t>
                      </m:r>
                    </m:e>
                  </m:acc>
                </m:e>
              </m:d>
            </m:e>
            <m:sub>
              <m:r>
                <m:t>ω</m:t>
              </m:r>
            </m:sub>
          </m:sSub>
          <m:r>
            <m:rPr>
              <m:sty m:val="p"/>
            </m:rPr>
            <m:t>=</m:t>
          </m:r>
          <m:nary>
            <m:naryPr>
              <m:chr m:val="∑"/>
              <m:limLoc m:val="undOvr"/>
              <m:subHide m:val="off"/>
              <m:supHide m:val="off"/>
            </m:naryPr>
            <m:sub>
              <m:r>
                <m:t>h</m:t>
              </m:r>
              <m:r>
                <m:rPr>
                  <m:sty m:val="p"/>
                </m:rPr>
                <m:t>=</m:t>
              </m:r>
              <m:r>
                <m:t>1</m:t>
              </m:r>
            </m:sub>
            <m:sup>
              <m:r>
                <m:t>H</m:t>
              </m:r>
            </m:sup>
            <m:e>
              <m:nary>
                <m:naryPr>
                  <m:chr m:val="∑"/>
                  <m:limLoc m:val="undOvr"/>
                  <m:subHide m:val="off"/>
                  <m:supHide m:val="on"/>
                </m:naryPr>
                <m:sub>
                  <m:r>
                    <m:t>i</m:t>
                  </m:r>
                  <m:r>
                    <m:rPr>
                      <m:sty m:val="p"/>
                    </m:rPr>
                    <m:t>∈</m:t>
                  </m:r>
                  <m:sSub>
                    <m:e>
                      <m:r>
                        <m:t>s</m:t>
                      </m:r>
                    </m:e>
                    <m:sub>
                      <m:r>
                        <m:t>1</m:t>
                      </m:r>
                      <m:r>
                        <m:t>h</m:t>
                      </m:r>
                    </m:sub>
                  </m:sSub>
                </m:sub>
                <m:sup>
                  <m:r>
                    <m:t>​</m:t>
                  </m:r>
                </m:sup>
                <m:e>
                  <m:nary>
                    <m:naryPr>
                      <m:chr m:val="∑"/>
                      <m:limLoc m:val="undOvr"/>
                      <m:subHide m:val="off"/>
                      <m:supHide m:val="on"/>
                    </m:naryPr>
                    <m:sub>
                      <m:r>
                        <m:t>k</m:t>
                      </m:r>
                      <m:r>
                        <m:rPr>
                          <m:sty m:val="p"/>
                        </m:rPr>
                        <m:t>∈</m:t>
                      </m:r>
                      <m:sSub>
                        <m:e>
                          <m:r>
                            <m:t>s</m:t>
                          </m:r>
                        </m:e>
                        <m:sub>
                          <m:r>
                            <m:t>h</m:t>
                          </m:r>
                          <m:r>
                            <m:t>i</m:t>
                          </m:r>
                        </m:sub>
                      </m:sSub>
                    </m:sub>
                    <m:sup>
                      <m:r>
                        <m:t>​</m:t>
                      </m:r>
                    </m:sup>
                    <m:e>
                      <m:sSub>
                        <m:e>
                          <m:r>
                            <m:t>w</m:t>
                          </m:r>
                        </m:e>
                        <m:sub>
                          <m:r>
                            <m:t>h</m:t>
                          </m:r>
                          <m:r>
                            <m:t>i</m:t>
                          </m:r>
                          <m:r>
                            <m:t>k</m:t>
                          </m:r>
                        </m:sub>
                      </m:sSub>
                    </m:e>
                  </m:nary>
                </m:e>
              </m:nary>
            </m:e>
          </m:nary>
          <m:r>
            <m:t> </m:t>
          </m:r>
          <m:sSup>
            <m:e>
              <m:d>
                <m:dPr>
                  <m:begChr m:val="("/>
                  <m:sepChr m:val=""/>
                  <m:endChr m:val=")"/>
                  <m:grow/>
                </m:dPr>
                <m:e>
                  <m:sSub>
                    <m:e>
                      <m:r>
                        <m:t>y</m:t>
                      </m:r>
                    </m:e>
                    <m:sub>
                      <m:r>
                        <m:t>h</m:t>
                      </m:r>
                      <m:r>
                        <m:t>i</m:t>
                      </m:r>
                      <m:r>
                        <m:t>k</m:t>
                      </m:r>
                    </m:sub>
                  </m:sSub>
                  <m:r>
                    <m:rPr>
                      <m:sty m:val="p"/>
                    </m:rPr>
                    <m:t>−</m:t>
                  </m:r>
                  <m:acc>
                    <m:accPr>
                      <m:chr m:val="̂"/>
                    </m:accPr>
                    <m:e>
                      <m:acc>
                        <m:accPr>
                          <m:chr m:val="‾"/>
                        </m:accPr>
                        <m:e>
                          <m:r>
                            <m:t>Y</m:t>
                          </m:r>
                        </m:e>
                      </m:acc>
                    </m:e>
                  </m:acc>
                </m:e>
              </m:d>
            </m:e>
            <m:sup>
              <m:r>
                <m:t>2</m:t>
              </m:r>
            </m:sup>
          </m:sSup>
          <m:r>
            <m:rPr>
              <m:sty m:val="p"/>
            </m:rPr>
            <m:t>.</m:t>
          </m:r>
        </m:oMath>
      </m:oMathPara>
    </w:p>
    <w:p>
      <w:pPr>
        <w:pStyle w:val="FirstParagraph"/>
      </w:pPr>
      <w:r>
        <w:t xml:space="preserve">Finalmente, dado que</w:t>
      </w:r>
      <w:r>
        <w:t xml:space="preserve"> </w:t>
      </w:r>
      <m:oMath>
        <m:sSup>
          <m:e>
            <m:r>
              <m:t>R</m:t>
            </m:r>
          </m:e>
          <m:sup>
            <m:r>
              <m:t>2</m:t>
            </m:r>
          </m:sup>
        </m:sSup>
      </m:oMath>
      <w:r>
        <w:t xml:space="preserve"> </w:t>
      </w:r>
      <w:r>
        <w:t xml:space="preserve">tiende a incrementarse a medida que se incluyen más variables en el modelo, se recomienda emplear también el</w:t>
      </w:r>
      <w:r>
        <w:t xml:space="preserve"> </w:t>
      </w:r>
      <w:r>
        <w:rPr>
          <w:b/>
          <w:bCs/>
        </w:rPr>
        <w:t xml:space="preserve">coeficiente de determinación ajustado</w:t>
      </w:r>
      <w:r>
        <w:t xml:space="preserve"> </w:t>
      </w:r>
      <w:r>
        <w:t xml:space="preserve">(</w:t>
      </w:r>
      <m:oMath>
        <m:sSubSup>
          <m:e>
            <m:r>
              <m:t>R</m:t>
            </m:r>
          </m:e>
          <m:sub>
            <m:r>
              <m:t>a</m:t>
            </m:r>
            <m:r>
              <m:t>d</m:t>
            </m:r>
            <m:r>
              <m:t>j</m:t>
            </m:r>
          </m:sub>
          <m:sup>
            <m:r>
              <m:t>2</m:t>
            </m:r>
          </m:sup>
        </m:sSubSup>
      </m:oMath>
      <w:r>
        <w:t xml:space="preserve">), que incorpora una corrección en función del número de covariables y del tamaño de la muestra:</w:t>
      </w:r>
    </w:p>
    <w:p>
      <w:pPr>
        <w:pStyle w:val="BodyText"/>
      </w:pPr>
      <m:oMathPara>
        <m:oMathParaPr>
          <m:jc m:val="center"/>
        </m:oMathParaPr>
        <m:oMath>
          <m:sSubSup>
            <m:e>
              <m:r>
                <m:t>R</m:t>
              </m:r>
            </m:e>
            <m:sub>
              <m:r>
                <m:t>a</m:t>
              </m:r>
              <m:r>
                <m:t>d</m:t>
              </m:r>
              <m:r>
                <m:t>j</m:t>
              </m:r>
            </m:sub>
            <m:sup>
              <m:r>
                <m:t>2</m:t>
              </m:r>
            </m:sup>
          </m:sSubSup>
          <m:r>
            <m:rPr>
              <m:sty m:val="p"/>
            </m:rPr>
            <m:t>=</m:t>
          </m:r>
          <m:r>
            <m:t>1</m:t>
          </m:r>
          <m:r>
            <m:rPr>
              <m:sty m:val="p"/>
            </m:rPr>
            <m:t>−</m:t>
          </m:r>
          <m:f>
            <m:fPr>
              <m:type m:val="bar"/>
            </m:fPr>
            <m:num>
              <m:d>
                <m:dPr>
                  <m:begChr m:val="("/>
                  <m:sepChr m:val=""/>
                  <m:endChr m:val=")"/>
                  <m:grow/>
                </m:dPr>
                <m:e>
                  <m:r>
                    <m:t>n</m:t>
                  </m:r>
                  <m:r>
                    <m:rPr>
                      <m:sty m:val="p"/>
                    </m:rPr>
                    <m:t>−</m:t>
                  </m:r>
                  <m:r>
                    <m:t>1</m:t>
                  </m:r>
                </m:e>
              </m:d>
            </m:num>
            <m:den>
              <m:d>
                <m:dPr>
                  <m:begChr m:val="("/>
                  <m:sepChr m:val=""/>
                  <m:endChr m:val=")"/>
                  <m:grow/>
                </m:dPr>
                <m:e>
                  <m:r>
                    <m:t>n</m:t>
                  </m:r>
                  <m:r>
                    <m:rPr>
                      <m:sty m:val="p"/>
                    </m:rPr>
                    <m:t>−</m:t>
                  </m:r>
                  <m:r>
                    <m:t>p</m:t>
                  </m:r>
                </m:e>
              </m:d>
            </m:den>
          </m:f>
          <m:r>
            <m:t> </m:t>
          </m:r>
          <m:d>
            <m:dPr>
              <m:begChr m:val="("/>
              <m:sepChr m:val=""/>
              <m:endChr m:val=")"/>
              <m:grow/>
            </m:dPr>
            <m:e>
              <m:r>
                <m:t>1</m:t>
              </m:r>
              <m:r>
                <m:rPr>
                  <m:sty m:val="p"/>
                </m:rPr>
                <m:t>−</m:t>
              </m:r>
              <m:sSubSup>
                <m:e>
                  <m:r>
                    <m:t>R</m:t>
                  </m:r>
                </m:e>
                <m:sub>
                  <m:r>
                    <m:t>ω</m:t>
                  </m:r>
                </m:sub>
                <m:sup>
                  <m:r>
                    <m:t>2</m:t>
                  </m:r>
                </m:sup>
              </m:sSubSup>
            </m:e>
          </m:d>
          <m:r>
            <m:rPr>
              <m:sty m:val="p"/>
            </m:rPr>
            <m:t>,</m:t>
          </m:r>
        </m:oMath>
      </m:oMathPara>
    </w:p>
    <w:p>
      <w:pPr>
        <w:pStyle w:val="FirstParagraph"/>
      </w:pPr>
      <w:r>
        <w:t xml:space="preserve">donde</w:t>
      </w:r>
      <w:r>
        <w:t xml:space="preserve"> </w:t>
      </w:r>
      <m:oMath>
        <m:r>
          <m:t>n</m:t>
        </m:r>
      </m:oMath>
      <w:r>
        <w:t xml:space="preserve"> </w:t>
      </w:r>
      <w:r>
        <w:t xml:space="preserve">es el tamaño muestral efectivo y</w:t>
      </w:r>
      <w:r>
        <w:t xml:space="preserve"> </w:t>
      </w:r>
      <m:oMath>
        <m:r>
          <m:t>p</m:t>
        </m:r>
      </m:oMath>
      <w:r>
        <w:t xml:space="preserve"> </w:t>
      </w:r>
      <w:r>
        <w:t xml:space="preserve">el número de parámetros estimados.</w:t>
      </w:r>
    </w:p>
    <w:p>
      <w:pPr>
        <w:pStyle w:val="BodyText"/>
      </w:pPr>
      <w:r>
        <w:t xml:space="preserve">Este ajuste permite una comparación más justa entre modelos con diferente número de predictores y es particularmente útil en el análisis de encuestas, donde la complejidad del diseño y el uso de ponderaciones pueden influir notablemente en la magnitud de</w:t>
      </w:r>
      <w:r>
        <w:t xml:space="preserve"> </w:t>
      </w:r>
      <m:oMath>
        <m:sSup>
          <m:e>
            <m:r>
              <m:t>R</m:t>
            </m:r>
          </m:e>
          <m:sup>
            <m:r>
              <m:t>2</m:t>
            </m:r>
          </m:sup>
        </m:sSup>
      </m:oMath>
      <w:r>
        <w:t xml:space="preserve">.</w:t>
      </w:r>
    </w:p>
    <w:p>
      <w:pPr>
        <w:pStyle w:val="BodyText"/>
      </w:pPr>
      <w:r>
        <w:t xml:space="preserve">Para continuar con los modelos ajustados en la sección anterior, se procede a estimar los</w:t>
      </w:r>
      <w:r>
        <w:t xml:space="preserve"> </w:t>
      </w:r>
      <m:oMath>
        <m:sSup>
          <m:e>
            <m:r>
              <m:t>R</m:t>
            </m:r>
          </m:e>
          <m:sup>
            <m:r>
              <m:t>2</m:t>
            </m:r>
          </m:sup>
        </m:sSup>
      </m:oMath>
      <w:r>
        <w:t xml:space="preserve"> </w:t>
      </w:r>
      <w:r>
        <w:t xml:space="preserve">utilizando</w:t>
      </w:r>
      <w:r>
        <w:t xml:space="preserve"> </w:t>
      </w:r>
      <w:r>
        <w:rPr>
          <w:rStyle w:val="VerbatimChar"/>
        </w:rPr>
        <w:t xml:space="preserve">R</w:t>
      </w:r>
      <w:r>
        <w:t xml:space="preserve">. Inicialmente, se procede a estimar los parámetros del modelo utilizando la función</w:t>
      </w:r>
      <w:r>
        <w:t xml:space="preserve"> </w:t>
      </w:r>
      <w:r>
        <w:rPr>
          <w:rStyle w:val="VerbatimChar"/>
        </w:rPr>
        <w:t xml:space="preserve">svyglm</w:t>
      </w:r>
      <w:r>
        <w:t xml:space="preserve"> </w:t>
      </w:r>
      <w:r>
        <w:t xml:space="preserve">de</w:t>
      </w:r>
      <w:r>
        <w:t xml:space="preserve"> </w:t>
      </w:r>
      <w:r>
        <w:rPr>
          <w:rStyle w:val="VerbatimChar"/>
        </w:rPr>
        <w:t xml:space="preserve">survey</w:t>
      </w:r>
      <w:r>
        <w:t xml:space="preserve"> </w:t>
      </w:r>
      <w:r>
        <w:t xml:space="preserve">como se mostró anteriormente y también, se ajusta un modelo solo con el intercepto para obtener la estimación de la SST:</w:t>
      </w:r>
    </w:p>
    <w:p>
      <w:pPr>
        <w:pStyle w:val="SourceCode"/>
      </w:pPr>
      <w:r>
        <w:rPr>
          <w:rStyle w:val="NormalTok"/>
        </w:rPr>
        <w:t xml:space="preserve">fit_svy </w:t>
      </w:r>
      <w:r>
        <w:rPr>
          <w:rStyle w:val="OtherTok"/>
        </w:rPr>
        <w:t xml:space="preserve">&lt;-</w:t>
      </w:r>
      <w:r>
        <w:rPr>
          <w:rStyle w:val="NormalTok"/>
        </w:rPr>
        <w:t xml:space="preserve"> </w:t>
      </w:r>
      <w:r>
        <w:rPr>
          <w:rStyle w:val="FunctionTok"/>
        </w:rPr>
        <w:t xml:space="preserve">svyglm</w:t>
      </w:r>
      <w:r>
        <w:rPr>
          <w:rStyle w:val="NormalTok"/>
        </w:rPr>
        <w:t xml:space="preserve">(Income </w:t>
      </w:r>
      <w:r>
        <w:rPr>
          <w:rStyle w:val="SpecialCharTok"/>
        </w:rPr>
        <w:t xml:space="preserve">~</w:t>
      </w:r>
      <w:r>
        <w:rPr>
          <w:rStyle w:val="NormalTok"/>
        </w:rPr>
        <w:t xml:space="preserve"> Expenditure,</w:t>
      </w:r>
      <w:r>
        <w:br/>
      </w:r>
      <w:r>
        <w:rPr>
          <w:rStyle w:val="NormalTok"/>
        </w:rPr>
        <w:t xml:space="preserve">                  </w:t>
      </w:r>
      <w:r>
        <w:rPr>
          <w:rStyle w:val="AttributeTok"/>
        </w:rPr>
        <w:t xml:space="preserve">design =</w:t>
      </w:r>
      <w:r>
        <w:rPr>
          <w:rStyle w:val="NormalTok"/>
        </w:rPr>
        <w:t xml:space="preserve"> diseno)</w:t>
      </w:r>
      <w:r>
        <w:br/>
      </w:r>
      <w:r>
        <w:br/>
      </w:r>
      <w:r>
        <w:rPr>
          <w:rStyle w:val="NormalTok"/>
        </w:rPr>
        <w:t xml:space="preserve">modNul </w:t>
      </w:r>
      <w:r>
        <w:rPr>
          <w:rStyle w:val="OtherTok"/>
        </w:rPr>
        <w:t xml:space="preserve">&lt;-</w:t>
      </w:r>
      <w:r>
        <w:rPr>
          <w:rStyle w:val="NormalTok"/>
        </w:rPr>
        <w:t xml:space="preserve"> </w:t>
      </w:r>
      <w:r>
        <w:rPr>
          <w:rStyle w:val="FunctionTok"/>
        </w:rPr>
        <w:t xml:space="preserve">svyglm</w:t>
      </w:r>
      <w:r>
        <w:rPr>
          <w:rStyle w:val="NormalTok"/>
        </w:rPr>
        <w:t xml:space="preserve">(Income </w:t>
      </w:r>
      <w:r>
        <w:rPr>
          <w:rStyle w:val="SpecialCharTok"/>
        </w:rPr>
        <w:t xml:space="preserve">~</w:t>
      </w:r>
      <w:r>
        <w:rPr>
          <w:rStyle w:val="NormalTok"/>
        </w:rPr>
        <w:t xml:space="preserve"> </w:t>
      </w:r>
      <w:r>
        <w:rPr>
          <w:rStyle w:val="DecValTok"/>
        </w:rPr>
        <w:t xml:space="preserve">1</w:t>
      </w:r>
      <w:r>
        <w:rPr>
          <w:rStyle w:val="NormalTok"/>
        </w:rPr>
        <w:t xml:space="preserve">, </w:t>
      </w:r>
      <w:r>
        <w:rPr>
          <w:rStyle w:val="AttributeTok"/>
        </w:rPr>
        <w:t xml:space="preserve">design =</w:t>
      </w:r>
      <w:r>
        <w:rPr>
          <w:rStyle w:val="NormalTok"/>
        </w:rPr>
        <w:t xml:space="preserve"> diseno)</w:t>
      </w:r>
      <w:r>
        <w:br/>
      </w:r>
      <w:r>
        <w:br/>
      </w:r>
      <w:r>
        <w:rPr>
          <w:rStyle w:val="NormalTok"/>
        </w:rPr>
        <w:t xml:space="preserve">s1 </w:t>
      </w:r>
      <w:r>
        <w:rPr>
          <w:rStyle w:val="OtherTok"/>
        </w:rPr>
        <w:t xml:space="preserve">&lt;-</w:t>
      </w:r>
      <w:r>
        <w:rPr>
          <w:rStyle w:val="NormalTok"/>
        </w:rPr>
        <w:t xml:space="preserve"> </w:t>
      </w:r>
      <w:r>
        <w:rPr>
          <w:rStyle w:val="FunctionTok"/>
        </w:rPr>
        <w:t xml:space="preserve">summary</w:t>
      </w:r>
      <w:r>
        <w:rPr>
          <w:rStyle w:val="NormalTok"/>
        </w:rPr>
        <w:t xml:space="preserve">(fit_svy)</w:t>
      </w:r>
      <w:r>
        <w:br/>
      </w:r>
      <w:r>
        <w:rPr>
          <w:rStyle w:val="NormalTok"/>
        </w:rPr>
        <w:t xml:space="preserve">s0 </w:t>
      </w:r>
      <w:r>
        <w:rPr>
          <w:rStyle w:val="OtherTok"/>
        </w:rPr>
        <w:t xml:space="preserve">&lt;-</w:t>
      </w:r>
      <w:r>
        <w:rPr>
          <w:rStyle w:val="FunctionTok"/>
        </w:rPr>
        <w:t xml:space="preserve">summary</w:t>
      </w:r>
      <w:r>
        <w:rPr>
          <w:rStyle w:val="NormalTok"/>
        </w:rPr>
        <w:t xml:space="preserve">(modNul)</w:t>
      </w:r>
      <w:r>
        <w:br/>
      </w:r>
      <w:r>
        <w:br/>
      </w:r>
      <w:r>
        <w:rPr>
          <w:rStyle w:val="NormalTok"/>
        </w:rPr>
        <w:t xml:space="preserve">WSST</w:t>
      </w:r>
      <w:r>
        <w:rPr>
          <w:rStyle w:val="OtherTok"/>
        </w:rPr>
        <w:t xml:space="preserve">&lt;-</w:t>
      </w:r>
      <w:r>
        <w:rPr>
          <w:rStyle w:val="NormalTok"/>
        </w:rPr>
        <w:t xml:space="preserve"> s0</w:t>
      </w:r>
      <w:r>
        <w:rPr>
          <w:rStyle w:val="SpecialCharTok"/>
        </w:rPr>
        <w:t xml:space="preserve">$</w:t>
      </w:r>
      <w:r>
        <w:rPr>
          <w:rStyle w:val="NormalTok"/>
        </w:rPr>
        <w:t xml:space="preserve">dispersion</w:t>
      </w:r>
      <w:r>
        <w:br/>
      </w:r>
      <w:r>
        <w:rPr>
          <w:rStyle w:val="NormalTok"/>
        </w:rPr>
        <w:t xml:space="preserve">WSSE</w:t>
      </w:r>
      <w:r>
        <w:rPr>
          <w:rStyle w:val="OtherTok"/>
        </w:rPr>
        <w:t xml:space="preserve">&lt;-</w:t>
      </w:r>
      <w:r>
        <w:rPr>
          <w:rStyle w:val="NormalTok"/>
        </w:rPr>
        <w:t xml:space="preserve"> s1</w:t>
      </w:r>
      <w:r>
        <w:rPr>
          <w:rStyle w:val="SpecialCharTok"/>
        </w:rPr>
        <w:t xml:space="preserve">$</w:t>
      </w:r>
      <w:r>
        <w:rPr>
          <w:rStyle w:val="NormalTok"/>
        </w:rPr>
        <w:t xml:space="preserve">dispersion</w:t>
      </w:r>
    </w:p>
    <w:p>
      <w:pPr>
        <w:pStyle w:val="FirstParagraph"/>
      </w:pPr>
      <w:r>
        <w:t xml:space="preserve">Por tanto, la estimación del</w:t>
      </w:r>
      <w:r>
        <w:t xml:space="preserve"> </w:t>
      </w:r>
      <m:oMath>
        <m:sSup>
          <m:e>
            <m:r>
              <m:t>R</m:t>
            </m:r>
          </m:e>
          <m:sup>
            <m:r>
              <m:t>2</m:t>
            </m:r>
          </m:sup>
        </m:sSup>
      </m:oMath>
      <w:r>
        <w:t xml:space="preserve"> </w:t>
      </w:r>
      <w:r>
        <w:t xml:space="preserve">es:</w:t>
      </w:r>
    </w:p>
    <w:p>
      <w:pPr>
        <w:pStyle w:val="SourceCode"/>
      </w:pPr>
      <w:r>
        <w:rPr>
          <w:rStyle w:val="NormalTok"/>
        </w:rPr>
        <w:t xml:space="preserve">R2 </w:t>
      </w:r>
      <w:r>
        <w:rPr>
          <w:rStyle w:val="OtherTok"/>
        </w:rPr>
        <w:t xml:space="preserve">=</w:t>
      </w:r>
      <w:r>
        <w:rPr>
          <w:rStyle w:val="NormalTok"/>
        </w:rPr>
        <w:t xml:space="preserve"> </w:t>
      </w:r>
      <w:r>
        <w:rPr>
          <w:rStyle w:val="DecValTok"/>
        </w:rPr>
        <w:t xml:space="preserve">1</w:t>
      </w:r>
      <w:r>
        <w:rPr>
          <w:rStyle w:val="SpecialCharTok"/>
        </w:rPr>
        <w:t xml:space="preserve">-</w:t>
      </w:r>
      <w:r>
        <w:rPr>
          <w:rStyle w:val="NormalTok"/>
        </w:rPr>
        <w:t xml:space="preserve"> WSSE</w:t>
      </w:r>
      <w:r>
        <w:rPr>
          <w:rStyle w:val="SpecialCharTok"/>
        </w:rPr>
        <w:t xml:space="preserve">/</w:t>
      </w:r>
      <w:r>
        <w:rPr>
          <w:rStyle w:val="NormalTok"/>
        </w:rPr>
        <w:t xml:space="preserve">WSST</w:t>
      </w:r>
      <w:r>
        <w:br/>
      </w:r>
      <w:r>
        <w:rPr>
          <w:rStyle w:val="NormalTok"/>
        </w:rPr>
        <w:t xml:space="preserve">R2</w:t>
      </w:r>
    </w:p>
    <w:p>
      <w:pPr>
        <w:pStyle w:val="SourceCode"/>
      </w:pPr>
      <w:r>
        <w:rPr>
          <w:rStyle w:val="VerbatimChar"/>
        </w:rPr>
        <w:t xml:space="preserve">##      variance    SE</w:t>
      </w:r>
      <w:r>
        <w:br/>
      </w:r>
      <w:r>
        <w:rPr>
          <w:rStyle w:val="VerbatimChar"/>
        </w:rPr>
        <w:t xml:space="preserve">## [1,]    0.509 19005</w:t>
      </w:r>
    </w:p>
    <w:p>
      <w:pPr>
        <w:pStyle w:val="FirstParagraph"/>
      </w:pPr>
      <w:r>
        <w:t xml:space="preserve">y, para estimar el</w:t>
      </w:r>
      <w:r>
        <w:t xml:space="preserve"> </w:t>
      </w:r>
      <m:oMath>
        <m:sSubSup>
          <m:e>
            <m:r>
              <m:t>R</m:t>
            </m:r>
          </m:e>
          <m:sub>
            <m:r>
              <m:t>a</m:t>
            </m:r>
            <m:r>
              <m:t>d</m:t>
            </m:r>
            <m:r>
              <m:t>j</m:t>
            </m:r>
          </m:sub>
          <m:sup>
            <m:r>
              <m:t>2</m:t>
            </m:r>
          </m:sup>
        </m:sSubSup>
      </m:oMath>
      <w:r>
        <w:t xml:space="preserve"> </w:t>
      </w:r>
      <w:r>
        <w:t xml:space="preserve">se requiere definir el diseño muestral pero incluyendo los q-weigthed</w:t>
      </w:r>
      <w:r>
        <w:t xml:space="preserve"> </w:t>
      </w:r>
      <w:r>
        <w:rPr>
          <w:b/>
          <w:bCs/>
        </w:rPr>
        <w:t xml:space="preserve">(Pffeferman, 2011)</w:t>
      </w:r>
      <w:r>
        <w:t xml:space="preserve">. A continuación, se muestra los pasos para encontrar los q-weigthed:</w:t>
      </w:r>
    </w:p>
    <w:p>
      <w:pPr>
        <w:pStyle w:val="Compact"/>
        <w:numPr>
          <w:ilvl w:val="0"/>
          <w:numId w:val="1049"/>
        </w:numPr>
      </w:pPr>
      <w:r>
        <w:t xml:space="preserve">Ajustar un modelo de regresión a los pesos finales de la encuesta utilizando las variables predictoras en el modelo de regresión de interés.</w:t>
      </w:r>
    </w:p>
    <w:p>
      <w:pPr>
        <w:pStyle w:val="SourceCode"/>
      </w:pPr>
      <w:r>
        <w:rPr>
          <w:rStyle w:val="NormalTok"/>
        </w:rPr>
        <w:t xml:space="preserve">fit_Nul </w:t>
      </w:r>
      <w:r>
        <w:rPr>
          <w:rStyle w:val="OtherTok"/>
        </w:rPr>
        <w:t xml:space="preserve">&lt;-</w:t>
      </w:r>
      <w:r>
        <w:rPr>
          <w:rStyle w:val="NormalTok"/>
        </w:rPr>
        <w:t xml:space="preserve"> </w:t>
      </w:r>
      <w:r>
        <w:rPr>
          <w:rStyle w:val="FunctionTok"/>
        </w:rPr>
        <w:t xml:space="preserve">lm</w:t>
      </w:r>
      <w:r>
        <w:rPr>
          <w:rStyle w:val="NormalTok"/>
        </w:rPr>
        <w:t xml:space="preserve">(wk </w:t>
      </w:r>
      <w:r>
        <w:rPr>
          <w:rStyle w:val="SpecialCharTok"/>
        </w:rPr>
        <w:t xml:space="preserve">~</w:t>
      </w:r>
      <w:r>
        <w:rPr>
          <w:rStyle w:val="NormalTok"/>
        </w:rPr>
        <w:t xml:space="preserve"> </w:t>
      </w:r>
      <w:r>
        <w:rPr>
          <w:rStyle w:val="DecValTok"/>
        </w:rPr>
        <w:t xml:space="preserve">1</w:t>
      </w:r>
      <w:r>
        <w:rPr>
          <w:rStyle w:val="NormalTok"/>
        </w:rPr>
        <w:t xml:space="preserve">, </w:t>
      </w:r>
      <w:r>
        <w:rPr>
          <w:rStyle w:val="AttributeTok"/>
        </w:rPr>
        <w:t xml:space="preserve">data =</w:t>
      </w:r>
      <w:r>
        <w:rPr>
          <w:rStyle w:val="NormalTok"/>
        </w:rPr>
        <w:t xml:space="preserve"> encuesta)</w:t>
      </w:r>
    </w:p>
    <w:p>
      <w:pPr>
        <w:pStyle w:val="Compact"/>
        <w:numPr>
          <w:ilvl w:val="0"/>
          <w:numId w:val="1050"/>
        </w:numPr>
      </w:pPr>
      <w:r>
        <w:t xml:space="preserve">Obtener las predicciones de los pesos de la encuesta para cada caso como una función de las variables predictoras en el conjunto de datos</w:t>
      </w:r>
    </w:p>
    <w:p>
      <w:pPr>
        <w:pStyle w:val="SourceCode"/>
      </w:pPr>
      <w:r>
        <w:rPr>
          <w:rStyle w:val="NormalTok"/>
        </w:rPr>
        <w:t xml:space="preserve">qw </w:t>
      </w:r>
      <w:r>
        <w:rPr>
          <w:rStyle w:val="OtherTok"/>
        </w:rPr>
        <w:t xml:space="preserve">&lt;-</w:t>
      </w:r>
      <w:r>
        <w:rPr>
          <w:rStyle w:val="NormalTok"/>
        </w:rPr>
        <w:t xml:space="preserve"> </w:t>
      </w:r>
      <w:r>
        <w:rPr>
          <w:rStyle w:val="FunctionTok"/>
        </w:rPr>
        <w:t xml:space="preserve">predict</w:t>
      </w:r>
      <w:r>
        <w:rPr>
          <w:rStyle w:val="NormalTok"/>
        </w:rPr>
        <w:t xml:space="preserve">(fit_Nul)</w:t>
      </w:r>
    </w:p>
    <w:p>
      <w:pPr>
        <w:pStyle w:val="Compact"/>
        <w:numPr>
          <w:ilvl w:val="0"/>
          <w:numId w:val="1051"/>
        </w:numPr>
      </w:pPr>
      <w:r>
        <w:t xml:space="preserve">Dividir los pesos finales de la encuesta por los valores predichos en el paso anterior:</w:t>
      </w:r>
    </w:p>
    <w:p>
      <w:pPr>
        <w:pStyle w:val="SourceCode"/>
      </w:pPr>
      <w:r>
        <w:rPr>
          <w:rStyle w:val="NormalTok"/>
        </w:rPr>
        <w:t xml:space="preserve">encuesta </w:t>
      </w:r>
      <w:r>
        <w:rPr>
          <w:rStyle w:val="SpecialCharTok"/>
        </w:rPr>
        <w:t xml:space="preserve">%&lt;&gt;%</w:t>
      </w:r>
      <w:r>
        <w:rPr>
          <w:rStyle w:val="NormalTok"/>
        </w:rPr>
        <w:t xml:space="preserve"> </w:t>
      </w:r>
      <w:r>
        <w:rPr>
          <w:rStyle w:val="FunctionTok"/>
        </w:rPr>
        <w:t xml:space="preserve">mutate</w:t>
      </w:r>
      <w:r>
        <w:rPr>
          <w:rStyle w:val="NormalTok"/>
        </w:rPr>
        <w:t xml:space="preserve">(</w:t>
      </w:r>
      <w:r>
        <w:rPr>
          <w:rStyle w:val="AttributeTok"/>
        </w:rPr>
        <w:t xml:space="preserve">wk1 =</w:t>
      </w:r>
      <w:r>
        <w:rPr>
          <w:rStyle w:val="NormalTok"/>
        </w:rPr>
        <w:t xml:space="preserve"> wk</w:t>
      </w:r>
      <w:r>
        <w:rPr>
          <w:rStyle w:val="SpecialCharTok"/>
        </w:rPr>
        <w:t xml:space="preserve">/</w:t>
      </w:r>
      <w:r>
        <w:rPr>
          <w:rStyle w:val="NormalTok"/>
        </w:rPr>
        <w:t xml:space="preserve">qw)</w:t>
      </w:r>
    </w:p>
    <w:p>
      <w:pPr>
        <w:pStyle w:val="Compact"/>
        <w:numPr>
          <w:ilvl w:val="0"/>
          <w:numId w:val="1052"/>
        </w:numPr>
      </w:pPr>
      <w:r>
        <w:t xml:space="preserve">Usar los nuevos pesos obtenidos para el ajuste de los modelos de regresión:</w:t>
      </w:r>
    </w:p>
    <w:p>
      <w:pPr>
        <w:pStyle w:val="SourceCode"/>
      </w:pPr>
      <w:r>
        <w:rPr>
          <w:rStyle w:val="NormalTok"/>
        </w:rPr>
        <w:t xml:space="preserve">diseno_qwgt </w:t>
      </w:r>
      <w:r>
        <w:rPr>
          <w:rStyle w:val="OtherTok"/>
        </w:rPr>
        <w:t xml:space="preserve">&lt;-</w:t>
      </w:r>
      <w:r>
        <w:rPr>
          <w:rStyle w:val="NormalTok"/>
        </w:rPr>
        <w:t xml:space="preserve"> encuesta </w:t>
      </w:r>
      <w:r>
        <w:rPr>
          <w:rStyle w:val="SpecialCharTok"/>
        </w:rPr>
        <w:t xml:space="preserve">%&gt;%</w:t>
      </w:r>
      <w:r>
        <w:br/>
      </w:r>
      <w:r>
        <w:rPr>
          <w:rStyle w:val="NormalTok"/>
        </w:rPr>
        <w:t xml:space="preserve">  </w:t>
      </w:r>
      <w:r>
        <w:rPr>
          <w:rStyle w:val="FunctionTok"/>
        </w:rPr>
        <w:t xml:space="preserve">as_survey_design</w:t>
      </w:r>
      <w:r>
        <w:rPr>
          <w:rStyle w:val="NormalTok"/>
        </w:rPr>
        <w:t xml:space="preserve">(</w:t>
      </w:r>
      <w:r>
        <w:br/>
      </w:r>
      <w:r>
        <w:rPr>
          <w:rStyle w:val="NormalTok"/>
        </w:rPr>
        <w:t xml:space="preserve">    </w:t>
      </w:r>
      <w:r>
        <w:rPr>
          <w:rStyle w:val="AttributeTok"/>
        </w:rPr>
        <w:t xml:space="preserve">strata =</w:t>
      </w:r>
      <w:r>
        <w:rPr>
          <w:rStyle w:val="NormalTok"/>
        </w:rPr>
        <w:t xml:space="preserve"> Stratum,</w:t>
      </w:r>
      <w:r>
        <w:br/>
      </w:r>
      <w:r>
        <w:rPr>
          <w:rStyle w:val="NormalTok"/>
        </w:rPr>
        <w:t xml:space="preserve">    </w:t>
      </w:r>
      <w:r>
        <w:rPr>
          <w:rStyle w:val="AttributeTok"/>
        </w:rPr>
        <w:t xml:space="preserve">ids =</w:t>
      </w:r>
      <w:r>
        <w:rPr>
          <w:rStyle w:val="NormalTok"/>
        </w:rPr>
        <w:t xml:space="preserve"> PSU,</w:t>
      </w:r>
      <w:r>
        <w:br/>
      </w:r>
      <w:r>
        <w:rPr>
          <w:rStyle w:val="NormalTok"/>
        </w:rPr>
        <w:t xml:space="preserve">    </w:t>
      </w:r>
      <w:r>
        <w:rPr>
          <w:rStyle w:val="AttributeTok"/>
        </w:rPr>
        <w:t xml:space="preserve">weights =</w:t>
      </w:r>
      <w:r>
        <w:rPr>
          <w:rStyle w:val="NormalTok"/>
        </w:rPr>
        <w:t xml:space="preserve"> wk1,</w:t>
      </w:r>
      <w:r>
        <w:br/>
      </w:r>
      <w:r>
        <w:rPr>
          <w:rStyle w:val="NormalTok"/>
        </w:rPr>
        <w:t xml:space="preserve">    </w:t>
      </w:r>
      <w:r>
        <w:rPr>
          <w:rStyle w:val="AttributeTok"/>
        </w:rPr>
        <w:t xml:space="preserve">nest =</w:t>
      </w:r>
      <w:r>
        <w:rPr>
          <w:rStyle w:val="NormalTok"/>
        </w:rPr>
        <w:t xml:space="preserve"> T)</w:t>
      </w:r>
    </w:p>
    <w:p>
      <w:pPr>
        <w:pStyle w:val="FirstParagraph"/>
      </w:pPr>
      <w:r>
        <w:t xml:space="preserve">Ahora bien, una vez definido el diseño muestral con los nuevos pesos q-weigthed, se procede a calcular el</w:t>
      </w:r>
      <w:r>
        <w:t xml:space="preserve"> </w:t>
      </w:r>
      <m:oMath>
        <m:sSubSup>
          <m:e>
            <m:r>
              <m:t>R</m:t>
            </m:r>
          </m:e>
          <m:sub>
            <m:r>
              <m:t>a</m:t>
            </m:r>
            <m:r>
              <m:t>d</m:t>
            </m:r>
            <m:r>
              <m:t>j</m:t>
            </m:r>
          </m:sub>
          <m:sup>
            <m:r>
              <m:t>2</m:t>
            </m:r>
          </m:sup>
        </m:sSubSup>
      </m:oMath>
      <w:r>
        <w:t xml:space="preserve"> </w:t>
      </w:r>
      <w:r>
        <w:t xml:space="preserve">como sigue:</w:t>
      </w:r>
    </w:p>
    <w:p>
      <w:pPr>
        <w:pStyle w:val="SourceCode"/>
      </w:pPr>
      <w:r>
        <w:rPr>
          <w:rStyle w:val="NormalTok"/>
        </w:rPr>
        <w:t xml:space="preserve">n </w:t>
      </w:r>
      <w:r>
        <w:rPr>
          <w:rStyle w:val="OtherTok"/>
        </w:rPr>
        <w:t xml:space="preserve">=</w:t>
      </w:r>
      <w:r>
        <w:rPr>
          <w:rStyle w:val="NormalTok"/>
        </w:rPr>
        <w:t xml:space="preserve"> </w:t>
      </w:r>
      <w:r>
        <w:rPr>
          <w:rStyle w:val="FunctionTok"/>
        </w:rPr>
        <w:t xml:space="preserve">sum</w:t>
      </w:r>
      <w:r>
        <w:rPr>
          <w:rStyle w:val="NormalTok"/>
        </w:rPr>
        <w:t xml:space="preserve">(diseno_qwgt</w:t>
      </w:r>
      <w:r>
        <w:rPr>
          <w:rStyle w:val="SpecialCharTok"/>
        </w:rPr>
        <w:t xml:space="preserve">$</w:t>
      </w:r>
      <w:r>
        <w:rPr>
          <w:rStyle w:val="NormalTok"/>
        </w:rPr>
        <w:t xml:space="preserve">variables</w:t>
      </w:r>
      <w:r>
        <w:rPr>
          <w:rStyle w:val="SpecialCharTok"/>
        </w:rPr>
        <w:t xml:space="preserve">$</w:t>
      </w:r>
      <w:r>
        <w:rPr>
          <w:rStyle w:val="NormalTok"/>
        </w:rPr>
        <w:t xml:space="preserve">wk)</w:t>
      </w:r>
      <w:r>
        <w:br/>
      </w:r>
      <w:r>
        <w:rPr>
          <w:rStyle w:val="NormalTok"/>
        </w:rPr>
        <w:t xml:space="preserve">p</w:t>
      </w:r>
      <w:r>
        <w:rPr>
          <w:rStyle w:val="OtherTok"/>
        </w:rPr>
        <w:t xml:space="preserve">&lt;-</w:t>
      </w:r>
      <w:r>
        <w:rPr>
          <w:rStyle w:val="NormalTok"/>
        </w:rPr>
        <w:t xml:space="preserve"> </w:t>
      </w:r>
      <w:r>
        <w:rPr>
          <w:rStyle w:val="DecValTok"/>
        </w:rPr>
        <w:t xml:space="preserve">2</w:t>
      </w:r>
      <w:r>
        <w:br/>
      </w:r>
      <w:r>
        <w:rPr>
          <w:rStyle w:val="NormalTok"/>
        </w:rPr>
        <w:t xml:space="preserve">R2Adj </w:t>
      </w:r>
      <w:r>
        <w:rPr>
          <w:rStyle w:val="OtherTok"/>
        </w:rPr>
        <w:t xml:space="preserve">=</w:t>
      </w:r>
      <w:r>
        <w:rPr>
          <w:rStyle w:val="NormalTok"/>
        </w:rPr>
        <w:t xml:space="preserve"> </w:t>
      </w:r>
      <w:r>
        <w:rPr>
          <w:rStyle w:val="DecValTok"/>
        </w:rPr>
        <w:t xml:space="preserve">1</w:t>
      </w:r>
      <w:r>
        <w:rPr>
          <w:rStyle w:val="SpecialCharTok"/>
        </w:rPr>
        <w:t xml:space="preserve">-</w:t>
      </w:r>
      <w:r>
        <w:rPr>
          <w:rStyle w:val="NormalTok"/>
        </w:rPr>
        <w:t xml:space="preserve">( ( (n</w:t>
      </w:r>
      <w:r>
        <w:rPr>
          <w:rStyle w:val="DecValTok"/>
        </w:rPr>
        <w:t xml:space="preserve">-1</w:t>
      </w:r>
      <w:r>
        <w:rPr>
          <w:rStyle w:val="NormalTok"/>
        </w:rPr>
        <w:t xml:space="preserve">)</w:t>
      </w:r>
      <w:r>
        <w:rPr>
          <w:rStyle w:val="SpecialCharTok"/>
        </w:rPr>
        <w:t xml:space="preserve">/</w:t>
      </w:r>
      <w:r>
        <w:rPr>
          <w:rStyle w:val="NormalTok"/>
        </w:rPr>
        <w:t xml:space="preserve">(n</w:t>
      </w:r>
      <w:r>
        <w:rPr>
          <w:rStyle w:val="SpecialCharTok"/>
        </w:rPr>
        <w:t xml:space="preserve">-</w:t>
      </w:r>
      <w:r>
        <w:rPr>
          <w:rStyle w:val="NormalTok"/>
        </w:rPr>
        <w:t xml:space="preserve">p) )</w:t>
      </w:r>
      <w:r>
        <w:rPr>
          <w:rStyle w:val="SpecialCharTok"/>
        </w:rPr>
        <w:t xml:space="preserve">*</w:t>
      </w:r>
      <w:r>
        <w:rPr>
          <w:rStyle w:val="NormalTok"/>
        </w:rPr>
        <w:t xml:space="preserve">R2 )</w:t>
      </w:r>
      <w:r>
        <w:br/>
      </w:r>
      <w:r>
        <w:rPr>
          <w:rStyle w:val="NormalTok"/>
        </w:rPr>
        <w:t xml:space="preserve">R2Adj</w:t>
      </w:r>
    </w:p>
    <w:p>
      <w:pPr>
        <w:pStyle w:val="SourceCode"/>
      </w:pPr>
      <w:r>
        <w:rPr>
          <w:rStyle w:val="VerbatimChar"/>
        </w:rPr>
        <w:t xml:space="preserve">##      variance    SE</w:t>
      </w:r>
      <w:r>
        <w:br/>
      </w:r>
      <w:r>
        <w:rPr>
          <w:rStyle w:val="VerbatimChar"/>
        </w:rPr>
        <w:t xml:space="preserve">## [1,]    0.491 19005</w:t>
      </w:r>
    </w:p>
    <w:p>
      <w:pPr>
        <w:pStyle w:val="FirstParagraph"/>
      </w:pPr>
      <w:r>
        <w:t xml:space="preserve">Como se puede observar, el</w:t>
      </w:r>
      <w:r>
        <w:t xml:space="preserve"> </w:t>
      </w:r>
      <m:oMath>
        <m:sSubSup>
          <m:e>
            <m:r>
              <m:t>R</m:t>
            </m:r>
          </m:e>
          <m:sub>
            <m:r>
              <m:t>a</m:t>
            </m:r>
            <m:r>
              <m:t>d</m:t>
            </m:r>
            <m:r>
              <m:t>j</m:t>
            </m:r>
          </m:sub>
          <m:sup>
            <m:r>
              <m:t>2</m:t>
            </m:r>
          </m:sup>
        </m:sSubSup>
      </m:oMath>
      <w:r>
        <w:t xml:space="preserve"> </w:t>
      </w:r>
      <w:r>
        <w:t xml:space="preserve">es un poco más bajo que el</w:t>
      </w:r>
      <w:r>
        <w:t xml:space="preserve"> </w:t>
      </w:r>
      <m:oMath>
        <m:sSup>
          <m:e>
            <m:r>
              <m:t>R</m:t>
            </m:r>
          </m:e>
          <m:sup>
            <m:r>
              <m:t>2</m:t>
            </m:r>
          </m:sup>
        </m:sSup>
      </m:oMath>
      <w:r>
        <w:t xml:space="preserve"> </w:t>
      </w:r>
      <w:r>
        <w:t xml:space="preserve">y cercanos al 50% que como se comentó anteriormente, dependiendo del contexto del problema se podrá concluir si es grande o pequeño.</w:t>
      </w:r>
    </w:p>
    <w:p>
      <w:pPr>
        <w:pStyle w:val="BodyText"/>
      </w:pPr>
      <w:r>
        <w:t xml:space="preserve">Después de realizar la comparación entre las diferentes formas de estimar los coeficientes del modelo se opta por la metodología consolidadas en</w:t>
      </w:r>
      <w:r>
        <w:t xml:space="preserve"> </w:t>
      </w:r>
      <w:r>
        <w:rPr>
          <w:rStyle w:val="VerbatimChar"/>
        </w:rPr>
        <w:t xml:space="preserve">svyglm</w:t>
      </w:r>
      <w:r>
        <w:t xml:space="preserve">:</w:t>
      </w:r>
    </w:p>
    <w:p>
      <w:pPr>
        <w:pStyle w:val="SourceCode"/>
      </w:pPr>
      <w:r>
        <w:rPr>
          <w:rStyle w:val="NormalTok"/>
        </w:rPr>
        <w:t xml:space="preserve">diseno_qwgt </w:t>
      </w:r>
      <w:r>
        <w:rPr>
          <w:rStyle w:val="SpecialCharTok"/>
        </w:rPr>
        <w:t xml:space="preserve">%&lt;&gt;%</w:t>
      </w:r>
      <w:r>
        <w:rPr>
          <w:rStyle w:val="NormalTok"/>
        </w:rPr>
        <w:t xml:space="preserve"> </w:t>
      </w:r>
      <w:r>
        <w:rPr>
          <w:rStyle w:val="FunctionTok"/>
        </w:rPr>
        <w:t xml:space="preserve">mutate</w:t>
      </w:r>
      <w:r>
        <w:rPr>
          <w:rStyle w:val="NormalTok"/>
        </w:rPr>
        <w:t xml:space="preserve">(</w:t>
      </w:r>
      <w:r>
        <w:rPr>
          <w:rStyle w:val="AttributeTok"/>
        </w:rPr>
        <w:t xml:space="preserve">Age2 =</w:t>
      </w:r>
      <w:r>
        <w:rPr>
          <w:rStyle w:val="NormalTok"/>
        </w:rPr>
        <w:t xml:space="preserve"> Age</w:t>
      </w:r>
      <w:r>
        <w:rPr>
          <w:rStyle w:val="SpecialCharTok"/>
        </w:rPr>
        <w:t xml:space="preserve">^</w:t>
      </w:r>
      <w:r>
        <w:rPr>
          <w:rStyle w:val="DecValTok"/>
        </w:rPr>
        <w:t xml:space="preserve">2</w:t>
      </w:r>
      <w:r>
        <w:rPr>
          <w:rStyle w:val="NormalTok"/>
        </w:rPr>
        <w:t xml:space="preserve">)</w:t>
      </w:r>
      <w:r>
        <w:br/>
      </w:r>
      <w:r>
        <w:rPr>
          <w:rStyle w:val="NormalTok"/>
        </w:rPr>
        <w:t xml:space="preserve">mod_svy </w:t>
      </w:r>
      <w:r>
        <w:rPr>
          <w:rStyle w:val="OtherTok"/>
        </w:rPr>
        <w:t xml:space="preserve">&lt;-</w:t>
      </w:r>
      <w:r>
        <w:rPr>
          <w:rStyle w:val="NormalTok"/>
        </w:rPr>
        <w:t xml:space="preserve"> </w:t>
      </w:r>
      <w:r>
        <w:rPr>
          <w:rStyle w:val="FunctionTok"/>
        </w:rPr>
        <w:t xml:space="preserve">svyglm</w:t>
      </w:r>
      <w:r>
        <w:rPr>
          <w:rStyle w:val="NormalTok"/>
        </w:rPr>
        <w:t xml:space="preserve">( Income </w:t>
      </w:r>
      <w:r>
        <w:rPr>
          <w:rStyle w:val="SpecialCharTok"/>
        </w:rPr>
        <w:t xml:space="preserve">~</w:t>
      </w:r>
      <w:r>
        <w:rPr>
          <w:rStyle w:val="NormalTok"/>
        </w:rPr>
        <w:t xml:space="preserve"> Expenditure </w:t>
      </w:r>
      <w:r>
        <w:rPr>
          <w:rStyle w:val="SpecialCharTok"/>
        </w:rPr>
        <w:t xml:space="preserve">+</w:t>
      </w:r>
      <w:r>
        <w:rPr>
          <w:rStyle w:val="NormalTok"/>
        </w:rPr>
        <w:t xml:space="preserve"> Zone </w:t>
      </w:r>
      <w:r>
        <w:rPr>
          <w:rStyle w:val="SpecialCharTok"/>
        </w:rPr>
        <w:t xml:space="preserve">+</w:t>
      </w:r>
      <w:r>
        <w:rPr>
          <w:rStyle w:val="NormalTok"/>
        </w:rPr>
        <w:t xml:space="preserve"> Sex </w:t>
      </w:r>
      <w:r>
        <w:rPr>
          <w:rStyle w:val="SpecialCharTok"/>
        </w:rPr>
        <w:t xml:space="preserve">+</w:t>
      </w:r>
      <w:r>
        <w:rPr>
          <w:rStyle w:val="NormalTok"/>
        </w:rPr>
        <w:t xml:space="preserve"> Age2 ,</w:t>
      </w:r>
      <w:r>
        <w:br/>
      </w:r>
      <w:r>
        <w:rPr>
          <w:rStyle w:val="NormalTok"/>
        </w:rPr>
        <w:t xml:space="preserve">                       </w:t>
      </w:r>
      <w:r>
        <w:rPr>
          <w:rStyle w:val="AttributeTok"/>
        </w:rPr>
        <w:t xml:space="preserve">design =</w:t>
      </w:r>
      <w:r>
        <w:rPr>
          <w:rStyle w:val="NormalTok"/>
        </w:rPr>
        <w:t xml:space="preserve"> diseno_qwgt)</w:t>
      </w:r>
      <w:r>
        <w:br/>
      </w:r>
      <w:r>
        <w:rPr>
          <w:rStyle w:val="NormalTok"/>
        </w:rPr>
        <w:t xml:space="preserve">s1 </w:t>
      </w:r>
      <w:r>
        <w:rPr>
          <w:rStyle w:val="OtherTok"/>
        </w:rPr>
        <w:t xml:space="preserve">&lt;-</w:t>
      </w:r>
      <w:r>
        <w:rPr>
          <w:rStyle w:val="NormalTok"/>
        </w:rPr>
        <w:t xml:space="preserve"> </w:t>
      </w:r>
      <w:r>
        <w:rPr>
          <w:rStyle w:val="FunctionTok"/>
        </w:rPr>
        <w:t xml:space="preserve">summary</w:t>
      </w:r>
      <w:r>
        <w:rPr>
          <w:rStyle w:val="NormalTok"/>
        </w:rPr>
        <w:t xml:space="preserve">(mod_svy)</w:t>
      </w:r>
      <w:r>
        <w:br/>
      </w:r>
      <w:r>
        <w:rPr>
          <w:rStyle w:val="NormalTok"/>
        </w:rPr>
        <w:t xml:space="preserve">s0 </w:t>
      </w:r>
      <w:r>
        <w:rPr>
          <w:rStyle w:val="OtherTok"/>
        </w:rPr>
        <w:t xml:space="preserve">&lt;-</w:t>
      </w:r>
      <w:r>
        <w:rPr>
          <w:rStyle w:val="NormalTok"/>
        </w:rPr>
        <w:t xml:space="preserve"> </w:t>
      </w:r>
      <w:r>
        <w:rPr>
          <w:rStyle w:val="FunctionTok"/>
        </w:rPr>
        <w:t xml:space="preserve">summary</w:t>
      </w:r>
      <w:r>
        <w:rPr>
          <w:rStyle w:val="NormalTok"/>
        </w:rPr>
        <w:t xml:space="preserve">(modNul)</w:t>
      </w:r>
      <w:r>
        <w:br/>
      </w:r>
      <w:r>
        <w:br/>
      </w:r>
      <w:r>
        <w:rPr>
          <w:rStyle w:val="NormalTok"/>
        </w:rPr>
        <w:t xml:space="preserve">mod_svy</w:t>
      </w:r>
    </w:p>
    <w:p>
      <w:pPr>
        <w:pStyle w:val="FirstParagraph"/>
      </w:pPr>
      <w:r>
        <w:t xml:space="preserve">Stratified 1 - level Cluster Sampling design (with replacement)</w:t>
      </w:r>
      <w:r>
        <w:t xml:space="preserve"> </w:t>
      </w:r>
      <w:r>
        <w:t xml:space="preserve">With (238) clusters.</w:t>
      </w:r>
      <w:r>
        <w:t xml:space="preserve"> </w:t>
      </w:r>
      <w:r>
        <w:t xml:space="preserve">Called via srvyr</w:t>
      </w:r>
      <w:r>
        <w:t xml:space="preserve"> </w:t>
      </w:r>
      <w:r>
        <w:t xml:space="preserve">Sampling variables:</w:t>
      </w:r>
      <w:r>
        <w:t xml:space="preserve"> </w:t>
      </w:r>
      <w:r>
        <w:t xml:space="preserve">- ids: PSU</w:t>
      </w:r>
      <w:r>
        <w:t xml:space="preserve"> </w:t>
      </w:r>
      <w:r>
        <w:t xml:space="preserve">- strata: Stratum</w:t>
      </w:r>
      <w:r>
        <w:t xml:space="preserve"> </w:t>
      </w:r>
      <w:r>
        <w:t xml:space="preserve">- weights: wk1</w:t>
      </w:r>
    </w:p>
    <w:p>
      <w:pPr>
        <w:pStyle w:val="BodyText"/>
      </w:pPr>
      <w:r>
        <w:t xml:space="preserve">Call: svyglm(formula = Income ~ Expenditure + Zone + Sex + Age2, design = diseno_qwgt)</w:t>
      </w:r>
    </w:p>
    <w:p>
      <w:pPr>
        <w:pStyle w:val="BodyText"/>
      </w:pPr>
      <w:r>
        <w:t xml:space="preserve">Coefficients:</w:t>
      </w:r>
      <w:r>
        <w:t xml:space="preserve"> </w:t>
      </w:r>
      <w:r>
        <w:t xml:space="preserve">(Intercept) Expenditure ZoneUrban SexMale Age2</w:t>
      </w:r>
      <w:r>
        <w:br/>
      </w:r>
      <w:r>
        <w:t xml:space="preserve">62.18419 1.22548 63.46000 21.73256 0.00852</w:t>
      </w:r>
    </w:p>
    <w:p>
      <w:pPr>
        <w:pStyle w:val="BodyText"/>
      </w:pPr>
      <w:r>
        <w:t xml:space="preserve">Degrees of Freedom: 2604 Total (i.e. Null); 115 Residual</w:t>
      </w:r>
      <w:r>
        <w:t xml:space="preserve"> </w:t>
      </w:r>
      <w:r>
        <w:t xml:space="preserve">Null Deviance: 6.35e+08</w:t>
      </w:r>
      <w:r>
        <w:t xml:space="preserve"> </w:t>
      </w:r>
      <w:r>
        <w:t xml:space="preserve">Residual Deviance: 3.08e+08 AIC: 38300</w:t>
      </w:r>
    </w:p>
    <w:p>
      <w:pPr>
        <w:pStyle w:val="SourceCode"/>
      </w:pPr>
      <w:r>
        <w:rPr>
          <w:rStyle w:val="FunctionTok"/>
        </w:rPr>
        <w:t xml:space="preserve">stargazer</w:t>
      </w:r>
      <w:r>
        <w:rPr>
          <w:rStyle w:val="NormalTok"/>
        </w:rPr>
        <w:t xml:space="preserve">(mod_svy, </w:t>
      </w:r>
      <w:r>
        <w:rPr>
          <w:rStyle w:val="AttributeTok"/>
        </w:rPr>
        <w:t xml:space="preserve">header =</w:t>
      </w:r>
      <w:r>
        <w:rPr>
          <w:rStyle w:val="NormalTok"/>
        </w:rPr>
        <w:t xml:space="preserve"> </w:t>
      </w:r>
      <w:r>
        <w:rPr>
          <w:rStyle w:val="ConstantTok"/>
        </w:rPr>
        <w:t xml:space="preserve">FALSE</w:t>
      </w:r>
      <w:r>
        <w:rPr>
          <w:rStyle w:val="NormalTok"/>
        </w:rPr>
        <w:t xml:space="preserve">,</w:t>
      </w:r>
      <w:r>
        <w:rPr>
          <w:rStyle w:val="AttributeTok"/>
        </w:rPr>
        <w:t xml:space="preserve">single.row =</w:t>
      </w:r>
      <w:r>
        <w:rPr>
          <w:rStyle w:val="NormalTok"/>
        </w:rPr>
        <w:t xml:space="preserve"> T,</w:t>
      </w:r>
      <w:r>
        <w:br/>
      </w:r>
      <w:r>
        <w:rPr>
          <w:rStyle w:val="NormalTok"/>
        </w:rPr>
        <w:t xml:space="preserve">           </w:t>
      </w:r>
      <w:r>
        <w:rPr>
          <w:rStyle w:val="AttributeTok"/>
        </w:rPr>
        <w:t xml:space="preserve">title =</w:t>
      </w:r>
      <w:r>
        <w:rPr>
          <w:rStyle w:val="NormalTok"/>
        </w:rPr>
        <w:t xml:space="preserve"> </w:t>
      </w:r>
      <w:r>
        <w:rPr>
          <w:rStyle w:val="StringTok"/>
        </w:rPr>
        <w:t xml:space="preserve">"Modelo propuesto"</w:t>
      </w:r>
      <w:r>
        <w:rPr>
          <w:rStyle w:val="NormalTok"/>
        </w:rPr>
        <w:t xml:space="preserve">,</w:t>
      </w:r>
      <w:r>
        <w:br/>
      </w:r>
      <w:r>
        <w:rPr>
          <w:rStyle w:val="NormalTok"/>
        </w:rPr>
        <w:t xml:space="preserve">           </w:t>
      </w:r>
      <w:r>
        <w:rPr>
          <w:rStyle w:val="AttributeTok"/>
        </w:rPr>
        <w:t xml:space="preserve">type =</w:t>
      </w:r>
      <w:r>
        <w:rPr>
          <w:rStyle w:val="NormalTok"/>
        </w:rPr>
        <w:t xml:space="preserve"> </w:t>
      </w:r>
      <w:r>
        <w:rPr>
          <w:rStyle w:val="StringTok"/>
        </w:rPr>
        <w:t xml:space="preserve">"latex"</w:t>
      </w:r>
      <w:r>
        <w:rPr>
          <w:rStyle w:val="NormalTok"/>
        </w:rPr>
        <w:t xml:space="preserve">,  </w:t>
      </w:r>
      <w:r>
        <w:rPr>
          <w:rStyle w:val="AttributeTok"/>
        </w:rPr>
        <w:t xml:space="preserve">omit.stat=</w:t>
      </w:r>
      <w:r>
        <w:rPr>
          <w:rStyle w:val="FunctionTok"/>
        </w:rPr>
        <w:t xml:space="preserve">c</w:t>
      </w:r>
      <w:r>
        <w:rPr>
          <w:rStyle w:val="NormalTok"/>
        </w:rPr>
        <w:t xml:space="preserve">(</w:t>
      </w:r>
      <w:r>
        <w:rPr>
          <w:rStyle w:val="StringTok"/>
        </w:rPr>
        <w:t xml:space="preserve">"bic"</w:t>
      </w:r>
      <w:r>
        <w:rPr>
          <w:rStyle w:val="NormalTok"/>
        </w:rPr>
        <w:t xml:space="preserve">, </w:t>
      </w:r>
      <w:r>
        <w:rPr>
          <w:rStyle w:val="StringTok"/>
        </w:rPr>
        <w:t xml:space="preserve">"ll"</w:t>
      </w:r>
      <w:r>
        <w:rPr>
          <w:rStyle w:val="NormalTok"/>
        </w:rPr>
        <w:t xml:space="preserve">))</w:t>
      </w:r>
    </w:p>
    <w:bookmarkEnd w:id="163"/>
    <w:bookmarkStart w:id="166" w:name="diagnóstico-de-los-residuales"/>
    <w:p>
      <w:pPr>
        <w:pStyle w:val="Heading3"/>
      </w:pPr>
      <w:r>
        <w:rPr>
          <w:rStyle w:val="SectionNumber"/>
        </w:rPr>
        <w:t xml:space="preserve">5.7.2</w:t>
      </w:r>
      <w:r>
        <w:tab/>
      </w:r>
      <w:r>
        <w:t xml:space="preserve">Diagnóstico de los residuales</w:t>
      </w:r>
    </w:p>
    <w:p>
      <w:pPr>
        <w:pStyle w:val="FirstParagraph"/>
      </w:pPr>
      <w:r>
        <w:t xml:space="preserve">En el diagnóstico de los modelos, el análisis de los residuales constituye una herramienta fundamental. Bajo el supuesto de que el modelo ajustado es adecuado, los residuales proporcionan una estimación de los errores y, en consecuencia, permiten evaluar la validez de los supuestos del modelo. Un examen cuidadoso de los mismos ayuda al investigador a determinar si el procedimiento de ajuste ha respetado dichos supuestos o, por el contrario, si alguno de ellos ha sido violado, en cuyo caso sería necesario revisar la especificación del modelo o incluso replantear el método de ajuste.</w:t>
      </w:r>
    </w:p>
    <w:p>
      <w:pPr>
        <w:pStyle w:val="BodyText"/>
      </w:pPr>
      <w:r>
        <w:t xml:space="preserve">En encuestas con diseños muestrales complejos, los</w:t>
      </w:r>
      <w:r>
        <w:t xml:space="preserve"> </w:t>
      </w:r>
      <w:r>
        <w:rPr>
          <w:b/>
          <w:bCs/>
        </w:rPr>
        <w:t xml:space="preserve">residuales de Pearson</w:t>
      </w:r>
      <w:r>
        <w:t xml:space="preserve"> </w:t>
      </w:r>
      <w:r>
        <w:t xml:space="preserve">son una forma habitual de evaluar discrepancias entre los valores observados y los esperados. Se definen como:</w:t>
      </w:r>
    </w:p>
    <w:p>
      <w:pPr>
        <w:pStyle w:val="BodyText"/>
      </w:pPr>
      <m:oMathPara>
        <m:oMathParaPr>
          <m:jc m:val="center"/>
        </m:oMathParaPr>
        <m:oMath>
          <m:sSub>
            <m:e>
              <m:r>
                <m:t>r</m:t>
              </m:r>
            </m:e>
            <m:sub>
              <m:sSub>
                <m:e>
                  <m:r>
                    <m:t>p</m:t>
                  </m:r>
                </m:e>
                <m:sub>
                  <m:r>
                    <m:t>i</m:t>
                  </m:r>
                </m:sub>
              </m:sSub>
            </m:sub>
          </m:sSub>
          <m:r>
            <m:rPr>
              <m:sty m:val="p"/>
            </m:rPr>
            <m:t>=</m:t>
          </m:r>
          <m:d>
            <m:dPr>
              <m:begChr m:val="("/>
              <m:sepChr m:val=""/>
              <m:endChr m:val=")"/>
              <m:grow/>
            </m:dPr>
            <m:e>
              <m:sSub>
                <m:e>
                  <m:r>
                    <m:t>y</m:t>
                  </m:r>
                </m:e>
                <m:sub>
                  <m:r>
                    <m:t>i</m:t>
                  </m:r>
                </m:sub>
              </m:sSub>
              <m:r>
                <m:rPr>
                  <m:sty m:val="p"/>
                </m:rPr>
                <m:t>−</m:t>
              </m:r>
              <m:sSub>
                <m:e>
                  <m:r>
                    <m:t>μ</m:t>
                  </m:r>
                </m:e>
                <m:sub>
                  <m:r>
                    <m:t>i</m:t>
                  </m:r>
                </m:sub>
              </m:sSub>
              <m:d>
                <m:dPr>
                  <m:begChr m:val="("/>
                  <m:sepChr m:val=""/>
                  <m:endChr m:val=")"/>
                  <m:grow/>
                </m:dPr>
                <m:e>
                  <m:sSub>
                    <m:e>
                      <m:acc>
                        <m:accPr>
                          <m:chr m:val="̂"/>
                        </m:accPr>
                        <m:e>
                          <m:r>
                            <m:t>β</m:t>
                          </m:r>
                        </m:e>
                      </m:acc>
                    </m:e>
                    <m:sub>
                      <m:r>
                        <m:t>ω</m:t>
                      </m:r>
                    </m:sub>
                  </m:sSub>
                </m:e>
              </m:d>
            </m:e>
          </m:d>
          <m:rad>
            <m:radPr>
              <m:degHide m:val="on"/>
            </m:radPr>
            <m:deg/>
            <m:e>
              <m:f>
                <m:fPr>
                  <m:type m:val="bar"/>
                </m:fPr>
                <m:num>
                  <m:sSub>
                    <m:e>
                      <m:r>
                        <m:t>ω</m:t>
                      </m:r>
                    </m:e>
                    <m:sub>
                      <m:r>
                        <m:t>i</m:t>
                      </m:r>
                    </m:sub>
                  </m:sSub>
                </m:num>
                <m:den>
                  <m:r>
                    <m:t>V</m:t>
                  </m:r>
                  <m:d>
                    <m:dPr>
                      <m:begChr m:val="("/>
                      <m:sepChr m:val=""/>
                      <m:endChr m:val=")"/>
                      <m:grow/>
                    </m:dPr>
                    <m:e>
                      <m:sSub>
                        <m:e>
                          <m:acc>
                            <m:accPr>
                              <m:chr m:val="̂"/>
                            </m:accPr>
                            <m:e>
                              <m:r>
                                <m:t>μ</m:t>
                              </m:r>
                            </m:e>
                          </m:acc>
                        </m:e>
                        <m:sub>
                          <m:r>
                            <m:t>i</m:t>
                          </m:r>
                        </m:sub>
                      </m:sSub>
                    </m:e>
                  </m:d>
                </m:den>
              </m:f>
            </m:e>
          </m:rad>
          <m:r>
            <m:rPr>
              <m:sty m:val="p"/>
            </m:rPr>
            <m:t>,</m:t>
          </m:r>
        </m:oMath>
      </m:oMathPara>
    </w:p>
    <w:p>
      <w:pPr>
        <w:pStyle w:val="FirstParagraph"/>
      </w:pPr>
      <w:r>
        <w:t xml:space="preserve">donde</w:t>
      </w:r>
      <w:r>
        <w:t xml:space="preserve"> </w:t>
      </w:r>
      <m:oMath>
        <m:sSub>
          <m:e>
            <m:r>
              <m:t>μ</m:t>
            </m:r>
          </m:e>
          <m:sub>
            <m:r>
              <m:t>i</m:t>
            </m:r>
          </m:sub>
        </m:sSub>
      </m:oMath>
      <w:r>
        <w:t xml:space="preserve"> </w:t>
      </w:r>
      <w:r>
        <w:t xml:space="preserve">representa el valor esperado de</w:t>
      </w:r>
      <w:r>
        <w:t xml:space="preserve"> </w:t>
      </w:r>
      <m:oMath>
        <m:sSub>
          <m:e>
            <m:r>
              <m:t>y</m:t>
            </m:r>
          </m:e>
          <m:sub>
            <m:r>
              <m:t>i</m:t>
            </m:r>
          </m:sub>
        </m:sSub>
      </m:oMath>
      <w:r>
        <w:t xml:space="preserve"> </w:t>
      </w:r>
      <w:r>
        <w:t xml:space="preserve">bajo el modelo ajustado,</w:t>
      </w:r>
      <w:r>
        <w:t xml:space="preserve"> </w:t>
      </w:r>
      <m:oMath>
        <m:sSub>
          <m:e>
            <m:r>
              <m:t>ω</m:t>
            </m:r>
          </m:e>
          <m:sub>
            <m:r>
              <m:t>i</m:t>
            </m:r>
          </m:sub>
        </m:sSub>
      </m:oMath>
      <w:r>
        <w:t xml:space="preserve"> </w:t>
      </w:r>
      <w:r>
        <w:t xml:space="preserve">es el peso muestral correspondiente al individuo</w:t>
      </w:r>
      <w:r>
        <w:t xml:space="preserve"> </w:t>
      </w:r>
      <m:oMath>
        <m:r>
          <m:t>i</m:t>
        </m:r>
      </m:oMath>
      <w:r>
        <w:t xml:space="preserve"> </w:t>
      </w:r>
      <w:r>
        <w:t xml:space="preserve">y</w:t>
      </w:r>
      <w:r>
        <w:t xml:space="preserve"> </w:t>
      </w:r>
      <m:oMath>
        <m:r>
          <m:t>V</m:t>
        </m:r>
        <m:d>
          <m:dPr>
            <m:begChr m:val="("/>
            <m:sepChr m:val=""/>
            <m:endChr m:val=")"/>
            <m:grow/>
          </m:dPr>
          <m:e>
            <m:sSub>
              <m:e>
                <m:acc>
                  <m:accPr>
                    <m:chr m:val="̂"/>
                  </m:accPr>
                  <m:e>
                    <m:r>
                      <m:t>μ</m:t>
                    </m:r>
                  </m:e>
                </m:acc>
              </m:e>
              <m:sub>
                <m:r>
                  <m:t>i</m:t>
                </m:r>
              </m:sub>
            </m:sSub>
          </m:e>
        </m:d>
      </m:oMath>
      <w:r>
        <w:t xml:space="preserve"> </w:t>
      </w:r>
      <w:r>
        <w:t xml:space="preserve">es la función de varianza del resultado.</w:t>
      </w:r>
    </w:p>
    <w:bookmarkStart w:id="164" w:name="residuos-estandarizados"/>
    <w:p>
      <w:pPr>
        <w:pStyle w:val="Heading4"/>
      </w:pPr>
      <w:r>
        <w:rPr>
          <w:rStyle w:val="SectionNumber"/>
        </w:rPr>
        <w:t xml:space="preserve">5.7.2.1</w:t>
      </w:r>
      <w:r>
        <w:tab/>
      </w:r>
      <w:r>
        <w:t xml:space="preserve">Residuos estandarizados</w:t>
      </w:r>
    </w:p>
    <w:p>
      <w:pPr>
        <w:pStyle w:val="FirstParagraph"/>
      </w:pPr>
      <w:r>
        <w:t xml:space="preserve">En términos generales, los residuos corresponden a la diferencia entre los valores observados y los estimados por el modelo. El análisis de estos residuos es esencial para verificar el cumplimiento de los supuestos de la regresión. Una práctica común consiste en graficar los residuos frente a los valores predichos o frente a las variables independientes. En un modelo correctamente especificado, la nube de puntos resultante debería mostrar un patrón aleatorio; la presencia de formas sistemáticas puede indicar problemas como</w:t>
      </w:r>
      <w:r>
        <w:t xml:space="preserve"> </w:t>
      </w:r>
      <w:r>
        <w:rPr>
          <w:b/>
          <w:bCs/>
        </w:rPr>
        <w:t xml:space="preserve">heterocedasticidad</w:t>
      </w:r>
      <w:r>
        <w:t xml:space="preserve"> </w:t>
      </w:r>
      <w:r>
        <w:t xml:space="preserve">(varianza no constante) o</w:t>
      </w:r>
      <w:r>
        <w:t xml:space="preserve"> </w:t>
      </w:r>
      <w:r>
        <w:rPr>
          <w:b/>
          <w:bCs/>
        </w:rPr>
        <w:t xml:space="preserve">relaciones no lineales</w:t>
      </w:r>
      <w:r>
        <w:t xml:space="preserve"> </w:t>
      </w:r>
      <w:r>
        <w:t xml:space="preserve">no captadas por el modelo.</w:t>
      </w:r>
    </w:p>
    <w:p>
      <w:pPr>
        <w:pStyle w:val="BodyText"/>
      </w:pPr>
      <w:r>
        <w:t xml:space="preserve">El análisis gráfico es un procedimiento ampliamente utilizado para identificar posibles deficiencias en el modelo. En particular, los</w:t>
      </w:r>
      <w:r>
        <w:t xml:space="preserve"> </w:t>
      </w:r>
      <w:r>
        <w:rPr>
          <w:b/>
          <w:bCs/>
        </w:rPr>
        <w:t xml:space="preserve">gráficos de residuos frente a valores predichos</w:t>
      </w:r>
      <w:r>
        <w:t xml:space="preserve"> </w:t>
      </w:r>
      <w:r>
        <w:t xml:space="preserve">son una de las herramientas más informativas para evaluar la adecuación del ajuste. La inspección visual de estos gráficos ayuda a determinar si el modelo cumple con los supuestos de normalidad e independencia de los errores.</w:t>
      </w:r>
    </w:p>
    <w:p>
      <w:pPr>
        <w:pStyle w:val="BodyText"/>
      </w:pPr>
      <w:r>
        <w:t xml:space="preserve">En el contexto de encuestas complejas, los residuos pueden expresarse de la siguiente manera:</w:t>
      </w:r>
    </w:p>
    <w:p>
      <w:pPr>
        <w:pStyle w:val="BodyText"/>
      </w:pPr>
      <m:oMathPara>
        <m:oMathParaPr>
          <m:jc m:val="center"/>
        </m:oMathParaPr>
        <m:oMath>
          <m:sSub>
            <m:e>
              <m:r>
                <m:t>r</m:t>
              </m:r>
            </m:e>
            <m:sub>
              <m:d>
                <m:dPr>
                  <m:begChr m:val="("/>
                  <m:sepChr m:val=""/>
                  <m:endChr m:val=")"/>
                  <m:grow/>
                </m:dPr>
                <m:e>
                  <m:sSub>
                    <m:e>
                      <m:r>
                        <m:t>p</m:t>
                      </m:r>
                    </m:e>
                    <m:sub>
                      <m:r>
                        <m:t>k</m:t>
                      </m:r>
                    </m:sub>
                  </m:sSub>
                </m:e>
              </m:d>
            </m:sub>
          </m:sSub>
          <m:r>
            <m:rPr>
              <m:sty m:val="p"/>
            </m:rPr>
            <m:t>=</m:t>
          </m:r>
          <m:f>
            <m:fPr>
              <m:type m:val="bar"/>
            </m:fPr>
            <m:num>
              <m:sSub>
                <m:e>
                  <m:r>
                    <m:t>y</m:t>
                  </m:r>
                </m:e>
                <m:sub>
                  <m:r>
                    <m:t>k</m:t>
                  </m:r>
                </m:sub>
              </m:sSub>
              <m:r>
                <m:rPr>
                  <m:sty m:val="p"/>
                </m:rPr>
                <m:t>−</m:t>
              </m:r>
              <m:sSub>
                <m:e>
                  <m:acc>
                    <m:accPr>
                      <m:chr m:val="̂"/>
                    </m:accPr>
                    <m:e>
                      <m:r>
                        <m:t>μ</m:t>
                      </m:r>
                    </m:e>
                  </m:acc>
                </m:e>
                <m:sub>
                  <m:r>
                    <m:t>k</m:t>
                  </m:r>
                </m:sub>
              </m:sSub>
            </m:num>
            <m:den>
              <m:rad>
                <m:radPr>
                  <m:degHide m:val="on"/>
                </m:radPr>
                <m:deg/>
                <m:e>
                  <m:r>
                    <m:t>V</m:t>
                  </m:r>
                  <m:d>
                    <m:dPr>
                      <m:begChr m:val="("/>
                      <m:sepChr m:val=""/>
                      <m:endChr m:val=")"/>
                      <m:grow/>
                    </m:dPr>
                    <m:e>
                      <m:sSub>
                        <m:e>
                          <m:acc>
                            <m:accPr>
                              <m:chr m:val="̂"/>
                            </m:accPr>
                            <m:e>
                              <m:r>
                                <m:t>μ</m:t>
                              </m:r>
                            </m:e>
                          </m:acc>
                        </m:e>
                        <m:sub>
                          <m:r>
                            <m:t>k</m:t>
                          </m:r>
                        </m:sub>
                      </m:sSub>
                    </m:e>
                  </m:d>
                  <m:r>
                    <m:rPr>
                      <m:sty m:val="p"/>
                    </m:rPr>
                    <m:t>/</m:t>
                  </m:r>
                  <m:sSub>
                    <m:e>
                      <m:r>
                        <m:t>w</m:t>
                      </m:r>
                    </m:e>
                    <m:sub>
                      <m:r>
                        <m:t>k</m:t>
                      </m:r>
                    </m:sub>
                  </m:sSub>
                </m:e>
              </m:rad>
            </m:den>
          </m:f>
          <m:r>
            <m:rPr>
              <m:sty m:val="p"/>
            </m:rPr>
            <m:t>,</m:t>
          </m:r>
        </m:oMath>
      </m:oMathPara>
    </w:p>
    <w:p>
      <w:pPr>
        <w:pStyle w:val="FirstParagraph"/>
      </w:pPr>
      <w:r>
        <w:t xml:space="preserve">donde</w:t>
      </w:r>
      <w:r>
        <w:t xml:space="preserve"> </w:t>
      </w:r>
      <m:oMath>
        <m:sSub>
          <m:e>
            <m:acc>
              <m:accPr>
                <m:chr m:val="̂"/>
              </m:accPr>
              <m:e>
                <m:r>
                  <m:t>μ</m:t>
                </m:r>
              </m:e>
            </m:acc>
          </m:e>
          <m:sub>
            <m:r>
              <m:t>k</m:t>
            </m:r>
          </m:sub>
        </m:sSub>
      </m:oMath>
      <w:r>
        <w:t xml:space="preserve"> </w:t>
      </w:r>
      <w:r>
        <w:t xml:space="preserve">es el valor predicho de</w:t>
      </w:r>
      <w:r>
        <w:t xml:space="preserve"> </w:t>
      </w:r>
      <m:oMath>
        <m:sSub>
          <m:e>
            <m:r>
              <m:t>y</m:t>
            </m:r>
          </m:e>
          <m:sub>
            <m:r>
              <m:t>k</m:t>
            </m:r>
          </m:sub>
        </m:sSub>
      </m:oMath>
      <w:r>
        <w:t xml:space="preserve">,</w:t>
      </w:r>
      <w:r>
        <w:t xml:space="preserve"> </w:t>
      </w:r>
      <m:oMath>
        <m:sSub>
          <m:e>
            <m:r>
              <m:t>w</m:t>
            </m:r>
          </m:e>
          <m:sub>
            <m:r>
              <m:t>k</m:t>
            </m:r>
          </m:sub>
        </m:sSub>
      </m:oMath>
      <w:r>
        <w:t xml:space="preserve"> </w:t>
      </w:r>
      <w:r>
        <w:t xml:space="preserve">es el peso muestral de la unidad</w:t>
      </w:r>
      <w:r>
        <w:t xml:space="preserve"> </w:t>
      </w:r>
      <m:oMath>
        <m:r>
          <m:t>k</m:t>
        </m:r>
      </m:oMath>
      <w:r>
        <w:t xml:space="preserve"> </w:t>
      </w:r>
      <w:r>
        <w:t xml:space="preserve">y</w:t>
      </w:r>
      <w:r>
        <w:t xml:space="preserve"> </w:t>
      </w:r>
      <m:oMath>
        <m:r>
          <m:t>V</m:t>
        </m:r>
        <m:d>
          <m:dPr>
            <m:begChr m:val="("/>
            <m:sepChr m:val=""/>
            <m:endChr m:val=")"/>
            <m:grow/>
          </m:dPr>
          <m:e>
            <m:sSub>
              <m:e>
                <m:acc>
                  <m:accPr>
                    <m:chr m:val="̂"/>
                  </m:accPr>
                  <m:e>
                    <m:r>
                      <m:t>μ</m:t>
                    </m:r>
                  </m:e>
                </m:acc>
              </m:e>
              <m:sub>
                <m:r>
                  <m:t>k</m:t>
                </m:r>
              </m:sub>
            </m:sSub>
          </m:e>
        </m:d>
      </m:oMath>
      <w:r>
        <w:t xml:space="preserve"> </w:t>
      </w:r>
      <w:r>
        <w:t xml:space="preserve">corresponde a la función de varianza asociada. Estos residuos ponderados se emplean para evaluar tanto la</w:t>
      </w:r>
      <w:r>
        <w:t xml:space="preserve"> </w:t>
      </w:r>
      <w:r>
        <w:rPr>
          <w:b/>
          <w:bCs/>
        </w:rPr>
        <w:t xml:space="preserve">normalidad</w:t>
      </w:r>
      <w:r>
        <w:t xml:space="preserve"> </w:t>
      </w:r>
      <w:r>
        <w:t xml:space="preserve">como la</w:t>
      </w:r>
      <w:r>
        <w:t xml:space="preserve"> </w:t>
      </w:r>
      <w:r>
        <w:rPr>
          <w:b/>
          <w:bCs/>
        </w:rPr>
        <w:t xml:space="preserve">homogeneidad de la varianza</w:t>
      </w:r>
      <w:r>
        <w:t xml:space="preserve"> </w:t>
      </w:r>
      <w:r>
        <w:t xml:space="preserve">en los errores.</w:t>
      </w:r>
    </w:p>
    <w:bookmarkEnd w:id="164"/>
    <w:bookmarkStart w:id="165" w:name="evaluación-de-la-homocedasticidad"/>
    <w:p>
      <w:pPr>
        <w:pStyle w:val="Heading4"/>
      </w:pPr>
      <w:r>
        <w:rPr>
          <w:rStyle w:val="SectionNumber"/>
        </w:rPr>
        <w:t xml:space="preserve">5.7.2.2</w:t>
      </w:r>
      <w:r>
        <w:tab/>
      </w:r>
      <w:r>
        <w:t xml:space="preserve">Evaluación de la homocedasticidad</w:t>
      </w:r>
    </w:p>
    <w:p>
      <w:pPr>
        <w:pStyle w:val="FirstParagraph"/>
      </w:pPr>
      <w:r>
        <w:t xml:space="preserve">Uno de los supuestos más relevantes en los modelos de regresión es la constancia de la varianza de los errores (homocedasticidad). Si este supuesto se viola, los estimadores de los parámetros del modelo permanecen insesgados y consistentes, pero pierden eficiencia, es decir, ya no alcanzan la menor varianza posible entre todos los estimadores insesgados.</w:t>
      </w:r>
    </w:p>
    <w:p>
      <w:pPr>
        <w:pStyle w:val="BodyText"/>
      </w:pPr>
      <w:r>
        <w:t xml:space="preserve">Para evaluar este aspecto, se recomienda representar los residuos frente a los valores predichos</w:t>
      </w:r>
      <w:r>
        <w:t xml:space="preserve"> </w:t>
      </w:r>
      <m:oMath>
        <m:acc>
          <m:accPr>
            <m:chr m:val="̂"/>
          </m:accPr>
          <m:e>
            <m:r>
              <m:t>y</m:t>
            </m:r>
          </m:e>
        </m:acc>
      </m:oMath>
      <w:r>
        <w:t xml:space="preserve"> </w:t>
      </w:r>
      <w:r>
        <w:t xml:space="preserve">o frente a alguna covariable</w:t>
      </w:r>
      <w:r>
        <w:t xml:space="preserve"> </w:t>
      </w:r>
      <m:oMath>
        <m:sSub>
          <m:e>
            <m:r>
              <m:t>x</m:t>
            </m:r>
          </m:e>
          <m:sub>
            <m:r>
              <m:t>j</m:t>
            </m:r>
          </m:sub>
        </m:sSub>
      </m:oMath>
      <w:r>
        <w:t xml:space="preserve">. La aparición de un patrón sistemático (por ejemplo, forma de embudo o curvaturas) es un indicio de</w:t>
      </w:r>
      <w:r>
        <w:t xml:space="preserve"> </w:t>
      </w:r>
      <w:r>
        <w:rPr>
          <w:b/>
          <w:bCs/>
        </w:rPr>
        <w:t xml:space="preserve">heterocedasticidad</w:t>
      </w:r>
      <w:r>
        <w:t xml:space="preserve">. En tales casos, pueden considerarse estrategias de corrección, como transformaciones de la variable dependiente, inclusión de términos adicionales en el modelo o el uso de estimadores robustos de varianza.</w:t>
      </w:r>
    </w:p>
    <w:p>
      <w:pPr>
        <w:pStyle w:val="BodyText"/>
      </w:pPr>
      <w:r>
        <w:t xml:space="preserve">Otra definición que se debe tener en consideración para el análisis de los residuales es el de la matriz hat, la cual se estima como:</w:t>
      </w:r>
    </w:p>
    <w:p>
      <w:pPr>
        <w:pStyle w:val="BodyText"/>
      </w:pPr>
      <m:oMathPara>
        <m:oMathParaPr>
          <m:jc m:val="center"/>
        </m:oMathParaPr>
        <m:oMath>
          <m:r>
            <m:t>H</m:t>
          </m:r>
          <m:r>
            <m:rPr>
              <m:sty m:val="p"/>
            </m:rPr>
            <m:t>=</m:t>
          </m:r>
          <m:sSup>
            <m:e>
              <m:r>
                <m:t>W</m:t>
              </m:r>
            </m:e>
            <m:sup>
              <m:r>
                <m:t>1</m:t>
              </m:r>
              <m:r>
                <m:rPr>
                  <m:sty m:val="p"/>
                </m:rPr>
                <m:t>/</m:t>
              </m:r>
              <m:r>
                <m:t>2</m:t>
              </m:r>
            </m:sup>
          </m:sSup>
          <m:r>
            <m:t>X</m:t>
          </m:r>
          <m:sSup>
            <m:e>
              <m:d>
                <m:dPr>
                  <m:begChr m:val="("/>
                  <m:sepChr m:val=""/>
                  <m:endChr m:val=")"/>
                  <m:grow/>
                </m:dPr>
                <m:e>
                  <m:r>
                    <m:t>X</m:t>
                  </m:r>
                  <m:r>
                    <m:rPr>
                      <m:sty m:val="p"/>
                    </m:rPr>
                    <m:t>′</m:t>
                  </m:r>
                  <m:r>
                    <m:t>W</m:t>
                  </m:r>
                  <m:r>
                    <m:t>X</m:t>
                  </m:r>
                </m:e>
              </m:d>
            </m:e>
            <m:sup>
              <m:r>
                <m:rPr>
                  <m:sty m:val="p"/>
                </m:rPr>
                <m:t>−</m:t>
              </m:r>
              <m:r>
                <m:t>1</m:t>
              </m:r>
            </m:sup>
          </m:sSup>
          <m:r>
            <m:t>X</m:t>
          </m:r>
          <m:r>
            <m:rPr>
              <m:sty m:val="p"/>
            </m:rPr>
            <m:t>′</m:t>
          </m:r>
          <m:sSup>
            <m:e>
              <m:r>
                <m:t>W</m:t>
              </m:r>
            </m:e>
            <m:sup>
              <m:r>
                <m:t>1</m:t>
              </m:r>
              <m:r>
                <m:rPr>
                  <m:sty m:val="p"/>
                </m:rPr>
                <m:t>/</m:t>
              </m:r>
              <m:r>
                <m:t>2</m:t>
              </m:r>
            </m:sup>
          </m:sSup>
        </m:oMath>
      </m:oMathPara>
    </w:p>
    <w:p>
      <w:pPr>
        <w:pStyle w:val="FirstParagraph"/>
      </w:pPr>
      <w:r>
        <w:t xml:space="preserve">donde,</w:t>
      </w:r>
    </w:p>
    <w:p>
      <w:pPr>
        <w:pStyle w:val="BodyText"/>
      </w:pPr>
      <m:oMathPara>
        <m:oMathParaPr>
          <m:jc m:val="center"/>
        </m:oMathParaPr>
        <m:oMath>
          <m:r>
            <m:t>W</m:t>
          </m:r>
          <m:r>
            <m:rPr>
              <m:sty m:val="p"/>
            </m:rPr>
            <m:t>=</m:t>
          </m:r>
          <m:r>
            <m:t>d</m:t>
          </m:r>
          <m:r>
            <m:t>i</m:t>
          </m:r>
          <m:r>
            <m:t>a</m:t>
          </m:r>
          <m:r>
            <m:t>g</m:t>
          </m:r>
          <m:d>
            <m:dPr>
              <m:begChr m:val="{"/>
              <m:sepChr m:val=""/>
              <m:endChr m:val="}"/>
              <m:grow/>
            </m:dPr>
            <m:e>
              <m:f>
                <m:fPr>
                  <m:type m:val="bar"/>
                </m:fPr>
                <m:num>
                  <m:sSub>
                    <m:e>
                      <m:r>
                        <m:t>ω</m:t>
                      </m:r>
                    </m:e>
                    <m:sub>
                      <m:r>
                        <m:t>1</m:t>
                      </m:r>
                    </m:sub>
                  </m:sSub>
                </m:num>
                <m:den>
                  <m:r>
                    <m:t>V</m:t>
                  </m:r>
                  <m:d>
                    <m:dPr>
                      <m:begChr m:val="("/>
                      <m:sepChr m:val=""/>
                      <m:endChr m:val=")"/>
                      <m:grow/>
                    </m:dPr>
                    <m:e>
                      <m:sSub>
                        <m:e>
                          <m:r>
                            <m:t>μ</m:t>
                          </m:r>
                        </m:e>
                        <m:sub>
                          <m:r>
                            <m:t>1</m:t>
                          </m:r>
                        </m:sub>
                      </m:sSub>
                    </m:e>
                  </m:d>
                  <m:sSup>
                    <m:e>
                      <m:d>
                        <m:dPr>
                          <m:begChr m:val="["/>
                          <m:sepChr m:val=""/>
                          <m:endChr m:val="]"/>
                          <m:grow/>
                        </m:dPr>
                        <m:e>
                          <m:r>
                            <m:t>g</m:t>
                          </m:r>
                          <m:r>
                            <m:rPr>
                              <m:sty m:val="p"/>
                            </m:rPr>
                            <m:t>′</m:t>
                          </m:r>
                          <m:d>
                            <m:dPr>
                              <m:begChr m:val="("/>
                              <m:sepChr m:val=""/>
                              <m:endChr m:val=")"/>
                              <m:grow/>
                            </m:dPr>
                            <m:e>
                              <m:sSub>
                                <m:e>
                                  <m:r>
                                    <m:t>μ</m:t>
                                  </m:r>
                                </m:e>
                                <m:sub>
                                  <m:r>
                                    <m:t>1</m:t>
                                  </m:r>
                                </m:sub>
                              </m:sSub>
                            </m:e>
                          </m:d>
                        </m:e>
                      </m:d>
                    </m:e>
                    <m:sup>
                      <m:r>
                        <m:t>2</m:t>
                      </m:r>
                    </m:sup>
                  </m:sSup>
                </m:den>
              </m:f>
              <m:r>
                <m:rPr>
                  <m:sty m:val="p"/>
                </m:rPr>
                <m:t>,</m:t>
              </m:r>
              <m:r>
                <m:rPr>
                  <m:sty m:val="p"/>
                </m:rPr>
                <m:t>.</m:t>
              </m:r>
              <m:r>
                <m:rPr>
                  <m:sty m:val="p"/>
                </m:rPr>
                <m:t>.</m:t>
              </m:r>
              <m:r>
                <m:rPr>
                  <m:sty m:val="p"/>
                </m:rPr>
                <m:t>.</m:t>
              </m:r>
              <m:r>
                <m:rPr>
                  <m:sty m:val="p"/>
                </m:rPr>
                <m:t>,</m:t>
              </m:r>
              <m:f>
                <m:fPr>
                  <m:type m:val="bar"/>
                </m:fPr>
                <m:num>
                  <m:sSub>
                    <m:e>
                      <m:r>
                        <m:t>ω</m:t>
                      </m:r>
                    </m:e>
                    <m:sub>
                      <m:r>
                        <m:t>n</m:t>
                      </m:r>
                    </m:sub>
                  </m:sSub>
                </m:num>
                <m:den>
                  <m:r>
                    <m:t>V</m:t>
                  </m:r>
                  <m:d>
                    <m:dPr>
                      <m:begChr m:val="("/>
                      <m:sepChr m:val=""/>
                      <m:endChr m:val=")"/>
                      <m:grow/>
                    </m:dPr>
                    <m:e>
                      <m:sSub>
                        <m:e>
                          <m:r>
                            <m:t>μ</m:t>
                          </m:r>
                        </m:e>
                        <m:sub>
                          <m:r>
                            <m:t>n</m:t>
                          </m:r>
                        </m:sub>
                      </m:sSub>
                    </m:e>
                  </m:d>
                  <m:sSup>
                    <m:e>
                      <m:d>
                        <m:dPr>
                          <m:begChr m:val="["/>
                          <m:sepChr m:val=""/>
                          <m:endChr m:val="]"/>
                          <m:grow/>
                        </m:dPr>
                        <m:e>
                          <m:r>
                            <m:t>g</m:t>
                          </m:r>
                          <m:r>
                            <m:rPr>
                              <m:sty m:val="p"/>
                            </m:rPr>
                            <m:t>′</m:t>
                          </m:r>
                          <m:d>
                            <m:dPr>
                              <m:begChr m:val="("/>
                              <m:sepChr m:val=""/>
                              <m:endChr m:val=")"/>
                              <m:grow/>
                            </m:dPr>
                            <m:e>
                              <m:sSub>
                                <m:e>
                                  <m:r>
                                    <m:t>μ</m:t>
                                  </m:r>
                                </m:e>
                                <m:sub>
                                  <m:r>
                                    <m:t>n</m:t>
                                  </m:r>
                                </m:sub>
                              </m:sSub>
                            </m:e>
                          </m:d>
                        </m:e>
                      </m:d>
                    </m:e>
                    <m:sup>
                      <m:r>
                        <m:t>2</m:t>
                      </m:r>
                    </m:sup>
                  </m:sSup>
                </m:den>
              </m:f>
            </m:e>
          </m:d>
        </m:oMath>
      </m:oMathPara>
    </w:p>
    <w:p>
      <w:pPr>
        <w:pStyle w:val="FirstParagraph"/>
      </w:pPr>
      <m:oMath>
        <m:r>
          <m:t>W</m:t>
        </m:r>
      </m:oMath>
      <w:r>
        <w:t xml:space="preserve"> </w:t>
      </w:r>
      <w:r>
        <w:t xml:space="preserve">es una matriz diagonal de</w:t>
      </w:r>
      <w:r>
        <w:t xml:space="preserve"> </w:t>
      </w:r>
      <m:oMath>
        <m:r>
          <m:t>n</m:t>
        </m:r>
        <m:r>
          <m:rPr>
            <m:sty m:val="p"/>
          </m:rPr>
          <m:t>×</m:t>
        </m:r>
        <m:r>
          <m:t>n</m:t>
        </m:r>
      </m:oMath>
      <w:r>
        <w:t xml:space="preserve"> </w:t>
      </w:r>
      <w:r>
        <w:t xml:space="preserve">y</w:t>
      </w:r>
      <w:r>
        <w:t xml:space="preserve"> </w:t>
      </w:r>
      <m:oMath>
        <m:r>
          <m:t>g</m:t>
        </m:r>
        <m:d>
          <m:dPr>
            <m:begChr m:val="("/>
            <m:sepChr m:val=""/>
            <m:endChr m:val=")"/>
            <m:grow/>
          </m:dPr>
          <m:e/>
        </m:d>
      </m:oMath>
      <w:r>
        <w:t xml:space="preserve"> </w:t>
      </w:r>
      <w:r>
        <w:t xml:space="preserve">es la función de enlace del modelo lineal generalizado.</w:t>
      </w:r>
    </w:p>
    <w:bookmarkEnd w:id="165"/>
    <w:bookmarkEnd w:id="166"/>
    <w:bookmarkStart w:id="176" w:name="observaciones-influyentes"/>
    <w:p>
      <w:pPr>
        <w:pStyle w:val="Heading3"/>
      </w:pPr>
      <w:r>
        <w:rPr>
          <w:rStyle w:val="SectionNumber"/>
        </w:rPr>
        <w:t xml:space="preserve">5.7.3</w:t>
      </w:r>
      <w:r>
        <w:tab/>
      </w:r>
      <w:r>
        <w:t xml:space="preserve">Observaciones influyentes</w:t>
      </w:r>
    </w:p>
    <w:p>
      <w:pPr>
        <w:pStyle w:val="FirstParagraph"/>
      </w:pPr>
      <w:r>
        <w:t xml:space="preserve">En el análisis diagnóstico de modelos, una técnica fundamental consiste en la identificación de observaciones influyentes. Estas son unidades muestrales cuyo impacto sobre el ajuste del modelo es desproporcionado en comparación con el resto de la muestra. Es importante destacar que una observación influyente no necesariamente corresponde a un valor atípico: mientras que un atípico puede estar alejado del patrón general de los datos, su efecto sobre el ajuste puede ser mínimo. Por el contrario, una observación influyente puede alterar de manera significativa las estimaciones de los parámetros, incluso si no luce atípica.</w:t>
      </w:r>
    </w:p>
    <w:p>
      <w:pPr>
        <w:pStyle w:val="BodyText"/>
      </w:pPr>
      <w:r>
        <w:t xml:space="preserve">Una observación se considera influyente si su exclusión provoca cambios sustanciales en el ajuste global del modelo o en parámetros específicos. Para detectar este tipo de observaciones es esencial precisar el tipo de influencia que se desea evaluar, ya que una unidad puede ser influyente sobre la estimación de los parámetros pero no sobre la varianza del error, o viceversa.</w:t>
      </w:r>
    </w:p>
    <w:p>
      <w:pPr>
        <w:pStyle w:val="BodyText"/>
      </w:pPr>
      <w:r>
        <w:t xml:space="preserve">En el caso de encuestas complejas, este análisis requiere especial atención, pues los pesos muestrales, las estratificaciones y las unidades primarias de muestreo (PSU) amplifican o reducen la influencia de cada observación en comparación con los modelos ajustados bajo supuestos de muestreo simple aleatorio. Para este propósito, la literatura recomienda el uso de herramientas adaptadas a diseños muestrales complejos, tales como el paquete</w:t>
      </w:r>
      <w:r>
        <w:t xml:space="preserve"> </w:t>
      </w:r>
      <w:r>
        <w:rPr>
          <w:rStyle w:val="VerbatimChar"/>
        </w:rPr>
        <w:t xml:space="preserve">svydiags</w:t>
      </w:r>
      <w:r>
        <w:t xml:space="preserve"> </w:t>
      </w:r>
      <w:r>
        <w:t xml:space="preserve">en R (véase Valliant, 2024), que implementa diagnósticos extendidos compatibles con datos de encuestas.</w:t>
      </w:r>
    </w:p>
    <w:p>
      <w:pPr>
        <w:pStyle w:val="BodyText"/>
      </w:pPr>
      <w:r>
        <w:t xml:space="preserve">A continuación, se describen los principales estadísticos utilizados para la detección de observaciones influyentes en modelos de regresión, con sus respectivas adaptaciones al contexto de encuestas complejas:</w:t>
      </w:r>
    </w:p>
    <w:bookmarkStart w:id="167" w:name="distancia-de-cook"/>
    <w:p>
      <w:pPr>
        <w:pStyle w:val="Heading4"/>
      </w:pPr>
      <w:r>
        <w:rPr>
          <w:rStyle w:val="SectionNumber"/>
        </w:rPr>
        <w:t xml:space="preserve">5.7.3.1</w:t>
      </w:r>
      <w:r>
        <w:tab/>
      </w:r>
      <w:r>
        <w:t xml:space="preserve">Distancia de Cook</w:t>
      </w:r>
    </w:p>
    <w:p>
      <w:pPr>
        <w:pStyle w:val="FirstParagraph"/>
      </w:pPr>
      <w:r>
        <w:t xml:space="preserve">La</w:t>
      </w:r>
      <w:r>
        <w:t xml:space="preserve"> </w:t>
      </w:r>
      <w:r>
        <w:rPr>
          <w:b/>
          <w:bCs/>
        </w:rPr>
        <w:t xml:space="preserve">distancia de Cook</w:t>
      </w:r>
      <w:r>
        <w:t xml:space="preserve"> </w:t>
      </w:r>
      <w:r>
        <w:t xml:space="preserve">mide el efecto de eliminar la observación</w:t>
      </w:r>
      <w:r>
        <w:t xml:space="preserve"> </w:t>
      </w:r>
      <w:r>
        <w:rPr>
          <w:i/>
          <w:iCs/>
        </w:rPr>
        <w:t xml:space="preserve">i</w:t>
      </w:r>
      <w:r>
        <w:t xml:space="preserve"> </w:t>
      </w:r>
      <w:r>
        <w:t xml:space="preserve">sobre el ajuste global del modelo. Evalúa simultáneamente el tamaño del residual, la varianza estimada y el apalancamiento de la observación. En el contexto de encuestas complejas, su cálculo se adapta incorporando los pesos muestrales:</w:t>
      </w:r>
    </w:p>
    <w:p>
      <w:pPr>
        <w:pStyle w:val="BodyText"/>
      </w:pPr>
      <m:oMathPara>
        <m:oMathParaPr>
          <m:jc m:val="center"/>
        </m:oMathParaPr>
        <m:oMath>
          <m:sSub>
            <m:e>
              <m:r>
                <m:t>c</m:t>
              </m:r>
            </m:e>
            <m:sub>
              <m:r>
                <m:t>i</m:t>
              </m:r>
            </m:sub>
          </m:sSub>
          <m:r>
            <m:rPr>
              <m:sty m:val="p"/>
            </m:rPr>
            <m:t>=</m:t>
          </m:r>
          <m:f>
            <m:fPr>
              <m:type m:val="bar"/>
            </m:fPr>
            <m:num>
              <m:sSubSup>
                <m:e>
                  <m:r>
                    <m:t>w</m:t>
                  </m:r>
                </m:e>
                <m:sub>
                  <m:r>
                    <m:t>i</m:t>
                  </m:r>
                </m:sub>
                <m:sup>
                  <m:r>
                    <m:rPr>
                      <m:sty m:val="p"/>
                    </m:rPr>
                    <m:t>*</m:t>
                  </m:r>
                </m:sup>
              </m:sSubSup>
              <m:sSub>
                <m:e>
                  <m:r>
                    <m:t>w</m:t>
                  </m:r>
                </m:e>
                <m:sub>
                  <m:r>
                    <m:t>i</m:t>
                  </m:r>
                </m:sub>
              </m:sSub>
              <m:sSubSup>
                <m:e>
                  <m:r>
                    <m:t>e</m:t>
                  </m:r>
                </m:e>
                <m:sub>
                  <m:r>
                    <m:t>i</m:t>
                  </m:r>
                </m:sub>
                <m:sup>
                  <m:r>
                    <m:t>2</m:t>
                  </m:r>
                </m:sup>
              </m:sSubSup>
            </m:num>
            <m:den>
              <m:r>
                <m:t>p</m:t>
              </m:r>
              <m:r>
                <m:t>ϕ</m:t>
              </m:r>
              <m:r>
                <m:t>V</m:t>
              </m:r>
              <m:d>
                <m:dPr>
                  <m:begChr m:val="("/>
                  <m:sepChr m:val=""/>
                  <m:endChr m:val=")"/>
                  <m:grow/>
                </m:dPr>
                <m:e>
                  <m:sSub>
                    <m:e>
                      <m:acc>
                        <m:accPr>
                          <m:chr m:val="̂"/>
                        </m:accPr>
                        <m:e>
                          <m:r>
                            <m:t>μ</m:t>
                          </m:r>
                        </m:e>
                      </m:acc>
                    </m:e>
                    <m:sub>
                      <m:r>
                        <m:t>i</m:t>
                      </m:r>
                    </m:sub>
                  </m:sSub>
                </m:e>
              </m:d>
              <m:sSup>
                <m:e>
                  <m:d>
                    <m:dPr>
                      <m:begChr m:val="("/>
                      <m:sepChr m:val=""/>
                      <m:endChr m:val=")"/>
                      <m:grow/>
                    </m:dPr>
                    <m:e>
                      <m:r>
                        <m:t>1</m:t>
                      </m:r>
                      <m:r>
                        <m:rPr>
                          <m:sty m:val="p"/>
                        </m:rPr>
                        <m:t>−</m:t>
                      </m:r>
                      <m:sSub>
                        <m:e>
                          <m:r>
                            <m:t>h</m:t>
                          </m:r>
                        </m:e>
                        <m:sub>
                          <m:r>
                            <m:t>i</m:t>
                          </m:r>
                          <m:r>
                            <m:t>i</m:t>
                          </m:r>
                        </m:sub>
                      </m:sSub>
                    </m:e>
                  </m:d>
                </m:e>
                <m:sup>
                  <m:r>
                    <m:t>2</m:t>
                  </m:r>
                </m:sup>
              </m:sSup>
            </m:den>
          </m:f>
          <m:sSubSup>
            <m:e>
              <m:r>
                <m:rPr>
                  <m:sty m:val="b"/>
                </m:rPr>
                <m:t>x</m:t>
              </m:r>
            </m:e>
            <m:sub>
              <m:r>
                <m:t>i</m:t>
              </m:r>
            </m:sub>
            <m:sup>
              <m:r>
                <m:t>t</m:t>
              </m:r>
            </m:sup>
          </m:sSubSup>
          <m:sSup>
            <m:e>
              <m:d>
                <m:dPr>
                  <m:begChr m:val="["/>
                  <m:sepChr m:val=""/>
                  <m:endChr m:val="]"/>
                  <m:grow/>
                </m:dPr>
                <m:e>
                  <m:acc>
                    <m:accPr>
                      <m:chr m:val="̂"/>
                    </m:accPr>
                    <m:e>
                      <m:r>
                        <m:t>V</m:t>
                      </m:r>
                      <m:r>
                        <m:t>a</m:t>
                      </m:r>
                      <m:r>
                        <m:t>r</m:t>
                      </m:r>
                    </m:e>
                  </m:acc>
                  <m:d>
                    <m:dPr>
                      <m:begChr m:val="("/>
                      <m:sepChr m:val=""/>
                      <m:endChr m:val=")"/>
                      <m:grow/>
                    </m:dPr>
                    <m:e>
                      <m:sSub>
                        <m:e>
                          <m:r>
                            <m:t>U</m:t>
                          </m:r>
                        </m:e>
                        <m:sub>
                          <m:r>
                            <m:t>w</m:t>
                          </m:r>
                        </m:sub>
                      </m:sSub>
                      <m:d>
                        <m:dPr>
                          <m:begChr m:val="("/>
                          <m:sepChr m:val=""/>
                          <m:endChr m:val=")"/>
                          <m:grow/>
                        </m:dPr>
                        <m:e>
                          <m:sSub>
                            <m:e>
                              <m:acc>
                                <m:accPr>
                                  <m:chr m:val="̂"/>
                                </m:accPr>
                                <m:e>
                                  <m:r>
                                    <m:rPr>
                                      <m:sty m:val="b"/>
                                    </m:rPr>
                                    <m:t>β</m:t>
                                  </m:r>
                                </m:e>
                              </m:acc>
                            </m:e>
                            <m:sub>
                              <m:r>
                                <m:t>w</m:t>
                              </m:r>
                            </m:sub>
                          </m:sSub>
                        </m:e>
                      </m:d>
                    </m:e>
                  </m:d>
                </m:e>
              </m:d>
            </m:e>
            <m:sup>
              <m:r>
                <m:rPr>
                  <m:sty m:val="p"/>
                </m:rPr>
                <m:t>−</m:t>
              </m:r>
              <m:r>
                <m:t>1</m:t>
              </m:r>
            </m:sup>
          </m:sSup>
          <m:sSub>
            <m:e>
              <m:r>
                <m:rPr>
                  <m:sty m:val="b"/>
                </m:rPr>
                <m:t>x</m:t>
              </m:r>
            </m:e>
            <m:sub>
              <m:r>
                <m:t>i</m:t>
              </m:r>
            </m:sub>
          </m:sSub>
        </m:oMath>
      </m:oMathPara>
    </w:p>
    <w:p>
      <w:pPr>
        <w:pStyle w:val="FirstParagraph"/>
      </w:pPr>
      <w:r>
        <w:t xml:space="preserve">donde:</w:t>
      </w:r>
    </w:p>
    <w:p>
      <w:pPr>
        <w:pStyle w:val="Compact"/>
        <w:numPr>
          <w:ilvl w:val="0"/>
          <w:numId w:val="1053"/>
        </w:numPr>
      </w:pPr>
      <m:oMath>
        <m:sSubSup>
          <m:e>
            <m:r>
              <m:t>w</m:t>
            </m:r>
          </m:e>
          <m:sub>
            <m:r>
              <m:t>i</m:t>
            </m:r>
          </m:sub>
          <m:sup>
            <m:r>
              <m:rPr>
                <m:sty m:val="p"/>
              </m:rPr>
              <m:t>*</m:t>
            </m:r>
          </m:sup>
        </m:sSubSup>
      </m:oMath>
      <w:r>
        <w:t xml:space="preserve"> </w:t>
      </w:r>
      <w:r>
        <w:t xml:space="preserve">son los pesos de la encuesta,</w:t>
      </w:r>
    </w:p>
    <w:p>
      <w:pPr>
        <w:pStyle w:val="Compact"/>
        <w:numPr>
          <w:ilvl w:val="0"/>
          <w:numId w:val="1053"/>
        </w:numPr>
      </w:pPr>
      <m:oMath>
        <m:sSub>
          <m:e>
            <m:r>
              <m:t>e</m:t>
            </m:r>
          </m:e>
          <m:sub>
            <m:r>
              <m:t>i</m:t>
            </m:r>
          </m:sub>
        </m:sSub>
      </m:oMath>
      <w:r>
        <w:t xml:space="preserve"> </w:t>
      </w:r>
      <w:r>
        <w:t xml:space="preserve">es el residual de la observación</w:t>
      </w:r>
      <w:r>
        <w:t xml:space="preserve"> </w:t>
      </w:r>
      <w:r>
        <w:rPr>
          <w:i/>
          <w:iCs/>
        </w:rPr>
        <w:t xml:space="preserve">i</w:t>
      </w:r>
      <w:r>
        <w:t xml:space="preserve">,</w:t>
      </w:r>
    </w:p>
    <w:p>
      <w:pPr>
        <w:pStyle w:val="Compact"/>
        <w:numPr>
          <w:ilvl w:val="0"/>
          <w:numId w:val="1053"/>
        </w:numPr>
      </w:pPr>
      <m:oMath>
        <m:r>
          <m:t>p</m:t>
        </m:r>
      </m:oMath>
      <w:r>
        <w:t xml:space="preserve"> </w:t>
      </w:r>
      <w:r>
        <w:t xml:space="preserve">es el número de parámetros del modelo,</w:t>
      </w:r>
    </w:p>
    <w:p>
      <w:pPr>
        <w:pStyle w:val="Compact"/>
        <w:numPr>
          <w:ilvl w:val="0"/>
          <w:numId w:val="1053"/>
        </w:numPr>
      </w:pPr>
      <m:oMath>
        <m:r>
          <m:t>ϕ</m:t>
        </m:r>
      </m:oMath>
      <w:r>
        <w:t xml:space="preserve"> </w:t>
      </w:r>
      <w:r>
        <w:t xml:space="preserve">es el parámetro de dispersión en el modelo lineal generalizado,</w:t>
      </w:r>
    </w:p>
    <w:p>
      <w:pPr>
        <w:pStyle w:val="Compact"/>
        <w:numPr>
          <w:ilvl w:val="0"/>
          <w:numId w:val="1053"/>
        </w:numPr>
      </w:pPr>
      <m:oMath>
        <m:sSub>
          <m:e>
            <m:r>
              <m:t>h</m:t>
            </m:r>
          </m:e>
          <m:sub>
            <m:r>
              <m:t>i</m:t>
            </m:r>
            <m:r>
              <m:t>i</m:t>
            </m:r>
          </m:sub>
        </m:sSub>
      </m:oMath>
      <w:r>
        <w:t xml:space="preserve"> </w:t>
      </w:r>
      <w:r>
        <w:t xml:space="preserve">corresponde al apalancamiento de la observación</w:t>
      </w:r>
      <w:r>
        <w:t xml:space="preserve"> </w:t>
      </w:r>
      <w:r>
        <w:rPr>
          <w:i/>
          <w:iCs/>
        </w:rPr>
        <w:t xml:space="preserve">i</w:t>
      </w:r>
      <w:r>
        <w:t xml:space="preserve">,</w:t>
      </w:r>
    </w:p>
    <w:p>
      <w:pPr>
        <w:pStyle w:val="Compact"/>
        <w:numPr>
          <w:ilvl w:val="0"/>
          <w:numId w:val="1053"/>
        </w:numPr>
      </w:pPr>
      <m:oMath>
        <m:acc>
          <m:accPr>
            <m:chr m:val="̂"/>
          </m:accPr>
          <m:e>
            <m:r>
              <m:t>V</m:t>
            </m:r>
            <m:r>
              <m:t>a</m:t>
            </m:r>
            <m:r>
              <m:t>r</m:t>
            </m:r>
          </m:e>
        </m:acc>
        <m:d>
          <m:dPr>
            <m:begChr m:val="("/>
            <m:sepChr m:val=""/>
            <m:endChr m:val=")"/>
            <m:grow/>
          </m:dPr>
          <m:e>
            <m:sSub>
              <m:e>
                <m:r>
                  <m:t>U</m:t>
                </m:r>
              </m:e>
              <m:sub>
                <m:r>
                  <m:t>w</m:t>
                </m:r>
              </m:sub>
            </m:sSub>
            <m:d>
              <m:dPr>
                <m:begChr m:val="("/>
                <m:sepChr m:val=""/>
                <m:endChr m:val=")"/>
                <m:grow/>
              </m:dPr>
              <m:e>
                <m:sSub>
                  <m:e>
                    <m:acc>
                      <m:accPr>
                        <m:chr m:val="̂"/>
                      </m:accPr>
                      <m:e>
                        <m:r>
                          <m:rPr>
                            <m:sty m:val="b"/>
                          </m:rPr>
                          <m:t>β</m:t>
                        </m:r>
                      </m:e>
                    </m:acc>
                  </m:e>
                  <m:sub>
                    <m:r>
                      <m:t>w</m:t>
                    </m:r>
                  </m:sub>
                </m:sSub>
              </m:e>
            </m:d>
          </m:e>
        </m:d>
      </m:oMath>
      <w:r>
        <w:t xml:space="preserve"> </w:t>
      </w:r>
      <w:r>
        <w:t xml:space="preserve">es la varianza linealizada de la ecuación de puntuación.</w:t>
      </w:r>
    </w:p>
    <w:p>
      <w:pPr>
        <w:pStyle w:val="FirstParagraph"/>
      </w:pPr>
      <w:r>
        <w:t xml:space="preserve">Para evaluar su magnitud, se compara</w:t>
      </w:r>
      <w:r>
        <w:t xml:space="preserve"> </w:t>
      </w:r>
      <m:oMath>
        <m:sSub>
          <m:e>
            <m:r>
              <m:t>c</m:t>
            </m:r>
          </m:e>
          <m:sub>
            <m:r>
              <m:t>i</m:t>
            </m:r>
          </m:sub>
        </m:sSub>
      </m:oMath>
      <w:r>
        <w:t xml:space="preserve"> </w:t>
      </w:r>
      <w:r>
        <w:t xml:space="preserve">con puntos de referencia. Una aproximación es el estadístico:</w:t>
      </w:r>
    </w:p>
    <w:p>
      <w:pPr>
        <w:pStyle w:val="BodyText"/>
      </w:pPr>
      <m:oMathPara>
        <m:oMathParaPr>
          <m:jc m:val="center"/>
        </m:oMathParaPr>
        <m:oMath>
          <m:f>
            <m:fPr>
              <m:type m:val="bar"/>
            </m:fPr>
            <m:num>
              <m:d>
                <m:dPr>
                  <m:begChr m:val="("/>
                  <m:sepChr m:val=""/>
                  <m:endChr m:val=")"/>
                  <m:grow/>
                </m:dPr>
                <m:e>
                  <m:r>
                    <m:t>d</m:t>
                  </m:r>
                  <m:r>
                    <m:t>f</m:t>
                  </m:r>
                  <m:r>
                    <m:rPr>
                      <m:sty m:val="p"/>
                    </m:rPr>
                    <m:t>−</m:t>
                  </m:r>
                  <m:r>
                    <m:t>p</m:t>
                  </m:r>
                  <m:r>
                    <m:rPr>
                      <m:sty m:val="p"/>
                    </m:rPr>
                    <m:t>+</m:t>
                  </m:r>
                  <m:r>
                    <m:t>1</m:t>
                  </m:r>
                </m:e>
              </m:d>
              <m:r>
                <m:rPr>
                  <m:sty m:val="p"/>
                </m:rPr>
                <m:t>×</m:t>
              </m:r>
              <m:sSub>
                <m:e>
                  <m:r>
                    <m:t>c</m:t>
                  </m:r>
                </m:e>
                <m:sub>
                  <m:r>
                    <m:t>i</m:t>
                  </m:r>
                </m:sub>
              </m:sSub>
            </m:num>
            <m:den>
              <m:r>
                <m:t>d</m:t>
              </m:r>
              <m:r>
                <m:t>f</m:t>
              </m:r>
            </m:den>
          </m:f>
          <m:r>
            <m:rPr>
              <m:sty m:val="p"/>
            </m:rPr>
            <m:t>≐</m:t>
          </m:r>
          <m:sSub>
            <m:e>
              <m:r>
                <m:t>F</m:t>
              </m:r>
            </m:e>
            <m:sub>
              <m:d>
                <m:dPr>
                  <m:begChr m:val="("/>
                  <m:sepChr m:val=""/>
                  <m:endChr m:val=")"/>
                  <m:grow/>
                </m:dPr>
                <m:e>
                  <m:r>
                    <m:t>p</m:t>
                  </m:r>
                  <m:r>
                    <m:rPr>
                      <m:sty m:val="p"/>
                    </m:rPr>
                    <m:t>,</m:t>
                  </m:r>
                  <m:r>
                    <m:t>d</m:t>
                  </m:r>
                  <m:r>
                    <m:t>f</m:t>
                  </m:r>
                  <m:r>
                    <m:rPr>
                      <m:sty m:val="p"/>
                    </m:rPr>
                    <m:t>−</m:t>
                  </m:r>
                  <m:r>
                    <m:t>p</m:t>
                  </m:r>
                </m:e>
              </m:d>
            </m:sub>
          </m:sSub>
        </m:oMath>
      </m:oMathPara>
    </w:p>
    <w:p>
      <w:pPr>
        <w:pStyle w:val="FirstParagraph"/>
      </w:pPr>
      <w:r>
        <w:t xml:space="preserve">donde</w:t>
      </w:r>
      <w:r>
        <w:t xml:space="preserve"> </w:t>
      </w:r>
      <m:oMath>
        <m:r>
          <m:t>d</m:t>
        </m:r>
        <m:r>
          <m:t>f</m:t>
        </m:r>
      </m:oMath>
      <w:r>
        <w:t xml:space="preserve"> </w:t>
      </w:r>
      <w:r>
        <w:t xml:space="preserve">son los grados de libertad basados en el diseño. En la práctica, la literatura (Heeringa; Téllez, 2016) suele considerar como observaciones influyentes aquellas cuyo</w:t>
      </w:r>
      <w:r>
        <w:t xml:space="preserve"> </w:t>
      </w:r>
      <m:oMath>
        <m:sSub>
          <m:e>
            <m:r>
              <m:t>c</m:t>
            </m:r>
          </m:e>
          <m:sub>
            <m:r>
              <m:t>i</m:t>
            </m:r>
          </m:sub>
        </m:sSub>
      </m:oMath>
      <w:r>
        <w:t xml:space="preserve"> </w:t>
      </w:r>
      <w:r>
        <w:t xml:space="preserve">excede valores críticos como 2 o 3.</w:t>
      </w:r>
    </w:p>
    <w:bookmarkEnd w:id="167"/>
    <w:bookmarkStart w:id="168" w:name="d_ftextbeta"/>
    <w:p>
      <w:pPr>
        <w:pStyle w:val="Heading4"/>
      </w:pPr>
      <w:r>
        <w:rPr>
          <w:rStyle w:val="SectionNumber"/>
        </w:rPr>
        <w:t xml:space="preserve">5.7.3.2</w:t>
      </w:r>
      <w:r>
        <w:tab/>
      </w:r>
      <m:oMath>
        <m:sSub>
          <m:e>
            <m:r>
              <m:t>D</m:t>
            </m:r>
          </m:e>
          <m:sub>
            <m:r>
              <m:t>f</m:t>
            </m:r>
          </m:sub>
        </m:sSub>
        <m:r>
          <m:rPr>
            <m:nor/>
            <m:sty m:val="p"/>
          </m:rPr>
          <m:t>Beta</m:t>
        </m:r>
      </m:oMath>
    </w:p>
    <w:p>
      <w:pPr>
        <w:pStyle w:val="FirstParagraph"/>
      </w:pPr>
      <w:r>
        <w:t xml:space="preserve">El estadístico</w:t>
      </w:r>
      <w:r>
        <w:t xml:space="preserve"> </w:t>
      </w:r>
      <m:oMath>
        <m:sSub>
          <m:e>
            <m:r>
              <m:t>D</m:t>
            </m:r>
          </m:e>
          <m:sub>
            <m:r>
              <m:t>f</m:t>
            </m:r>
          </m:sub>
        </m:sSub>
        <m:sSub>
          <m:e>
            <m:r>
              <m:rPr>
                <m:nor/>
                <m:sty m:val="p"/>
              </m:rPr>
              <m:t>Beta</m:t>
            </m:r>
          </m:e>
          <m:sub>
            <m:d>
              <m:dPr>
                <m:begChr m:val="("/>
                <m:sepChr m:val=""/>
                <m:endChr m:val=")"/>
                <m:grow/>
              </m:dPr>
              <m:e>
                <m:r>
                  <m:t>i</m:t>
                </m:r>
              </m:e>
            </m:d>
          </m:sub>
        </m:sSub>
      </m:oMath>
      <w:r>
        <w:t xml:space="preserve"> </w:t>
      </w:r>
      <w:r>
        <w:t xml:space="preserve">cuantifica el cambio en los coeficientes de regresión cuando la observación</w:t>
      </w:r>
      <w:r>
        <w:t xml:space="preserve"> </w:t>
      </w:r>
      <w:r>
        <w:rPr>
          <w:i/>
          <w:iCs/>
        </w:rPr>
        <w:t xml:space="preserve">i</w:t>
      </w:r>
      <w:r>
        <w:t xml:space="preserve"> </w:t>
      </w:r>
      <w:r>
        <w:t xml:space="preserve">es eliminada:</w:t>
      </w:r>
    </w:p>
    <w:p>
      <w:pPr>
        <w:pStyle w:val="BodyText"/>
      </w:pPr>
      <m:oMathPara>
        <m:oMathParaPr>
          <m:jc m:val="center"/>
        </m:oMathParaPr>
        <m:oMath>
          <m:sSub>
            <m:e>
              <m:r>
                <m:t>D</m:t>
              </m:r>
            </m:e>
            <m:sub>
              <m:r>
                <m:t>f</m:t>
              </m:r>
            </m:sub>
          </m:sSub>
          <m:sSub>
            <m:e>
              <m:r>
                <m:rPr>
                  <m:nor/>
                  <m:sty m:val="p"/>
                </m:rPr>
                <m:t>Beta</m:t>
              </m:r>
            </m:e>
            <m:sub>
              <m:d>
                <m:dPr>
                  <m:begChr m:val="("/>
                  <m:sepChr m:val=""/>
                  <m:endChr m:val=")"/>
                  <m:grow/>
                </m:dPr>
                <m:e>
                  <m:r>
                    <m:t>i</m:t>
                  </m:r>
                </m:e>
              </m:d>
            </m:sub>
          </m:sSub>
          <m:r>
            <m:rPr>
              <m:sty m:val="p"/>
            </m:rPr>
            <m:t>=</m:t>
          </m:r>
          <m:acc>
            <m:accPr>
              <m:chr m:val="̂"/>
            </m:accPr>
            <m:e>
              <m:r>
                <m:rPr>
                  <m:sty m:val="b"/>
                </m:rPr>
                <m:t>β</m:t>
              </m:r>
            </m:e>
          </m:acc>
          <m:r>
            <m:rPr>
              <m:sty m:val="p"/>
            </m:rPr>
            <m:t>−</m:t>
          </m:r>
          <m:sSub>
            <m:e>
              <m:acc>
                <m:accPr>
                  <m:chr m:val="̂"/>
                </m:accPr>
                <m:e>
                  <m:r>
                    <m:rPr>
                      <m:sty m:val="b"/>
                    </m:rPr>
                    <m:t>β</m:t>
                  </m:r>
                </m:e>
              </m:acc>
            </m:e>
            <m:sub>
              <m:d>
                <m:dPr>
                  <m:begChr m:val="("/>
                  <m:sepChr m:val=""/>
                  <m:endChr m:val=")"/>
                  <m:grow/>
                </m:dPr>
                <m:e>
                  <m:r>
                    <m:t>i</m:t>
                  </m:r>
                </m:e>
              </m:d>
            </m:sub>
          </m:sSub>
          <m:r>
            <m:rPr>
              <m:sty m:val="p"/>
            </m:rPr>
            <m:t>=</m:t>
          </m:r>
          <m:f>
            <m:fPr>
              <m:type m:val="bar"/>
            </m:fPr>
            <m:num>
              <m:sSup>
                <m:e>
                  <m:r>
                    <m:rPr>
                      <m:sty m:val="b"/>
                    </m:rPr>
                    <m:t>A</m:t>
                  </m:r>
                </m:e>
                <m:sup>
                  <m:r>
                    <m:rPr>
                      <m:sty m:val="p"/>
                    </m:rPr>
                    <m:t>−</m:t>
                  </m:r>
                  <m:r>
                    <m:t>1</m:t>
                  </m:r>
                </m:sup>
              </m:sSup>
              <m:sSubSup>
                <m:e>
                  <m:r>
                    <m:rPr>
                      <m:sty m:val="b"/>
                    </m:rPr>
                    <m:t>X</m:t>
                  </m:r>
                </m:e>
                <m:sub>
                  <m:d>
                    <m:dPr>
                      <m:begChr m:val="("/>
                      <m:sepChr m:val=""/>
                      <m:endChr m:val=")"/>
                      <m:grow/>
                    </m:dPr>
                    <m:e>
                      <m:r>
                        <m:t>i</m:t>
                      </m:r>
                    </m:e>
                  </m:d>
                </m:sub>
                <m:sup>
                  <m:r>
                    <m:t>t</m:t>
                  </m:r>
                </m:sup>
              </m:sSubSup>
              <m:sSub>
                <m:e>
                  <m:acc>
                    <m:accPr>
                      <m:chr m:val="̂"/>
                    </m:accPr>
                    <m:e>
                      <m:r>
                        <m:t>e</m:t>
                      </m:r>
                    </m:e>
                  </m:acc>
                </m:e>
                <m:sub>
                  <m:r>
                    <m:t>i</m:t>
                  </m:r>
                </m:sub>
              </m:sSub>
              <m:sSub>
                <m:e>
                  <m:r>
                    <m:t>w</m:t>
                  </m:r>
                </m:e>
                <m:sub>
                  <m:r>
                    <m:t>i</m:t>
                  </m:r>
                </m:sub>
              </m:sSub>
            </m:num>
            <m:den>
              <m:r>
                <m:t>1</m:t>
              </m:r>
              <m:r>
                <m:rPr>
                  <m:sty m:val="p"/>
                </m:rPr>
                <m:t>−</m:t>
              </m:r>
              <m:sSub>
                <m:e>
                  <m:r>
                    <m:t>h</m:t>
                  </m:r>
                </m:e>
                <m:sub>
                  <m:r>
                    <m:t>i</m:t>
                  </m:r>
                  <m:r>
                    <m:t>i</m:t>
                  </m:r>
                </m:sub>
              </m:sSub>
            </m:den>
          </m:f>
        </m:oMath>
      </m:oMathPara>
    </w:p>
    <w:p>
      <w:pPr>
        <w:pStyle w:val="FirstParagraph"/>
      </w:pPr>
      <w:r>
        <w:t xml:space="preserve">donde</w:t>
      </w:r>
      <w:r>
        <w:t xml:space="preserve"> </w:t>
      </w:r>
      <m:oMath>
        <m:r>
          <m:rPr>
            <m:sty m:val="b"/>
          </m:rPr>
          <m:t>A</m:t>
        </m:r>
        <m:r>
          <m:rPr>
            <m:sty m:val="p"/>
          </m:rPr>
          <m:t>=</m:t>
        </m:r>
        <m:sSup>
          <m:e>
            <m:r>
              <m:rPr>
                <m:sty m:val="b"/>
              </m:rPr>
              <m:t>X</m:t>
            </m:r>
          </m:e>
          <m:sup>
            <m:r>
              <m:t>t</m:t>
            </m:r>
          </m:sup>
        </m:sSup>
        <m:r>
          <m:rPr>
            <m:sty m:val="b"/>
          </m:rPr>
          <m:t>W</m:t>
        </m:r>
        <m:r>
          <m:rPr>
            <m:sty m:val="b"/>
          </m:rPr>
          <m:t>X</m:t>
        </m:r>
      </m:oMath>
      <w:r>
        <w:t xml:space="preserve"> </w:t>
      </w:r>
      <w:r>
        <w:t xml:space="preserve">y</w:t>
      </w:r>
      <w:r>
        <w:t xml:space="preserve"> </w:t>
      </w:r>
      <m:oMath>
        <m:sSub>
          <m:e>
            <m:acc>
              <m:accPr>
                <m:chr m:val="̂"/>
              </m:accPr>
              <m:e>
                <m:r>
                  <m:rPr>
                    <m:sty m:val="b"/>
                  </m:rPr>
                  <m:t>β</m:t>
                </m:r>
              </m:e>
            </m:acc>
          </m:e>
          <m:sub>
            <m:d>
              <m:dPr>
                <m:begChr m:val="("/>
                <m:sepChr m:val=""/>
                <m:endChr m:val=")"/>
                <m:grow/>
              </m:dPr>
              <m:e>
                <m:r>
                  <m:t>i</m:t>
                </m:r>
              </m:e>
            </m:d>
          </m:sub>
        </m:sSub>
      </m:oMath>
      <w:r>
        <w:t xml:space="preserve"> </w:t>
      </w:r>
      <w:r>
        <w:t xml:space="preserve">es el vector de parámetros estimados sin la observación</w:t>
      </w:r>
      <w:r>
        <w:t xml:space="preserve"> </w:t>
      </w:r>
      <w:r>
        <w:rPr>
          <w:i/>
          <w:iCs/>
        </w:rPr>
        <w:t xml:space="preserve">i</w:t>
      </w:r>
      <w:r>
        <w:t xml:space="preserve">.</w:t>
      </w:r>
    </w:p>
    <w:p>
      <w:pPr>
        <w:pStyle w:val="BodyText"/>
      </w:pPr>
      <w:r>
        <w:t xml:space="preserve">En su forma estandarizada:</w:t>
      </w:r>
    </w:p>
    <w:p>
      <w:pPr>
        <w:pStyle w:val="BodyText"/>
      </w:pPr>
      <m:oMathPara>
        <m:oMathParaPr>
          <m:jc m:val="center"/>
        </m:oMathParaPr>
        <m:oMath>
          <m:sSub>
            <m:e>
              <m:r>
                <m:t>D</m:t>
              </m:r>
            </m:e>
            <m:sub>
              <m:r>
                <m:t>f</m:t>
              </m:r>
            </m:sub>
          </m:sSub>
          <m:r>
            <m:t>B</m:t>
          </m:r>
          <m:r>
            <m:t>e</m:t>
          </m:r>
          <m:r>
            <m:t>t</m:t>
          </m:r>
          <m:r>
            <m:t>a</m:t>
          </m:r>
          <m:sSub>
            <m:e>
              <m:r>
                <m:t>s</m:t>
              </m:r>
            </m:e>
            <m:sub>
              <m:d>
                <m:dPr>
                  <m:begChr m:val="("/>
                  <m:sepChr m:val=""/>
                  <m:endChr m:val=")"/>
                  <m:grow/>
                </m:dPr>
                <m:e>
                  <m:r>
                    <m:t>i</m:t>
                  </m:r>
                </m:e>
              </m:d>
            </m:sub>
          </m:sSub>
          <m:r>
            <m:rPr>
              <m:sty m:val="p"/>
            </m:rPr>
            <m:t>=</m:t>
          </m:r>
          <m:f>
            <m:fPr>
              <m:type m:val="bar"/>
            </m:fPr>
            <m:num>
              <m:sSub>
                <m:e>
                  <m:r>
                    <m:t>c</m:t>
                  </m:r>
                </m:e>
                <m:sub>
                  <m:r>
                    <m:t>j</m:t>
                  </m:r>
                  <m:r>
                    <m:t>i</m:t>
                  </m:r>
                </m:sub>
              </m:sSub>
              <m:sSub>
                <m:e>
                  <m:r>
                    <m:t>e</m:t>
                  </m:r>
                </m:e>
                <m:sub>
                  <m:r>
                    <m:t>i</m:t>
                  </m:r>
                </m:sub>
              </m:sSub>
              <m:r>
                <m:rPr>
                  <m:sty m:val="p"/>
                </m:rPr>
                <m:t>/</m:t>
              </m:r>
              <m:d>
                <m:dPr>
                  <m:begChr m:val="("/>
                  <m:sepChr m:val=""/>
                  <m:endChr m:val=")"/>
                  <m:grow/>
                </m:dPr>
                <m:e>
                  <m:r>
                    <m:t>1</m:t>
                  </m:r>
                  <m:r>
                    <m:rPr>
                      <m:sty m:val="p"/>
                    </m:rPr>
                    <m:t>−</m:t>
                  </m:r>
                  <m:sSub>
                    <m:e>
                      <m:r>
                        <m:t>h</m:t>
                      </m:r>
                    </m:e>
                    <m:sub>
                      <m:r>
                        <m:t>i</m:t>
                      </m:r>
                      <m:r>
                        <m:t>i</m:t>
                      </m:r>
                    </m:sub>
                  </m:sSub>
                </m:e>
              </m:d>
            </m:num>
            <m:den>
              <m:rad>
                <m:radPr>
                  <m:degHide m:val="on"/>
                </m:radPr>
                <m:deg/>
                <m:e>
                  <m:r>
                    <m:t>v</m:t>
                  </m:r>
                  <m:d>
                    <m:dPr>
                      <m:begChr m:val="("/>
                      <m:sepChr m:val=""/>
                      <m:endChr m:val=")"/>
                      <m:grow/>
                    </m:dPr>
                    <m:e>
                      <m:sSub>
                        <m:e>
                          <m:acc>
                            <m:accPr>
                              <m:chr m:val="̂"/>
                            </m:accPr>
                            <m:e>
                              <m:r>
                                <m:t>β</m:t>
                              </m:r>
                            </m:e>
                          </m:acc>
                        </m:e>
                        <m:sub>
                          <m:r>
                            <m:t>j</m:t>
                          </m:r>
                        </m:sub>
                      </m:sSub>
                    </m:e>
                  </m:d>
                </m:e>
              </m:rad>
            </m:den>
          </m:f>
        </m:oMath>
      </m:oMathPara>
    </w:p>
    <w:p>
      <w:pPr>
        <w:pStyle w:val="FirstParagraph"/>
      </w:pPr>
      <w:r>
        <w:t xml:space="preserve">La interpretación es directa: una observación es influyente sobre el coeficiente</w:t>
      </w:r>
      <w:r>
        <w:t xml:space="preserve"> </w:t>
      </w:r>
      <m:oMath>
        <m:acc>
          <m:accPr>
            <m:chr m:val="̂"/>
          </m:accPr>
          <m:e>
            <m:r>
              <m:t>β</m:t>
            </m:r>
          </m:e>
        </m:acc>
        <m:r>
          <m:rPr>
            <m:sty m:val="p"/>
          </m:rPr>
          <m:t>*</m:t>
        </m:r>
        <m:r>
          <m:t>j</m:t>
        </m:r>
      </m:oMath>
      <w:r>
        <w:t xml:space="preserve"> </w:t>
      </w:r>
      <w:r>
        <w:t xml:space="preserve">si</w:t>
      </w:r>
      <w:r>
        <w:t xml:space="preserve"> </w:t>
      </w:r>
      <m:oMath>
        <m:d>
          <m:dPr>
            <m:begChr m:val="|"/>
            <m:sepChr m:val=""/>
            <m:endChr m:val="|"/>
            <m:grow/>
          </m:dPr>
          <m:e>
            <m:sSub>
              <m:e>
                <m:r>
                  <m:t>D</m:t>
                </m:r>
              </m:e>
              <m:sub>
                <m:r>
                  <m:t>f</m:t>
                </m:r>
              </m:sub>
            </m:sSub>
            <m:r>
              <m:t>B</m:t>
            </m:r>
            <m:r>
              <m:t>e</m:t>
            </m:r>
            <m:r>
              <m:t>t</m:t>
            </m:r>
            <m:r>
              <m:t>a</m:t>
            </m:r>
            <m:r>
              <m:t>s</m:t>
            </m:r>
            <m:r>
              <m:rPr>
                <m:sty m:val="p"/>
              </m:rPr>
              <m:t>*</m:t>
            </m:r>
            <m:d>
              <m:dPr>
                <m:begChr m:val="("/>
                <m:sepChr m:val=""/>
                <m:endChr m:val=")"/>
                <m:grow/>
              </m:dPr>
              <m:e>
                <m:r>
                  <m:t>i</m:t>
                </m:r>
              </m:e>
            </m:d>
            <m:r>
              <m:t>j</m:t>
            </m:r>
          </m:e>
        </m:d>
        <m:r>
          <m:rPr>
            <m:sty m:val="p"/>
          </m:rPr>
          <m:t>≥</m:t>
        </m:r>
        <m:f>
          <m:fPr>
            <m:type m:val="bar"/>
          </m:fPr>
          <m:num>
            <m:r>
              <m:t>z</m:t>
            </m:r>
          </m:num>
          <m:den>
            <m:rad>
              <m:radPr>
                <m:degHide m:val="on"/>
              </m:radPr>
              <m:deg/>
              <m:e>
                <m:r>
                  <m:t>n</m:t>
                </m:r>
              </m:e>
            </m:rad>
          </m:den>
        </m:f>
      </m:oMath>
      <w:r>
        <w:t xml:space="preserve">, con</w:t>
      </w:r>
      <w:r>
        <w:t xml:space="preserve"> </w:t>
      </w:r>
      <m:oMath>
        <m:r>
          <m:t>z</m:t>
        </m:r>
        <m:r>
          <m:rPr>
            <m:sty m:val="p"/>
          </m:rPr>
          <m:t>=</m:t>
        </m:r>
        <m:r>
          <m:t>2</m:t>
        </m:r>
      </m:oMath>
      <w:r>
        <w:t xml:space="preserve"> </w:t>
      </w:r>
      <w:r>
        <w:t xml:space="preserve">o</w:t>
      </w:r>
      <w:r>
        <w:t xml:space="preserve"> </w:t>
      </w:r>
      <m:oMath>
        <m:r>
          <m:t>3</m:t>
        </m:r>
      </m:oMath>
      <w:r>
        <w:t xml:space="preserve">, o alternativamente si supera el umbral</w:t>
      </w:r>
      <w:r>
        <w:t xml:space="preserve"> </w:t>
      </w:r>
      <m:oMath>
        <m:sSub>
          <m:e>
            <m:r>
              <m:t>t</m:t>
            </m:r>
          </m:e>
          <m:sub>
            <m:r>
              <m:t>0.025</m:t>
            </m:r>
            <m:r>
              <m:rPr>
                <m:sty m:val="p"/>
              </m:rPr>
              <m:t>,</m:t>
            </m:r>
            <m:r>
              <m:t>n</m:t>
            </m:r>
            <m:r>
              <m:rPr>
                <m:sty m:val="p"/>
              </m:rPr>
              <m:t>−</m:t>
            </m:r>
            <m:r>
              <m:t>p</m:t>
            </m:r>
          </m:sub>
        </m:sSub>
        <m:r>
          <m:rPr>
            <m:sty m:val="p"/>
          </m:rPr>
          <m:t>/</m:t>
        </m:r>
        <m:rad>
          <m:radPr>
            <m:degHide m:val="on"/>
          </m:radPr>
          <m:deg/>
          <m:e>
            <m:r>
              <m:t>n</m:t>
            </m:r>
          </m:e>
        </m:rad>
      </m:oMath>
      <w:r>
        <w:t xml:space="preserve">.</w:t>
      </w:r>
    </w:p>
    <w:bookmarkEnd w:id="168"/>
    <w:bookmarkStart w:id="175" w:name="d_f-textfits"/>
    <w:p>
      <w:pPr>
        <w:pStyle w:val="Heading4"/>
      </w:pPr>
      <w:r>
        <w:rPr>
          <w:rStyle w:val="SectionNumber"/>
        </w:rPr>
        <w:t xml:space="preserve">5.7.3.3</w:t>
      </w:r>
      <w:r>
        <w:tab/>
      </w:r>
      <m:oMath>
        <m:sSub>
          <m:e>
            <m:r>
              <m:t>D</m:t>
            </m:r>
          </m:e>
          <m:sub>
            <m:r>
              <m:t>f</m:t>
            </m:r>
          </m:sub>
        </m:sSub>
        <m:r>
          <m:rPr>
            <m:nor/>
            <m:sty m:val="p"/>
          </m:rPr>
          <m:t>Fits</m:t>
        </m:r>
      </m:oMath>
    </w:p>
    <w:p>
      <w:pPr>
        <w:pStyle w:val="FirstParagraph"/>
      </w:pPr>
      <w:r>
        <w:t xml:space="preserve">Finalmente, el estadístico</w:t>
      </w:r>
      <w:r>
        <w:t xml:space="preserve"> </w:t>
      </w:r>
      <m:oMath>
        <m:sSub>
          <m:e>
            <m:r>
              <m:t>D</m:t>
            </m:r>
          </m:e>
          <m:sub>
            <m:r>
              <m:t>f</m:t>
            </m:r>
          </m:sub>
        </m:sSub>
        <m:sSub>
          <m:e>
            <m:r>
              <m:rPr>
                <m:nor/>
                <m:sty m:val="p"/>
              </m:rPr>
              <m:t>Fits</m:t>
            </m:r>
          </m:e>
          <m:sub>
            <m:d>
              <m:dPr>
                <m:begChr m:val="("/>
                <m:sepChr m:val=""/>
                <m:endChr m:val=")"/>
                <m:grow/>
              </m:dPr>
              <m:e>
                <m:r>
                  <m:t>i</m:t>
                </m:r>
              </m:e>
            </m:d>
          </m:sub>
        </m:sSub>
      </m:oMath>
      <w:r>
        <w:t xml:space="preserve"> </w:t>
      </w:r>
      <w:r>
        <w:t xml:space="preserve">mide la influencia de una observación sobre el ajuste total del modelo. Se calcula como:</w:t>
      </w:r>
    </w:p>
    <w:p>
      <w:pPr>
        <w:pStyle w:val="BodyText"/>
      </w:pPr>
      <m:oMathPara>
        <m:oMathParaPr>
          <m:jc m:val="center"/>
        </m:oMathParaPr>
        <m:oMath>
          <m:sSub>
            <m:e>
              <m:r>
                <m:t>D</m:t>
              </m:r>
            </m:e>
            <m:sub>
              <m:r>
                <m:t>f</m:t>
              </m:r>
            </m:sub>
          </m:sSub>
          <m:r>
            <m:t>F</m:t>
          </m:r>
          <m:r>
            <m:t>i</m:t>
          </m:r>
          <m:r>
            <m:t>t</m:t>
          </m:r>
          <m:sSub>
            <m:e>
              <m:r>
                <m:t>s</m:t>
              </m:r>
            </m:e>
            <m:sub>
              <m:d>
                <m:dPr>
                  <m:begChr m:val="("/>
                  <m:sepChr m:val=""/>
                  <m:endChr m:val=")"/>
                  <m:grow/>
                </m:dPr>
                <m:e>
                  <m:r>
                    <m:t>i</m:t>
                  </m:r>
                </m:e>
              </m:d>
            </m:sub>
          </m:sSub>
          <m:r>
            <m:rPr>
              <m:sty m:val="p"/>
            </m:rPr>
            <m:t>=</m:t>
          </m:r>
          <m:f>
            <m:fPr>
              <m:type m:val="bar"/>
            </m:fPr>
            <m:num>
              <m:sSub>
                <m:e>
                  <m:r>
                    <m:t>h</m:t>
                  </m:r>
                </m:e>
                <m:sub>
                  <m:r>
                    <m:t>i</m:t>
                  </m:r>
                  <m:r>
                    <m:t>i</m:t>
                  </m:r>
                </m:sub>
              </m:sSub>
              <m:sSub>
                <m:e>
                  <m:r>
                    <m:t>e</m:t>
                  </m:r>
                </m:e>
                <m:sub>
                  <m:r>
                    <m:t>i</m:t>
                  </m:r>
                </m:sub>
              </m:sSub>
              <m:r>
                <m:rPr>
                  <m:sty m:val="p"/>
                </m:rPr>
                <m:t>/</m:t>
              </m:r>
              <m:d>
                <m:dPr>
                  <m:begChr m:val="("/>
                  <m:sepChr m:val=""/>
                  <m:endChr m:val=")"/>
                  <m:grow/>
                </m:dPr>
                <m:e>
                  <m:r>
                    <m:t>1</m:t>
                  </m:r>
                  <m:r>
                    <m:rPr>
                      <m:sty m:val="p"/>
                    </m:rPr>
                    <m:t>−</m:t>
                  </m:r>
                  <m:sSub>
                    <m:e>
                      <m:r>
                        <m:t>h</m:t>
                      </m:r>
                    </m:e>
                    <m:sub>
                      <m:r>
                        <m:t>i</m:t>
                      </m:r>
                      <m:r>
                        <m:t>i</m:t>
                      </m:r>
                    </m:sub>
                  </m:sSub>
                </m:e>
              </m:d>
            </m:num>
            <m:den>
              <m:rad>
                <m:radPr>
                  <m:degHide m:val="on"/>
                </m:radPr>
                <m:deg/>
                <m:e>
                  <m:r>
                    <m:t>v</m:t>
                  </m:r>
                  <m:d>
                    <m:dPr>
                      <m:begChr m:val="("/>
                      <m:sepChr m:val=""/>
                      <m:endChr m:val=")"/>
                      <m:grow/>
                    </m:dPr>
                    <m:e>
                      <m:sSub>
                        <m:e>
                          <m:acc>
                            <m:accPr>
                              <m:chr m:val="̂"/>
                            </m:accPr>
                            <m:e>
                              <m:r>
                                <m:t>β</m:t>
                              </m:r>
                            </m:e>
                          </m:acc>
                        </m:e>
                        <m:sub>
                          <m:r>
                            <m:t>j</m:t>
                          </m:r>
                        </m:sub>
                      </m:sSub>
                    </m:e>
                  </m:d>
                </m:e>
              </m:rad>
            </m:den>
          </m:f>
        </m:oMath>
      </m:oMathPara>
    </w:p>
    <w:p>
      <w:pPr>
        <w:pStyle w:val="FirstParagraph"/>
      </w:pPr>
      <w:r>
        <w:t xml:space="preserve">La observación</w:t>
      </w:r>
      <w:r>
        <w:t xml:space="preserve"> </w:t>
      </w:r>
      <w:r>
        <w:rPr>
          <w:i/>
          <w:iCs/>
        </w:rPr>
        <w:t xml:space="preserve">i</w:t>
      </w:r>
      <w:r>
        <w:t xml:space="preserve"> </w:t>
      </w:r>
      <w:r>
        <w:t xml:space="preserve">se considera influyente si:</w:t>
      </w:r>
    </w:p>
    <w:p>
      <w:pPr>
        <w:pStyle w:val="BodyText"/>
      </w:pPr>
      <m:oMathPara>
        <m:oMathParaPr>
          <m:jc m:val="center"/>
        </m:oMathParaPr>
        <m:oMath>
          <m:d>
            <m:dPr>
              <m:begChr m:val="|"/>
              <m:sepChr m:val=""/>
              <m:endChr m:val="|"/>
              <m:grow/>
            </m:dPr>
            <m:e>
              <m:sSub>
                <m:e>
                  <m:r>
                    <m:t>D</m:t>
                  </m:r>
                </m:e>
                <m:sub>
                  <m:r>
                    <m:t>f</m:t>
                  </m:r>
                </m:sub>
              </m:sSub>
              <m:r>
                <m:t>F</m:t>
              </m:r>
              <m:r>
                <m:t>i</m:t>
              </m:r>
              <m:r>
                <m:t>t</m:t>
              </m:r>
              <m:sSub>
                <m:e>
                  <m:r>
                    <m:t>s</m:t>
                  </m:r>
                </m:e>
                <m:sub>
                  <m:d>
                    <m:dPr>
                      <m:begChr m:val="("/>
                      <m:sepChr m:val=""/>
                      <m:endChr m:val=")"/>
                      <m:grow/>
                    </m:dPr>
                    <m:e>
                      <m:r>
                        <m:t>i</m:t>
                      </m:r>
                    </m:e>
                  </m:d>
                </m:sub>
              </m:sSub>
            </m:e>
          </m:d>
          <m:r>
            <m:rPr>
              <m:sty m:val="p"/>
            </m:rPr>
            <m:t>≥</m:t>
          </m:r>
          <m:r>
            <m:t>z</m:t>
          </m:r>
          <m:rad>
            <m:radPr>
              <m:degHide m:val="on"/>
            </m:radPr>
            <m:deg/>
            <m:e>
              <m:f>
                <m:fPr>
                  <m:type m:val="bar"/>
                </m:fPr>
                <m:num>
                  <m:r>
                    <m:t>p</m:t>
                  </m:r>
                </m:num>
                <m:den>
                  <m:r>
                    <m:t>n</m:t>
                  </m:r>
                </m:den>
              </m:f>
            </m:e>
          </m:rad>
          <m:r>
            <m:t> </m:t>
          </m:r>
          <m:r>
            <m:rPr>
              <m:nor/>
              <m:sty m:val="p"/>
            </m:rPr>
            <m:t>con </m:t>
          </m:r>
          <m:r>
            <m:t>z</m:t>
          </m:r>
          <m:r>
            <m:rPr>
              <m:sty m:val="p"/>
            </m:rPr>
            <m:t>=</m:t>
          </m:r>
          <m:r>
            <m:t>2</m:t>
          </m:r>
          <m:r>
            <m:rPr>
              <m:nor/>
              <m:sty m:val="p"/>
            </m:rPr>
            <m:t> o </m:t>
          </m:r>
          <m:r>
            <m:t>3</m:t>
          </m:r>
        </m:oMath>
      </m:oMathPara>
    </w:p>
    <w:p>
      <w:pPr>
        <w:pStyle w:val="FirstParagraph"/>
      </w:pPr>
      <w:r>
        <w:t xml:space="preserve">Por otro lado, un análisis que es de vital importancia en el ajuste de modelos de regresión más específicamente en el análisis de residuales es el de varianza constante en los errores. La principal consecuencia de no tener en cuenta la violación de este supuesto es que los estimadores pierden eficiencia. Si el supuesto de varianza constante no se cumple, los estimadores siguen siendo insesgados y consistentes, pero dejan de ser eficientes, es decir, dejan de ser los mejores en cuanto a que ya no tienen la menor varianza entre todos los estimadores insesgados. Como consecuencia de lo anterior, los intervalos de confianza serán más amplios y las pruebas t y F darán resultados imprecisos</w:t>
      </w:r>
      <w:r>
        <w:t xml:space="preserve"> </w:t>
      </w:r>
      <w:r>
        <w:rPr>
          <w:i/>
          <w:iCs/>
        </w:rPr>
        <w:t xml:space="preserve">(Tellez, 2016)</w:t>
      </w:r>
      <w:r>
        <w:t xml:space="preserve">.</w:t>
      </w:r>
    </w:p>
    <w:p>
      <w:pPr>
        <w:pStyle w:val="BodyText"/>
      </w:pPr>
      <w:r>
        <w:t xml:space="preserve">Una de las formas de analizar el supuesto de varianzas constantes en los errores es hacerlo de manera gráfica. Para ello, se grafica los residuos del modelo contra</w:t>
      </w:r>
      <w:r>
        <w:t xml:space="preserve"> </w:t>
      </w:r>
      <m:oMath>
        <m:acc>
          <m:accPr>
            <m:chr m:val="̂"/>
          </m:accPr>
          <m:e>
            <m:r>
              <m:t>y</m:t>
            </m:r>
          </m:e>
        </m:acc>
      </m:oMath>
      <w:r>
        <w:t xml:space="preserve"> </w:t>
      </w:r>
      <w:r>
        <w:t xml:space="preserve">o los residuos del modelo contra</w:t>
      </w:r>
      <w:r>
        <w:t xml:space="preserve"> </w:t>
      </w:r>
      <m:oMath>
        <m:sSub>
          <m:e>
            <m:r>
              <m:t>X</m:t>
            </m:r>
          </m:e>
          <m:sub>
            <m:r>
              <m:t>i</m:t>
            </m:r>
          </m:sub>
        </m:sSub>
      </m:oMath>
      <w:r>
        <w:t xml:space="preserve">. Si al realizar estos gráficos se logra evidenciar un patrón (funciones cuadráticas, cúbicas, logarítmicas, etc), se puede decir que la varianza de los errores no es constante.</w:t>
      </w:r>
    </w:p>
    <w:p>
      <w:pPr>
        <w:pStyle w:val="BodyText"/>
      </w:pPr>
      <w:r>
        <w:t xml:space="preserve">Otro supuesto que se debe revisar en los errores al momento de realizar ajustes es la normalidad en lo errores. Una forma muy común para hacer dicha evaluación es realizar un gráfico cuantil-cuantil normal o QQplot. El QQplot es una gráfica de cuantiles para los residuos observados frente a los calculados a partir de una distribución normal teórica que tiene la misma media y varianza que la distribución de los residuos observados. Por lo tanto, una línea recta de 45° en este gráfico sugeriría que la normalidad es una suposición razonable para los errores aleatorios en el modelo.</w:t>
      </w:r>
    </w:p>
    <w:p>
      <w:pPr>
        <w:pStyle w:val="BodyText"/>
      </w:pPr>
      <w:r>
        <w:t xml:space="preserve">A manera de ejemplificar los conceptos vistos, se van a utilizar los modelos previamente ajustados. En primero instancia, el análisis del modelo se centrará en los supuestos de normalidad y varianza constante en los errores. Primero, se realizará el análisis de la normalidad en los errores de manera gráfica como se muestra a continuación:</w:t>
      </w:r>
    </w:p>
    <w:p>
      <w:pPr>
        <w:pStyle w:val="SourceCode"/>
      </w:pP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w:t>
      </w:r>
      <w:r>
        <w:rPr>
          <w:rStyle w:val="DecValTok"/>
        </w:rPr>
        <w:t xml:space="preserve">2</w:t>
      </w:r>
      <w:r>
        <w:rPr>
          <w:rStyle w:val="NormalTok"/>
        </w:rPr>
        <w:t xml:space="preserve">))</w:t>
      </w:r>
      <w:r>
        <w:br/>
      </w:r>
      <w:r>
        <w:rPr>
          <w:rStyle w:val="FunctionTok"/>
        </w:rPr>
        <w:t xml:space="preserve">plot</w:t>
      </w:r>
      <w:r>
        <w:rPr>
          <w:rStyle w:val="NormalTok"/>
        </w:rPr>
        <w:t xml:space="preserve">(mod_svy)</w:t>
      </w:r>
    </w:p>
    <w:p>
      <w:pPr>
        <w:pStyle w:val="FirstParagraph"/>
      </w:pPr>
      <w:r>
        <w:drawing>
          <wp:inline>
            <wp:extent cx="5334000" cy="4267200"/>
            <wp:effectExtent b="0" l="0" r="0" t="0"/>
            <wp:docPr descr="" title="" id="170" name="Picture"/>
            <a:graphic>
              <a:graphicData uri="http://schemas.openxmlformats.org/drawingml/2006/picture">
                <pic:pic>
                  <pic:nvPicPr>
                    <pic:cNvPr descr="06-Regresión_files/figure-docx/unnamed-chunk-12-1.png" id="171" name="Picture"/>
                    <pic:cNvPicPr>
                      <a:picLocks noChangeArrowheads="1" noChangeAspect="1"/>
                    </pic:cNvPicPr>
                  </pic:nvPicPr>
                  <pic:blipFill>
                    <a:blip r:embed="rId169"/>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Como se puedo observar en el QQplot, hay evidencia gráfica de que los errores no se distribuyen según una distribución normal.</w:t>
      </w:r>
    </w:p>
    <w:p>
      <w:pPr>
        <w:pStyle w:val="BodyText"/>
      </w:pPr>
      <w:r>
        <w:t xml:space="preserve">La librería</w:t>
      </w:r>
      <w:r>
        <w:t xml:space="preserve"> </w:t>
      </w:r>
      <w:r>
        <w:rPr>
          <w:rStyle w:val="VerbatimChar"/>
        </w:rPr>
        <w:t xml:space="preserve">svydiags</w:t>
      </w:r>
      <w:r>
        <w:t xml:space="preserve"> </w:t>
      </w:r>
      <w:r>
        <w:t xml:space="preserve">está pensada en ayudar en el diagnostico de modelos de regresión lineal, siendo una extensión más para complementar el paquete</w:t>
      </w:r>
      <w:r>
        <w:t xml:space="preserve"> </w:t>
      </w:r>
      <w:r>
        <w:rPr>
          <w:rStyle w:val="VerbatimChar"/>
        </w:rPr>
        <w:t xml:space="preserve">survey</w:t>
      </w:r>
      <w:r>
        <w:t xml:space="preserve">. Con las librerías</w:t>
      </w:r>
      <w:r>
        <w:t xml:space="preserve"> </w:t>
      </w:r>
      <w:r>
        <w:rPr>
          <w:rStyle w:val="VerbatimChar"/>
        </w:rPr>
        <w:t xml:space="preserve">svydiags</w:t>
      </w:r>
      <w:r>
        <w:t xml:space="preserve"> </w:t>
      </w:r>
      <w:r>
        <w:t xml:space="preserve">se extraen los residuales estandarizados como sigue:</w:t>
      </w:r>
    </w:p>
    <w:p>
      <w:pPr>
        <w:pStyle w:val="SourceCode"/>
      </w:pPr>
      <w:r>
        <w:rPr>
          <w:rStyle w:val="FunctionTok"/>
        </w:rPr>
        <w:t xml:space="preserve">library</w:t>
      </w:r>
      <w:r>
        <w:rPr>
          <w:rStyle w:val="NormalTok"/>
        </w:rPr>
        <w:t xml:space="preserve">(svydiags)</w:t>
      </w:r>
      <w:r>
        <w:br/>
      </w:r>
      <w:r>
        <w:rPr>
          <w:rStyle w:val="NormalTok"/>
        </w:rPr>
        <w:t xml:space="preserve">stdresids </w:t>
      </w:r>
      <w:r>
        <w:rPr>
          <w:rStyle w:val="OtherTok"/>
        </w:rPr>
        <w:t xml:space="preserve">=</w:t>
      </w:r>
      <w:r>
        <w:rPr>
          <w:rStyle w:val="NormalTok"/>
        </w:rPr>
        <w:t xml:space="preserve"> </w:t>
      </w:r>
      <w:r>
        <w:rPr>
          <w:rStyle w:val="FunctionTok"/>
        </w:rPr>
        <w:t xml:space="preserve">as.numeric</w:t>
      </w:r>
      <w:r>
        <w:rPr>
          <w:rStyle w:val="NormalTok"/>
        </w:rPr>
        <w:t xml:space="preserve">(</w:t>
      </w:r>
      <w:r>
        <w:rPr>
          <w:rStyle w:val="FunctionTok"/>
        </w:rPr>
        <w:t xml:space="preserve">svystdres</w:t>
      </w:r>
      <w:r>
        <w:rPr>
          <w:rStyle w:val="NormalTok"/>
        </w:rPr>
        <w:t xml:space="preserve">(mod_svy)</w:t>
      </w:r>
      <w:r>
        <w:rPr>
          <w:rStyle w:val="SpecialCharTok"/>
        </w:rPr>
        <w:t xml:space="preserve">$</w:t>
      </w:r>
      <w:r>
        <w:rPr>
          <w:rStyle w:val="NormalTok"/>
        </w:rPr>
        <w:t xml:space="preserve">stdresids)</w:t>
      </w:r>
      <w:r>
        <w:br/>
      </w:r>
      <w:r>
        <w:rPr>
          <w:rStyle w:val="NormalTok"/>
        </w:rPr>
        <w:t xml:space="preserve">diseno_qwgt</w:t>
      </w:r>
      <w:r>
        <w:rPr>
          <w:rStyle w:val="SpecialCharTok"/>
        </w:rPr>
        <w:t xml:space="preserve">$</w:t>
      </w:r>
      <w:r>
        <w:rPr>
          <w:rStyle w:val="NormalTok"/>
        </w:rPr>
        <w:t xml:space="preserve">variables </w:t>
      </w:r>
      <w:r>
        <w:rPr>
          <w:rStyle w:val="SpecialCharTok"/>
        </w:rPr>
        <w:t xml:space="preserve">%&lt;&gt;%</w:t>
      </w:r>
      <w:r>
        <w:rPr>
          <w:rStyle w:val="NormalTok"/>
        </w:rPr>
        <w:t xml:space="preserve"> </w:t>
      </w:r>
      <w:r>
        <w:rPr>
          <w:rStyle w:val="FunctionTok"/>
        </w:rPr>
        <w:t xml:space="preserve">mutate</w:t>
      </w:r>
      <w:r>
        <w:rPr>
          <w:rStyle w:val="NormalTok"/>
        </w:rPr>
        <w:t xml:space="preserve">(</w:t>
      </w:r>
      <w:r>
        <w:rPr>
          <w:rStyle w:val="AttributeTok"/>
        </w:rPr>
        <w:t xml:space="preserve">stdresids =</w:t>
      </w:r>
      <w:r>
        <w:rPr>
          <w:rStyle w:val="NormalTok"/>
        </w:rPr>
        <w:t xml:space="preserve"> stdresids)</w:t>
      </w:r>
    </w:p>
    <w:p>
      <w:pPr>
        <w:pStyle w:val="FirstParagraph"/>
      </w:pPr>
      <w:r>
        <w:t xml:space="preserve">Podemos hacer el análisis de normalidad también por medio del histograma de los residuales estandarizados como sigue:</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diseno_qwgt</w:t>
      </w:r>
      <w:r>
        <w:rPr>
          <w:rStyle w:val="SpecialCharTok"/>
        </w:rPr>
        <w:t xml:space="preserve">$</w:t>
      </w:r>
      <w:r>
        <w:rPr>
          <w:rStyle w:val="NormalTok"/>
        </w:rPr>
        <w:t xml:space="preserve">variables,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stdresids))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r>
        <w:rPr>
          <w:rStyle w:val="FunctionTok"/>
        </w:rPr>
        <w:t xml:space="preserve">aes</w:t>
      </w:r>
      <w:r>
        <w:rPr>
          <w:rStyle w:val="NormalTok"/>
        </w:rPr>
        <w:t xml:space="preserve">(</w:t>
      </w:r>
      <w:r>
        <w:rPr>
          <w:rStyle w:val="AttributeTok"/>
        </w:rPr>
        <w:t xml:space="preserve">y =</w:t>
      </w:r>
      <w:r>
        <w:rPr>
          <w:rStyle w:val="NormalTok"/>
        </w:rPr>
        <w:t xml:space="preserve"> ..density..),</w:t>
      </w:r>
      <w:r>
        <w:br/>
      </w:r>
      <w:r>
        <w:rPr>
          <w:rStyle w:val="NormalTok"/>
        </w:rPr>
        <w:t xml:space="preserve">                 </w:t>
      </w:r>
      <w:r>
        <w:rPr>
          <w:rStyle w:val="AttributeTok"/>
        </w:rPr>
        <w:t xml:space="preserve">colour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StringTok"/>
        </w:rPr>
        <w:t xml:space="preserve">"blue"</w:t>
      </w:r>
      <w:r>
        <w:rPr>
          <w:rStyle w:val="NormalTok"/>
        </w:rPr>
        <w:t xml:space="preserve">, </w:t>
      </w:r>
      <w:r>
        <w:rPr>
          <w:rStyle w:val="AttributeTok"/>
        </w:rPr>
        <w:t xml:space="preserve">alpha =</w:t>
      </w:r>
      <w:r>
        <w:rPr>
          <w:rStyle w:val="NormalTok"/>
        </w:rPr>
        <w:t xml:space="preserve"> </w:t>
      </w:r>
      <w:r>
        <w:rPr>
          <w:rStyle w:val="FloatTok"/>
        </w:rPr>
        <w:t xml:space="preserve">0.3</w:t>
      </w:r>
      <w:r>
        <w:rPr>
          <w:rStyle w:val="NormalTok"/>
        </w:rPr>
        <w:t xml:space="preserve">) </w:t>
      </w:r>
      <w:r>
        <w:rPr>
          <w:rStyle w:val="SpecialCharTok"/>
        </w:rPr>
        <w:t xml:space="preserve">+</w:t>
      </w:r>
      <w:r>
        <w:br/>
      </w:r>
      <w:r>
        <w:rPr>
          <w:rStyle w:val="NormalTok"/>
        </w:rPr>
        <w:t xml:space="preserve">  </w:t>
      </w:r>
      <w:r>
        <w:rPr>
          <w:rStyle w:val="FunctionTok"/>
        </w:rPr>
        <w:t xml:space="preserve">geom_density</w:t>
      </w:r>
      <w:r>
        <w:rPr>
          <w:rStyle w:val="NormalTok"/>
        </w:rPr>
        <w:t xml:space="preserve">(</w:t>
      </w:r>
      <w:r>
        <w:rPr>
          <w:rStyle w:val="AttributeTok"/>
        </w:rPr>
        <w:t xml:space="preserve">size =</w:t>
      </w:r>
      <w:r>
        <w:rPr>
          <w:rStyle w:val="NormalTok"/>
        </w:rPr>
        <w:t xml:space="preserve"> </w:t>
      </w:r>
      <w:r>
        <w:rPr>
          <w:rStyle w:val="DecValTok"/>
        </w:rPr>
        <w:t xml:space="preserve">2</w:t>
      </w:r>
      <w:r>
        <w:rPr>
          <w:rStyle w:val="NormalTok"/>
        </w:rPr>
        <w:t xml:space="preserve">, </w:t>
      </w:r>
      <w:r>
        <w:rPr>
          <w:rStyle w:val="AttributeTok"/>
        </w:rPr>
        <w:t xml:space="preserve">colour =</w:t>
      </w:r>
      <w:r>
        <w:rPr>
          <w:rStyle w:val="NormalTok"/>
        </w:rPr>
        <w:t xml:space="preserve"> </w:t>
      </w:r>
      <w:r>
        <w:rPr>
          <w:rStyle w:val="StringTok"/>
        </w:rPr>
        <w:t xml:space="preserve">"blue"</w:t>
      </w:r>
      <w:r>
        <w:rPr>
          <w:rStyle w:val="NormalTok"/>
        </w:rPr>
        <w:t xml:space="preserve">) </w:t>
      </w:r>
      <w:r>
        <w:rPr>
          <w:rStyle w:val="SpecialCharTok"/>
        </w:rPr>
        <w:t xml:space="preserve">+</w:t>
      </w:r>
      <w:r>
        <w:br/>
      </w:r>
      <w:r>
        <w:rPr>
          <w:rStyle w:val="NormalTok"/>
        </w:rPr>
        <w:t xml:space="preserve">  </w:t>
      </w:r>
      <w:r>
        <w:rPr>
          <w:rStyle w:val="FunctionTok"/>
        </w:rPr>
        <w:t xml:space="preserve">geom_function</w:t>
      </w:r>
      <w:r>
        <w:rPr>
          <w:rStyle w:val="NormalTok"/>
        </w:rPr>
        <w:t xml:space="preserve">(</w:t>
      </w:r>
      <w:r>
        <w:rPr>
          <w:rStyle w:val="AttributeTok"/>
        </w:rPr>
        <w:t xml:space="preserve">fun =</w:t>
      </w:r>
      <w:r>
        <w:rPr>
          <w:rStyle w:val="NormalTok"/>
        </w:rPr>
        <w:t xml:space="preserve"> dnorm, </w:t>
      </w:r>
      <w:r>
        <w:rPr>
          <w:rStyle w:val="AttributeTok"/>
        </w:rPr>
        <w:t xml:space="preserve">colour =</w:t>
      </w:r>
      <w:r>
        <w:rPr>
          <w:rStyle w:val="NormalTok"/>
        </w:rPr>
        <w:t xml:space="preserve"> </w:t>
      </w:r>
      <w:r>
        <w:rPr>
          <w:rStyle w:val="StringTok"/>
        </w:rPr>
        <w:t xml:space="preserve">"red"</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theme_cepal</w:t>
      </w:r>
      <w:r>
        <w:rPr>
          <w:rStyle w:val="NormalTok"/>
        </w:rPr>
        <w:t xml:space="preserve">()</w:t>
      </w:r>
      <w:r>
        <w:rPr>
          <w:rStyle w:val="SpecialCharTok"/>
        </w:rPr>
        <w:t xml:space="preserve">+</w:t>
      </w:r>
      <w:r>
        <w:rPr>
          <w:rStyle w:val="FunctionTok"/>
        </w:rPr>
        <w:t xml:space="preserve">labs</w:t>
      </w:r>
      <w:r>
        <w:rPr>
          <w:rStyle w:val="NormalTok"/>
        </w:rPr>
        <w:t xml:space="preserve">(</w:t>
      </w:r>
      <w:r>
        <w:rPr>
          <w:rStyle w:val="AttributeTok"/>
        </w:rPr>
        <w:t xml:space="preserve">y =</w:t>
      </w:r>
      <w:r>
        <w:rPr>
          <w:rStyle w:val="NormalTok"/>
        </w:rPr>
        <w:t xml:space="preserve"> </w:t>
      </w:r>
      <w:r>
        <w:rPr>
          <w:rStyle w:val="StringTok"/>
        </w:rPr>
        <w:t xml:space="preserve">""</w:t>
      </w:r>
      <w:r>
        <w:rPr>
          <w:rStyle w:val="NormalTok"/>
        </w:rPr>
        <w:t xml:space="preserve">)</w:t>
      </w:r>
    </w:p>
    <w:p>
      <w:pPr>
        <w:pStyle w:val="FirstParagraph"/>
      </w:pPr>
      <w:r>
        <w:t xml:space="preserve">y como se puede observar gráficamente los errores no siguen una distribución normal.</w:t>
      </w:r>
    </w:p>
    <w:p>
      <w:pPr>
        <w:pStyle w:val="BodyText"/>
      </w:pPr>
      <w:r>
        <w:t xml:space="preserve">Por otro lado, el otro análisis que se realiza de manera gráfica es el de varianzas constantes el cual se realizará a continuación:</w:t>
      </w:r>
    </w:p>
    <w:p>
      <w:pPr>
        <w:pStyle w:val="BodyText"/>
      </w:pPr>
      <w:r>
        <w:t xml:space="preserve">Primero, agreguemos las predicciones a la base de datos para poder realizar las gráficas.</w:t>
      </w:r>
    </w:p>
    <w:p>
      <w:pPr>
        <w:pStyle w:val="SourceCode"/>
      </w:pPr>
      <w:r>
        <w:rPr>
          <w:rStyle w:val="FunctionTok"/>
        </w:rPr>
        <w:t xml:space="preserve">library</w:t>
      </w:r>
      <w:r>
        <w:rPr>
          <w:rStyle w:val="NormalTok"/>
        </w:rPr>
        <w:t xml:space="preserve">(patchwork)</w:t>
      </w:r>
      <w:r>
        <w:br/>
      </w:r>
      <w:r>
        <w:rPr>
          <w:rStyle w:val="NormalTok"/>
        </w:rPr>
        <w:t xml:space="preserve">diseno_qwgt</w:t>
      </w:r>
      <w:r>
        <w:rPr>
          <w:rStyle w:val="SpecialCharTok"/>
        </w:rPr>
        <w:t xml:space="preserve">$</w:t>
      </w:r>
      <w:r>
        <w:rPr>
          <w:rStyle w:val="NormalTok"/>
        </w:rPr>
        <w:t xml:space="preserve">variables </w:t>
      </w:r>
      <w:r>
        <w:rPr>
          <w:rStyle w:val="SpecialCharTok"/>
        </w:rPr>
        <w:t xml:space="preserve">%&lt;&gt;%</w:t>
      </w:r>
      <w:r>
        <w:br/>
      </w:r>
      <w:r>
        <w:rPr>
          <w:rStyle w:val="NormalTok"/>
        </w:rPr>
        <w:t xml:space="preserve">  </w:t>
      </w:r>
      <w:r>
        <w:rPr>
          <w:rStyle w:val="FunctionTok"/>
        </w:rPr>
        <w:t xml:space="preserve">mutate</w:t>
      </w:r>
      <w:r>
        <w:rPr>
          <w:rStyle w:val="NormalTok"/>
        </w:rPr>
        <w:t xml:space="preserve">(</w:t>
      </w:r>
      <w:r>
        <w:rPr>
          <w:rStyle w:val="AttributeTok"/>
        </w:rPr>
        <w:t xml:space="preserve">pred =</w:t>
      </w:r>
      <w:r>
        <w:rPr>
          <w:rStyle w:val="NormalTok"/>
        </w:rPr>
        <w:t xml:space="preserve"> </w:t>
      </w:r>
      <w:r>
        <w:rPr>
          <w:rStyle w:val="FunctionTok"/>
        </w:rPr>
        <w:t xml:space="preserve">predict</w:t>
      </w:r>
      <w:r>
        <w:rPr>
          <w:rStyle w:val="NormalTok"/>
        </w:rPr>
        <w:t xml:space="preserve">(mod_svy))</w:t>
      </w:r>
      <w:r>
        <w:br/>
      </w:r>
      <w:r>
        <w:rPr>
          <w:rStyle w:val="NormalTok"/>
        </w:rPr>
        <w:t xml:space="preserve">g2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 =</w:t>
      </w:r>
      <w:r>
        <w:rPr>
          <w:rStyle w:val="NormalTok"/>
        </w:rPr>
        <w:t xml:space="preserve"> diseno_qwgt</w:t>
      </w:r>
      <w:r>
        <w:rPr>
          <w:rStyle w:val="SpecialCharTok"/>
        </w:rPr>
        <w:t xml:space="preserve">$</w:t>
      </w:r>
      <w:r>
        <w:rPr>
          <w:rStyle w:val="NormalTok"/>
        </w:rPr>
        <w:t xml:space="preserve">variables,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Expenditure, </w:t>
      </w:r>
      <w:r>
        <w:rPr>
          <w:rStyle w:val="AttributeTok"/>
        </w:rPr>
        <w:t xml:space="preserve">y =</w:t>
      </w:r>
      <w:r>
        <w:rPr>
          <w:rStyle w:val="NormalTok"/>
        </w:rPr>
        <w:t xml:space="preserve"> stdresids))</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0</w:t>
      </w:r>
      <w:r>
        <w:rPr>
          <w:rStyle w:val="NormalTok"/>
        </w:rPr>
        <w:t xml:space="preserve">) </w:t>
      </w:r>
      <w:r>
        <w:rPr>
          <w:rStyle w:val="SpecialCharTok"/>
        </w:rPr>
        <w:t xml:space="preserve">+</w:t>
      </w:r>
      <w:r>
        <w:rPr>
          <w:rStyle w:val="NormalTok"/>
        </w:rPr>
        <w:t xml:space="preserve"> </w:t>
      </w:r>
      <w:r>
        <w:rPr>
          <w:rStyle w:val="FunctionTok"/>
        </w:rPr>
        <w:t xml:space="preserve">theme_cepal</w:t>
      </w:r>
      <w:r>
        <w:rPr>
          <w:rStyle w:val="NormalTok"/>
        </w:rPr>
        <w:t xml:space="preserve">()</w:t>
      </w:r>
      <w:r>
        <w:br/>
      </w:r>
      <w:r>
        <w:rPr>
          <w:rStyle w:val="NormalTok"/>
        </w:rPr>
        <w:t xml:space="preserve">g3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 =</w:t>
      </w:r>
      <w:r>
        <w:rPr>
          <w:rStyle w:val="NormalTok"/>
        </w:rPr>
        <w:t xml:space="preserve"> diseno_qwgt</w:t>
      </w:r>
      <w:r>
        <w:rPr>
          <w:rStyle w:val="SpecialCharTok"/>
        </w:rPr>
        <w:t xml:space="preserve">$</w:t>
      </w:r>
      <w:r>
        <w:rPr>
          <w:rStyle w:val="NormalTok"/>
        </w:rPr>
        <w:t xml:space="preserve">variables,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Age2, </w:t>
      </w:r>
      <w:r>
        <w:rPr>
          <w:rStyle w:val="AttributeTok"/>
        </w:rPr>
        <w:t xml:space="preserve">y =</w:t>
      </w:r>
      <w:r>
        <w:rPr>
          <w:rStyle w:val="NormalTok"/>
        </w:rPr>
        <w:t xml:space="preserve"> stdresids))</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0</w:t>
      </w:r>
      <w:r>
        <w:rPr>
          <w:rStyle w:val="NormalTok"/>
        </w:rPr>
        <w:t xml:space="preserve">) </w:t>
      </w:r>
      <w:r>
        <w:rPr>
          <w:rStyle w:val="SpecialCharTok"/>
        </w:rPr>
        <w:t xml:space="preserve">+</w:t>
      </w:r>
      <w:r>
        <w:rPr>
          <w:rStyle w:val="NormalTok"/>
        </w:rPr>
        <w:t xml:space="preserve"> </w:t>
      </w:r>
      <w:r>
        <w:rPr>
          <w:rStyle w:val="FunctionTok"/>
        </w:rPr>
        <w:t xml:space="preserve">theme_cepal</w:t>
      </w:r>
      <w:r>
        <w:rPr>
          <w:rStyle w:val="NormalTok"/>
        </w:rPr>
        <w:t xml:space="preserve">()</w:t>
      </w:r>
    </w:p>
    <w:p>
      <w:pPr>
        <w:pStyle w:val="SourceCode"/>
      </w:pPr>
      <w:r>
        <w:rPr>
          <w:rStyle w:val="NormalTok"/>
        </w:rPr>
        <w:t xml:space="preserve">g4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 =</w:t>
      </w:r>
      <w:r>
        <w:rPr>
          <w:rStyle w:val="NormalTok"/>
        </w:rPr>
        <w:t xml:space="preserve"> diseno_qwgt</w:t>
      </w:r>
      <w:r>
        <w:rPr>
          <w:rStyle w:val="SpecialCharTok"/>
        </w:rPr>
        <w:t xml:space="preserve">$</w:t>
      </w:r>
      <w:r>
        <w:rPr>
          <w:rStyle w:val="NormalTok"/>
        </w:rPr>
        <w:t xml:space="preserve">variables,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Zone, </w:t>
      </w:r>
      <w:r>
        <w:rPr>
          <w:rStyle w:val="AttributeTok"/>
        </w:rPr>
        <w:t xml:space="preserve">y =</w:t>
      </w:r>
      <w:r>
        <w:rPr>
          <w:rStyle w:val="NormalTok"/>
        </w:rPr>
        <w:t xml:space="preserve"> stdresids))</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0</w:t>
      </w:r>
      <w:r>
        <w:rPr>
          <w:rStyle w:val="NormalTok"/>
        </w:rPr>
        <w:t xml:space="preserve">) </w:t>
      </w:r>
      <w:r>
        <w:rPr>
          <w:rStyle w:val="SpecialCharTok"/>
        </w:rPr>
        <w:t xml:space="preserve">+</w:t>
      </w:r>
      <w:r>
        <w:rPr>
          <w:rStyle w:val="NormalTok"/>
        </w:rPr>
        <w:t xml:space="preserve"> </w:t>
      </w:r>
      <w:r>
        <w:rPr>
          <w:rStyle w:val="FunctionTok"/>
        </w:rPr>
        <w:t xml:space="preserve">theme_cepal</w:t>
      </w:r>
      <w:r>
        <w:rPr>
          <w:rStyle w:val="NormalTok"/>
        </w:rPr>
        <w:t xml:space="preserve">()</w:t>
      </w:r>
      <w:r>
        <w:br/>
      </w:r>
      <w:r>
        <w:rPr>
          <w:rStyle w:val="NormalTok"/>
        </w:rPr>
        <w:t xml:space="preserve">g5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 =</w:t>
      </w:r>
      <w:r>
        <w:rPr>
          <w:rStyle w:val="NormalTok"/>
        </w:rPr>
        <w:t xml:space="preserve"> diseno_qwgt</w:t>
      </w:r>
      <w:r>
        <w:rPr>
          <w:rStyle w:val="SpecialCharTok"/>
        </w:rPr>
        <w:t xml:space="preserve">$</w:t>
      </w:r>
      <w:r>
        <w:rPr>
          <w:rStyle w:val="NormalTok"/>
        </w:rPr>
        <w:t xml:space="preserve">variables,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Sex, </w:t>
      </w:r>
      <w:r>
        <w:rPr>
          <w:rStyle w:val="AttributeTok"/>
        </w:rPr>
        <w:t xml:space="preserve">y =</w:t>
      </w:r>
      <w:r>
        <w:rPr>
          <w:rStyle w:val="NormalTok"/>
        </w:rPr>
        <w:t xml:space="preserve"> stdresids))</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0</w:t>
      </w:r>
      <w:r>
        <w:rPr>
          <w:rStyle w:val="NormalTok"/>
        </w:rPr>
        <w:t xml:space="preserve">) </w:t>
      </w:r>
      <w:r>
        <w:rPr>
          <w:rStyle w:val="SpecialCharTok"/>
        </w:rPr>
        <w:t xml:space="preserve">+</w:t>
      </w:r>
      <w:r>
        <w:br/>
      </w:r>
      <w:r>
        <w:rPr>
          <w:rStyle w:val="NormalTok"/>
        </w:rPr>
        <w:t xml:space="preserve">  </w:t>
      </w:r>
      <w:r>
        <w:rPr>
          <w:rStyle w:val="FunctionTok"/>
        </w:rPr>
        <w:t xml:space="preserve">theme_cepal</w:t>
      </w:r>
      <w:r>
        <w:rPr>
          <w:rStyle w:val="NormalTok"/>
        </w:rPr>
        <w:t xml:space="preserve">()</w:t>
      </w:r>
      <w:r>
        <w:br/>
      </w:r>
      <w:r>
        <w:br/>
      </w:r>
      <w:r>
        <w:rPr>
          <w:rStyle w:val="NormalTok"/>
        </w:rPr>
        <w:t xml:space="preserve">(g2</w:t>
      </w:r>
      <w:r>
        <w:rPr>
          <w:rStyle w:val="SpecialCharTok"/>
        </w:rPr>
        <w:t xml:space="preserve">|</w:t>
      </w:r>
      <w:r>
        <w:rPr>
          <w:rStyle w:val="NormalTok"/>
        </w:rPr>
        <w:t xml:space="preserve">g3)</w:t>
      </w:r>
      <w:r>
        <w:rPr>
          <w:rStyle w:val="SpecialCharTok"/>
        </w:rPr>
        <w:t xml:space="preserve">/</w:t>
      </w:r>
      <w:r>
        <w:rPr>
          <w:rStyle w:val="NormalTok"/>
        </w:rPr>
        <w:t xml:space="preserve">(g4</w:t>
      </w:r>
      <w:r>
        <w:rPr>
          <w:rStyle w:val="SpecialCharTok"/>
        </w:rPr>
        <w:t xml:space="preserve">|</w:t>
      </w:r>
      <w:r>
        <w:rPr>
          <w:rStyle w:val="NormalTok"/>
        </w:rPr>
        <w:t xml:space="preserve">g5)</w:t>
      </w:r>
    </w:p>
    <w:p>
      <w:pPr>
        <w:pStyle w:val="FirstParagraph"/>
      </w:pPr>
      <w:r>
        <w:t xml:space="preserve">Como se puede observar en las gráficas de gastos y edad, ambas muestran tendencias y no un comportamiento aleatorio. Por lo anterior, se puede decir que las varianzas no son constantes.</w:t>
      </w:r>
    </w:p>
    <w:p>
      <w:pPr>
        <w:pStyle w:val="BodyText"/>
      </w:pPr>
      <w:r>
        <w:t xml:space="preserve">Otros de os análisis a realizar es revisar si existen datos influyentes en la base de datos. Para ejemplificar los conceptos definidos, se seguirán con los modelos ajustados en la sección anterior. Una vez ajustados estos modelos y verificados los supuestos, se procede a hacer el cálculo de la distancia de Cook’s usando la función</w:t>
      </w:r>
      <w:r>
        <w:t xml:space="preserve"> </w:t>
      </w:r>
      <w:r>
        <w:rPr>
          <w:rStyle w:val="VerbatimChar"/>
        </w:rPr>
        <w:t xml:space="preserve">svyCooksD</w:t>
      </w:r>
      <w:r>
        <w:t xml:space="preserve">del paquete</w:t>
      </w:r>
      <w:r>
        <w:t xml:space="preserve"> </w:t>
      </w:r>
      <w:r>
        <w:rPr>
          <w:rStyle w:val="VerbatimChar"/>
        </w:rPr>
        <w:t xml:space="preserve">svydiags</w:t>
      </w:r>
      <w:r>
        <w:t xml:space="preserve"> </w:t>
      </w:r>
      <w:r>
        <w:t xml:space="preserve">como sigue:</w:t>
      </w:r>
    </w:p>
    <w:p>
      <w:pPr>
        <w:pStyle w:val="SourceCode"/>
      </w:pPr>
      <w:r>
        <w:rPr>
          <w:rStyle w:val="FunctionTok"/>
        </w:rPr>
        <w:t xml:space="preserve">library</w:t>
      </w:r>
      <w:r>
        <w:rPr>
          <w:rStyle w:val="NormalTok"/>
        </w:rPr>
        <w:t xml:space="preserve">(svydiags)</w:t>
      </w:r>
      <w:r>
        <w:br/>
      </w:r>
      <w:r>
        <w:rPr>
          <w:rStyle w:val="NormalTok"/>
        </w:rPr>
        <w:t xml:space="preserve">d_cook </w:t>
      </w:r>
      <w:r>
        <w:rPr>
          <w:rStyle w:val="OtherTok"/>
        </w:rPr>
        <w:t xml:space="preserve">=</w:t>
      </w:r>
      <w:r>
        <w:rPr>
          <w:rStyle w:val="NormalTok"/>
        </w:rPr>
        <w:t xml:space="preserve"> </w:t>
      </w:r>
      <w:r>
        <w:rPr>
          <w:rStyle w:val="FunctionTok"/>
        </w:rPr>
        <w:t xml:space="preserve">data.frame</w:t>
      </w:r>
      <w:r>
        <w:rPr>
          <w:rStyle w:val="NormalTok"/>
        </w:rPr>
        <w:t xml:space="preserve">(</w:t>
      </w:r>
      <w:r>
        <w:br/>
      </w:r>
      <w:r>
        <w:rPr>
          <w:rStyle w:val="NormalTok"/>
        </w:rPr>
        <w:t xml:space="preserve">   </w:t>
      </w:r>
      <w:r>
        <w:rPr>
          <w:rStyle w:val="AttributeTok"/>
        </w:rPr>
        <w:t xml:space="preserve">cook =</w:t>
      </w:r>
      <w:r>
        <w:rPr>
          <w:rStyle w:val="NormalTok"/>
        </w:rPr>
        <w:t xml:space="preserve"> </w:t>
      </w:r>
      <w:r>
        <w:rPr>
          <w:rStyle w:val="FunctionTok"/>
        </w:rPr>
        <w:t xml:space="preserve">svyCooksD</w:t>
      </w:r>
      <w:r>
        <w:rPr>
          <w:rStyle w:val="NormalTok"/>
        </w:rPr>
        <w:t xml:space="preserve">(mod_svy),</w:t>
      </w:r>
      <w:r>
        <w:br/>
      </w:r>
      <w:r>
        <w:rPr>
          <w:rStyle w:val="NormalTok"/>
        </w:rPr>
        <w:t xml:space="preserve">     </w:t>
      </w:r>
      <w:r>
        <w:rPr>
          <w:rStyle w:val="AttributeTok"/>
        </w:rPr>
        <w:t xml:space="preserve">id =</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w:t>
      </w:r>
      <w:r>
        <w:rPr>
          <w:rStyle w:val="FunctionTok"/>
        </w:rPr>
        <w:t xml:space="preserve">svyCooksD</w:t>
      </w:r>
      <w:r>
        <w:rPr>
          <w:rStyle w:val="NormalTok"/>
        </w:rPr>
        <w:t xml:space="preserve">(mod_svy)))</w:t>
      </w:r>
      <w:r>
        <w:br/>
      </w:r>
      <w:r>
        <w:br/>
      </w:r>
      <w:r>
        <w:rPr>
          <w:rStyle w:val="FunctionTok"/>
        </w:rPr>
        <w:t xml:space="preserve">table</w:t>
      </w:r>
      <w:r>
        <w:rPr>
          <w:rStyle w:val="NormalTok"/>
        </w:rPr>
        <w:t xml:space="preserve">(d_cook</w:t>
      </w:r>
      <w:r>
        <w:rPr>
          <w:rStyle w:val="SpecialCharTok"/>
        </w:rPr>
        <w:t xml:space="preserve">$</w:t>
      </w:r>
      <w:r>
        <w:rPr>
          <w:rStyle w:val="NormalTok"/>
        </w:rPr>
        <w:t xml:space="preserve">cook</w:t>
      </w:r>
      <w:r>
        <w:rPr>
          <w:rStyle w:val="SpecialCharTok"/>
        </w:rPr>
        <w:t xml:space="preserve">&gt;</w:t>
      </w:r>
      <w:r>
        <w:rPr>
          <w:rStyle w:val="DecValTok"/>
        </w:rPr>
        <w:t xml:space="preserve">3</w:t>
      </w:r>
      <w:r>
        <w:rPr>
          <w:rStyle w:val="NormalTok"/>
        </w:rPr>
        <w:t xml:space="preserve">)</w:t>
      </w:r>
      <w:r>
        <w:br/>
      </w:r>
      <w:r>
        <w:br/>
      </w:r>
      <w:r>
        <w:br/>
      </w:r>
      <w:r>
        <w:rPr>
          <w:rStyle w:val="FunctionTok"/>
        </w:rPr>
        <w:t xml:space="preserve">ggplot</w:t>
      </w:r>
      <w:r>
        <w:rPr>
          <w:rStyle w:val="NormalTok"/>
        </w:rPr>
        <w:t xml:space="preserve">(d_cook, </w:t>
      </w:r>
      <w:r>
        <w:rPr>
          <w:rStyle w:val="FunctionTok"/>
        </w:rPr>
        <w:t xml:space="preserve">aes</w:t>
      </w:r>
      <w:r>
        <w:rPr>
          <w:rStyle w:val="NormalTok"/>
        </w:rPr>
        <w:t xml:space="preserve">(</w:t>
      </w:r>
      <w:r>
        <w:rPr>
          <w:rStyle w:val="AttributeTok"/>
        </w:rPr>
        <w:t xml:space="preserve">y =</w:t>
      </w:r>
      <w:r>
        <w:rPr>
          <w:rStyle w:val="NormalTok"/>
        </w:rPr>
        <w:t xml:space="preserve"> cook, </w:t>
      </w:r>
      <w:r>
        <w:rPr>
          <w:rStyle w:val="AttributeTok"/>
        </w:rPr>
        <w:t xml:space="preserve">x =</w:t>
      </w:r>
      <w:r>
        <w:rPr>
          <w:rStyle w:val="NormalTok"/>
        </w:rPr>
        <w:t xml:space="preserve"> id))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theme_bw</w:t>
      </w:r>
      <w:r>
        <w:rPr>
          <w:rStyle w:val="NormalTok"/>
        </w:rPr>
        <w:t xml:space="preserve">(</w:t>
      </w:r>
      <w:r>
        <w:rPr>
          <w:rStyle w:val="DecValTok"/>
        </w:rPr>
        <w:t xml:space="preserve">20</w:t>
      </w:r>
      <w:r>
        <w:rPr>
          <w:rStyle w:val="NormalTok"/>
        </w:rPr>
        <w:t xml:space="preserve">)</w:t>
      </w:r>
    </w:p>
    <w:p>
      <w:pPr>
        <w:pStyle w:val="FirstParagraph"/>
      </w:pPr>
      <w:r>
        <w:t xml:space="preserve">Como se puede observar, ninguna de las distancias de Cook’s es mayor a 3 por lo que, podemos decir que no existen observaciones influyentes.</w:t>
      </w:r>
    </w:p>
    <w:p>
      <w:pPr>
        <w:pStyle w:val="BodyText"/>
      </w:pPr>
      <w:r>
        <w:t xml:space="preserve">Ahora bien, se desea observar si hay observaciones influyentes pero utilizando</w:t>
      </w:r>
      <w:r>
        <w:t xml:space="preserve"> </w:t>
      </w:r>
      <m:oMath>
        <m:sSub>
          <m:e>
            <m:r>
              <m:t>D</m:t>
            </m:r>
          </m:e>
          <m:sub>
            <m:r>
              <m:t>f</m:t>
            </m:r>
          </m:sub>
        </m:sSub>
        <m:r>
          <m:t>B</m:t>
        </m:r>
        <m:r>
          <m:t>e</m:t>
        </m:r>
        <m:r>
          <m:t>t</m:t>
        </m:r>
        <m:r>
          <m:t>a</m:t>
        </m:r>
        <m:sSub>
          <m:e>
            <m:r>
              <m:t>s</m:t>
            </m:r>
          </m:e>
          <m:sub>
            <m:d>
              <m:dPr>
                <m:begChr m:val="("/>
                <m:sepChr m:val=""/>
                <m:endChr m:val=")"/>
                <m:grow/>
              </m:dPr>
              <m:e>
                <m:r>
                  <m:t>i</m:t>
                </m:r>
              </m:e>
            </m:d>
            <m:r>
              <m:t>j</m:t>
            </m:r>
          </m:sub>
        </m:sSub>
      </m:oMath>
      <w:r>
        <w:t xml:space="preserve"> </w:t>
      </w:r>
      <w:r>
        <w:t xml:space="preserve">se realiza con la función</w:t>
      </w:r>
      <w:r>
        <w:t xml:space="preserve"> </w:t>
      </w:r>
      <w:r>
        <w:rPr>
          <w:rStyle w:val="VerbatimChar"/>
        </w:rPr>
        <w:t xml:space="preserve">svydfbetas</w:t>
      </w:r>
      <w:r>
        <w:t xml:space="preserve"> </w:t>
      </w:r>
      <w:r>
        <w:t xml:space="preserve">como se muestra a continuación:</w:t>
      </w:r>
    </w:p>
    <w:p>
      <w:pPr>
        <w:pStyle w:val="SourceCode"/>
      </w:pPr>
      <w:r>
        <w:rPr>
          <w:rStyle w:val="NormalTok"/>
        </w:rPr>
        <w:t xml:space="preserve">d_dfbetas </w:t>
      </w:r>
      <w:r>
        <w:rPr>
          <w:rStyle w:val="OtherTok"/>
        </w:rPr>
        <w:t xml:space="preserve">=</w:t>
      </w:r>
      <w:r>
        <w:rPr>
          <w:rStyle w:val="NormalTok"/>
        </w:rPr>
        <w:t xml:space="preserve"> </w:t>
      </w:r>
      <w:r>
        <w:rPr>
          <w:rStyle w:val="FunctionTok"/>
        </w:rPr>
        <w:t xml:space="preserve">data.frame</w:t>
      </w:r>
      <w:r>
        <w:rPr>
          <w:rStyle w:val="NormalTok"/>
        </w:rPr>
        <w:t xml:space="preserve">(</w:t>
      </w:r>
      <w:r>
        <w:rPr>
          <w:rStyle w:val="FunctionTok"/>
        </w:rPr>
        <w:t xml:space="preserve">t</w:t>
      </w:r>
      <w:r>
        <w:rPr>
          <w:rStyle w:val="NormalTok"/>
        </w:rPr>
        <w:t xml:space="preserve">(</w:t>
      </w:r>
      <w:r>
        <w:rPr>
          <w:rStyle w:val="FunctionTok"/>
        </w:rPr>
        <w:t xml:space="preserve">svydfbetas</w:t>
      </w:r>
      <w:r>
        <w:rPr>
          <w:rStyle w:val="NormalTok"/>
        </w:rPr>
        <w:t xml:space="preserve">(mod_svy)</w:t>
      </w:r>
      <w:r>
        <w:rPr>
          <w:rStyle w:val="SpecialCharTok"/>
        </w:rPr>
        <w:t xml:space="preserve">$</w:t>
      </w:r>
      <w:r>
        <w:rPr>
          <w:rStyle w:val="NormalTok"/>
        </w:rPr>
        <w:t xml:space="preserve">Dfbetas))</w:t>
      </w:r>
      <w:r>
        <w:br/>
      </w:r>
      <w:r>
        <w:rPr>
          <w:rStyle w:val="FunctionTok"/>
        </w:rPr>
        <w:t xml:space="preserve">colnames</w:t>
      </w:r>
      <w:r>
        <w:rPr>
          <w:rStyle w:val="NormalTok"/>
        </w:rPr>
        <w:t xml:space="preserve">(d_dfbetas) </w:t>
      </w:r>
      <w:r>
        <w:rPr>
          <w:rStyle w:val="OtherTok"/>
        </w:rPr>
        <w:t xml:space="preserve">&lt;-</w:t>
      </w:r>
      <w:r>
        <w:rPr>
          <w:rStyle w:val="NormalTok"/>
        </w:rPr>
        <w:t xml:space="preserve"> </w:t>
      </w:r>
      <w:r>
        <w:rPr>
          <w:rStyle w:val="FunctionTok"/>
        </w:rPr>
        <w:t xml:space="preserve">paste0</w:t>
      </w:r>
      <w:r>
        <w:rPr>
          <w:rStyle w:val="NormalTok"/>
        </w:rPr>
        <w:t xml:space="preserve">(</w:t>
      </w:r>
      <w:r>
        <w:rPr>
          <w:rStyle w:val="StringTok"/>
        </w:rPr>
        <w:t xml:space="preserve">"Beta_"</w:t>
      </w:r>
      <w:r>
        <w:rPr>
          <w:rStyle w:val="NormalTok"/>
        </w:rPr>
        <w:t xml:space="preserve">, </w:t>
      </w:r>
      <w:r>
        <w:rPr>
          <w:rStyle w:val="DecValTok"/>
        </w:rPr>
        <w:t xml:space="preserve">1</w:t>
      </w:r>
      <w:r>
        <w:rPr>
          <w:rStyle w:val="SpecialCharTok"/>
        </w:rPr>
        <w:t xml:space="preserve">:</w:t>
      </w:r>
      <w:r>
        <w:rPr>
          <w:rStyle w:val="DecValTok"/>
        </w:rPr>
        <w:t xml:space="preserve">5</w:t>
      </w:r>
      <w:r>
        <w:rPr>
          <w:rStyle w:val="NormalTok"/>
        </w:rPr>
        <w:t xml:space="preserve">)</w:t>
      </w:r>
      <w:r>
        <w:br/>
      </w:r>
      <w:r>
        <w:rPr>
          <w:rStyle w:val="NormalTok"/>
        </w:rPr>
        <w:t xml:space="preserve">d_dfbetas </w:t>
      </w:r>
      <w:r>
        <w:rPr>
          <w:rStyle w:val="SpecialCharTok"/>
        </w:rPr>
        <w:t xml:space="preserve">%&gt;%</w:t>
      </w:r>
      <w:r>
        <w:rPr>
          <w:rStyle w:val="NormalTok"/>
        </w:rPr>
        <w:t xml:space="preserve"> </w:t>
      </w:r>
      <w:r>
        <w:rPr>
          <w:rStyle w:val="FunctionTok"/>
        </w:rPr>
        <w:t xml:space="preserve">slice</w:t>
      </w:r>
      <w:r>
        <w:rPr>
          <w:rStyle w:val="NormalTok"/>
        </w:rPr>
        <w:t xml:space="preserve">(</w:t>
      </w:r>
      <w:r>
        <w:rPr>
          <w:rStyle w:val="DecValTok"/>
        </w:rPr>
        <w:t xml:space="preserve">1</w:t>
      </w:r>
      <w:r>
        <w:rPr>
          <w:rStyle w:val="SpecialCharTok"/>
        </w:rPr>
        <w:t xml:space="preserve">:</w:t>
      </w:r>
      <w:r>
        <w:rPr>
          <w:rStyle w:val="DecValTok"/>
        </w:rPr>
        <w:t xml:space="preserve">10</w:t>
      </w:r>
      <w:r>
        <w:rPr>
          <w:rStyle w:val="DataTypeTok"/>
        </w:rPr>
        <w:t xml:space="preserve">L</w:t>
      </w:r>
      <w:r>
        <w:rPr>
          <w:rStyle w:val="NormalTok"/>
        </w:rPr>
        <w:t xml:space="preserve">)</w:t>
      </w:r>
    </w:p>
    <w:tbl>
      <w:tblPr>
        <w:tblStyle w:val="Table"/>
        <w:tblW w:type="auto" w:w="0"/>
        <w:tblLook w:firstRow="1" w:lastRow="0" w:firstColumn="0" w:lastColumn="0" w:noHBand="0" w:noVBand="0" w:val="0020"/>
      </w:tblPr>
      <w:tblGrid>
        <w:gridCol w:w="1584"/>
        <w:gridCol w:w="1584"/>
        <w:gridCol w:w="1584"/>
        <w:gridCol w:w="1584"/>
        <w:gridCol w:w="1584"/>
      </w:tblGrid>
      <w:tr>
        <w:trPr>
          <w:tblHeader w:val="on"/>
        </w:trPr>
        <w:tc>
          <w:tcPr/>
          <w:p>
            <w:pPr>
              <w:pStyle w:val="Compact"/>
              <w:jc w:val="right"/>
            </w:pPr>
            <w:r>
              <w:t xml:space="preserve">Beta_1</w:t>
            </w:r>
          </w:p>
        </w:tc>
        <w:tc>
          <w:tcPr/>
          <w:p>
            <w:pPr>
              <w:pStyle w:val="Compact"/>
              <w:jc w:val="right"/>
            </w:pPr>
            <w:r>
              <w:t xml:space="preserve">Beta_2</w:t>
            </w:r>
          </w:p>
        </w:tc>
        <w:tc>
          <w:tcPr/>
          <w:p>
            <w:pPr>
              <w:pStyle w:val="Compact"/>
              <w:jc w:val="right"/>
            </w:pPr>
            <w:r>
              <w:t xml:space="preserve">Beta_3</w:t>
            </w:r>
          </w:p>
        </w:tc>
        <w:tc>
          <w:tcPr/>
          <w:p>
            <w:pPr>
              <w:pStyle w:val="Compact"/>
              <w:jc w:val="right"/>
            </w:pPr>
            <w:r>
              <w:t xml:space="preserve">Beta_4</w:t>
            </w:r>
          </w:p>
        </w:tc>
        <w:tc>
          <w:tcPr/>
          <w:p>
            <w:pPr>
              <w:pStyle w:val="Compact"/>
              <w:jc w:val="right"/>
            </w:pPr>
            <w:r>
              <w:t xml:space="preserve">Beta_5</w:t>
            </w:r>
          </w:p>
        </w:tc>
      </w:tr>
      <w:tr>
        <w:tc>
          <w:tcPr/>
          <w:p>
            <w:pPr>
              <w:pStyle w:val="Compact"/>
              <w:jc w:val="right"/>
            </w:pPr>
            <w:r>
              <w:t xml:space="preserve">0.0006</w:t>
            </w:r>
          </w:p>
        </w:tc>
        <w:tc>
          <w:tcPr/>
          <w:p>
            <w:pPr>
              <w:pStyle w:val="Compact"/>
              <w:jc w:val="right"/>
            </w:pPr>
            <w:r>
              <w:t xml:space="preserve">-2e-04</w:t>
            </w:r>
          </w:p>
        </w:tc>
        <w:tc>
          <w:tcPr/>
          <w:p>
            <w:pPr>
              <w:pStyle w:val="Compact"/>
              <w:jc w:val="right"/>
            </w:pPr>
            <w:r>
              <w:t xml:space="preserve">0.0021</w:t>
            </w:r>
          </w:p>
        </w:tc>
        <w:tc>
          <w:tcPr/>
          <w:p>
            <w:pPr>
              <w:pStyle w:val="Compact"/>
              <w:jc w:val="right"/>
            </w:pPr>
            <w:r>
              <w:t xml:space="preserve">-0.0045</w:t>
            </w:r>
          </w:p>
        </w:tc>
        <w:tc>
          <w:tcPr/>
          <w:p>
            <w:pPr>
              <w:pStyle w:val="Compact"/>
              <w:jc w:val="right"/>
            </w:pPr>
            <w:r>
              <w:t xml:space="preserve">-0.0077</w:t>
            </w:r>
          </w:p>
        </w:tc>
      </w:tr>
      <w:tr>
        <w:tc>
          <w:tcPr/>
          <w:p>
            <w:pPr>
              <w:pStyle w:val="Compact"/>
              <w:jc w:val="right"/>
            </w:pPr>
            <w:r>
              <w:t xml:space="preserve">-0.0006</w:t>
            </w:r>
          </w:p>
        </w:tc>
        <w:tc>
          <w:tcPr/>
          <w:p>
            <w:pPr>
              <w:pStyle w:val="Compact"/>
              <w:jc w:val="right"/>
            </w:pPr>
            <w:r>
              <w:t xml:space="preserve">-1e-04</w:t>
            </w:r>
          </w:p>
        </w:tc>
        <w:tc>
          <w:tcPr/>
          <w:p>
            <w:pPr>
              <w:pStyle w:val="Compact"/>
              <w:jc w:val="right"/>
            </w:pPr>
            <w:r>
              <w:t xml:space="preserve">0.0014</w:t>
            </w:r>
          </w:p>
        </w:tc>
        <w:tc>
          <w:tcPr/>
          <w:p>
            <w:pPr>
              <w:pStyle w:val="Compact"/>
              <w:jc w:val="right"/>
            </w:pPr>
            <w:r>
              <w:t xml:space="preserve">0.0026</w:t>
            </w:r>
          </w:p>
        </w:tc>
        <w:tc>
          <w:tcPr/>
          <w:p>
            <w:pPr>
              <w:pStyle w:val="Compact"/>
              <w:jc w:val="right"/>
            </w:pPr>
            <w:r>
              <w:t xml:space="preserve">-0.0031</w:t>
            </w:r>
          </w:p>
        </w:tc>
      </w:tr>
      <w:tr>
        <w:tc>
          <w:tcPr/>
          <w:p>
            <w:pPr>
              <w:pStyle w:val="Compact"/>
              <w:jc w:val="right"/>
            </w:pPr>
            <w:r>
              <w:t xml:space="preserve">-0.0009</w:t>
            </w:r>
          </w:p>
        </w:tc>
        <w:tc>
          <w:tcPr/>
          <w:p>
            <w:pPr>
              <w:pStyle w:val="Compact"/>
              <w:jc w:val="right"/>
            </w:pPr>
            <w:r>
              <w:t xml:space="preserve">-1e-04</w:t>
            </w:r>
          </w:p>
        </w:tc>
        <w:tc>
          <w:tcPr/>
          <w:p>
            <w:pPr>
              <w:pStyle w:val="Compact"/>
              <w:jc w:val="right"/>
            </w:pPr>
            <w:r>
              <w:t xml:space="preserve">0.0009</w:t>
            </w:r>
          </w:p>
        </w:tc>
        <w:tc>
          <w:tcPr/>
          <w:p>
            <w:pPr>
              <w:pStyle w:val="Compact"/>
              <w:jc w:val="right"/>
            </w:pPr>
            <w:r>
              <w:t xml:space="preserve">0.0022</w:t>
            </w:r>
          </w:p>
        </w:tc>
        <w:tc>
          <w:tcPr/>
          <w:p>
            <w:pPr>
              <w:pStyle w:val="Compact"/>
              <w:jc w:val="right"/>
            </w:pPr>
            <w:r>
              <w:t xml:space="preserve">0.0008</w:t>
            </w:r>
          </w:p>
        </w:tc>
      </w:tr>
      <w:tr>
        <w:tc>
          <w:tcPr/>
          <w:p>
            <w:pPr>
              <w:pStyle w:val="Compact"/>
              <w:jc w:val="right"/>
            </w:pPr>
            <w:r>
              <w:t xml:space="preserve">-0.0004</w:t>
            </w:r>
          </w:p>
        </w:tc>
        <w:tc>
          <w:tcPr/>
          <w:p>
            <w:pPr>
              <w:pStyle w:val="Compact"/>
              <w:jc w:val="right"/>
            </w:pPr>
            <w:r>
              <w:t xml:space="preserve">-1e-04</w:t>
            </w:r>
          </w:p>
        </w:tc>
        <w:tc>
          <w:tcPr/>
          <w:p>
            <w:pPr>
              <w:pStyle w:val="Compact"/>
              <w:jc w:val="right"/>
            </w:pPr>
            <w:r>
              <w:t xml:space="preserve">0.0012</w:t>
            </w:r>
          </w:p>
        </w:tc>
        <w:tc>
          <w:tcPr/>
          <w:p>
            <w:pPr>
              <w:pStyle w:val="Compact"/>
              <w:jc w:val="right"/>
            </w:pPr>
            <w:r>
              <w:t xml:space="preserve">-0.0031</w:t>
            </w:r>
          </w:p>
        </w:tc>
        <w:tc>
          <w:tcPr/>
          <w:p>
            <w:pPr>
              <w:pStyle w:val="Compact"/>
              <w:jc w:val="right"/>
            </w:pPr>
            <w:r>
              <w:t xml:space="preserve">0.0007</w:t>
            </w:r>
          </w:p>
        </w:tc>
      </w:tr>
      <w:tr>
        <w:tc>
          <w:tcPr/>
          <w:p>
            <w:pPr>
              <w:pStyle w:val="Compact"/>
              <w:jc w:val="right"/>
            </w:pPr>
            <w:r>
              <w:t xml:space="preserve">-0.0009</w:t>
            </w:r>
          </w:p>
        </w:tc>
        <w:tc>
          <w:tcPr/>
          <w:p>
            <w:pPr>
              <w:pStyle w:val="Compact"/>
              <w:jc w:val="right"/>
            </w:pPr>
            <w:r>
              <w:t xml:space="preserve">0e+00</w:t>
            </w:r>
          </w:p>
        </w:tc>
        <w:tc>
          <w:tcPr/>
          <w:p>
            <w:pPr>
              <w:pStyle w:val="Compact"/>
              <w:jc w:val="right"/>
            </w:pPr>
            <w:r>
              <w:t xml:space="preserve">0.0008</w:t>
            </w:r>
          </w:p>
        </w:tc>
        <w:tc>
          <w:tcPr/>
          <w:p>
            <w:pPr>
              <w:pStyle w:val="Compact"/>
              <w:jc w:val="right"/>
            </w:pPr>
            <w:r>
              <w:t xml:space="preserve">0.0021</w:t>
            </w:r>
          </w:p>
        </w:tc>
        <w:tc>
          <w:tcPr/>
          <w:p>
            <w:pPr>
              <w:pStyle w:val="Compact"/>
              <w:jc w:val="right"/>
            </w:pPr>
            <w:r>
              <w:t xml:space="preserve">0.0014</w:t>
            </w:r>
          </w:p>
        </w:tc>
      </w:tr>
      <w:tr>
        <w:tc>
          <w:tcPr/>
          <w:p>
            <w:pPr>
              <w:pStyle w:val="Compact"/>
              <w:jc w:val="right"/>
            </w:pPr>
            <w:r>
              <w:t xml:space="preserve">0.0009</w:t>
            </w:r>
          </w:p>
        </w:tc>
        <w:tc>
          <w:tcPr/>
          <w:p>
            <w:pPr>
              <w:pStyle w:val="Compact"/>
              <w:jc w:val="right"/>
            </w:pPr>
            <w:r>
              <w:t xml:space="preserve">6e-04</w:t>
            </w:r>
          </w:p>
        </w:tc>
        <w:tc>
          <w:tcPr/>
          <w:p>
            <w:pPr>
              <w:pStyle w:val="Compact"/>
              <w:jc w:val="right"/>
            </w:pPr>
            <w:r>
              <w:t xml:space="preserve">-0.0036</w:t>
            </w:r>
          </w:p>
        </w:tc>
        <w:tc>
          <w:tcPr/>
          <w:p>
            <w:pPr>
              <w:pStyle w:val="Compact"/>
              <w:jc w:val="right"/>
            </w:pPr>
            <w:r>
              <w:t xml:space="preserve">-0.0063</w:t>
            </w:r>
          </w:p>
        </w:tc>
        <w:tc>
          <w:tcPr/>
          <w:p>
            <w:pPr>
              <w:pStyle w:val="Compact"/>
              <w:jc w:val="right"/>
            </w:pPr>
            <w:r>
              <w:t xml:space="preserve">0.0098</w:t>
            </w:r>
          </w:p>
        </w:tc>
      </w:tr>
      <w:tr>
        <w:tc>
          <w:tcPr/>
          <w:p>
            <w:pPr>
              <w:pStyle w:val="Compact"/>
              <w:jc w:val="right"/>
            </w:pPr>
            <w:r>
              <w:t xml:space="preserve">0.0027</w:t>
            </w:r>
          </w:p>
        </w:tc>
        <w:tc>
          <w:tcPr/>
          <w:p>
            <w:pPr>
              <w:pStyle w:val="Compact"/>
              <w:jc w:val="right"/>
            </w:pPr>
            <w:r>
              <w:t xml:space="preserve">4e-04</w:t>
            </w:r>
          </w:p>
        </w:tc>
        <w:tc>
          <w:tcPr/>
          <w:p>
            <w:pPr>
              <w:pStyle w:val="Compact"/>
              <w:jc w:val="right"/>
            </w:pPr>
            <w:r>
              <w:t xml:space="preserve">-0.0031</w:t>
            </w:r>
          </w:p>
        </w:tc>
        <w:tc>
          <w:tcPr/>
          <w:p>
            <w:pPr>
              <w:pStyle w:val="Compact"/>
              <w:jc w:val="right"/>
            </w:pPr>
            <w:r>
              <w:t xml:space="preserve">-0.0076</w:t>
            </w:r>
          </w:p>
        </w:tc>
        <w:tc>
          <w:tcPr/>
          <w:p>
            <w:pPr>
              <w:pStyle w:val="Compact"/>
              <w:jc w:val="right"/>
            </w:pPr>
            <w:r>
              <w:t xml:space="preserve">-0.0028</w:t>
            </w:r>
          </w:p>
        </w:tc>
      </w:tr>
      <w:tr>
        <w:tc>
          <w:tcPr/>
          <w:p>
            <w:pPr>
              <w:pStyle w:val="Compact"/>
              <w:jc w:val="right"/>
            </w:pPr>
            <w:r>
              <w:t xml:space="preserve">0.0011</w:t>
            </w:r>
          </w:p>
        </w:tc>
        <w:tc>
          <w:tcPr/>
          <w:p>
            <w:pPr>
              <w:pStyle w:val="Compact"/>
              <w:jc w:val="right"/>
            </w:pPr>
            <w:r>
              <w:t xml:space="preserve">3e-04</w:t>
            </w:r>
          </w:p>
        </w:tc>
        <w:tc>
          <w:tcPr/>
          <w:p>
            <w:pPr>
              <w:pStyle w:val="Compact"/>
              <w:jc w:val="right"/>
            </w:pPr>
            <w:r>
              <w:t xml:space="preserve">-0.0028</w:t>
            </w:r>
          </w:p>
        </w:tc>
        <w:tc>
          <w:tcPr/>
          <w:p>
            <w:pPr>
              <w:pStyle w:val="Compact"/>
              <w:jc w:val="right"/>
            </w:pPr>
            <w:r>
              <w:t xml:space="preserve">0.0077</w:t>
            </w:r>
          </w:p>
        </w:tc>
        <w:tc>
          <w:tcPr/>
          <w:p>
            <w:pPr>
              <w:pStyle w:val="Compact"/>
              <w:jc w:val="right"/>
            </w:pPr>
            <w:r>
              <w:t xml:space="preserve">-0.0043</w:t>
            </w:r>
          </w:p>
        </w:tc>
      </w:tr>
      <w:tr>
        <w:tc>
          <w:tcPr/>
          <w:p>
            <w:pPr>
              <w:pStyle w:val="Compact"/>
              <w:jc w:val="right"/>
            </w:pPr>
            <w:r>
              <w:t xml:space="preserve">0.0030</w:t>
            </w:r>
          </w:p>
        </w:tc>
        <w:tc>
          <w:tcPr/>
          <w:p>
            <w:pPr>
              <w:pStyle w:val="Compact"/>
              <w:jc w:val="right"/>
            </w:pPr>
            <w:r>
              <w:t xml:space="preserve">4e-04</w:t>
            </w:r>
          </w:p>
        </w:tc>
        <w:tc>
          <w:tcPr/>
          <w:p>
            <w:pPr>
              <w:pStyle w:val="Compact"/>
              <w:jc w:val="right"/>
            </w:pPr>
            <w:r>
              <w:t xml:space="preserve">-0.0030</w:t>
            </w:r>
          </w:p>
        </w:tc>
        <w:tc>
          <w:tcPr/>
          <w:p>
            <w:pPr>
              <w:pStyle w:val="Compact"/>
              <w:jc w:val="right"/>
            </w:pPr>
            <w:r>
              <w:t xml:space="preserve">-0.0078</w:t>
            </w:r>
          </w:p>
        </w:tc>
        <w:tc>
          <w:tcPr/>
          <w:p>
            <w:pPr>
              <w:pStyle w:val="Compact"/>
              <w:jc w:val="right"/>
            </w:pPr>
            <w:r>
              <w:t xml:space="preserve">-0.0051</w:t>
            </w:r>
          </w:p>
        </w:tc>
      </w:tr>
      <w:tr>
        <w:tc>
          <w:tcPr/>
          <w:p>
            <w:pPr>
              <w:pStyle w:val="Compact"/>
              <w:jc w:val="right"/>
            </w:pPr>
            <w:r>
              <w:t xml:space="preserve">-0.0003</w:t>
            </w:r>
          </w:p>
        </w:tc>
        <w:tc>
          <w:tcPr/>
          <w:p>
            <w:pPr>
              <w:pStyle w:val="Compact"/>
              <w:jc w:val="right"/>
            </w:pPr>
            <w:r>
              <w:t xml:space="preserve">4e-04</w:t>
            </w:r>
          </w:p>
        </w:tc>
        <w:tc>
          <w:tcPr/>
          <w:p>
            <w:pPr>
              <w:pStyle w:val="Compact"/>
              <w:jc w:val="right"/>
            </w:pPr>
            <w:r>
              <w:t xml:space="preserve">0.0012</w:t>
            </w:r>
          </w:p>
        </w:tc>
        <w:tc>
          <w:tcPr/>
          <w:p>
            <w:pPr>
              <w:pStyle w:val="Compact"/>
              <w:jc w:val="right"/>
            </w:pPr>
            <w:r>
              <w:t xml:space="preserve">-0.0037</w:t>
            </w:r>
          </w:p>
        </w:tc>
        <w:tc>
          <w:tcPr/>
          <w:p>
            <w:pPr>
              <w:pStyle w:val="Compact"/>
              <w:jc w:val="right"/>
            </w:pPr>
            <w:r>
              <w:t xml:space="preserve">-0.0040</w:t>
            </w:r>
          </w:p>
        </w:tc>
      </w:tr>
    </w:tbl>
    <w:p>
      <w:pPr>
        <w:pStyle w:val="BodyText"/>
      </w:pPr>
      <w:r>
        <w:t xml:space="preserve">Una vez calculado los</w:t>
      </w:r>
      <w:r>
        <w:t xml:space="preserve"> </w:t>
      </w:r>
      <m:oMath>
        <m:sSub>
          <m:e>
            <m:r>
              <m:t>D</m:t>
            </m:r>
          </m:e>
          <m:sub>
            <m:r>
              <m:t>f</m:t>
            </m:r>
          </m:sub>
        </m:sSub>
        <m:r>
          <m:t>B</m:t>
        </m:r>
        <m:r>
          <m:t>e</m:t>
        </m:r>
        <m:r>
          <m:t>t</m:t>
        </m:r>
        <m:r>
          <m:t>a</m:t>
        </m:r>
        <m:sSub>
          <m:e>
            <m:r>
              <m:t>s</m:t>
            </m:r>
          </m:e>
          <m:sub>
            <m:d>
              <m:dPr>
                <m:begChr m:val="("/>
                <m:sepChr m:val=""/>
                <m:endChr m:val=")"/>
                <m:grow/>
              </m:dPr>
              <m:e>
                <m:r>
                  <m:t>i</m:t>
                </m:r>
              </m:e>
            </m:d>
            <m:r>
              <m:t>j</m:t>
            </m:r>
          </m:sub>
        </m:sSub>
      </m:oMath>
      <w:r>
        <w:t xml:space="preserve"> </w:t>
      </w:r>
      <w:r>
        <w:t xml:space="preserve">se procede a acomodar la salida con para verificar cuáles observaciones son influyentes. Para esto, de calcula el umbral (cutoff) para definir si es o no influyente la observación. Ese umbral es tomado de las salidas de la función</w:t>
      </w:r>
      <w:r>
        <w:t xml:space="preserve"> </w:t>
      </w:r>
      <w:r>
        <w:rPr>
          <w:rStyle w:val="VerbatimChar"/>
        </w:rPr>
        <w:t xml:space="preserve">svydfbetas</w:t>
      </w:r>
      <w:r>
        <w:t xml:space="preserve">. Por último, se genera una variable dicotómica que indique si la observación es o no influyente como se muestra a continuación:</w:t>
      </w:r>
    </w:p>
    <w:p>
      <w:pPr>
        <w:pStyle w:val="SourceCode"/>
      </w:pPr>
      <w:r>
        <w:rPr>
          <w:rStyle w:val="NormalTok"/>
        </w:rPr>
        <w:t xml:space="preserve">d_dfbetas</w:t>
      </w:r>
      <w:r>
        <w:rPr>
          <w:rStyle w:val="SpecialCharTok"/>
        </w:rPr>
        <w:t xml:space="preserve">$</w:t>
      </w:r>
      <w:r>
        <w:rPr>
          <w:rStyle w:val="NormalTok"/>
        </w:rPr>
        <w:t xml:space="preserve">id </w:t>
      </w:r>
      <w:r>
        <w:rPr>
          <w:rStyle w:val="OtherTok"/>
        </w:rPr>
        <w:t xml:space="preserve">&lt;-</w:t>
      </w:r>
      <w:r>
        <w:rPr>
          <w:rStyle w:val="NormalTok"/>
        </w:rPr>
        <w:t xml:space="preserve"> </w:t>
      </w:r>
      <w:r>
        <w:rPr>
          <w:rStyle w:val="DecValTok"/>
        </w:rPr>
        <w:t xml:space="preserve">1</w:t>
      </w:r>
      <w:r>
        <w:rPr>
          <w:rStyle w:val="SpecialCharTok"/>
        </w:rPr>
        <w:t xml:space="preserve">:</w:t>
      </w:r>
      <w:r>
        <w:rPr>
          <w:rStyle w:val="FunctionTok"/>
        </w:rPr>
        <w:t xml:space="preserve">nrow</w:t>
      </w:r>
      <w:r>
        <w:rPr>
          <w:rStyle w:val="NormalTok"/>
        </w:rPr>
        <w:t xml:space="preserve">(d_dfbetas)</w:t>
      </w:r>
      <w:r>
        <w:br/>
      </w:r>
      <w:r>
        <w:rPr>
          <w:rStyle w:val="NormalTok"/>
        </w:rPr>
        <w:t xml:space="preserve">d_dfbetas </w:t>
      </w:r>
      <w:r>
        <w:rPr>
          <w:rStyle w:val="OtherTok"/>
        </w:rPr>
        <w:t xml:space="preserve">&lt;-</w:t>
      </w:r>
      <w:r>
        <w:rPr>
          <w:rStyle w:val="NormalTok"/>
        </w:rPr>
        <w:t xml:space="preserve"> reshape2</w:t>
      </w:r>
      <w:r>
        <w:rPr>
          <w:rStyle w:val="SpecialCharTok"/>
        </w:rPr>
        <w:t xml:space="preserve">::</w:t>
      </w:r>
      <w:r>
        <w:rPr>
          <w:rStyle w:val="FunctionTok"/>
        </w:rPr>
        <w:t xml:space="preserve">melt</w:t>
      </w:r>
      <w:r>
        <w:rPr>
          <w:rStyle w:val="NormalTok"/>
        </w:rPr>
        <w:t xml:space="preserve">(d_dfbetas, </w:t>
      </w:r>
      <w:r>
        <w:rPr>
          <w:rStyle w:val="AttributeTok"/>
        </w:rPr>
        <w:t xml:space="preserve">id.vars =</w:t>
      </w:r>
      <w:r>
        <w:rPr>
          <w:rStyle w:val="NormalTok"/>
        </w:rPr>
        <w:t xml:space="preserve"> </w:t>
      </w:r>
      <w:r>
        <w:rPr>
          <w:rStyle w:val="StringTok"/>
        </w:rPr>
        <w:t xml:space="preserve">"id"</w:t>
      </w:r>
      <w:r>
        <w:rPr>
          <w:rStyle w:val="NormalTok"/>
        </w:rPr>
        <w:t xml:space="preserve">)</w:t>
      </w:r>
      <w:r>
        <w:br/>
      </w:r>
      <w:r>
        <w:rPr>
          <w:rStyle w:val="NormalTok"/>
        </w:rPr>
        <w:t xml:space="preserve">cutoff </w:t>
      </w:r>
      <w:r>
        <w:rPr>
          <w:rStyle w:val="OtherTok"/>
        </w:rPr>
        <w:t xml:space="preserve">&lt;-</w:t>
      </w:r>
      <w:r>
        <w:rPr>
          <w:rStyle w:val="NormalTok"/>
        </w:rPr>
        <w:t xml:space="preserve"> </w:t>
      </w:r>
      <w:r>
        <w:rPr>
          <w:rStyle w:val="FunctionTok"/>
        </w:rPr>
        <w:t xml:space="preserve">svydfbetas</w:t>
      </w:r>
      <w:r>
        <w:rPr>
          <w:rStyle w:val="NormalTok"/>
        </w:rPr>
        <w:t xml:space="preserve">(mod_svy)</w:t>
      </w:r>
      <w:r>
        <w:rPr>
          <w:rStyle w:val="SpecialCharTok"/>
        </w:rPr>
        <w:t xml:space="preserve">$</w:t>
      </w:r>
      <w:r>
        <w:rPr>
          <w:rStyle w:val="NormalTok"/>
        </w:rPr>
        <w:t xml:space="preserve">cutoff</w:t>
      </w:r>
      <w:r>
        <w:br/>
      </w:r>
      <w:r>
        <w:rPr>
          <w:rStyle w:val="NormalTok"/>
        </w:rPr>
        <w:t xml:space="preserve">d_dfbetas </w:t>
      </w:r>
      <w:r>
        <w:rPr>
          <w:rStyle w:val="SpecialCharTok"/>
        </w:rPr>
        <w:t xml:space="preserve">%&lt;&gt;%</w:t>
      </w:r>
      <w:r>
        <w:rPr>
          <w:rStyle w:val="NormalTok"/>
        </w:rPr>
        <w:t xml:space="preserve"> </w:t>
      </w:r>
      <w:r>
        <w:rPr>
          <w:rStyle w:val="FunctionTok"/>
        </w:rPr>
        <w:t xml:space="preserve">mutate</w:t>
      </w:r>
      <w:r>
        <w:rPr>
          <w:rStyle w:val="NormalTok"/>
        </w:rPr>
        <w:t xml:space="preserve">( </w:t>
      </w:r>
      <w:r>
        <w:rPr>
          <w:rStyle w:val="AttributeTok"/>
        </w:rPr>
        <w:t xml:space="preserve">Criterio =</w:t>
      </w:r>
      <w:r>
        <w:rPr>
          <w:rStyle w:val="NormalTok"/>
        </w:rPr>
        <w:t xml:space="preserve"> </w:t>
      </w:r>
      <w:r>
        <w:rPr>
          <w:rStyle w:val="FunctionTok"/>
        </w:rPr>
        <w:t xml:space="preserve">ifelse</w:t>
      </w:r>
      <w:r>
        <w:rPr>
          <w:rStyle w:val="NormalTok"/>
        </w:rPr>
        <w:t xml:space="preserve">(</w:t>
      </w:r>
      <w:r>
        <w:rPr>
          <w:rStyle w:val="FunctionTok"/>
        </w:rPr>
        <w:t xml:space="preserve">abs</w:t>
      </w:r>
      <w:r>
        <w:rPr>
          <w:rStyle w:val="NormalTok"/>
        </w:rPr>
        <w:t xml:space="preserve">(value) </w:t>
      </w:r>
      <w:r>
        <w:rPr>
          <w:rStyle w:val="SpecialCharTok"/>
        </w:rPr>
        <w:t xml:space="preserve">&gt;</w:t>
      </w:r>
      <w:r>
        <w:rPr>
          <w:rStyle w:val="NormalTok"/>
        </w:rPr>
        <w:t xml:space="preserve"> cutoff, </w:t>
      </w:r>
      <w:r>
        <w:rPr>
          <w:rStyle w:val="StringTok"/>
        </w:rPr>
        <w:t xml:space="preserve">"Si"</w:t>
      </w:r>
      <w:r>
        <w:rPr>
          <w:rStyle w:val="NormalTok"/>
        </w:rPr>
        <w:t xml:space="preserve">, </w:t>
      </w:r>
      <w:r>
        <w:rPr>
          <w:rStyle w:val="StringTok"/>
        </w:rPr>
        <w:t xml:space="preserve">"No"</w:t>
      </w:r>
      <w:r>
        <w:rPr>
          <w:rStyle w:val="NormalTok"/>
        </w:rPr>
        <w:t xml:space="preserve">))</w:t>
      </w:r>
      <w:r>
        <w:br/>
      </w:r>
      <w:r>
        <w:br/>
      </w:r>
      <w:r>
        <w:rPr>
          <w:rStyle w:val="NormalTok"/>
        </w:rPr>
        <w:t xml:space="preserve">tex_label </w:t>
      </w:r>
      <w:r>
        <w:rPr>
          <w:rStyle w:val="OtherTok"/>
        </w:rPr>
        <w:t xml:space="preserve">&lt;-</w:t>
      </w:r>
      <w:r>
        <w:rPr>
          <w:rStyle w:val="NormalTok"/>
        </w:rPr>
        <w:t xml:space="preserve"> d_dfbetas </w:t>
      </w:r>
      <w:r>
        <w:rPr>
          <w:rStyle w:val="SpecialCharTok"/>
        </w:rPr>
        <w:t xml:space="preserve">%&gt;%</w:t>
      </w:r>
      <w:r>
        <w:br/>
      </w:r>
      <w:r>
        <w:rPr>
          <w:rStyle w:val="NormalTok"/>
        </w:rPr>
        <w:t xml:space="preserve">  </w:t>
      </w:r>
      <w:r>
        <w:rPr>
          <w:rStyle w:val="FunctionTok"/>
        </w:rPr>
        <w:t xml:space="preserve">filter</w:t>
      </w:r>
      <w:r>
        <w:rPr>
          <w:rStyle w:val="NormalTok"/>
        </w:rPr>
        <w:t xml:space="preserve">(Criterio </w:t>
      </w:r>
      <w:r>
        <w:rPr>
          <w:rStyle w:val="SpecialCharTok"/>
        </w:rPr>
        <w:t xml:space="preserve">==</w:t>
      </w:r>
      <w:r>
        <w:rPr>
          <w:rStyle w:val="NormalTok"/>
        </w:rPr>
        <w:t xml:space="preserve"> </w:t>
      </w:r>
      <w:r>
        <w:rPr>
          <w:rStyle w:val="StringTok"/>
        </w:rPr>
        <w:t xml:space="preserve">"Si"</w:t>
      </w:r>
      <w:r>
        <w:rPr>
          <w:rStyle w:val="NormalTok"/>
        </w:rPr>
        <w:t xml:space="preserve">) </w:t>
      </w:r>
      <w:r>
        <w:rPr>
          <w:rStyle w:val="SpecialCharTok"/>
        </w:rPr>
        <w:t xml:space="preserve">%&gt;%</w:t>
      </w:r>
      <w:r>
        <w:br/>
      </w:r>
      <w:r>
        <w:rPr>
          <w:rStyle w:val="NormalTok"/>
        </w:rPr>
        <w:t xml:space="preserve">  </w:t>
      </w:r>
      <w:r>
        <w:rPr>
          <w:rStyle w:val="FunctionTok"/>
        </w:rPr>
        <w:t xml:space="preserve">arrange</w:t>
      </w:r>
      <w:r>
        <w:rPr>
          <w:rStyle w:val="NormalTok"/>
        </w:rPr>
        <w:t xml:space="preserve">(</w:t>
      </w:r>
      <w:r>
        <w:rPr>
          <w:rStyle w:val="FunctionTok"/>
        </w:rPr>
        <w:t xml:space="preserve">desc</w:t>
      </w:r>
      <w:r>
        <w:rPr>
          <w:rStyle w:val="NormalTok"/>
        </w:rPr>
        <w:t xml:space="preserve">(</w:t>
      </w:r>
      <w:r>
        <w:rPr>
          <w:rStyle w:val="FunctionTok"/>
        </w:rPr>
        <w:t xml:space="preserve">abs</w:t>
      </w:r>
      <w:r>
        <w:rPr>
          <w:rStyle w:val="NormalTok"/>
        </w:rPr>
        <w:t xml:space="preserve">(value))) </w:t>
      </w:r>
      <w:r>
        <w:rPr>
          <w:rStyle w:val="SpecialCharTok"/>
        </w:rPr>
        <w:t xml:space="preserve">%&gt;%</w:t>
      </w:r>
      <w:r>
        <w:br/>
      </w:r>
      <w:r>
        <w:rPr>
          <w:rStyle w:val="NormalTok"/>
        </w:rPr>
        <w:t xml:space="preserve">  </w:t>
      </w:r>
      <w:r>
        <w:rPr>
          <w:rStyle w:val="FunctionTok"/>
        </w:rPr>
        <w:t xml:space="preserve">slice</w:t>
      </w:r>
      <w:r>
        <w:rPr>
          <w:rStyle w:val="NormalTok"/>
        </w:rPr>
        <w:t xml:space="preserve">(</w:t>
      </w:r>
      <w:r>
        <w:rPr>
          <w:rStyle w:val="DecValTok"/>
        </w:rPr>
        <w:t xml:space="preserve">1</w:t>
      </w:r>
      <w:r>
        <w:rPr>
          <w:rStyle w:val="SpecialCharTok"/>
        </w:rPr>
        <w:t xml:space="preserve">:</w:t>
      </w:r>
      <w:r>
        <w:rPr>
          <w:rStyle w:val="DecValTok"/>
        </w:rPr>
        <w:t xml:space="preserve">10</w:t>
      </w:r>
      <w:r>
        <w:rPr>
          <w:rStyle w:val="DataTypeTok"/>
        </w:rPr>
        <w:t xml:space="preserve">L</w:t>
      </w:r>
      <w:r>
        <w:rPr>
          <w:rStyle w:val="NormalTok"/>
        </w:rPr>
        <w:t xml:space="preserve">)</w:t>
      </w:r>
      <w:r>
        <w:br/>
      </w:r>
      <w:r>
        <w:rPr>
          <w:rStyle w:val="NormalTok"/>
        </w:rPr>
        <w:t xml:space="preserve">tex_label</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jc w:val="right"/>
            </w:pPr>
            <w:r>
              <w:t xml:space="preserve">id</w:t>
            </w:r>
          </w:p>
        </w:tc>
        <w:tc>
          <w:tcPr/>
          <w:p>
            <w:pPr>
              <w:pStyle w:val="Compact"/>
              <w:jc w:val="left"/>
            </w:pPr>
            <w:r>
              <w:t xml:space="preserve">variable</w:t>
            </w:r>
          </w:p>
        </w:tc>
        <w:tc>
          <w:tcPr/>
          <w:p>
            <w:pPr>
              <w:pStyle w:val="Compact"/>
              <w:jc w:val="right"/>
            </w:pPr>
            <w:r>
              <w:t xml:space="preserve">value</w:t>
            </w:r>
          </w:p>
        </w:tc>
        <w:tc>
          <w:tcPr/>
          <w:p>
            <w:pPr>
              <w:pStyle w:val="Compact"/>
              <w:jc w:val="left"/>
            </w:pPr>
            <w:r>
              <w:t xml:space="preserve">Criterio</w:t>
            </w:r>
          </w:p>
        </w:tc>
      </w:tr>
      <w:tr>
        <w:tc>
          <w:tcPr/>
          <w:p>
            <w:pPr>
              <w:pStyle w:val="Compact"/>
              <w:jc w:val="right"/>
            </w:pPr>
            <w:r>
              <w:t xml:space="preserve">889</w:t>
            </w:r>
          </w:p>
        </w:tc>
        <w:tc>
          <w:tcPr/>
          <w:p>
            <w:pPr>
              <w:pStyle w:val="Compact"/>
              <w:jc w:val="left"/>
            </w:pPr>
            <w:r>
              <w:t xml:space="preserve">Beta_1</w:t>
            </w:r>
          </w:p>
        </w:tc>
        <w:tc>
          <w:tcPr/>
          <w:p>
            <w:pPr>
              <w:pStyle w:val="Compact"/>
              <w:jc w:val="right"/>
            </w:pPr>
            <w:r>
              <w:t xml:space="preserve">0.2781</w:t>
            </w:r>
          </w:p>
        </w:tc>
        <w:tc>
          <w:tcPr/>
          <w:p>
            <w:pPr>
              <w:pStyle w:val="Compact"/>
              <w:jc w:val="left"/>
            </w:pPr>
            <w:r>
              <w:t xml:space="preserve">Si</w:t>
            </w:r>
          </w:p>
        </w:tc>
      </w:tr>
      <w:tr>
        <w:tc>
          <w:tcPr/>
          <w:p>
            <w:pPr>
              <w:pStyle w:val="Compact"/>
              <w:jc w:val="right"/>
            </w:pPr>
            <w:r>
              <w:t xml:space="preserve">890</w:t>
            </w:r>
          </w:p>
        </w:tc>
        <w:tc>
          <w:tcPr/>
          <w:p>
            <w:pPr>
              <w:pStyle w:val="Compact"/>
              <w:jc w:val="left"/>
            </w:pPr>
            <w:r>
              <w:t xml:space="preserve">Beta_2</w:t>
            </w:r>
          </w:p>
        </w:tc>
        <w:tc>
          <w:tcPr/>
          <w:p>
            <w:pPr>
              <w:pStyle w:val="Compact"/>
              <w:jc w:val="right"/>
            </w:pPr>
            <w:r>
              <w:t xml:space="preserve">-0.2593</w:t>
            </w:r>
          </w:p>
        </w:tc>
        <w:tc>
          <w:tcPr/>
          <w:p>
            <w:pPr>
              <w:pStyle w:val="Compact"/>
              <w:jc w:val="left"/>
            </w:pPr>
            <w:r>
              <w:t xml:space="preserve">Si</w:t>
            </w:r>
          </w:p>
        </w:tc>
      </w:tr>
      <w:tr>
        <w:tc>
          <w:tcPr/>
          <w:p>
            <w:pPr>
              <w:pStyle w:val="Compact"/>
              <w:jc w:val="right"/>
            </w:pPr>
            <w:r>
              <w:t xml:space="preserve">891</w:t>
            </w:r>
          </w:p>
        </w:tc>
        <w:tc>
          <w:tcPr/>
          <w:p>
            <w:pPr>
              <w:pStyle w:val="Compact"/>
              <w:jc w:val="left"/>
            </w:pPr>
            <w:r>
              <w:t xml:space="preserve">Beta_1</w:t>
            </w:r>
          </w:p>
        </w:tc>
        <w:tc>
          <w:tcPr/>
          <w:p>
            <w:pPr>
              <w:pStyle w:val="Compact"/>
              <w:jc w:val="right"/>
            </w:pPr>
            <w:r>
              <w:t xml:space="preserve">0.2559</w:t>
            </w:r>
          </w:p>
        </w:tc>
        <w:tc>
          <w:tcPr/>
          <w:p>
            <w:pPr>
              <w:pStyle w:val="Compact"/>
              <w:jc w:val="left"/>
            </w:pPr>
            <w:r>
              <w:t xml:space="preserve">Si</w:t>
            </w:r>
          </w:p>
        </w:tc>
      </w:tr>
      <w:tr>
        <w:tc>
          <w:tcPr/>
          <w:p>
            <w:pPr>
              <w:pStyle w:val="Compact"/>
              <w:jc w:val="right"/>
            </w:pPr>
            <w:r>
              <w:t xml:space="preserve">889</w:t>
            </w:r>
          </w:p>
        </w:tc>
        <w:tc>
          <w:tcPr/>
          <w:p>
            <w:pPr>
              <w:pStyle w:val="Compact"/>
              <w:jc w:val="left"/>
            </w:pPr>
            <w:r>
              <w:t xml:space="preserve">Beta_2</w:t>
            </w:r>
          </w:p>
        </w:tc>
        <w:tc>
          <w:tcPr/>
          <w:p>
            <w:pPr>
              <w:pStyle w:val="Compact"/>
              <w:jc w:val="right"/>
            </w:pPr>
            <w:r>
              <w:t xml:space="preserve">-0.2537</w:t>
            </w:r>
          </w:p>
        </w:tc>
        <w:tc>
          <w:tcPr/>
          <w:p>
            <w:pPr>
              <w:pStyle w:val="Compact"/>
              <w:jc w:val="left"/>
            </w:pPr>
            <w:r>
              <w:t xml:space="preserve">Si</w:t>
            </w:r>
          </w:p>
        </w:tc>
      </w:tr>
      <w:tr>
        <w:tc>
          <w:tcPr/>
          <w:p>
            <w:pPr>
              <w:pStyle w:val="Compact"/>
              <w:jc w:val="right"/>
            </w:pPr>
            <w:r>
              <w:t xml:space="preserve">891</w:t>
            </w:r>
          </w:p>
        </w:tc>
        <w:tc>
          <w:tcPr/>
          <w:p>
            <w:pPr>
              <w:pStyle w:val="Compact"/>
              <w:jc w:val="left"/>
            </w:pPr>
            <w:r>
              <w:t xml:space="preserve">Beta_2</w:t>
            </w:r>
          </w:p>
        </w:tc>
        <w:tc>
          <w:tcPr/>
          <w:p>
            <w:pPr>
              <w:pStyle w:val="Compact"/>
              <w:jc w:val="right"/>
            </w:pPr>
            <w:r>
              <w:t xml:space="preserve">-0.2491</w:t>
            </w:r>
          </w:p>
        </w:tc>
        <w:tc>
          <w:tcPr/>
          <w:p>
            <w:pPr>
              <w:pStyle w:val="Compact"/>
              <w:jc w:val="left"/>
            </w:pPr>
            <w:r>
              <w:t xml:space="preserve">Si</w:t>
            </w:r>
          </w:p>
        </w:tc>
      </w:tr>
      <w:tr>
        <w:tc>
          <w:tcPr/>
          <w:p>
            <w:pPr>
              <w:pStyle w:val="Compact"/>
              <w:jc w:val="right"/>
            </w:pPr>
            <w:r>
              <w:t xml:space="preserve">890</w:t>
            </w:r>
          </w:p>
        </w:tc>
        <w:tc>
          <w:tcPr/>
          <w:p>
            <w:pPr>
              <w:pStyle w:val="Compact"/>
              <w:jc w:val="left"/>
            </w:pPr>
            <w:r>
              <w:t xml:space="preserve">Beta_1</w:t>
            </w:r>
          </w:p>
        </w:tc>
        <w:tc>
          <w:tcPr/>
          <w:p>
            <w:pPr>
              <w:pStyle w:val="Compact"/>
              <w:jc w:val="right"/>
            </w:pPr>
            <w:r>
              <w:t xml:space="preserve">0.2456</w:t>
            </w:r>
          </w:p>
        </w:tc>
        <w:tc>
          <w:tcPr/>
          <w:p>
            <w:pPr>
              <w:pStyle w:val="Compact"/>
              <w:jc w:val="left"/>
            </w:pPr>
            <w:r>
              <w:t xml:space="preserve">Si</w:t>
            </w:r>
          </w:p>
        </w:tc>
      </w:tr>
      <w:tr>
        <w:tc>
          <w:tcPr/>
          <w:p>
            <w:pPr>
              <w:pStyle w:val="Compact"/>
              <w:jc w:val="right"/>
            </w:pPr>
            <w:r>
              <w:t xml:space="preserve">2311</w:t>
            </w:r>
          </w:p>
        </w:tc>
        <w:tc>
          <w:tcPr/>
          <w:p>
            <w:pPr>
              <w:pStyle w:val="Compact"/>
              <w:jc w:val="left"/>
            </w:pPr>
            <w:r>
              <w:t xml:space="preserve">Beta_5</w:t>
            </w:r>
          </w:p>
        </w:tc>
        <w:tc>
          <w:tcPr/>
          <w:p>
            <w:pPr>
              <w:pStyle w:val="Compact"/>
              <w:jc w:val="right"/>
            </w:pPr>
            <w:r>
              <w:t xml:space="preserve">0.2056</w:t>
            </w:r>
          </w:p>
        </w:tc>
        <w:tc>
          <w:tcPr/>
          <w:p>
            <w:pPr>
              <w:pStyle w:val="Compact"/>
              <w:jc w:val="left"/>
            </w:pPr>
            <w:r>
              <w:t xml:space="preserve">Si</w:t>
            </w:r>
          </w:p>
        </w:tc>
      </w:tr>
      <w:tr>
        <w:tc>
          <w:tcPr/>
          <w:p>
            <w:pPr>
              <w:pStyle w:val="Compact"/>
              <w:jc w:val="right"/>
            </w:pPr>
            <w:r>
              <w:t xml:space="preserve">889</w:t>
            </w:r>
          </w:p>
        </w:tc>
        <w:tc>
          <w:tcPr/>
          <w:p>
            <w:pPr>
              <w:pStyle w:val="Compact"/>
              <w:jc w:val="left"/>
            </w:pPr>
            <w:r>
              <w:t xml:space="preserve">Beta_5</w:t>
            </w:r>
          </w:p>
        </w:tc>
        <w:tc>
          <w:tcPr/>
          <w:p>
            <w:pPr>
              <w:pStyle w:val="Compact"/>
              <w:jc w:val="right"/>
            </w:pPr>
            <w:r>
              <w:t xml:space="preserve">-0.1993</w:t>
            </w:r>
          </w:p>
        </w:tc>
        <w:tc>
          <w:tcPr/>
          <w:p>
            <w:pPr>
              <w:pStyle w:val="Compact"/>
              <w:jc w:val="left"/>
            </w:pPr>
            <w:r>
              <w:t xml:space="preserve">Si</w:t>
            </w:r>
          </w:p>
        </w:tc>
      </w:tr>
      <w:tr>
        <w:tc>
          <w:tcPr/>
          <w:p>
            <w:pPr>
              <w:pStyle w:val="Compact"/>
              <w:jc w:val="right"/>
            </w:pPr>
            <w:r>
              <w:t xml:space="preserve">890</w:t>
            </w:r>
          </w:p>
        </w:tc>
        <w:tc>
          <w:tcPr/>
          <w:p>
            <w:pPr>
              <w:pStyle w:val="Compact"/>
              <w:jc w:val="left"/>
            </w:pPr>
            <w:r>
              <w:t xml:space="preserve">Beta_5</w:t>
            </w:r>
          </w:p>
        </w:tc>
        <w:tc>
          <w:tcPr/>
          <w:p>
            <w:pPr>
              <w:pStyle w:val="Compact"/>
              <w:jc w:val="right"/>
            </w:pPr>
            <w:r>
              <w:t xml:space="preserve">-0.1788</w:t>
            </w:r>
          </w:p>
        </w:tc>
        <w:tc>
          <w:tcPr/>
          <w:p>
            <w:pPr>
              <w:pStyle w:val="Compact"/>
              <w:jc w:val="left"/>
            </w:pPr>
            <w:r>
              <w:t xml:space="preserve">Si</w:t>
            </w:r>
          </w:p>
        </w:tc>
      </w:tr>
      <w:tr>
        <w:tc>
          <w:tcPr/>
          <w:p>
            <w:pPr>
              <w:pStyle w:val="Compact"/>
              <w:jc w:val="right"/>
            </w:pPr>
            <w:r>
              <w:t xml:space="preserve">890</w:t>
            </w:r>
          </w:p>
        </w:tc>
        <w:tc>
          <w:tcPr/>
          <w:p>
            <w:pPr>
              <w:pStyle w:val="Compact"/>
              <w:jc w:val="left"/>
            </w:pPr>
            <w:r>
              <w:t xml:space="preserve">Beta_4</w:t>
            </w:r>
          </w:p>
        </w:tc>
        <w:tc>
          <w:tcPr/>
          <w:p>
            <w:pPr>
              <w:pStyle w:val="Compact"/>
              <w:jc w:val="right"/>
            </w:pPr>
            <w:r>
              <w:t xml:space="preserve">0.1616</w:t>
            </w:r>
          </w:p>
        </w:tc>
        <w:tc>
          <w:tcPr/>
          <w:p>
            <w:pPr>
              <w:pStyle w:val="Compact"/>
              <w:jc w:val="left"/>
            </w:pPr>
            <w:r>
              <w:t xml:space="preserve">Si</w:t>
            </w:r>
          </w:p>
        </w:tc>
      </w:tr>
    </w:tbl>
    <w:p>
      <w:pPr>
        <w:pStyle w:val="BodyText"/>
      </w:pPr>
      <w:r>
        <w:t xml:space="preserve">Como se pudo observar en la salida anterior hay varias observaciones que resultan influyentes dado el criterio del</w:t>
      </w:r>
      <w:r>
        <w:t xml:space="preserve"> </w:t>
      </w:r>
      <m:oMath>
        <m:sSub>
          <m:e>
            <m:r>
              <m:t>D</m:t>
            </m:r>
          </m:e>
          <m:sub>
            <m:r>
              <m:t>f</m:t>
            </m:r>
          </m:sub>
        </m:sSub>
        <m:r>
          <m:t>B</m:t>
        </m:r>
        <m:r>
          <m:t>e</m:t>
        </m:r>
        <m:r>
          <m:t>t</m:t>
        </m:r>
        <m:r>
          <m:t>a</m:t>
        </m:r>
        <m:sSub>
          <m:e>
            <m:r>
              <m:t>s</m:t>
            </m:r>
          </m:e>
          <m:sub>
            <m:d>
              <m:dPr>
                <m:begChr m:val="("/>
                <m:sepChr m:val=""/>
                <m:endChr m:val=")"/>
                <m:grow/>
              </m:dPr>
              <m:e>
                <m:r>
                  <m:t>i</m:t>
                </m:r>
              </m:e>
            </m:d>
            <m:r>
              <m:t>j</m:t>
            </m:r>
          </m:sub>
        </m:sSub>
      </m:oMath>
      <w:r>
        <w:t xml:space="preserve">. A continuación, y de manera ilustrativa, se grafican los</w:t>
      </w:r>
      <w:r>
        <w:t xml:space="preserve"> </w:t>
      </w:r>
      <m:oMath>
        <m:sSub>
          <m:e>
            <m:r>
              <m:t>D</m:t>
            </m:r>
          </m:e>
          <m:sub>
            <m:r>
              <m:t>f</m:t>
            </m:r>
          </m:sub>
        </m:sSub>
        <m:r>
          <m:t>B</m:t>
        </m:r>
        <m:r>
          <m:t>e</m:t>
        </m:r>
        <m:r>
          <m:t>t</m:t>
        </m:r>
        <m:r>
          <m:t>a</m:t>
        </m:r>
        <m:sSub>
          <m:e>
            <m:r>
              <m:t>s</m:t>
            </m:r>
          </m:e>
          <m:sub>
            <m:d>
              <m:dPr>
                <m:begChr m:val="("/>
                <m:sepChr m:val=""/>
                <m:endChr m:val=")"/>
                <m:grow/>
              </m:dPr>
              <m:e>
                <m:r>
                  <m:t>i</m:t>
                </m:r>
              </m:e>
            </m:d>
            <m:r>
              <m:t>j</m:t>
            </m:r>
          </m:sub>
        </m:sSub>
      </m:oMath>
      <w:r>
        <w:t xml:space="preserve"> </w:t>
      </w:r>
      <w:r>
        <w:t xml:space="preserve">y el umbral con el fin de ver de manera gráfica aquellas observaciones influyentes, teniendo en cuenta que, aquellos puntos rojos en la gráfica representan observaciones influyentes.</w:t>
      </w:r>
    </w:p>
    <w:p>
      <w:pPr>
        <w:pStyle w:val="SourceCode"/>
      </w:pPr>
      <w:r>
        <w:rPr>
          <w:rStyle w:val="FunctionTok"/>
        </w:rPr>
        <w:t xml:space="preserve">ggplot</w:t>
      </w:r>
      <w:r>
        <w:rPr>
          <w:rStyle w:val="NormalTok"/>
        </w:rPr>
        <w:t xml:space="preserve">(d_dfbetas, </w:t>
      </w:r>
      <w:r>
        <w:rPr>
          <w:rStyle w:val="FunctionTok"/>
        </w:rPr>
        <w:t xml:space="preserve">aes</w:t>
      </w:r>
      <w:r>
        <w:rPr>
          <w:rStyle w:val="NormalTok"/>
        </w:rPr>
        <w:t xml:space="preserve">(</w:t>
      </w:r>
      <w:r>
        <w:rPr>
          <w:rStyle w:val="AttributeTok"/>
        </w:rPr>
        <w:t xml:space="preserve">y =</w:t>
      </w:r>
      <w:r>
        <w:rPr>
          <w:rStyle w:val="NormalTok"/>
        </w:rPr>
        <w:t xml:space="preserve"> </w:t>
      </w:r>
      <w:r>
        <w:rPr>
          <w:rStyle w:val="FunctionTok"/>
        </w:rPr>
        <w:t xml:space="preserve">abs</w:t>
      </w:r>
      <w:r>
        <w:rPr>
          <w:rStyle w:val="NormalTok"/>
        </w:rPr>
        <w:t xml:space="preserve">(value), </w:t>
      </w:r>
      <w:r>
        <w:rPr>
          <w:rStyle w:val="AttributeTok"/>
        </w:rPr>
        <w:t xml:space="preserve">x =</w:t>
      </w:r>
      <w:r>
        <w:rPr>
          <w:rStyle w:val="NormalTok"/>
        </w:rPr>
        <w:t xml:space="preserve"> id))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col =</w:t>
      </w:r>
      <w:r>
        <w:rPr>
          <w:rStyle w:val="NormalTok"/>
        </w:rPr>
        <w:t xml:space="preserve"> Criterio)) </w:t>
      </w:r>
      <w:r>
        <w:rPr>
          <w:rStyle w:val="SpecialCharTok"/>
        </w:rPr>
        <w:t xml:space="preserve">+</w:t>
      </w:r>
      <w:r>
        <w:br/>
      </w:r>
      <w:r>
        <w:rPr>
          <w:rStyle w:val="NormalTok"/>
        </w:rPr>
        <w:t xml:space="preserve">  </w:t>
      </w:r>
      <w:r>
        <w:rPr>
          <w:rStyle w:val="FunctionTok"/>
        </w:rPr>
        <w:t xml:space="preserve">geom_text</w:t>
      </w:r>
      <w:r>
        <w:rPr>
          <w:rStyle w:val="NormalTok"/>
        </w:rPr>
        <w:t xml:space="preserve">(</w:t>
      </w:r>
      <w:r>
        <w:rPr>
          <w:rStyle w:val="AttributeTok"/>
        </w:rPr>
        <w:t xml:space="preserve">data =</w:t>
      </w:r>
      <w:r>
        <w:rPr>
          <w:rStyle w:val="NormalTok"/>
        </w:rPr>
        <w:t xml:space="preserve"> tex_label,</w:t>
      </w:r>
      <w:r>
        <w:br/>
      </w:r>
      <w:r>
        <w:rPr>
          <w:rStyle w:val="NormalTok"/>
        </w:rPr>
        <w:t xml:space="preserve">            </w:t>
      </w:r>
      <w:r>
        <w:rPr>
          <w:rStyle w:val="AttributeTok"/>
        </w:rPr>
        <w:t xml:space="preserve">angle =</w:t>
      </w:r>
      <w:r>
        <w:rPr>
          <w:rStyle w:val="NormalTok"/>
        </w:rPr>
        <w:t xml:space="preserve"> </w:t>
      </w:r>
      <w:r>
        <w:rPr>
          <w:rStyle w:val="DecValTok"/>
        </w:rPr>
        <w:t xml:space="preserve">45</w:t>
      </w:r>
      <w:r>
        <w:rPr>
          <w:rStyle w:val="NormalTok"/>
        </w:rPr>
        <w:t xml:space="preserve">,</w:t>
      </w:r>
      <w:r>
        <w:br/>
      </w:r>
      <w:r>
        <w:rPr>
          <w:rStyle w:val="NormalTok"/>
        </w:rPr>
        <w:t xml:space="preserve">            </w:t>
      </w:r>
      <w:r>
        <w:rPr>
          <w:rStyle w:val="AttributeTok"/>
        </w:rPr>
        <w:t xml:space="preserve">vjust =</w:t>
      </w:r>
      <w:r>
        <w:rPr>
          <w:rStyle w:val="NormalTok"/>
        </w:rPr>
        <w:t xml:space="preserve"> </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label =</w:t>
      </w:r>
      <w:r>
        <w:rPr>
          <w:rStyle w:val="NormalTok"/>
        </w:rPr>
        <w:t xml:space="preserve"> id)) </w:t>
      </w:r>
      <w:r>
        <w:rPr>
          <w:rStyle w:val="SpecialCharTok"/>
        </w:rPr>
        <w:t xml:space="preserve">+</w:t>
      </w:r>
      <w:r>
        <w:br/>
      </w:r>
      <w:r>
        <w:rPr>
          <w:rStyle w:val="NormalTok"/>
        </w:rPr>
        <w:t xml:space="preserve">  </w:t>
      </w:r>
      <w:r>
        <w:rPr>
          <w:rStyle w:val="FunctionTok"/>
        </w:rPr>
        <w:t xml:space="preserve">geom_hline</w:t>
      </w:r>
      <w:r>
        <w:rPr>
          <w:rStyle w:val="NormalTok"/>
        </w:rPr>
        <w:t xml:space="preserve">(</w:t>
      </w:r>
      <w:r>
        <w:rPr>
          <w:rStyle w:val="FunctionTok"/>
        </w:rPr>
        <w:t xml:space="preserve">aes</w:t>
      </w:r>
      <w:r>
        <w:rPr>
          <w:rStyle w:val="NormalTok"/>
        </w:rPr>
        <w:t xml:space="preserve">(</w:t>
      </w:r>
      <w:r>
        <w:rPr>
          <w:rStyle w:val="AttributeTok"/>
        </w:rPr>
        <w:t xml:space="preserve">yintercept =</w:t>
      </w:r>
      <w:r>
        <w:rPr>
          <w:rStyle w:val="NormalTok"/>
        </w:rPr>
        <w:t xml:space="preserve"> cutoff)) </w:t>
      </w:r>
      <w:r>
        <w:rPr>
          <w:rStyle w:val="SpecialCharTok"/>
        </w:rPr>
        <w:t xml:space="preserve">+</w:t>
      </w:r>
      <w:r>
        <w:br/>
      </w:r>
      <w:r>
        <w:rPr>
          <w:rStyle w:val="NormalTok"/>
        </w:rPr>
        <w:t xml:space="preserve">  </w:t>
      </w:r>
      <w:r>
        <w:rPr>
          <w:rStyle w:val="FunctionTok"/>
        </w:rPr>
        <w:t xml:space="preserve">facet_wrap</w:t>
      </w:r>
      <w:r>
        <w:rPr>
          <w:rStyle w:val="NormalTok"/>
        </w:rPr>
        <w:t xml:space="preserve">(. </w:t>
      </w:r>
      <w:r>
        <w:rPr>
          <w:rStyle w:val="SpecialCharTok"/>
        </w:rPr>
        <w:t xml:space="preserve">~</w:t>
      </w:r>
      <w:r>
        <w:rPr>
          <w:rStyle w:val="NormalTok"/>
        </w:rPr>
        <w:t xml:space="preserve"> variable, </w:t>
      </w:r>
      <w:r>
        <w:rPr>
          <w:rStyle w:val="AttributeTok"/>
        </w:rPr>
        <w:t xml:space="preserve">nrow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br/>
      </w:r>
      <w:r>
        <w:rPr>
          <w:rStyle w:val="NormalTok"/>
        </w:rPr>
        <w:t xml:space="preserve">    </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"Si"</w:t>
      </w:r>
      <w:r>
        <w:rPr>
          <w:rStyle w:val="NormalTok"/>
        </w:rPr>
        <w:t xml:space="preserve"> </w:t>
      </w:r>
      <w:r>
        <w:rPr>
          <w:rStyle w:val="OtherTok"/>
        </w:rPr>
        <w:t xml:space="preserve">=</w:t>
      </w:r>
      <w:r>
        <w:rPr>
          <w:rStyle w:val="NormalTok"/>
        </w:rPr>
        <w:t xml:space="preserve"> </w:t>
      </w:r>
      <w:r>
        <w:rPr>
          <w:rStyle w:val="StringTok"/>
        </w:rPr>
        <w:t xml:space="preserve">"red"</w:t>
      </w:r>
      <w:r>
        <w:rPr>
          <w:rStyle w:val="NormalTok"/>
        </w:rPr>
        <w:t xml:space="preserve">, </w:t>
      </w:r>
      <w:r>
        <w:rPr>
          <w:rStyle w:val="StringTok"/>
        </w:rPr>
        <w:t xml:space="preserve">"No"</w:t>
      </w:r>
      <w:r>
        <w:rPr>
          <w:rStyle w:val="NormalTok"/>
        </w:rPr>
        <w:t xml:space="preserve"> </w:t>
      </w:r>
      <w:r>
        <w:rPr>
          <w:rStyle w:val="OtherTok"/>
        </w:rPr>
        <w:t xml:space="preserve">=</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w:t>
      </w:r>
      <w:r>
        <w:rPr>
          <w:rStyle w:val="FunctionTok"/>
        </w:rPr>
        <w:t xml:space="preserve">theme_cepal</w:t>
      </w:r>
      <w:r>
        <w:rPr>
          <w:rStyle w:val="NormalTok"/>
        </w:rPr>
        <w:t xml:space="preserve">()</w:t>
      </w:r>
    </w:p>
    <w:p>
      <w:pPr>
        <w:pStyle w:val="FirstParagraph"/>
      </w:pPr>
      <w:r>
        <w:t xml:space="preserve">Si el objetivo ahora es detectar observaciones influyentes pero considerando ahora la estadística</w:t>
      </w:r>
      <w:r>
        <w:t xml:space="preserve"> </w:t>
      </w:r>
      <m:oMath>
        <m:sSub>
          <m:e>
            <m:r>
              <m:t>D</m:t>
            </m:r>
          </m:e>
          <m:sub>
            <m:r>
              <m:t>f</m:t>
            </m:r>
          </m:sub>
        </m:sSub>
        <m:r>
          <m:t>F</m:t>
        </m:r>
        <m:r>
          <m:t>i</m:t>
        </m:r>
        <m:r>
          <m:t>t</m:t>
        </m:r>
        <m:sSub>
          <m:e>
            <m:r>
              <m:t>s</m:t>
            </m:r>
          </m:e>
          <m:sub>
            <m:d>
              <m:dPr>
                <m:begChr m:val="("/>
                <m:sepChr m:val=""/>
                <m:endChr m:val=")"/>
                <m:grow/>
              </m:dPr>
              <m:e>
                <m:r>
                  <m:t>i</m:t>
                </m:r>
              </m:e>
            </m:d>
          </m:sub>
        </m:sSub>
      </m:oMath>
      <w:r>
        <w:t xml:space="preserve">, se utiliza la función</w:t>
      </w:r>
      <w:r>
        <w:t xml:space="preserve"> </w:t>
      </w:r>
      <w:r>
        <w:rPr>
          <w:rStyle w:val="VerbatimChar"/>
        </w:rPr>
        <w:t xml:space="preserve">svydffits</w:t>
      </w:r>
      <w:r>
        <w:t xml:space="preserve"> </w:t>
      </w:r>
      <w:r>
        <w:t xml:space="preserve">y se siguen los mismos pasos mostrados para el estadístico</w:t>
      </w:r>
      <w:r>
        <w:t xml:space="preserve"> </w:t>
      </w:r>
      <m:oMath>
        <m:sSub>
          <m:e>
            <m:r>
              <m:t>D</m:t>
            </m:r>
          </m:e>
          <m:sub>
            <m:r>
              <m:t>f</m:t>
            </m:r>
          </m:sub>
        </m:sSub>
        <m:r>
          <m:t>B</m:t>
        </m:r>
        <m:r>
          <m:t>e</m:t>
        </m:r>
        <m:r>
          <m:t>t</m:t>
        </m:r>
        <m:r>
          <m:t>a</m:t>
        </m:r>
        <m:sSub>
          <m:e>
            <m:r>
              <m:t>s</m:t>
            </m:r>
          </m:e>
          <m:sub>
            <m:d>
              <m:dPr>
                <m:begChr m:val="("/>
                <m:sepChr m:val=""/>
                <m:endChr m:val=")"/>
                <m:grow/>
              </m:dPr>
              <m:e>
                <m:r>
                  <m:t>i</m:t>
                </m:r>
              </m:e>
            </m:d>
            <m:r>
              <m:t>j</m:t>
            </m:r>
          </m:sub>
        </m:sSub>
      </m:oMath>
      <w:r>
        <w:t xml:space="preserve">:</w:t>
      </w:r>
    </w:p>
    <w:p>
      <w:pPr>
        <w:pStyle w:val="SourceCode"/>
      </w:pPr>
      <w:r>
        <w:rPr>
          <w:rStyle w:val="NormalTok"/>
        </w:rPr>
        <w:t xml:space="preserve">d_dffits </w:t>
      </w:r>
      <w:r>
        <w:rPr>
          <w:rStyle w:val="OtherTok"/>
        </w:rPr>
        <w:t xml:space="preserve">=</w:t>
      </w:r>
      <w:r>
        <w:rPr>
          <w:rStyle w:val="NormalTok"/>
        </w:rPr>
        <w:t xml:space="preserve"> </w:t>
      </w:r>
      <w:r>
        <w:rPr>
          <w:rStyle w:val="FunctionTok"/>
        </w:rPr>
        <w:t xml:space="preserve">data.frame</w:t>
      </w:r>
      <w:r>
        <w:rPr>
          <w:rStyle w:val="NormalTok"/>
        </w:rPr>
        <w:t xml:space="preserve">( </w:t>
      </w:r>
      <w:r>
        <w:rPr>
          <w:rStyle w:val="AttributeTok"/>
        </w:rPr>
        <w:t xml:space="preserve">dffits =</w:t>
      </w:r>
      <w:r>
        <w:rPr>
          <w:rStyle w:val="NormalTok"/>
        </w:rPr>
        <w:t xml:space="preserve"> </w:t>
      </w:r>
      <w:r>
        <w:rPr>
          <w:rStyle w:val="FunctionTok"/>
        </w:rPr>
        <w:t xml:space="preserve">svydffits</w:t>
      </w:r>
      <w:r>
        <w:rPr>
          <w:rStyle w:val="NormalTok"/>
        </w:rPr>
        <w:t xml:space="preserve">(mod_svy)</w:t>
      </w:r>
      <w:r>
        <w:rPr>
          <w:rStyle w:val="SpecialCharTok"/>
        </w:rPr>
        <w:t xml:space="preserve">$</w:t>
      </w:r>
      <w:r>
        <w:rPr>
          <w:rStyle w:val="NormalTok"/>
        </w:rPr>
        <w:t xml:space="preserve">Dffits,</w:t>
      </w:r>
      <w:r>
        <w:br/>
      </w:r>
      <w:r>
        <w:rPr>
          <w:rStyle w:val="NormalTok"/>
        </w:rPr>
        <w:t xml:space="preserve">                       </w:t>
      </w:r>
      <w:r>
        <w:rPr>
          <w:rStyle w:val="AttributeTok"/>
        </w:rPr>
        <w:t xml:space="preserve">id =</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w:t>
      </w:r>
      <w:r>
        <w:rPr>
          <w:rStyle w:val="FunctionTok"/>
        </w:rPr>
        <w:t xml:space="preserve">svydffits</w:t>
      </w:r>
      <w:r>
        <w:rPr>
          <w:rStyle w:val="NormalTok"/>
        </w:rPr>
        <w:t xml:space="preserve">(mod_svy)</w:t>
      </w:r>
      <w:r>
        <w:rPr>
          <w:rStyle w:val="SpecialCharTok"/>
        </w:rPr>
        <w:t xml:space="preserve">$</w:t>
      </w:r>
      <w:r>
        <w:rPr>
          <w:rStyle w:val="NormalTok"/>
        </w:rPr>
        <w:t xml:space="preserve">Dffits))</w:t>
      </w:r>
      <w:r>
        <w:br/>
      </w:r>
      <w:r>
        <w:br/>
      </w:r>
      <w:r>
        <w:rPr>
          <w:rStyle w:val="NormalTok"/>
        </w:rPr>
        <w:t xml:space="preserve">cutoff </w:t>
      </w:r>
      <w:r>
        <w:rPr>
          <w:rStyle w:val="OtherTok"/>
        </w:rPr>
        <w:t xml:space="preserve">&lt;-</w:t>
      </w:r>
      <w:r>
        <w:rPr>
          <w:rStyle w:val="NormalTok"/>
        </w:rPr>
        <w:t xml:space="preserve"> </w:t>
      </w:r>
      <w:r>
        <w:rPr>
          <w:rStyle w:val="FunctionTok"/>
        </w:rPr>
        <w:t xml:space="preserve">svydffits</w:t>
      </w:r>
      <w:r>
        <w:rPr>
          <w:rStyle w:val="NormalTok"/>
        </w:rPr>
        <w:t xml:space="preserve">(mod_svy)</w:t>
      </w:r>
      <w:r>
        <w:rPr>
          <w:rStyle w:val="SpecialCharTok"/>
        </w:rPr>
        <w:t xml:space="preserve">$</w:t>
      </w:r>
      <w:r>
        <w:rPr>
          <w:rStyle w:val="NormalTok"/>
        </w:rPr>
        <w:t xml:space="preserve">cutoff</w:t>
      </w:r>
      <w:r>
        <w:br/>
      </w:r>
      <w:r>
        <w:br/>
      </w:r>
      <w:r>
        <w:rPr>
          <w:rStyle w:val="NormalTok"/>
        </w:rPr>
        <w:t xml:space="preserve">d_dffits </w:t>
      </w:r>
      <w:r>
        <w:rPr>
          <w:rStyle w:val="SpecialCharTok"/>
        </w:rPr>
        <w:t xml:space="preserve">%&lt;&gt;%</w:t>
      </w:r>
      <w:r>
        <w:rPr>
          <w:rStyle w:val="NormalTok"/>
        </w:rPr>
        <w:t xml:space="preserve"> </w:t>
      </w:r>
      <w:r>
        <w:rPr>
          <w:rStyle w:val="FunctionTok"/>
        </w:rPr>
        <w:t xml:space="preserve">mutate</w:t>
      </w:r>
      <w:r>
        <w:rPr>
          <w:rStyle w:val="NormalTok"/>
        </w:rPr>
        <w:t xml:space="preserve">(</w:t>
      </w:r>
      <w:r>
        <w:rPr>
          <w:rStyle w:val="AttributeTok"/>
        </w:rPr>
        <w:t xml:space="preserve">C_cutoff =</w:t>
      </w:r>
      <w:r>
        <w:rPr>
          <w:rStyle w:val="NormalTok"/>
        </w:rPr>
        <w:t xml:space="preserve"> </w:t>
      </w:r>
      <w:r>
        <w:rPr>
          <w:rStyle w:val="FunctionTok"/>
        </w:rPr>
        <w:t xml:space="preserve">ifelse</w:t>
      </w:r>
      <w:r>
        <w:rPr>
          <w:rStyle w:val="NormalTok"/>
        </w:rPr>
        <w:t xml:space="preserve">(</w:t>
      </w:r>
      <w:r>
        <w:rPr>
          <w:rStyle w:val="FunctionTok"/>
        </w:rPr>
        <w:t xml:space="preserve">abs</w:t>
      </w:r>
      <w:r>
        <w:rPr>
          <w:rStyle w:val="NormalTok"/>
        </w:rPr>
        <w:t xml:space="preserve">(dffits) </w:t>
      </w:r>
      <w:r>
        <w:rPr>
          <w:rStyle w:val="SpecialCharTok"/>
        </w:rPr>
        <w:t xml:space="preserve">&gt;</w:t>
      </w:r>
      <w:r>
        <w:rPr>
          <w:rStyle w:val="NormalTok"/>
        </w:rPr>
        <w:t xml:space="preserve"> cutoff, </w:t>
      </w:r>
      <w:r>
        <w:rPr>
          <w:rStyle w:val="StringTok"/>
        </w:rPr>
        <w:t xml:space="preserve">"Si"</w:t>
      </w:r>
      <w:r>
        <w:rPr>
          <w:rStyle w:val="NormalTok"/>
        </w:rPr>
        <w:t xml:space="preserve">, </w:t>
      </w:r>
      <w:r>
        <w:rPr>
          <w:rStyle w:val="StringTok"/>
        </w:rPr>
        <w:t xml:space="preserve">"No"</w:t>
      </w:r>
      <w:r>
        <w:rPr>
          <w:rStyle w:val="NormalTok"/>
        </w:rPr>
        <w:t xml:space="preserve">))</w:t>
      </w:r>
      <w:r>
        <w:br/>
      </w:r>
      <w:r>
        <w:rPr>
          <w:rStyle w:val="FunctionTok"/>
        </w:rPr>
        <w:t xml:space="preserve">ggplot</w:t>
      </w:r>
      <w:r>
        <w:rPr>
          <w:rStyle w:val="NormalTok"/>
        </w:rPr>
        <w:t xml:space="preserve">(d_dffits, </w:t>
      </w:r>
      <w:r>
        <w:rPr>
          <w:rStyle w:val="FunctionTok"/>
        </w:rPr>
        <w:t xml:space="preserve">aes</w:t>
      </w:r>
      <w:r>
        <w:rPr>
          <w:rStyle w:val="NormalTok"/>
        </w:rPr>
        <w:t xml:space="preserve">(</w:t>
      </w:r>
      <w:r>
        <w:rPr>
          <w:rStyle w:val="AttributeTok"/>
        </w:rPr>
        <w:t xml:space="preserve">y =</w:t>
      </w:r>
      <w:r>
        <w:rPr>
          <w:rStyle w:val="NormalTok"/>
        </w:rPr>
        <w:t xml:space="preserve"> </w:t>
      </w:r>
      <w:r>
        <w:rPr>
          <w:rStyle w:val="FunctionTok"/>
        </w:rPr>
        <w:t xml:space="preserve">abs</w:t>
      </w:r>
      <w:r>
        <w:rPr>
          <w:rStyle w:val="NormalTok"/>
        </w:rPr>
        <w:t xml:space="preserve">(dffits), </w:t>
      </w:r>
      <w:r>
        <w:rPr>
          <w:rStyle w:val="AttributeTok"/>
        </w:rPr>
        <w:t xml:space="preserve">x =</w:t>
      </w:r>
      <w:r>
        <w:rPr>
          <w:rStyle w:val="NormalTok"/>
        </w:rPr>
        <w:t xml:space="preserve"> id))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col =</w:t>
      </w:r>
      <w:r>
        <w:rPr>
          <w:rStyle w:val="NormalTok"/>
        </w:rPr>
        <w:t xml:space="preserve"> C_cutoff)) </w:t>
      </w:r>
      <w:r>
        <w:rPr>
          <w:rStyle w:val="SpecialCharTok"/>
        </w:rPr>
        <w:t xml:space="preserve">+</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cutoff)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br/>
      </w:r>
      <w:r>
        <w:rPr>
          <w:rStyle w:val="NormalTok"/>
        </w:rPr>
        <w:t xml:space="preserve">    </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"Si"</w:t>
      </w:r>
      <w:r>
        <w:rPr>
          <w:rStyle w:val="NormalTok"/>
        </w:rPr>
        <w:t xml:space="preserve"> </w:t>
      </w:r>
      <w:r>
        <w:rPr>
          <w:rStyle w:val="OtherTok"/>
        </w:rPr>
        <w:t xml:space="preserve">=</w:t>
      </w:r>
      <w:r>
        <w:rPr>
          <w:rStyle w:val="NormalTok"/>
        </w:rPr>
        <w:t xml:space="preserve"> </w:t>
      </w:r>
      <w:r>
        <w:rPr>
          <w:rStyle w:val="StringTok"/>
        </w:rPr>
        <w:t xml:space="preserve">"red"</w:t>
      </w:r>
      <w:r>
        <w:rPr>
          <w:rStyle w:val="NormalTok"/>
        </w:rPr>
        <w:t xml:space="preserve">, </w:t>
      </w:r>
      <w:r>
        <w:rPr>
          <w:rStyle w:val="StringTok"/>
        </w:rPr>
        <w:t xml:space="preserve">"No"</w:t>
      </w:r>
      <w:r>
        <w:rPr>
          <w:rStyle w:val="NormalTok"/>
        </w:rPr>
        <w:t xml:space="preserve"> </w:t>
      </w:r>
      <w:r>
        <w:rPr>
          <w:rStyle w:val="OtherTok"/>
        </w:rPr>
        <w:t xml:space="preserve">=</w:t>
      </w:r>
      <w:r>
        <w:rPr>
          <w:rStyle w:val="NormalTok"/>
        </w:rPr>
        <w:t xml:space="preserve"> </w:t>
      </w:r>
      <w:r>
        <w:rPr>
          <w:rStyle w:val="StringTok"/>
        </w:rPr>
        <w:t xml:space="preserve">"black"</w:t>
      </w:r>
      <w:r>
        <w:rPr>
          <w:rStyle w:val="NormalTok"/>
        </w:rPr>
        <w:t xml:space="preserve">))</w:t>
      </w:r>
      <w:r>
        <w:rPr>
          <w:rStyle w:val="SpecialCharTok"/>
        </w:rPr>
        <w:t xml:space="preserve">+</w:t>
      </w:r>
      <w:r>
        <w:br/>
      </w:r>
      <w:r>
        <w:rPr>
          <w:rStyle w:val="NormalTok"/>
        </w:rPr>
        <w:t xml:space="preserve">  </w:t>
      </w:r>
      <w:r>
        <w:rPr>
          <w:rStyle w:val="FunctionTok"/>
        </w:rPr>
        <w:t xml:space="preserve">theme_cepal</w:t>
      </w:r>
      <w:r>
        <w:rPr>
          <w:rStyle w:val="NormalTok"/>
        </w:rPr>
        <w:t xml:space="preserve">()</w:t>
      </w:r>
    </w:p>
    <w:p>
      <w:pPr>
        <w:pStyle w:val="FirstParagraph"/>
      </w:pPr>
      <w:r>
        <w:t xml:space="preserve">Como se puede observar en el gráfico anterior, también hay observaciones influyentes utilizando</w:t>
      </w:r>
      <w:r>
        <w:t xml:space="preserve"> </w:t>
      </w:r>
      <m:oMath>
        <m:sSub>
          <m:e>
            <m:r>
              <m:t>D</m:t>
            </m:r>
          </m:e>
          <m:sub>
            <m:r>
              <m:t>f</m:t>
            </m:r>
          </m:sub>
        </m:sSub>
        <m:r>
          <m:t>F</m:t>
        </m:r>
        <m:r>
          <m:t>i</m:t>
        </m:r>
        <m:r>
          <m:t>t</m:t>
        </m:r>
        <m:sSub>
          <m:e>
            <m:r>
              <m:t>s</m:t>
            </m:r>
          </m:e>
          <m:sub>
            <m:d>
              <m:dPr>
                <m:begChr m:val="("/>
                <m:sepChr m:val=""/>
                <m:endChr m:val=")"/>
                <m:grow/>
              </m:dPr>
              <m:e>
                <m:r>
                  <m:t>i</m:t>
                </m:r>
              </m:e>
            </m:d>
          </m:sub>
        </m:sSub>
      </m:oMath>
      <w:r>
        <w:t xml:space="preserve">, las cuales se muestran en rojo en el gráfico.</w:t>
      </w:r>
    </w:p>
    <w:p>
      <w:pPr>
        <w:pStyle w:val="BodyText"/>
      </w:pPr>
      <w:r>
        <w:t xml:space="preserve">Un último acercamiento que se trabajará en este texto para la detección de datos influyentes está encaminado al uso de la matriz</w:t>
      </w:r>
      <w:r>
        <w:t xml:space="preserve"> </w:t>
      </w:r>
      <w:r>
        <w:rPr>
          <w:i/>
          <w:iCs/>
        </w:rPr>
        <w:t xml:space="preserve">H</w:t>
      </w:r>
      <w:r>
        <w:t xml:space="preserve">. En este sentido, la matriz asociada al Estimador de Pseudo Máxima Verosimilitud (PMLE) de</w:t>
      </w:r>
      <w:r>
        <w:t xml:space="preserve"> </w:t>
      </w:r>
      <m:oMath>
        <m:acc>
          <m:accPr>
            <m:chr m:val="̂"/>
          </m:accPr>
          <m:e>
            <m:r>
              <m:rPr>
                <m:sty m:val="b"/>
              </m:rPr>
              <m:t>B</m:t>
            </m:r>
          </m:e>
        </m:acc>
      </m:oMath>
      <w:r>
        <w:t xml:space="preserve"> </w:t>
      </w:r>
      <w:r>
        <w:t xml:space="preserve">es</w:t>
      </w:r>
      <w:r>
        <w:t xml:space="preserve"> </w:t>
      </w:r>
      <m:oMath>
        <m:r>
          <m:rPr>
            <m:sty m:val="b"/>
          </m:rPr>
          <m:t>H</m:t>
        </m:r>
        <m:r>
          <m:rPr>
            <m:sty m:val="p"/>
          </m:rPr>
          <m:t>=</m:t>
        </m:r>
        <m:sSup>
          <m:e>
            <m:r>
              <m:rPr>
                <m:sty m:val="b"/>
              </m:rPr>
              <m:t>X</m:t>
            </m:r>
            <m:r>
              <m:rPr>
                <m:sty m:val="b"/>
              </m:rPr>
              <m:t>A</m:t>
            </m:r>
          </m:e>
          <m:sup>
            <m:r>
              <m:rPr>
                <m:sty m:val="p"/>
              </m:rPr>
              <m:t>−</m:t>
            </m:r>
            <m:r>
              <m:t>1</m:t>
            </m:r>
          </m:sup>
        </m:sSup>
        <m:sSup>
          <m:e>
            <m:r>
              <m:rPr>
                <m:sty m:val="b"/>
              </m:rPr>
              <m:t>X</m:t>
            </m:r>
          </m:e>
          <m:sup>
            <m:r>
              <m:rPr>
                <m:sty m:val="p"/>
              </m:rPr>
              <m:t>−</m:t>
            </m:r>
            <m:r>
              <m:t>t</m:t>
            </m:r>
          </m:sup>
        </m:sSup>
        <m:r>
          <m:rPr>
            <m:sty m:val="b"/>
          </m:rPr>
          <m:t>W</m:t>
        </m:r>
      </m:oMath>
      <w:r>
        <w:t xml:space="preserve"> </w:t>
      </w:r>
      <w:r>
        <w:t xml:space="preserve">cuya diagonal esta dado por</w:t>
      </w:r>
      <w:r>
        <w:t xml:space="preserve"> </w:t>
      </w:r>
      <m:oMath>
        <m:sSub>
          <m:e>
            <m:r>
              <m:t>h</m:t>
            </m:r>
          </m:e>
          <m:sub>
            <m:r>
              <m:t>i</m:t>
            </m:r>
            <m:r>
              <m:t>i</m:t>
            </m:r>
          </m:sub>
        </m:sSub>
        <m:r>
          <m:rPr>
            <m:sty m:val="p"/>
          </m:rPr>
          <m:t>=</m:t>
        </m:r>
        <m:sSup>
          <m:e>
            <m:sSubSup>
              <m:e>
                <m:r>
                  <m:rPr>
                    <m:sty m:val="b"/>
                  </m:rPr>
                  <m:t>x</m:t>
                </m:r>
              </m:e>
              <m:sub>
                <m:r>
                  <m:rPr>
                    <m:sty m:val="b"/>
                  </m:rPr>
                  <m:t>i</m:t>
                </m:r>
              </m:sub>
              <m:sup>
                <m:r>
                  <m:rPr>
                    <m:sty m:val="b"/>
                  </m:rPr>
                  <m:t>t</m:t>
                </m:r>
              </m:sup>
            </m:sSubSup>
            <m:r>
              <m:rPr>
                <m:sty m:val="b"/>
              </m:rPr>
              <m:t>A</m:t>
            </m:r>
          </m:e>
          <m:sup>
            <m:r>
              <m:rPr>
                <m:sty m:val="p"/>
              </m:rPr>
              <m:t>−</m:t>
            </m:r>
            <m:r>
              <m:t>1</m:t>
            </m:r>
          </m:sup>
        </m:sSup>
        <m:sSup>
          <m:e>
            <m:sSub>
              <m:e>
                <m:r>
                  <m:rPr>
                    <m:sty m:val="b"/>
                  </m:rPr>
                  <m:t>x</m:t>
                </m:r>
              </m:e>
              <m:sub>
                <m:r>
                  <m:rPr>
                    <m:sty m:val="b"/>
                  </m:rPr>
                  <m:t>i</m:t>
                </m:r>
              </m:sub>
            </m:sSub>
          </m:e>
          <m:sup>
            <m:r>
              <m:rPr>
                <m:sty m:val="p"/>
              </m:rPr>
              <m:t>−</m:t>
            </m:r>
            <m:r>
              <m:t>t</m:t>
            </m:r>
          </m:sup>
        </m:sSup>
        <m:sSub>
          <m:e>
            <m:r>
              <m:t>w</m:t>
            </m:r>
          </m:e>
          <m:sub>
            <m:r>
              <m:t>i</m:t>
            </m:r>
          </m:sub>
        </m:sSub>
      </m:oMath>
      <w:r>
        <w:t xml:space="preserve">. Utilizando la matriz</w:t>
      </w:r>
      <w:r>
        <w:t xml:space="preserve"> </w:t>
      </w:r>
      <w:r>
        <w:rPr>
          <w:i/>
          <w:iCs/>
        </w:rPr>
        <w:t xml:space="preserve">H</w:t>
      </w:r>
      <w:r>
        <w:t xml:space="preserve">, una observación puede ser grande y, como resultado, influir en las predicciones, cuando un</w:t>
      </w:r>
      <w:r>
        <w:t xml:space="preserve"> </w:t>
      </w:r>
      <m:oMath>
        <m:sSub>
          <m:e>
            <m:r>
              <m:t>x</m:t>
            </m:r>
          </m:e>
          <m:sub>
            <m:r>
              <m:t>i</m:t>
            </m:r>
          </m:sub>
        </m:sSub>
      </m:oMath>
      <w:r>
        <w:t xml:space="preserve"> </w:t>
      </w:r>
      <w:r>
        <w:t xml:space="preserve">es considerablemente diferente del promedio ponderado</w:t>
      </w:r>
      <w:r>
        <w:t xml:space="preserve"> </w:t>
      </w:r>
      <m:oMath>
        <m:sSub>
          <m:e>
            <m:acc>
              <m:accPr>
                <m:chr m:val="‾"/>
              </m:accPr>
              <m:e>
                <m:r>
                  <m:t>x</m:t>
                </m:r>
              </m:e>
            </m:acc>
          </m:e>
          <m:sub>
            <m:r>
              <m:t>w</m:t>
            </m:r>
          </m:sub>
        </m:sSub>
        <m:r>
          <m:rPr>
            <m:sty m:val="p"/>
          </m:rPr>
          <m:t>=</m:t>
        </m:r>
        <m:nary>
          <m:naryPr>
            <m:chr m:val="∑"/>
            <m:limLoc m:val="undOvr"/>
            <m:subHide m:val="off"/>
            <m:supHide m:val="on"/>
          </m:naryPr>
          <m:sub>
            <m:r>
              <m:t>i</m:t>
            </m:r>
            <m:r>
              <m:rPr>
                <m:sty m:val="p"/>
              </m:rPr>
              <m:t>∈</m:t>
            </m:r>
            <m:r>
              <m:t>s</m:t>
            </m:r>
          </m:sub>
          <m:sup>
            <m:r>
              <m:t>​</m:t>
            </m:r>
          </m:sup>
          <m:e>
            <m:sSub>
              <m:e>
                <m:r>
                  <m:t>w</m:t>
                </m:r>
              </m:e>
              <m:sub>
                <m:r>
                  <m:t>i</m:t>
                </m:r>
              </m:sub>
            </m:sSub>
          </m:e>
        </m:nary>
        <m:sSub>
          <m:e>
            <m:r>
              <m:rPr>
                <m:sty m:val="b"/>
              </m:rPr>
              <m:t>x</m:t>
            </m:r>
          </m:e>
          <m:sub>
            <m:r>
              <m:rPr>
                <m:sty m:val="b"/>
              </m:rPr>
              <m:t>i</m:t>
            </m:r>
          </m:sub>
        </m:sSub>
        <m:r>
          <m:rPr>
            <m:sty m:val="p"/>
          </m:rPr>
          <m:t>/</m:t>
        </m:r>
        <m:nary>
          <m:naryPr>
            <m:chr m:val="∑"/>
            <m:limLoc m:val="undOvr"/>
            <m:subHide m:val="off"/>
            <m:supHide m:val="on"/>
          </m:naryPr>
          <m:sub>
            <m:r>
              <m:t>i</m:t>
            </m:r>
            <m:r>
              <m:rPr>
                <m:sty m:val="p"/>
              </m:rPr>
              <m:t>∈</m:t>
            </m:r>
            <m:r>
              <m:t>s</m:t>
            </m:r>
          </m:sub>
          <m:sup>
            <m:r>
              <m:t>​</m:t>
            </m:r>
          </m:sup>
          <m:e>
            <m:sSub>
              <m:e>
                <m:r>
                  <m:t>w</m:t>
                </m:r>
              </m:e>
              <m:sub>
                <m:r>
                  <m:t>i</m:t>
                </m:r>
              </m:sub>
            </m:sSub>
          </m:e>
        </m:nary>
      </m:oMath>
      <w:r>
        <w:t xml:space="preserve">. Según</w:t>
      </w:r>
      <w:r>
        <w:t xml:space="preserve"> </w:t>
      </w:r>
      <w:r>
        <w:rPr>
          <w:i/>
          <w:iCs/>
        </w:rPr>
        <w:t xml:space="preserve">(Tellez, 2016)</w:t>
      </w:r>
      <w:r>
        <w:t xml:space="preserve"> </w:t>
      </w:r>
      <w:r>
        <w:t xml:space="preserve">una observación es considerada grande si es mayor a tres veces el promedio de los</w:t>
      </w:r>
      <w:r>
        <w:t xml:space="preserve"> </w:t>
      </w:r>
      <m:oMath>
        <m:sSub>
          <m:e>
            <m:r>
              <m:t>h</m:t>
            </m:r>
          </m:e>
          <m:sub>
            <m:r>
              <m:t>i</m:t>
            </m:r>
            <m:r>
              <m:t>i</m:t>
            </m:r>
          </m:sub>
        </m:sSub>
      </m:oMath>
      <w:r>
        <w:t xml:space="preserve">. A continuación, se muestra el procedimiento en</w:t>
      </w:r>
      <w:r>
        <w:t xml:space="preserve"> </w:t>
      </w:r>
      <w:r>
        <w:rPr>
          <w:rStyle w:val="VerbatimChar"/>
        </w:rPr>
        <w:t xml:space="preserve">R</w:t>
      </w:r>
      <w:r>
        <w:t xml:space="preserve"> </w:t>
      </w:r>
      <w:r>
        <w:t xml:space="preserve">cuya función a utilizar es</w:t>
      </w:r>
      <w:r>
        <w:t xml:space="preserve"> </w:t>
      </w:r>
      <w:r>
        <w:rPr>
          <w:rStyle w:val="VerbatimChar"/>
        </w:rPr>
        <w:t xml:space="preserve">svyhat</w:t>
      </w:r>
      <w:r>
        <w:t xml:space="preserve">:</w:t>
      </w:r>
    </w:p>
    <w:p>
      <w:pPr>
        <w:pStyle w:val="SourceCode"/>
      </w:pPr>
      <w:r>
        <w:rPr>
          <w:rStyle w:val="NormalTok"/>
        </w:rPr>
        <w:t xml:space="preserve">vec_hat </w:t>
      </w:r>
      <w:r>
        <w:rPr>
          <w:rStyle w:val="OtherTok"/>
        </w:rPr>
        <w:t xml:space="preserve">&lt;-</w:t>
      </w:r>
      <w:r>
        <w:rPr>
          <w:rStyle w:val="NormalTok"/>
        </w:rPr>
        <w:t xml:space="preserve"> </w:t>
      </w:r>
      <w:r>
        <w:rPr>
          <w:rStyle w:val="FunctionTok"/>
        </w:rPr>
        <w:t xml:space="preserve">svyhat</w:t>
      </w:r>
      <w:r>
        <w:rPr>
          <w:rStyle w:val="NormalTok"/>
        </w:rPr>
        <w:t xml:space="preserve">(mod_svy, </w:t>
      </w:r>
      <w:r>
        <w:rPr>
          <w:rStyle w:val="AttributeTok"/>
        </w:rPr>
        <w:t xml:space="preserve">doplot =</w:t>
      </w:r>
      <w:r>
        <w:rPr>
          <w:rStyle w:val="NormalTok"/>
        </w:rPr>
        <w:t xml:space="preserve"> </w:t>
      </w:r>
      <w:r>
        <w:rPr>
          <w:rStyle w:val="ConstantTok"/>
        </w:rPr>
        <w:t xml:space="preserve">FALSE</w:t>
      </w:r>
      <w:r>
        <w:rPr>
          <w:rStyle w:val="NormalTok"/>
        </w:rPr>
        <w:t xml:space="preserve">)</w:t>
      </w:r>
      <w:r>
        <w:br/>
      </w:r>
      <w:r>
        <w:rPr>
          <w:rStyle w:val="NormalTok"/>
        </w:rPr>
        <w:t xml:space="preserve">d_hat </w:t>
      </w:r>
      <w:r>
        <w:rPr>
          <w:rStyle w:val="OtherTok"/>
        </w:rPr>
        <w:t xml:space="preserve">=</w:t>
      </w:r>
      <w:r>
        <w:rPr>
          <w:rStyle w:val="NormalTok"/>
        </w:rPr>
        <w:t xml:space="preserve"> </w:t>
      </w:r>
      <w:r>
        <w:rPr>
          <w:rStyle w:val="FunctionTok"/>
        </w:rPr>
        <w:t xml:space="preserve">data.frame</w:t>
      </w:r>
      <w:r>
        <w:rPr>
          <w:rStyle w:val="NormalTok"/>
        </w:rPr>
        <w:t xml:space="preserve">(</w:t>
      </w:r>
      <w:r>
        <w:rPr>
          <w:rStyle w:val="AttributeTok"/>
        </w:rPr>
        <w:t xml:space="preserve">hat =</w:t>
      </w:r>
      <w:r>
        <w:rPr>
          <w:rStyle w:val="NormalTok"/>
        </w:rPr>
        <w:t xml:space="preserve"> vec_hat, </w:t>
      </w:r>
      <w:r>
        <w:rPr>
          <w:rStyle w:val="AttributeTok"/>
        </w:rPr>
        <w:t xml:space="preserve">id =</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(vec_hat))</w:t>
      </w:r>
      <w:r>
        <w:br/>
      </w:r>
      <w:r>
        <w:rPr>
          <w:rStyle w:val="NormalTok"/>
        </w:rPr>
        <w:t xml:space="preserve">d_hat </w:t>
      </w:r>
      <w:r>
        <w:rPr>
          <w:rStyle w:val="SpecialCharTok"/>
        </w:rPr>
        <w:t xml:space="preserve">%&lt;&gt;%</w:t>
      </w:r>
      <w:r>
        <w:rPr>
          <w:rStyle w:val="NormalTok"/>
        </w:rPr>
        <w:t xml:space="preserve"> </w:t>
      </w:r>
      <w:r>
        <w:rPr>
          <w:rStyle w:val="FunctionTok"/>
        </w:rPr>
        <w:t xml:space="preserve">mutate</w:t>
      </w:r>
      <w:r>
        <w:rPr>
          <w:rStyle w:val="NormalTok"/>
        </w:rPr>
        <w:t xml:space="preserve">(</w:t>
      </w:r>
      <w:r>
        <w:rPr>
          <w:rStyle w:val="AttributeTok"/>
        </w:rPr>
        <w:t xml:space="preserve">C_cutoff =</w:t>
      </w:r>
      <w:r>
        <w:rPr>
          <w:rStyle w:val="NormalTok"/>
        </w:rPr>
        <w:t xml:space="preserve"> </w:t>
      </w:r>
      <w:r>
        <w:rPr>
          <w:rStyle w:val="FunctionTok"/>
        </w:rPr>
        <w:t xml:space="preserve">ifelse</w:t>
      </w:r>
      <w:r>
        <w:rPr>
          <w:rStyle w:val="NormalTok"/>
        </w:rPr>
        <w:t xml:space="preserve">(hat </w:t>
      </w:r>
      <w:r>
        <w:rPr>
          <w:rStyle w:val="SpecialCharTok"/>
        </w:rPr>
        <w:t xml:space="preserve">&gt;</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FunctionTok"/>
        </w:rPr>
        <w:t xml:space="preserve">mean</w:t>
      </w:r>
      <w:r>
        <w:rPr>
          <w:rStyle w:val="NormalTok"/>
        </w:rPr>
        <w:t xml:space="preserve">(hat)),</w:t>
      </w:r>
      <w:r>
        <w:rPr>
          <w:rStyle w:val="StringTok"/>
        </w:rPr>
        <w:t xml:space="preserve">"Si"</w:t>
      </w:r>
      <w:r>
        <w:rPr>
          <w:rStyle w:val="NormalTok"/>
        </w:rPr>
        <w:t xml:space="preserve">, </w:t>
      </w:r>
      <w:r>
        <w:rPr>
          <w:rStyle w:val="StringTok"/>
        </w:rPr>
        <w:t xml:space="preserve">"No"</w:t>
      </w:r>
      <w:r>
        <w:rPr>
          <w:rStyle w:val="NormalTok"/>
        </w:rPr>
        <w:t xml:space="preserve">))</w:t>
      </w:r>
      <w:r>
        <w:br/>
      </w:r>
      <w:r>
        <w:br/>
      </w:r>
      <w:r>
        <w:rPr>
          <w:rStyle w:val="FunctionTok"/>
        </w:rPr>
        <w:t xml:space="preserve">ggplot</w:t>
      </w:r>
      <w:r>
        <w:rPr>
          <w:rStyle w:val="NormalTok"/>
        </w:rPr>
        <w:t xml:space="preserve">(d_hat, </w:t>
      </w:r>
      <w:r>
        <w:rPr>
          <w:rStyle w:val="FunctionTok"/>
        </w:rPr>
        <w:t xml:space="preserve">aes</w:t>
      </w:r>
      <w:r>
        <w:rPr>
          <w:rStyle w:val="NormalTok"/>
        </w:rPr>
        <w:t xml:space="preserve">(</w:t>
      </w:r>
      <w:r>
        <w:rPr>
          <w:rStyle w:val="AttributeTok"/>
        </w:rPr>
        <w:t xml:space="preserve">y =</w:t>
      </w:r>
      <w:r>
        <w:rPr>
          <w:rStyle w:val="NormalTok"/>
        </w:rPr>
        <w:t xml:space="preserve"> hat, </w:t>
      </w:r>
      <w:r>
        <w:rPr>
          <w:rStyle w:val="AttributeTok"/>
        </w:rPr>
        <w:t xml:space="preserve">x =</w:t>
      </w:r>
      <w:r>
        <w:rPr>
          <w:rStyle w:val="NormalTok"/>
        </w:rPr>
        <w:t xml:space="preserve"> id))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col =</w:t>
      </w:r>
      <w:r>
        <w:rPr>
          <w:rStyle w:val="NormalTok"/>
        </w:rPr>
        <w:t xml:space="preserve"> C_cutoff)) </w:t>
      </w:r>
      <w:r>
        <w:rPr>
          <w:rStyle w:val="SpecialCharTok"/>
        </w:rPr>
        <w:t xml:space="preserve">+</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FunctionTok"/>
        </w:rPr>
        <w:t xml:space="preserve">mean</w:t>
      </w:r>
      <w:r>
        <w:rPr>
          <w:rStyle w:val="NormalTok"/>
        </w:rPr>
        <w:t xml:space="preserve">(d_hat</w:t>
      </w:r>
      <w:r>
        <w:rPr>
          <w:rStyle w:val="SpecialCharTok"/>
        </w:rPr>
        <w:t xml:space="preserve">$</w:t>
      </w:r>
      <w:r>
        <w:rPr>
          <w:rStyle w:val="NormalTok"/>
        </w:rPr>
        <w:t xml:space="preserve">hat)))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br/>
      </w:r>
      <w:r>
        <w:rPr>
          <w:rStyle w:val="NormalTok"/>
        </w:rPr>
        <w:t xml:space="preserve">    </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"Si"</w:t>
      </w:r>
      <w:r>
        <w:rPr>
          <w:rStyle w:val="NormalTok"/>
        </w:rPr>
        <w:t xml:space="preserve"> </w:t>
      </w:r>
      <w:r>
        <w:rPr>
          <w:rStyle w:val="OtherTok"/>
        </w:rPr>
        <w:t xml:space="preserve">=</w:t>
      </w:r>
      <w:r>
        <w:rPr>
          <w:rStyle w:val="NormalTok"/>
        </w:rPr>
        <w:t xml:space="preserve"> </w:t>
      </w:r>
      <w:r>
        <w:rPr>
          <w:rStyle w:val="StringTok"/>
        </w:rPr>
        <w:t xml:space="preserve">"red"</w:t>
      </w:r>
      <w:r>
        <w:rPr>
          <w:rStyle w:val="NormalTok"/>
        </w:rPr>
        <w:t xml:space="preserve">, </w:t>
      </w:r>
      <w:r>
        <w:rPr>
          <w:rStyle w:val="StringTok"/>
        </w:rPr>
        <w:t xml:space="preserve">"No"</w:t>
      </w:r>
      <w:r>
        <w:rPr>
          <w:rStyle w:val="NormalTok"/>
        </w:rPr>
        <w:t xml:space="preserve"> </w:t>
      </w:r>
      <w:r>
        <w:rPr>
          <w:rStyle w:val="OtherTok"/>
        </w:rPr>
        <w:t xml:space="preserve">=</w:t>
      </w:r>
      <w:r>
        <w:rPr>
          <w:rStyle w:val="NormalTok"/>
        </w:rPr>
        <w:t xml:space="preserve"> </w:t>
      </w:r>
      <w:r>
        <w:rPr>
          <w:rStyle w:val="StringTok"/>
        </w:rPr>
        <w:t xml:space="preserve">"black"</w:t>
      </w:r>
      <w:r>
        <w:rPr>
          <w:rStyle w:val="NormalTok"/>
        </w:rPr>
        <w:t xml:space="preserve">))</w:t>
      </w:r>
      <w:r>
        <w:rPr>
          <w:rStyle w:val="SpecialCharTok"/>
        </w:rPr>
        <w:t xml:space="preserve">+</w:t>
      </w:r>
      <w:r>
        <w:br/>
      </w:r>
      <w:r>
        <w:rPr>
          <w:rStyle w:val="NormalTok"/>
        </w:rPr>
        <w:t xml:space="preserve">  </w:t>
      </w:r>
      <w:r>
        <w:rPr>
          <w:rStyle w:val="FunctionTok"/>
        </w:rPr>
        <w:t xml:space="preserve">theme_cepal</w:t>
      </w:r>
      <w:r>
        <w:rPr>
          <w:rStyle w:val="NormalTok"/>
        </w:rPr>
        <w:t xml:space="preserve">()</w:t>
      </w:r>
    </w:p>
    <w:p>
      <w:pPr>
        <w:pStyle w:val="FirstParagraph"/>
      </w:pPr>
      <w:r>
        <w:drawing>
          <wp:inline>
            <wp:extent cx="5334000" cy="4267200"/>
            <wp:effectExtent b="0" l="0" r="0" t="0"/>
            <wp:docPr descr="" title="" id="173" name="Picture"/>
            <a:graphic>
              <a:graphicData uri="http://schemas.openxmlformats.org/drawingml/2006/picture">
                <pic:pic>
                  <pic:nvPicPr>
                    <pic:cNvPr descr="06-Regresión_files/figure-docx/hat-1.png" id="174" name="Picture"/>
                    <pic:cNvPicPr>
                      <a:picLocks noChangeArrowheads="1" noChangeAspect="1"/>
                    </pic:cNvPicPr>
                  </pic:nvPicPr>
                  <pic:blipFill>
                    <a:blip r:embed="rId172"/>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Dado que esta última técnica es empírica, se puede observar en el gráfico anterior que hay varias observaciones posiblemente influyentes en el conjunto de datos de la muestra de hogares.</w:t>
      </w:r>
    </w:p>
    <w:bookmarkEnd w:id="175"/>
    <w:bookmarkEnd w:id="176"/>
    <w:bookmarkEnd w:id="177"/>
    <w:bookmarkStart w:id="178" w:name="X227bab84250a0fdab7912b08eecd17b3f3ec7d3"/>
    <w:p>
      <w:pPr>
        <w:pStyle w:val="Heading2"/>
      </w:pPr>
      <w:r>
        <w:rPr>
          <w:rStyle w:val="SectionNumber"/>
        </w:rPr>
        <w:t xml:space="preserve">5.8</w:t>
      </w:r>
      <w:r>
        <w:tab/>
      </w:r>
      <w:r>
        <w:t xml:space="preserve">Inferencia sobre los parámetros del modelo</w:t>
      </w:r>
    </w:p>
    <w:p>
      <w:pPr>
        <w:pStyle w:val="FirstParagraph"/>
      </w:pPr>
      <w:r>
        <w:t xml:space="preserve">Una vez evaluado el correcto ajuste del modelo utilizando las metodologías vistas anteriormente y corroboradas las propiedades distribucionales de los errores —y, en consecuencia, de la variable respuesta</w:t>
      </w:r>
      <w:r>
        <w:t xml:space="preserve"> </w:t>
      </w:r>
      <m:oMath>
        <m:r>
          <m:t>y</m:t>
        </m:r>
      </m:oMath>
      <w:r>
        <w:t xml:space="preserve">—, el siguiente paso consiste en verificar si los parámetros estimados son estadísticamente significativos. Esto permite determinar si las covariables incluidas en el modelo aportan de manera sustantiva a la explicación o predicción de la variable de estudio.</w:t>
      </w:r>
    </w:p>
    <w:p>
      <w:pPr>
        <w:pStyle w:val="BodyText"/>
      </w:pPr>
      <w:r>
        <w:t xml:space="preserve">En los modelos de regresión, el enfoque clásico para contrastar hipótesis sobre los parámetros</w:t>
      </w:r>
      <w:r>
        <w:t xml:space="preserve"> </w:t>
      </w:r>
      <m:oMath>
        <m:sSub>
          <m:e>
            <m:r>
              <m:t>β</m:t>
            </m:r>
          </m:e>
          <m:sub>
            <m:r>
              <m:t>k</m:t>
            </m:r>
          </m:sub>
        </m:sSub>
      </m:oMath>
      <w:r>
        <w:t xml:space="preserve"> </w:t>
      </w:r>
      <w:r>
        <w:t xml:space="preserve">se basa en las propiedades distribucionales de sus estimadores. Un estadístico de prueba natural para evaluar la significancia de un coeficiente se construye a partir de la distribución</w:t>
      </w:r>
      <w:r>
        <w:t xml:space="preserve"> </w:t>
      </w:r>
      <w:r>
        <w:rPr>
          <w:i/>
          <w:iCs/>
        </w:rPr>
        <w:t xml:space="preserve">t-Student</w:t>
      </w:r>
      <w:r>
        <w:t xml:space="preserve"> </w:t>
      </w:r>
      <w:r>
        <w:t xml:space="preserve">y se define como:</w:t>
      </w:r>
    </w:p>
    <w:p>
      <w:pPr>
        <w:pStyle w:val="BodyText"/>
      </w:pPr>
      <m:oMathPara>
        <m:oMathParaPr>
          <m:jc m:val="center"/>
        </m:oMathParaPr>
        <m:oMath>
          <m:r>
            <m:t>t</m:t>
          </m:r>
          <m:r>
            <m:rPr>
              <m:sty m:val="p"/>
            </m:rPr>
            <m:t>=</m:t>
          </m:r>
          <m:f>
            <m:fPr>
              <m:type m:val="bar"/>
            </m:fPr>
            <m:num>
              <m:sSub>
                <m:e>
                  <m:acc>
                    <m:accPr>
                      <m:chr m:val="̂"/>
                    </m:accPr>
                    <m:e>
                      <m:r>
                        <m:t>β</m:t>
                      </m:r>
                    </m:e>
                  </m:acc>
                </m:e>
                <m:sub>
                  <m:r>
                    <m:t>k</m:t>
                  </m:r>
                </m:sub>
              </m:sSub>
              <m:r>
                <m:rPr>
                  <m:sty m:val="p"/>
                </m:rPr>
                <m:t>−</m:t>
              </m:r>
              <m:sSub>
                <m:e>
                  <m:r>
                    <m:t>β</m:t>
                  </m:r>
                </m:e>
                <m:sub>
                  <m:r>
                    <m:t>k</m:t>
                  </m:r>
                </m:sub>
              </m:sSub>
            </m:num>
            <m:den>
              <m:r>
                <m:t>s</m:t>
              </m:r>
              <m:r>
                <m:t>e</m:t>
              </m:r>
              <m:d>
                <m:dPr>
                  <m:begChr m:val="("/>
                  <m:sepChr m:val=""/>
                  <m:endChr m:val=")"/>
                  <m:grow/>
                </m:dPr>
                <m:e>
                  <m:sSub>
                    <m:e>
                      <m:acc>
                        <m:accPr>
                          <m:chr m:val="̂"/>
                        </m:accPr>
                        <m:e>
                          <m:r>
                            <m:t>β</m:t>
                          </m:r>
                        </m:e>
                      </m:acc>
                    </m:e>
                    <m:sub>
                      <m:r>
                        <m:t>k</m:t>
                      </m:r>
                    </m:sub>
                  </m:sSub>
                </m:e>
              </m:d>
            </m:den>
          </m:f>
          <m:r>
            <m:rPr>
              <m:sty m:val="p"/>
            </m:rPr>
            <m:t>∼</m:t>
          </m:r>
          <m:sSub>
            <m:e>
              <m:r>
                <m:t>t</m:t>
              </m:r>
            </m:e>
            <m:sub>
              <m:r>
                <m:t>n</m:t>
              </m:r>
              <m:r>
                <m:rPr>
                  <m:sty m:val="p"/>
                </m:rPr>
                <m:t>−</m:t>
              </m:r>
              <m:r>
                <m:t>p</m:t>
              </m:r>
            </m:sub>
          </m:sSub>
        </m:oMath>
      </m:oMathPara>
    </w:p>
    <w:p>
      <w:pPr>
        <w:pStyle w:val="FirstParagraph"/>
      </w:pPr>
      <w:r>
        <w:t xml:space="preserve">donde</w:t>
      </w:r>
      <w:r>
        <w:t xml:space="preserve"> </w:t>
      </w:r>
      <m:oMath>
        <m:r>
          <m:t>p</m:t>
        </m:r>
      </m:oMath>
      <w:r>
        <w:t xml:space="preserve"> </w:t>
      </w:r>
      <w:r>
        <w:t xml:space="preserve">es el número de parámetros del modelo y</w:t>
      </w:r>
      <w:r>
        <w:t xml:space="preserve"> </w:t>
      </w:r>
      <m:oMath>
        <m:r>
          <m:t>n</m:t>
        </m:r>
      </m:oMath>
      <w:r>
        <w:t xml:space="preserve"> </w:t>
      </w:r>
      <w:r>
        <w:t xml:space="preserve">el tamaño muestral. Este estadístico permite contrastar la hipótesis nula</w:t>
      </w:r>
      <w:r>
        <w:t xml:space="preserve"> </w:t>
      </w:r>
      <m:oMath>
        <m:sSub>
          <m:e>
            <m:r>
              <m:t>H</m:t>
            </m:r>
          </m:e>
          <m:sub>
            <m:r>
              <m:t>0</m:t>
            </m:r>
          </m:sub>
        </m:sSub>
        <m:r>
          <m:rPr>
            <m:sty m:val="p"/>
          </m:rPr>
          <m:t>:</m:t>
        </m:r>
        <m:sSub>
          <m:e>
            <m:r>
              <m:t>β</m:t>
            </m:r>
          </m:e>
          <m:sub>
            <m:r>
              <m:t>k</m:t>
            </m:r>
          </m:sub>
        </m:sSub>
        <m:r>
          <m:rPr>
            <m:sty m:val="p"/>
          </m:rPr>
          <m:t>=</m:t>
        </m:r>
        <m:r>
          <m:t>0</m:t>
        </m:r>
      </m:oMath>
      <w:r>
        <w:t xml:space="preserve"> </w:t>
      </w:r>
      <w:r>
        <w:t xml:space="preserve">frente a la alternativa</w:t>
      </w:r>
      <w:r>
        <w:t xml:space="preserve"> </w:t>
      </w:r>
      <m:oMath>
        <m:sSub>
          <m:e>
            <m:r>
              <m:t>H</m:t>
            </m:r>
          </m:e>
          <m:sub>
            <m:r>
              <m:t>1</m:t>
            </m:r>
          </m:sub>
        </m:sSub>
        <m:r>
          <m:rPr>
            <m:sty m:val="p"/>
          </m:rPr>
          <m:t>:</m:t>
        </m:r>
        <m:sSub>
          <m:e>
            <m:r>
              <m:t>β</m:t>
            </m:r>
          </m:e>
          <m:sub>
            <m:r>
              <m:t>k</m:t>
            </m:r>
          </m:sub>
        </m:sSub>
        <m:r>
          <m:rPr>
            <m:sty m:val="p"/>
          </m:rPr>
          <m:t>≠</m:t>
        </m:r>
        <m:r>
          <m:t>0</m:t>
        </m:r>
      </m:oMath>
      <w:r>
        <w:t xml:space="preserve">.</w:t>
      </w:r>
    </w:p>
    <w:p>
      <w:pPr>
        <w:pStyle w:val="BodyText"/>
      </w:pPr>
      <w:r>
        <w:t xml:space="preserve">En consecuencia, cuando</w:t>
      </w:r>
      <w:r>
        <w:t xml:space="preserve"> </w:t>
      </w:r>
      <m:oMath>
        <m:d>
          <m:dPr>
            <m:begChr m:val="|"/>
            <m:sepChr m:val=""/>
            <m:endChr m:val="|"/>
            <m:grow/>
          </m:dPr>
          <m:e>
            <m:r>
              <m:t>t</m:t>
            </m:r>
          </m:e>
        </m:d>
      </m:oMath>
      <w:r>
        <w:t xml:space="preserve"> </w:t>
      </w:r>
      <w:r>
        <w:t xml:space="preserve">es lo suficientemente grande, se rechaza la hipótesis nula, concluyendo que la covariable asociada al parámetro</w:t>
      </w:r>
      <w:r>
        <w:t xml:space="preserve"> </w:t>
      </w:r>
      <m:oMath>
        <m:sSub>
          <m:e>
            <m:r>
              <m:t>β</m:t>
            </m:r>
          </m:e>
          <m:sub>
            <m:r>
              <m:t>k</m:t>
            </m:r>
          </m:sub>
        </m:sSub>
      </m:oMath>
      <w:r>
        <w:t xml:space="preserve"> </w:t>
      </w:r>
      <w:r>
        <w:t xml:space="preserve">tiene un efecto significativo en la variable respuesta.</w:t>
      </w:r>
    </w:p>
    <w:p>
      <w:pPr>
        <w:pStyle w:val="BodyText"/>
      </w:pPr>
      <w:r>
        <w:t xml:space="preserve">De igual manera, las propiedades distribucionales de los</w:t>
      </w:r>
      <w:r>
        <w:t xml:space="preserve"> </w:t>
      </w:r>
      <m:oMath>
        <m:r>
          <m:t>β</m:t>
        </m:r>
      </m:oMath>
      <w:r>
        <w:t xml:space="preserve"> </w:t>
      </w:r>
      <w:r>
        <w:t xml:space="preserve">permiten construir intervalos de confianza al nivel</w:t>
      </w:r>
      <w:r>
        <w:t xml:space="preserve"> </w:t>
      </w:r>
      <m:oMath>
        <m:d>
          <m:dPr>
            <m:begChr m:val="("/>
            <m:sepChr m:val=""/>
            <m:endChr m:val=")"/>
            <m:grow/>
          </m:dPr>
          <m:e>
            <m:r>
              <m:t>1</m:t>
            </m:r>
            <m:r>
              <m:rPr>
                <m:sty m:val="p"/>
              </m:rPr>
              <m:t>−</m:t>
            </m:r>
            <m:r>
              <m:t>α</m:t>
            </m:r>
          </m:e>
        </m:d>
        <m:r>
          <m:rPr>
            <m:sty m:val="p"/>
          </m:rPr>
          <m:t>×</m:t>
        </m:r>
        <m:r>
          <m:t>100</m:t>
        </m:r>
      </m:oMath>
      <w:r>
        <w:t xml:space="preserve">, definidos como:</w:t>
      </w:r>
    </w:p>
    <w:p>
      <w:pPr>
        <w:pStyle w:val="BodyText"/>
      </w:pPr>
      <m:oMathPara>
        <m:oMathParaPr>
          <m:jc m:val="center"/>
        </m:oMathParaPr>
        <m:oMath>
          <m:sSub>
            <m:e>
              <m:acc>
                <m:accPr>
                  <m:chr m:val="̂"/>
                </m:accPr>
                <m:e>
                  <m:r>
                    <m:t>β</m:t>
                  </m:r>
                </m:e>
              </m:acc>
            </m:e>
            <m:sub>
              <m:r>
                <m:t>k</m:t>
              </m:r>
            </m:sub>
          </m:sSub>
          <m:r>
            <m:rPr>
              <m:sty m:val="p"/>
            </m:rPr>
            <m:t>±</m:t>
          </m:r>
          <m:sSub>
            <m:e>
              <m:r>
                <m:t>t</m:t>
              </m:r>
            </m:e>
            <m:sub>
              <m:r>
                <m:t>1</m:t>
              </m:r>
              <m:r>
                <m:rPr>
                  <m:sty m:val="p"/>
                </m:rPr>
                <m:t>−</m:t>
              </m:r>
              <m:f>
                <m:fPr>
                  <m:type m:val="bar"/>
                </m:fPr>
                <m:num>
                  <m:r>
                    <m:t>α</m:t>
                  </m:r>
                </m:num>
                <m:den>
                  <m:r>
                    <m:t>2</m:t>
                  </m:r>
                </m:den>
              </m:f>
              <m:r>
                <m:rPr>
                  <m:sty m:val="p"/>
                </m:rPr>
                <m:t>,</m:t>
              </m:r>
              <m:r>
                <m:t> </m:t>
              </m:r>
              <m:r>
                <m:t>d</m:t>
              </m:r>
              <m:r>
                <m:t>f</m:t>
              </m:r>
            </m:sub>
          </m:sSub>
          <m:r>
            <m:t> </m:t>
          </m:r>
          <m:r>
            <m:t>s</m:t>
          </m:r>
          <m:r>
            <m:t>e</m:t>
          </m:r>
          <m:d>
            <m:dPr>
              <m:begChr m:val="("/>
              <m:sepChr m:val=""/>
              <m:endChr m:val=")"/>
              <m:grow/>
            </m:dPr>
            <m:e>
              <m:sSub>
                <m:e>
                  <m:acc>
                    <m:accPr>
                      <m:chr m:val="̂"/>
                    </m:accPr>
                    <m:e>
                      <m:r>
                        <m:t>β</m:t>
                      </m:r>
                    </m:e>
                  </m:acc>
                </m:e>
                <m:sub>
                  <m:r>
                    <m:t>k</m:t>
                  </m:r>
                </m:sub>
              </m:sSub>
            </m:e>
          </m:d>
        </m:oMath>
      </m:oMathPara>
    </w:p>
    <w:p>
      <w:pPr>
        <w:pStyle w:val="FirstParagraph"/>
      </w:pPr>
      <w:r>
        <w:t xml:space="preserve">donde</w:t>
      </w:r>
      <w:r>
        <w:t xml:space="preserve"> </w:t>
      </w:r>
      <m:oMath>
        <m:r>
          <m:t>s</m:t>
        </m:r>
        <m:r>
          <m:t>e</m:t>
        </m:r>
        <m:d>
          <m:dPr>
            <m:begChr m:val="("/>
            <m:sepChr m:val=""/>
            <m:endChr m:val=")"/>
            <m:grow/>
          </m:dPr>
          <m:e>
            <m:acc>
              <m:accPr>
                <m:chr m:val="̂"/>
              </m:accPr>
              <m:e>
                <m:r>
                  <m:t>β</m:t>
                </m:r>
              </m:e>
            </m:acc>
            <m:r>
              <m:rPr>
                <m:sty m:val="p"/>
              </m:rPr>
              <m:t>*</m:t>
            </m:r>
            <m:r>
              <m:t>k</m:t>
            </m:r>
          </m:e>
        </m:d>
      </m:oMath>
      <w:r>
        <w:t xml:space="preserve"> </w:t>
      </w:r>
      <w:r>
        <w:t xml:space="preserve">es el error estándar del estimador y</w:t>
      </w:r>
      <w:r>
        <w:t xml:space="preserve"> </w:t>
      </w:r>
      <m:oMath>
        <m:r>
          <m:t>t</m:t>
        </m:r>
        <m:r>
          <m:rPr>
            <m:sty m:val="p"/>
          </m:rPr>
          <m:t>*</m:t>
        </m:r>
        <m:r>
          <m:t>1</m:t>
        </m:r>
        <m:r>
          <m:rPr>
            <m:sty m:val="p"/>
          </m:rPr>
          <m:t>−</m:t>
        </m:r>
        <m:f>
          <m:fPr>
            <m:type m:val="bar"/>
          </m:fPr>
          <m:num>
            <m:r>
              <m:t>α</m:t>
            </m:r>
          </m:num>
          <m:den>
            <m:r>
              <m:t>2</m:t>
            </m:r>
          </m:den>
        </m:f>
        <m:r>
          <m:rPr>
            <m:sty m:val="p"/>
          </m:rPr>
          <m:t>,</m:t>
        </m:r>
        <m:r>
          <m:rPr>
            <m:sty m:val="p"/>
          </m:rPr>
          <m:t>,</m:t>
        </m:r>
        <m:r>
          <m:t>d</m:t>
        </m:r>
        <m:r>
          <m:t>f</m:t>
        </m:r>
      </m:oMath>
      <w:r>
        <w:t xml:space="preserve"> </w:t>
      </w:r>
      <w:r>
        <w:t xml:space="preserve">corresponde al percentil de la distribución</w:t>
      </w:r>
      <w:r>
        <w:t xml:space="preserve"> </w:t>
      </w:r>
      <w:r>
        <w:rPr>
          <w:i/>
          <w:iCs/>
        </w:rPr>
        <w:t xml:space="preserve">t-Student</w:t>
      </w:r>
      <w:r>
        <w:t xml:space="preserve"> </w:t>
      </w:r>
      <w:r>
        <w:t xml:space="preserve">con</w:t>
      </w:r>
      <w:r>
        <w:t xml:space="preserve"> </w:t>
      </w:r>
      <m:oMath>
        <m:r>
          <m:t>d</m:t>
        </m:r>
        <m:r>
          <m:t>f</m:t>
        </m:r>
      </m:oMath>
      <w:r>
        <w:t xml:space="preserve"> </w:t>
      </w:r>
      <w:r>
        <w:t xml:space="preserve">grados de libertad.</w:t>
      </w:r>
    </w:p>
    <w:p>
      <w:pPr>
        <w:pStyle w:val="BodyText"/>
      </w:pPr>
      <w:r>
        <w:t xml:space="preserve">En el caso particular de las encuestas de hogares con</w:t>
      </w:r>
      <w:r>
        <w:t xml:space="preserve"> </w:t>
      </w:r>
      <w:r>
        <w:rPr>
          <w:b/>
          <w:bCs/>
        </w:rPr>
        <w:t xml:space="preserve">diseños muestrales complejos</w:t>
      </w:r>
      <w:r>
        <w:t xml:space="preserve">, los grados de libertad no se calculan simplemente como</w:t>
      </w:r>
      <w:r>
        <w:t xml:space="preserve"> </w:t>
      </w:r>
      <m:oMath>
        <m:r>
          <m:t>n</m:t>
        </m:r>
        <m:r>
          <m:rPr>
            <m:sty m:val="p"/>
          </m:rPr>
          <m:t>−</m:t>
        </m:r>
        <m:r>
          <m:t>p</m:t>
        </m:r>
      </m:oMath>
      <w:r>
        <w:t xml:space="preserve"> </w:t>
      </w:r>
      <w:r>
        <w:t xml:space="preserve">(como en el enfoque clásico), sino que deben ajustarse para reflejar la estructura del muestreo. De acuerdo con la teoría de diseño, se establece que:</w:t>
      </w:r>
    </w:p>
    <w:p>
      <w:pPr>
        <w:pStyle w:val="BodyText"/>
      </w:pPr>
      <m:oMathPara>
        <m:oMathParaPr>
          <m:jc m:val="center"/>
        </m:oMathParaPr>
        <m:oMath>
          <m:r>
            <m:t>d</m:t>
          </m:r>
          <m:r>
            <m:t>f</m:t>
          </m:r>
          <m:r>
            <m:rPr>
              <m:sty m:val="p"/>
            </m:rPr>
            <m:t>=</m:t>
          </m:r>
          <m:nary>
            <m:naryPr>
              <m:chr m:val="∑"/>
              <m:limLoc m:val="undOvr"/>
              <m:subHide m:val="off"/>
              <m:supHide m:val="on"/>
            </m:naryPr>
            <m:sub>
              <m:r>
                <m:t>h</m:t>
              </m:r>
            </m:sub>
            <m:sup>
              <m:r>
                <m:t>​</m:t>
              </m:r>
            </m:sup>
            <m:e>
              <m:sSub>
                <m:e>
                  <m:r>
                    <m:t>a</m:t>
                  </m:r>
                </m:e>
                <m:sub>
                  <m:r>
                    <m:t>h</m:t>
                  </m:r>
                </m:sub>
              </m:sSub>
            </m:e>
          </m:nary>
          <m:r>
            <m:rPr>
              <m:sty m:val="p"/>
            </m:rPr>
            <m:t>−</m:t>
          </m:r>
          <m:r>
            <m:t>H</m:t>
          </m:r>
        </m:oMath>
      </m:oMathPara>
    </w:p>
    <w:p>
      <w:pPr>
        <w:pStyle w:val="FirstParagraph"/>
      </w:pPr>
      <w:r>
        <w:t xml:space="preserve">donde</w:t>
      </w:r>
      <w:r>
        <w:t xml:space="preserve"> </w:t>
      </w:r>
      <m:oMath>
        <m:nary>
          <m:naryPr>
            <m:chr m:val="∑"/>
            <m:limLoc m:val="undOvr"/>
            <m:subHide m:val="off"/>
            <m:supHide m:val="on"/>
          </m:naryPr>
          <m:sub>
            <m:r>
              <m:t>h</m:t>
            </m:r>
          </m:sub>
          <m:sup>
            <m:r>
              <m:t>​</m:t>
            </m:r>
          </m:sup>
          <m:e>
            <m:sSub>
              <m:e>
                <m:r>
                  <m:t>a</m:t>
                </m:r>
              </m:e>
              <m:sub>
                <m:r>
                  <m:t>h</m:t>
                </m:r>
              </m:sub>
            </m:sSub>
          </m:e>
        </m:nary>
      </m:oMath>
      <w:r>
        <w:t xml:space="preserve"> </w:t>
      </w:r>
      <w:r>
        <w:t xml:space="preserve">es el número total de conglomerados finales de la primera etapa y</w:t>
      </w:r>
      <w:r>
        <w:t xml:space="preserve"> </w:t>
      </w:r>
      <m:oMath>
        <m:r>
          <m:t>H</m:t>
        </m:r>
      </m:oMath>
      <w:r>
        <w:t xml:space="preserve"> </w:t>
      </w:r>
      <w:r>
        <w:t xml:space="preserve">el número de estratos de dicha etapa.</w:t>
      </w:r>
    </w:p>
    <w:p>
      <w:pPr>
        <w:pStyle w:val="BodyText"/>
      </w:pPr>
      <w:r>
        <w:t xml:space="preserve">Este ajuste es fundamental porque asegura que la inferencia refleje de manera adecuada la variabilidad introducida por la estratificación, la conglomeración y las probabilidades de selección desiguales, evitando conclusiones erróneas sobre la significancia de los parámetros en el análisis de encuestas complejas.</w:t>
      </w:r>
    </w:p>
    <w:p>
      <w:pPr>
        <w:pStyle w:val="BodyText"/>
      </w:pPr>
      <w:r>
        <w:t xml:space="preserve">Para la aplicación de las temáticas vistas, es decir, realizar la prueba de hipótesis y los intervalos de confianza para los parámetros utilizaremos el modelo que se ha venido trabajando y aplicaremos las funciones</w:t>
      </w:r>
      <w:r>
        <w:t xml:space="preserve"> </w:t>
      </w:r>
      <w:r>
        <w:rPr>
          <w:rStyle w:val="VerbatimChar"/>
        </w:rPr>
        <w:t xml:space="preserve">summary.svyglm</w:t>
      </w:r>
      <w:r>
        <w:t xml:space="preserve"> </w:t>
      </w:r>
      <w:r>
        <w:t xml:space="preserve">para las pruebas t y</w:t>
      </w:r>
      <w:r>
        <w:t xml:space="preserve"> </w:t>
      </w:r>
      <w:r>
        <w:rPr>
          <w:rStyle w:val="VerbatimChar"/>
        </w:rPr>
        <w:t xml:space="preserve">confint.svyglm</w:t>
      </w:r>
      <w:r>
        <w:t xml:space="preserve"> </w:t>
      </w:r>
      <w:r>
        <w:t xml:space="preserve">para los intervalos de confianza como sigue:</w:t>
      </w:r>
    </w:p>
    <w:p>
      <w:pPr>
        <w:pStyle w:val="SourceCode"/>
      </w:pPr>
      <w:r>
        <w:rPr>
          <w:rStyle w:val="NormalTok"/>
        </w:rPr>
        <w:t xml:space="preserve">survey</w:t>
      </w:r>
      <w:r>
        <w:rPr>
          <w:rStyle w:val="SpecialCharTok"/>
        </w:rPr>
        <w:t xml:space="preserve">:::</w:t>
      </w:r>
      <w:r>
        <w:rPr>
          <w:rStyle w:val="FunctionTok"/>
        </w:rPr>
        <w:t xml:space="preserve">summary.svyglm</w:t>
      </w:r>
      <w:r>
        <w:rPr>
          <w:rStyle w:val="NormalTok"/>
        </w:rPr>
        <w:t xml:space="preserve">(mod_svy)</w:t>
      </w:r>
    </w:p>
    <w:p>
      <w:pPr>
        <w:pStyle w:val="SourceCode"/>
      </w:pPr>
      <w:r>
        <w:rPr>
          <w:rStyle w:val="VerbatimChar"/>
        </w:rPr>
        <w:t xml:space="preserve">## </w:t>
      </w:r>
      <w:r>
        <w:br/>
      </w:r>
      <w:r>
        <w:rPr>
          <w:rStyle w:val="VerbatimChar"/>
        </w:rPr>
        <w:t xml:space="preserve">## Call:</w:t>
      </w:r>
      <w:r>
        <w:br/>
      </w:r>
      <w:r>
        <w:rPr>
          <w:rStyle w:val="VerbatimChar"/>
        </w:rPr>
        <w:t xml:space="preserve">## svyglm(formula = Income ~ Expenditure + Zone + Sex + Age2, design = diseno_qwgt)</w:t>
      </w:r>
      <w:r>
        <w:br/>
      </w:r>
      <w:r>
        <w:rPr>
          <w:rStyle w:val="VerbatimChar"/>
        </w:rPr>
        <w:t xml:space="preserve">## </w:t>
      </w:r>
      <w:r>
        <w:br/>
      </w:r>
      <w:r>
        <w:rPr>
          <w:rStyle w:val="VerbatimChar"/>
        </w:rPr>
        <w:t xml:space="preserve">## Survey design:</w:t>
      </w:r>
      <w:r>
        <w:br/>
      </w:r>
      <w:r>
        <w:rPr>
          <w:rStyle w:val="VerbatimChar"/>
        </w:rPr>
        <w:t xml:space="preserve">## Called via srvyr</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62.18419   62.98928    0.99     0.33    </w:t>
      </w:r>
      <w:r>
        <w:br/>
      </w:r>
      <w:r>
        <w:rPr>
          <w:rStyle w:val="VerbatimChar"/>
        </w:rPr>
        <w:t xml:space="preserve">## Expenditure  1.22548    0.19798    6.19  9.5e-09 ***</w:t>
      </w:r>
      <w:r>
        <w:br/>
      </w:r>
      <w:r>
        <w:rPr>
          <w:rStyle w:val="VerbatimChar"/>
        </w:rPr>
        <w:t xml:space="preserve">## ZoneUrban   63.46000   40.09025    1.58     0.12    </w:t>
      </w:r>
      <w:r>
        <w:br/>
      </w:r>
      <w:r>
        <w:rPr>
          <w:rStyle w:val="VerbatimChar"/>
        </w:rPr>
        <w:t xml:space="preserve">## SexMale     21.73256   15.78081    1.38     0.17    </w:t>
      </w:r>
      <w:r>
        <w:br/>
      </w:r>
      <w:r>
        <w:rPr>
          <w:rStyle w:val="VerbatimChar"/>
        </w:rPr>
        <w:t xml:space="preserve">## Age2         0.00852    0.00557    1.53     0.13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(Dispersion parameter for gaussian family taken to be 118297)</w:t>
      </w:r>
      <w:r>
        <w:br/>
      </w:r>
      <w:r>
        <w:rPr>
          <w:rStyle w:val="VerbatimChar"/>
        </w:rPr>
        <w:t xml:space="preserve">## </w:t>
      </w:r>
      <w:r>
        <w:br/>
      </w:r>
      <w:r>
        <w:rPr>
          <w:rStyle w:val="VerbatimChar"/>
        </w:rPr>
        <w:t xml:space="preserve">## Number of Fisher Scoring iterations: 2</w:t>
      </w:r>
    </w:p>
    <w:p>
      <w:pPr>
        <w:pStyle w:val="SourceCode"/>
      </w:pPr>
      <w:r>
        <w:rPr>
          <w:rStyle w:val="NormalTok"/>
        </w:rPr>
        <w:t xml:space="preserve">survey</w:t>
      </w:r>
      <w:r>
        <w:rPr>
          <w:rStyle w:val="SpecialCharTok"/>
        </w:rPr>
        <w:t xml:space="preserve">:::</w:t>
      </w:r>
      <w:r>
        <w:rPr>
          <w:rStyle w:val="FunctionTok"/>
        </w:rPr>
        <w:t xml:space="preserve">confint.svyglm</w:t>
      </w:r>
      <w:r>
        <w:rPr>
          <w:rStyle w:val="NormalTok"/>
        </w:rPr>
        <w:t xml:space="preserve">(mod_svy)</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p>
        </w:tc>
        <w:tc>
          <w:tcPr/>
          <w:p>
            <w:pPr>
              <w:pStyle w:val="Compact"/>
              <w:jc w:val="right"/>
            </w:pPr>
            <w:r>
              <w:t xml:space="preserve">2.5 %</w:t>
            </w:r>
          </w:p>
        </w:tc>
        <w:tc>
          <w:tcPr/>
          <w:p>
            <w:pPr>
              <w:pStyle w:val="Compact"/>
              <w:jc w:val="right"/>
            </w:pPr>
            <w:r>
              <w:t xml:space="preserve">97.5 %</w:t>
            </w:r>
          </w:p>
        </w:tc>
      </w:tr>
      <w:tr>
        <w:tc>
          <w:tcPr/>
          <w:p>
            <w:pPr>
              <w:pStyle w:val="Compact"/>
              <w:jc w:val="left"/>
            </w:pPr>
            <w:r>
              <w:t xml:space="preserve">(Intercept)</w:t>
            </w:r>
          </w:p>
        </w:tc>
        <w:tc>
          <w:tcPr/>
          <w:p>
            <w:pPr>
              <w:pStyle w:val="Compact"/>
              <w:jc w:val="right"/>
            </w:pPr>
            <w:r>
              <w:t xml:space="preserve">-62.5855</w:t>
            </w:r>
          </w:p>
        </w:tc>
        <w:tc>
          <w:tcPr/>
          <w:p>
            <w:pPr>
              <w:pStyle w:val="Compact"/>
              <w:jc w:val="right"/>
            </w:pPr>
            <w:r>
              <w:t xml:space="preserve">186.9538</w:t>
            </w:r>
          </w:p>
        </w:tc>
      </w:tr>
      <w:tr>
        <w:tc>
          <w:tcPr/>
          <w:p>
            <w:pPr>
              <w:pStyle w:val="Compact"/>
              <w:jc w:val="left"/>
            </w:pPr>
            <w:r>
              <w:t xml:space="preserve">Expenditure</w:t>
            </w:r>
          </w:p>
        </w:tc>
        <w:tc>
          <w:tcPr/>
          <w:p>
            <w:pPr>
              <w:pStyle w:val="Compact"/>
              <w:jc w:val="right"/>
            </w:pPr>
            <w:r>
              <w:t xml:space="preserve">0.8333</w:t>
            </w:r>
          </w:p>
        </w:tc>
        <w:tc>
          <w:tcPr/>
          <w:p>
            <w:pPr>
              <w:pStyle w:val="Compact"/>
              <w:jc w:val="right"/>
            </w:pPr>
            <w:r>
              <w:t xml:space="preserve">1.6176</w:t>
            </w:r>
          </w:p>
        </w:tc>
      </w:tr>
      <w:tr>
        <w:tc>
          <w:tcPr/>
          <w:p>
            <w:pPr>
              <w:pStyle w:val="Compact"/>
              <w:jc w:val="left"/>
            </w:pPr>
            <w:r>
              <w:t xml:space="preserve">ZoneUrban</w:t>
            </w:r>
          </w:p>
        </w:tc>
        <w:tc>
          <w:tcPr/>
          <w:p>
            <w:pPr>
              <w:pStyle w:val="Compact"/>
              <w:jc w:val="right"/>
            </w:pPr>
            <w:r>
              <w:t xml:space="preserve">-15.9511</w:t>
            </w:r>
          </w:p>
        </w:tc>
        <w:tc>
          <w:tcPr/>
          <w:p>
            <w:pPr>
              <w:pStyle w:val="Compact"/>
              <w:jc w:val="right"/>
            </w:pPr>
            <w:r>
              <w:t xml:space="preserve">142.8711</w:t>
            </w:r>
          </w:p>
        </w:tc>
      </w:tr>
      <w:tr>
        <w:tc>
          <w:tcPr/>
          <w:p>
            <w:pPr>
              <w:pStyle w:val="Compact"/>
              <w:jc w:val="left"/>
            </w:pPr>
            <w:r>
              <w:t xml:space="preserve">SexMale</w:t>
            </w:r>
          </w:p>
        </w:tc>
        <w:tc>
          <w:tcPr/>
          <w:p>
            <w:pPr>
              <w:pStyle w:val="Compact"/>
              <w:jc w:val="right"/>
            </w:pPr>
            <w:r>
              <w:t xml:space="preserve">-9.5262</w:t>
            </w:r>
          </w:p>
        </w:tc>
        <w:tc>
          <w:tcPr/>
          <w:p>
            <w:pPr>
              <w:pStyle w:val="Compact"/>
              <w:jc w:val="right"/>
            </w:pPr>
            <w:r>
              <w:t xml:space="preserve">52.9913</w:t>
            </w:r>
          </w:p>
        </w:tc>
      </w:tr>
      <w:tr>
        <w:tc>
          <w:tcPr/>
          <w:p>
            <w:pPr>
              <w:pStyle w:val="Compact"/>
              <w:jc w:val="left"/>
            </w:pPr>
            <w:r>
              <w:t xml:space="preserve">Age2</w:t>
            </w:r>
          </w:p>
        </w:tc>
        <w:tc>
          <w:tcPr/>
          <w:p>
            <w:pPr>
              <w:pStyle w:val="Compact"/>
              <w:jc w:val="right"/>
            </w:pPr>
            <w:r>
              <w:t xml:space="preserve">-0.0025</w:t>
            </w:r>
          </w:p>
        </w:tc>
        <w:tc>
          <w:tcPr/>
          <w:p>
            <w:pPr>
              <w:pStyle w:val="Compact"/>
              <w:jc w:val="right"/>
            </w:pPr>
            <w:r>
              <w:t xml:space="preserve">0.0196</w:t>
            </w:r>
          </w:p>
        </w:tc>
      </w:tr>
    </w:tbl>
    <w:p>
      <w:pPr>
        <w:pStyle w:val="BodyText"/>
      </w:pPr>
      <w:r>
        <w:t xml:space="preserve">De lo anterior se puede observar que, con una confianza del 95% el único parámetro significativo del modelo es Expenditure y ese mismo resultado lo reflejan los intervalos de confianza.</w:t>
      </w:r>
    </w:p>
    <w:p>
      <w:pPr>
        <w:pStyle w:val="BodyText"/>
      </w:pPr>
      <w:r>
        <w:rPr>
          <w:i/>
          <w:iCs/>
        </w:rPr>
        <w:t xml:space="preserve">Estimación de una observación</w:t>
      </w:r>
    </w:p>
    <w:p>
      <w:pPr>
        <w:pStyle w:val="BodyText"/>
      </w:pPr>
      <w:r>
        <w:t xml:space="preserve">Los modelos de regresión lineales, según</w:t>
      </w:r>
      <w:r>
        <w:t xml:space="preserve"> </w:t>
      </w:r>
      <w:r>
        <w:rPr>
          <w:i/>
          <w:iCs/>
        </w:rPr>
        <w:t xml:space="preserve">(Neter et al., 1996).</w:t>
      </w:r>
      <w:r>
        <w:t xml:space="preserve">, son utilizado esencialmente con 2 fines, el primero es tratar de explicar la variable respuesta en términos de covariables que pueden encontrarse en la encuesta o en registros administrativos, censos, etc. Adicionalmente, también son usados para predecir valores de la variable en estudio ya sea dentro del intervalo de valores recogidos en la muestra o por fuera de dicho intervalo. Lo primero se ha abordado a lo largo de todo el capítulo y lo segundo se obtiene de la siguiente manera:</w:t>
      </w:r>
    </w:p>
    <w:p>
      <w:pPr>
        <w:pStyle w:val="BodyText"/>
      </w:pPr>
      <m:oMathPara>
        <m:oMathParaPr>
          <m:jc m:val="center"/>
        </m:oMathParaPr>
        <m:oMath>
          <m:acc>
            <m:accPr>
              <m:chr m:val="̂"/>
            </m:accPr>
            <m:e>
              <m:r>
                <m:t>E</m:t>
              </m:r>
            </m:e>
          </m:acc>
          <m:d>
            <m:dPr>
              <m:begChr m:val="("/>
              <m:sepChr m:val=""/>
              <m:endChr m:val=")"/>
              <m:grow/>
            </m:dPr>
            <m:e>
              <m:sSub>
                <m:e>
                  <m:r>
                    <m:t>y</m:t>
                  </m:r>
                </m:e>
                <m:sub>
                  <m:r>
                    <m:t>i</m:t>
                  </m:r>
                </m:sub>
              </m:sSub>
              <m:r>
                <m:rPr>
                  <m:sty m:val="p"/>
                </m:rPr>
                <m:t>∣</m:t>
              </m:r>
              <m:sSub>
                <m:e>
                  <m:r>
                    <m:rPr>
                      <m:sty m:val="b"/>
                    </m:rPr>
                    <m:t>x</m:t>
                  </m:r>
                </m:e>
                <m:sub>
                  <m:r>
                    <m:t>o</m:t>
                  </m:r>
                  <m:r>
                    <m:t>b</m:t>
                  </m:r>
                  <m:r>
                    <m:t>s</m:t>
                  </m:r>
                  <m:r>
                    <m:rPr>
                      <m:sty m:val="p"/>
                    </m:rPr>
                    <m:t>,</m:t>
                  </m:r>
                  <m:r>
                    <m:t>i</m:t>
                  </m:r>
                </m:sub>
              </m:sSub>
            </m:e>
          </m:d>
          <m:r>
            <m:rPr>
              <m:sty m:val="p"/>
            </m:rPr>
            <m:t>=</m:t>
          </m:r>
          <m:sSub>
            <m:e>
              <m:r>
                <m:rPr>
                  <m:sty m:val="b"/>
                </m:rPr>
                <m:t>x</m:t>
              </m:r>
            </m:e>
            <m:sub>
              <m:r>
                <m:t>o</m:t>
              </m:r>
              <m:r>
                <m:t>b</m:t>
              </m:r>
              <m:r>
                <m:t>s</m:t>
              </m:r>
              <m:r>
                <m:rPr>
                  <m:sty m:val="p"/>
                </m:rPr>
                <m:t>,</m:t>
              </m:r>
              <m:r>
                <m:t>i</m:t>
              </m:r>
            </m:sub>
          </m:sSub>
          <m:acc>
            <m:accPr>
              <m:chr m:val="̂"/>
            </m:accPr>
            <m:e>
              <m:r>
                <m:rPr>
                  <m:sty m:val="b"/>
                </m:rPr>
                <m:t>β</m:t>
              </m:r>
            </m:e>
          </m:acc>
        </m:oMath>
      </m:oMathPara>
    </w:p>
    <w:p>
      <w:pPr>
        <w:pStyle w:val="FirstParagraph"/>
      </w:pPr>
      <w:r>
        <w:t xml:space="preserve">De manera explícita, si se ajusta un modelo con 4 covariables la expresión sería:</w:t>
      </w:r>
    </w:p>
    <w:p>
      <w:pPr>
        <w:pStyle w:val="BodyText"/>
      </w:pPr>
      <m:oMathPara>
        <m:oMathParaPr>
          <m:jc m:val="center"/>
        </m:oMathParaPr>
        <m:oMath>
          <m:acc>
            <m:accPr>
              <m:chr m:val="̂"/>
            </m:accPr>
            <m:e>
              <m:r>
                <m:t>E</m:t>
              </m:r>
            </m:e>
          </m:acc>
          <m:d>
            <m:dPr>
              <m:begChr m:val="("/>
              <m:sepChr m:val=""/>
              <m:endChr m:val=")"/>
              <m:grow/>
            </m:dPr>
            <m:e>
              <m:sSub>
                <m:e>
                  <m:r>
                    <m:t>y</m:t>
                  </m:r>
                </m:e>
                <m:sub>
                  <m:r>
                    <m:t>i</m:t>
                  </m:r>
                </m:sub>
              </m:sSub>
              <m:r>
                <m:rPr>
                  <m:sty m:val="p"/>
                </m:rPr>
                <m:t>∣</m:t>
              </m:r>
              <m:sSub>
                <m:e>
                  <m:r>
                    <m:rPr>
                      <m:sty m:val="b"/>
                    </m:rPr>
                    <m:t>x</m:t>
                  </m:r>
                </m:e>
                <m:sub>
                  <m:r>
                    <m:t>o</m:t>
                  </m:r>
                  <m:r>
                    <m:t>b</m:t>
                  </m:r>
                  <m:r>
                    <m:t>s</m:t>
                  </m:r>
                  <m:r>
                    <m:rPr>
                      <m:sty m:val="p"/>
                    </m:rPr>
                    <m:t>,</m:t>
                  </m:r>
                  <m:r>
                    <m:t>i</m:t>
                  </m:r>
                </m:sub>
              </m:sSub>
            </m:e>
          </m:d>
          <m:r>
            <m:rPr>
              <m:sty m:val="p"/>
            </m:rPr>
            <m:t>=</m:t>
          </m:r>
          <m:sSub>
            <m:e>
              <m:acc>
                <m:accPr>
                  <m:chr m:val="̂"/>
                </m:accPr>
                <m:e>
                  <m:r>
                    <m:t>β</m:t>
                  </m:r>
                </m:e>
              </m:acc>
            </m:e>
            <m:sub>
              <m:r>
                <m:t>0</m:t>
              </m:r>
            </m:sub>
          </m:sSub>
          <m:r>
            <m:rPr>
              <m:sty m:val="p"/>
            </m:rPr>
            <m:t>+</m:t>
          </m:r>
          <m:sSub>
            <m:e>
              <m:acc>
                <m:accPr>
                  <m:chr m:val="̂"/>
                </m:accPr>
                <m:e>
                  <m:r>
                    <m:t>β</m:t>
                  </m:r>
                </m:e>
              </m:acc>
            </m:e>
            <m:sub>
              <m:r>
                <m:t>1</m:t>
              </m:r>
            </m:sub>
          </m:sSub>
          <m:sSub>
            <m:e>
              <m:r>
                <m:t>x</m:t>
              </m:r>
            </m:e>
            <m:sub>
              <m:r>
                <m:t>1</m:t>
              </m:r>
              <m:r>
                <m:t>i</m:t>
              </m:r>
            </m:sub>
          </m:sSub>
          <m:r>
            <m:rPr>
              <m:sty m:val="p"/>
            </m:rPr>
            <m:t>+</m:t>
          </m:r>
          <m:sSub>
            <m:e>
              <m:acc>
                <m:accPr>
                  <m:chr m:val="̂"/>
                </m:accPr>
                <m:e>
                  <m:r>
                    <m:t>β</m:t>
                  </m:r>
                </m:e>
              </m:acc>
            </m:e>
            <m:sub>
              <m:r>
                <m:t>2</m:t>
              </m:r>
            </m:sub>
          </m:sSub>
          <m:sSub>
            <m:e>
              <m:r>
                <m:t>x</m:t>
              </m:r>
            </m:e>
            <m:sub>
              <m:r>
                <m:t>2</m:t>
              </m:r>
              <m:r>
                <m:t>i</m:t>
              </m:r>
            </m:sub>
          </m:sSub>
          <m:r>
            <m:rPr>
              <m:sty m:val="p"/>
            </m:rPr>
            <m:t>+</m:t>
          </m:r>
          <m:sSub>
            <m:e>
              <m:acc>
                <m:accPr>
                  <m:chr m:val="̂"/>
                </m:accPr>
                <m:e>
                  <m:r>
                    <m:t>β</m:t>
                  </m:r>
                </m:e>
              </m:acc>
            </m:e>
            <m:sub>
              <m:r>
                <m:t>3</m:t>
              </m:r>
            </m:sub>
          </m:sSub>
          <m:sSub>
            <m:e>
              <m:r>
                <m:t>x</m:t>
              </m:r>
            </m:e>
            <m:sub>
              <m:r>
                <m:t>3</m:t>
              </m:r>
              <m:r>
                <m:t>i</m:t>
              </m:r>
            </m:sub>
          </m:sSub>
          <m:r>
            <m:rPr>
              <m:sty m:val="p"/>
            </m:rPr>
            <m:t>+</m:t>
          </m:r>
          <m:sSub>
            <m:e>
              <m:acc>
                <m:accPr>
                  <m:chr m:val="̂"/>
                </m:accPr>
                <m:e>
                  <m:r>
                    <m:t>β</m:t>
                  </m:r>
                </m:e>
              </m:acc>
            </m:e>
            <m:sub>
              <m:r>
                <m:t>4</m:t>
              </m:r>
            </m:sub>
          </m:sSub>
          <m:sSub>
            <m:e>
              <m:r>
                <m:t>x</m:t>
              </m:r>
            </m:e>
            <m:sub>
              <m:r>
                <m:t>4</m:t>
              </m:r>
              <m:r>
                <m:t>i</m:t>
              </m:r>
            </m:sub>
          </m:sSub>
        </m:oMath>
      </m:oMathPara>
    </w:p>
    <w:p>
      <w:pPr>
        <w:pStyle w:val="FirstParagraph"/>
      </w:pPr>
      <w:r>
        <w:t xml:space="preserve">La varianza de la estimación se calcula de la siguiente manera:</w:t>
      </w:r>
    </w:p>
    <w:p>
      <w:pPr>
        <w:pStyle w:val="BodyText"/>
      </w:pPr>
      <m:oMathPara>
        <m:oMathParaPr>
          <m:jc m:val="center"/>
        </m:oMathParaPr>
        <m:oMath>
          <m:r>
            <m:t>v</m:t>
          </m:r>
          <m:r>
            <m:t>a</m:t>
          </m:r>
          <m:r>
            <m:t>r</m:t>
          </m:r>
          <m:d>
            <m:dPr>
              <m:begChr m:val="("/>
              <m:sepChr m:val=""/>
              <m:endChr m:val=")"/>
              <m:grow/>
            </m:dPr>
            <m:e>
              <m:acc>
                <m:accPr>
                  <m:chr m:val="̂"/>
                </m:accPr>
                <m:e>
                  <m:r>
                    <m:t>E</m:t>
                  </m:r>
                </m:e>
              </m:acc>
              <m:d>
                <m:dPr>
                  <m:begChr m:val="("/>
                  <m:sepChr m:val=""/>
                  <m:endChr m:val=")"/>
                  <m:grow/>
                </m:dPr>
                <m:e>
                  <m:sSub>
                    <m:e>
                      <m:r>
                        <m:t>y</m:t>
                      </m:r>
                    </m:e>
                    <m:sub>
                      <m:r>
                        <m:t>i</m:t>
                      </m:r>
                    </m:sub>
                  </m:sSub>
                  <m:r>
                    <m:rPr>
                      <m:sty m:val="p"/>
                    </m:rPr>
                    <m:t>∣</m:t>
                  </m:r>
                  <m:sSub>
                    <m:e>
                      <m:r>
                        <m:t>x</m:t>
                      </m:r>
                    </m:e>
                    <m:sub>
                      <m:r>
                        <m:t>o</m:t>
                      </m:r>
                      <m:r>
                        <m:t>b</m:t>
                      </m:r>
                      <m:r>
                        <m:t>s</m:t>
                      </m:r>
                      <m:r>
                        <m:rPr>
                          <m:sty m:val="p"/>
                        </m:rPr>
                        <m:t>,</m:t>
                      </m:r>
                      <m:r>
                        <m:t>i</m:t>
                      </m:r>
                    </m:sub>
                  </m:sSub>
                </m:e>
              </m:d>
            </m:e>
          </m:d>
          <m:r>
            <m:rPr>
              <m:sty m:val="p"/>
            </m:rPr>
            <m:t>=</m:t>
          </m:r>
          <m:r>
            <m:t>x</m:t>
          </m:r>
          <m:sSub>
            <m:e>
              <m:r>
                <m:rPr>
                  <m:sty m:val="p"/>
                </m:rPr>
                <m:t>′</m:t>
              </m:r>
            </m:e>
            <m:sub>
              <m:r>
                <m:t>o</m:t>
              </m:r>
              <m:r>
                <m:t>b</m:t>
              </m:r>
              <m:r>
                <m:t>s</m:t>
              </m:r>
              <m:r>
                <m:rPr>
                  <m:sty m:val="p"/>
                </m:rPr>
                <m:t>,</m:t>
              </m:r>
              <m:r>
                <m:t>i</m:t>
              </m:r>
            </m:sub>
          </m:sSub>
          <m:r>
            <m:t>c</m:t>
          </m:r>
          <m:r>
            <m:t>o</m:t>
          </m:r>
          <m:r>
            <m:t>v</m:t>
          </m:r>
          <m:d>
            <m:dPr>
              <m:begChr m:val="("/>
              <m:sepChr m:val=""/>
              <m:endChr m:val=")"/>
              <m:grow/>
            </m:dPr>
            <m:e>
              <m:acc>
                <m:accPr>
                  <m:chr m:val="̂"/>
                </m:accPr>
                <m:e>
                  <m:r>
                    <m:t>β</m:t>
                  </m:r>
                </m:e>
              </m:acc>
            </m:e>
          </m:d>
          <m:r>
            <m:t>x</m:t>
          </m:r>
          <m:sSub>
            <m:e>
              <m:r>
                <m:t>​</m:t>
              </m:r>
            </m:e>
            <m:sub>
              <m:r>
                <m:t>o</m:t>
              </m:r>
              <m:r>
                <m:t>b</m:t>
              </m:r>
              <m:r>
                <m:t>s</m:t>
              </m:r>
              <m:r>
                <m:rPr>
                  <m:sty m:val="p"/>
                </m:rPr>
                <m:t>,</m:t>
              </m:r>
              <m:r>
                <m:t>i</m:t>
              </m:r>
            </m:sub>
          </m:sSub>
        </m:oMath>
      </m:oMathPara>
    </w:p>
    <w:p>
      <w:pPr>
        <w:pStyle w:val="FirstParagraph"/>
      </w:pPr>
      <w:r>
        <w:t xml:space="preserve">A continuación, se presenta cómo se realiza la estimación del valor esperado, primero se estiman los parámetros del modelo:</w:t>
      </w:r>
    </w:p>
    <w:tbl>
      <w:tblPr>
        <w:tblStyle w:val="Table"/>
        <w:tblW w:type="auto" w:w="0"/>
        <w:tblLook w:firstRow="1" w:lastRow="0" w:firstColumn="0" w:lastColumn="0" w:noHBand="0" w:noVBand="0" w:val="0020"/>
      </w:tblPr>
      <w:tblGrid>
        <w:gridCol w:w="1584"/>
        <w:gridCol w:w="1584"/>
        <w:gridCol w:w="1584"/>
        <w:gridCol w:w="1584"/>
        <w:gridCol w:w="1584"/>
      </w:tblGrid>
      <w:tr>
        <w:trPr>
          <w:tblHeader w:val="on"/>
        </w:trPr>
        <w:tc>
          <w:tcPr/>
          <w:p>
            <w:pPr>
              <w:pStyle w:val="Compact"/>
              <w:jc w:val="left"/>
            </w:pPr>
            <w:r>
              <w:t xml:space="preserve">term</w:t>
            </w:r>
          </w:p>
        </w:tc>
        <w:tc>
          <w:tcPr/>
          <w:p>
            <w:pPr>
              <w:pStyle w:val="Compact"/>
              <w:jc w:val="right"/>
            </w:pPr>
            <w:r>
              <w:t xml:space="preserve">estimate</w:t>
            </w:r>
          </w:p>
        </w:tc>
        <w:tc>
          <w:tcPr/>
          <w:p>
            <w:pPr>
              <w:pStyle w:val="Compact"/>
              <w:jc w:val="right"/>
            </w:pPr>
            <w:r>
              <w:t xml:space="preserve">std.error</w:t>
            </w:r>
          </w:p>
        </w:tc>
        <w:tc>
          <w:tcPr/>
          <w:p>
            <w:pPr>
              <w:pStyle w:val="Compact"/>
              <w:jc w:val="right"/>
            </w:pPr>
            <w:r>
              <w:t xml:space="preserve">statistic</w:t>
            </w:r>
          </w:p>
        </w:tc>
        <w:tc>
          <w:tcPr/>
          <w:p>
            <w:pPr>
              <w:pStyle w:val="Compact"/>
              <w:jc w:val="right"/>
            </w:pPr>
            <w:r>
              <w:t xml:space="preserve">p.value</w:t>
            </w:r>
          </w:p>
        </w:tc>
      </w:tr>
      <w:tr>
        <w:tc>
          <w:tcPr/>
          <w:p>
            <w:pPr>
              <w:pStyle w:val="Compact"/>
              <w:jc w:val="left"/>
            </w:pPr>
            <w:r>
              <w:t xml:space="preserve">(Intercept)</w:t>
            </w:r>
          </w:p>
        </w:tc>
        <w:tc>
          <w:tcPr/>
          <w:p>
            <w:pPr>
              <w:pStyle w:val="Compact"/>
              <w:jc w:val="right"/>
            </w:pPr>
            <w:r>
              <w:t xml:space="preserve">62.1842</w:t>
            </w:r>
          </w:p>
        </w:tc>
        <w:tc>
          <w:tcPr/>
          <w:p>
            <w:pPr>
              <w:pStyle w:val="Compact"/>
              <w:jc w:val="right"/>
            </w:pPr>
            <w:r>
              <w:t xml:space="preserve">62.9893</w:t>
            </w:r>
          </w:p>
        </w:tc>
        <w:tc>
          <w:tcPr/>
          <w:p>
            <w:pPr>
              <w:pStyle w:val="Compact"/>
              <w:jc w:val="right"/>
            </w:pPr>
            <w:r>
              <w:t xml:space="preserve">0.9872</w:t>
            </w:r>
          </w:p>
        </w:tc>
        <w:tc>
          <w:tcPr/>
          <w:p>
            <w:pPr>
              <w:pStyle w:val="Compact"/>
              <w:jc w:val="right"/>
            </w:pPr>
            <w:r>
              <w:t xml:space="preserve">0.3256</w:t>
            </w:r>
          </w:p>
        </w:tc>
      </w:tr>
      <w:tr>
        <w:tc>
          <w:tcPr/>
          <w:p>
            <w:pPr>
              <w:pStyle w:val="Compact"/>
              <w:jc w:val="left"/>
            </w:pPr>
            <w:r>
              <w:t xml:space="preserve">Expenditure</w:t>
            </w:r>
          </w:p>
        </w:tc>
        <w:tc>
          <w:tcPr/>
          <w:p>
            <w:pPr>
              <w:pStyle w:val="Compact"/>
              <w:jc w:val="right"/>
            </w:pPr>
            <w:r>
              <w:t xml:space="preserve">1.2255</w:t>
            </w:r>
          </w:p>
        </w:tc>
        <w:tc>
          <w:tcPr/>
          <w:p>
            <w:pPr>
              <w:pStyle w:val="Compact"/>
              <w:jc w:val="right"/>
            </w:pPr>
            <w:r>
              <w:t xml:space="preserve">0.1980</w:t>
            </w:r>
          </w:p>
        </w:tc>
        <w:tc>
          <w:tcPr/>
          <w:p>
            <w:pPr>
              <w:pStyle w:val="Compact"/>
              <w:jc w:val="right"/>
            </w:pPr>
            <w:r>
              <w:t xml:space="preserve">6.1901</w:t>
            </w:r>
          </w:p>
        </w:tc>
        <w:tc>
          <w:tcPr/>
          <w:p>
            <w:pPr>
              <w:pStyle w:val="Compact"/>
              <w:jc w:val="right"/>
            </w:pPr>
            <w:r>
              <w:t xml:space="preserve">0.0000</w:t>
            </w:r>
          </w:p>
        </w:tc>
      </w:tr>
      <w:tr>
        <w:tc>
          <w:tcPr/>
          <w:p>
            <w:pPr>
              <w:pStyle w:val="Compact"/>
              <w:jc w:val="left"/>
            </w:pPr>
            <w:r>
              <w:t xml:space="preserve">ZoneUrban</w:t>
            </w:r>
          </w:p>
        </w:tc>
        <w:tc>
          <w:tcPr/>
          <w:p>
            <w:pPr>
              <w:pStyle w:val="Compact"/>
              <w:jc w:val="right"/>
            </w:pPr>
            <w:r>
              <w:t xml:space="preserve">63.4600</w:t>
            </w:r>
          </w:p>
        </w:tc>
        <w:tc>
          <w:tcPr/>
          <w:p>
            <w:pPr>
              <w:pStyle w:val="Compact"/>
              <w:jc w:val="right"/>
            </w:pPr>
            <w:r>
              <w:t xml:space="preserve">40.0902</w:t>
            </w:r>
          </w:p>
        </w:tc>
        <w:tc>
          <w:tcPr/>
          <w:p>
            <w:pPr>
              <w:pStyle w:val="Compact"/>
              <w:jc w:val="right"/>
            </w:pPr>
            <w:r>
              <w:t xml:space="preserve">1.5829</w:t>
            </w:r>
          </w:p>
        </w:tc>
        <w:tc>
          <w:tcPr/>
          <w:p>
            <w:pPr>
              <w:pStyle w:val="Compact"/>
              <w:jc w:val="right"/>
            </w:pPr>
            <w:r>
              <w:t xml:space="preserve">0.1162</w:t>
            </w:r>
          </w:p>
        </w:tc>
      </w:tr>
      <w:tr>
        <w:tc>
          <w:tcPr/>
          <w:p>
            <w:pPr>
              <w:pStyle w:val="Compact"/>
              <w:jc w:val="left"/>
            </w:pPr>
            <w:r>
              <w:t xml:space="preserve">SexMale</w:t>
            </w:r>
          </w:p>
        </w:tc>
        <w:tc>
          <w:tcPr/>
          <w:p>
            <w:pPr>
              <w:pStyle w:val="Compact"/>
              <w:jc w:val="right"/>
            </w:pPr>
            <w:r>
              <w:t xml:space="preserve">21.7326</w:t>
            </w:r>
          </w:p>
        </w:tc>
        <w:tc>
          <w:tcPr/>
          <w:p>
            <w:pPr>
              <w:pStyle w:val="Compact"/>
              <w:jc w:val="right"/>
            </w:pPr>
            <w:r>
              <w:t xml:space="preserve">15.7808</w:t>
            </w:r>
          </w:p>
        </w:tc>
        <w:tc>
          <w:tcPr/>
          <w:p>
            <w:pPr>
              <w:pStyle w:val="Compact"/>
              <w:jc w:val="right"/>
            </w:pPr>
            <w:r>
              <w:t xml:space="preserve">1.3772</w:t>
            </w:r>
          </w:p>
        </w:tc>
        <w:tc>
          <w:tcPr/>
          <w:p>
            <w:pPr>
              <w:pStyle w:val="Compact"/>
              <w:jc w:val="right"/>
            </w:pPr>
            <w:r>
              <w:t xml:space="preserve">0.1711</w:t>
            </w:r>
          </w:p>
        </w:tc>
      </w:tr>
      <w:tr>
        <w:tc>
          <w:tcPr/>
          <w:p>
            <w:pPr>
              <w:pStyle w:val="Compact"/>
              <w:jc w:val="left"/>
            </w:pPr>
            <w:r>
              <w:t xml:space="preserve">Age2</w:t>
            </w:r>
          </w:p>
        </w:tc>
        <w:tc>
          <w:tcPr/>
          <w:p>
            <w:pPr>
              <w:pStyle w:val="Compact"/>
              <w:jc w:val="right"/>
            </w:pPr>
            <w:r>
              <w:t xml:space="preserve">0.0085</w:t>
            </w:r>
          </w:p>
        </w:tc>
        <w:tc>
          <w:tcPr/>
          <w:p>
            <w:pPr>
              <w:pStyle w:val="Compact"/>
              <w:jc w:val="right"/>
            </w:pPr>
            <w:r>
              <w:t xml:space="preserve">0.0056</w:t>
            </w:r>
          </w:p>
        </w:tc>
        <w:tc>
          <w:tcPr/>
          <w:p>
            <w:pPr>
              <w:pStyle w:val="Compact"/>
              <w:jc w:val="right"/>
            </w:pPr>
            <w:r>
              <w:t xml:space="preserve">1.5297</w:t>
            </w:r>
          </w:p>
        </w:tc>
        <w:tc>
          <w:tcPr/>
          <w:p>
            <w:pPr>
              <w:pStyle w:val="Compact"/>
              <w:jc w:val="right"/>
            </w:pPr>
            <w:r>
              <w:t xml:space="preserve">0.1288</w:t>
            </w:r>
          </w:p>
        </w:tc>
      </w:tr>
    </w:tbl>
    <w:p>
      <w:pPr>
        <w:pStyle w:val="BodyText"/>
      </w:pPr>
      <w:r>
        <w:t xml:space="preserve">Por lo anterior, la estimación del valor esperado o predicción queda:</w:t>
      </w:r>
    </w:p>
    <w:p>
      <w:pPr>
        <w:pStyle w:val="BodyText"/>
      </w:pPr>
      <m:oMathPara>
        <m:oMathParaPr>
          <m:jc m:val="center"/>
        </m:oMathParaPr>
        <m:oMath>
          <m:acc>
            <m:accPr>
              <m:chr m:val="̂"/>
            </m:accPr>
            <m:e>
              <m:r>
                <m:t>E</m:t>
              </m:r>
            </m:e>
          </m:acc>
          <m:d>
            <m:dPr>
              <m:begChr m:val="("/>
              <m:sepChr m:val=""/>
              <m:endChr m:val=")"/>
              <m:grow/>
            </m:dPr>
            <m:e>
              <m:sSub>
                <m:e>
                  <m:r>
                    <m:t>y</m:t>
                  </m:r>
                </m:e>
                <m:sub>
                  <m:r>
                    <m:t>i</m:t>
                  </m:r>
                </m:sub>
              </m:sSub>
              <m:r>
                <m:rPr>
                  <m:sty m:val="p"/>
                </m:rPr>
                <m:t>∣</m:t>
              </m:r>
              <m:sSub>
                <m:e>
                  <m:r>
                    <m:rPr>
                      <m:sty m:val="b"/>
                    </m:rPr>
                    <m:t>x</m:t>
                  </m:r>
                </m:e>
                <m:sub>
                  <m:r>
                    <m:t>o</m:t>
                  </m:r>
                  <m:r>
                    <m:t>b</m:t>
                  </m:r>
                  <m:r>
                    <m:t>s</m:t>
                  </m:r>
                  <m:r>
                    <m:rPr>
                      <m:sty m:val="p"/>
                    </m:rPr>
                    <m:t>,</m:t>
                  </m:r>
                  <m:r>
                    <m:t>i</m:t>
                  </m:r>
                </m:sub>
              </m:sSub>
            </m:e>
          </m:d>
          <m:r>
            <m:rPr>
              <m:sty m:val="p"/>
            </m:rPr>
            <m:t>=</m:t>
          </m:r>
          <m:r>
            <m:t>62.2</m:t>
          </m:r>
          <m:r>
            <m:rPr>
              <m:sty m:val="p"/>
            </m:rPr>
            <m:t>+</m:t>
          </m:r>
          <m:r>
            <m:t>1.2</m:t>
          </m:r>
          <m:sSub>
            <m:e>
              <m:r>
                <m:t>x</m:t>
              </m:r>
            </m:e>
            <m:sub>
              <m:r>
                <m:t>1</m:t>
              </m:r>
              <m:r>
                <m:t>i</m:t>
              </m:r>
            </m:sub>
          </m:sSub>
          <m:r>
            <m:rPr>
              <m:sty m:val="p"/>
            </m:rPr>
            <m:t>+</m:t>
          </m:r>
          <m:r>
            <m:t>63.5</m:t>
          </m:r>
          <m:sSub>
            <m:e>
              <m:r>
                <m:t>x</m:t>
              </m:r>
            </m:e>
            <m:sub>
              <m:r>
                <m:t>2</m:t>
              </m:r>
              <m:r>
                <m:t>i</m:t>
              </m:r>
            </m:sub>
          </m:sSub>
          <m:r>
            <m:rPr>
              <m:sty m:val="p"/>
            </m:rPr>
            <m:t>+</m:t>
          </m:r>
          <m:r>
            <m:t>21.7</m:t>
          </m:r>
          <m:sSub>
            <m:e>
              <m:r>
                <m:t>x</m:t>
              </m:r>
            </m:e>
            <m:sub>
              <m:r>
                <m:t>3</m:t>
              </m:r>
              <m:r>
                <m:t>i</m:t>
              </m:r>
            </m:sub>
          </m:sSub>
          <m:r>
            <m:rPr>
              <m:sty m:val="p"/>
            </m:rPr>
            <m:t>+</m:t>
          </m:r>
          <m:r>
            <m:t>0.01</m:t>
          </m:r>
          <m:sSub>
            <m:e>
              <m:r>
                <m:t>x</m:t>
              </m:r>
            </m:e>
            <m:sub>
              <m:r>
                <m:t>4</m:t>
              </m:r>
              <m:r>
                <m:t>i</m:t>
              </m:r>
            </m:sub>
          </m:sSub>
        </m:oMath>
      </m:oMathPara>
    </w:p>
    <w:p>
      <w:pPr>
        <w:pStyle w:val="FirstParagraph"/>
      </w:pPr>
      <w:r>
        <w:t xml:space="preserve">Para calcular la varianza de la estimación, primero se deben obtener las varianzas de la estimación de los parámetros:</w:t>
      </w:r>
    </w:p>
    <w:p>
      <w:pPr>
        <w:pStyle w:val="SourceCode"/>
      </w:pPr>
      <w:r>
        <w:rPr>
          <w:rStyle w:val="FunctionTok"/>
        </w:rPr>
        <w:t xml:space="preserve">vcov</w:t>
      </w:r>
      <w:r>
        <w:rPr>
          <w:rStyle w:val="NormalTok"/>
        </w:rPr>
        <w:t xml:space="preserve">(mod_svy)</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jc w:val="right"/>
            </w:pPr>
            <w:r>
              <w:t xml:space="preserve">(Intercept)</w:t>
            </w:r>
          </w:p>
        </w:tc>
        <w:tc>
          <w:tcPr/>
          <w:p>
            <w:pPr>
              <w:pStyle w:val="Compact"/>
              <w:jc w:val="right"/>
            </w:pPr>
            <w:r>
              <w:t xml:space="preserve">Expenditure</w:t>
            </w:r>
          </w:p>
        </w:tc>
        <w:tc>
          <w:tcPr/>
          <w:p>
            <w:pPr>
              <w:pStyle w:val="Compact"/>
              <w:jc w:val="right"/>
            </w:pPr>
            <w:r>
              <w:t xml:space="preserve">ZoneUrban</w:t>
            </w:r>
          </w:p>
        </w:tc>
        <w:tc>
          <w:tcPr/>
          <w:p>
            <w:pPr>
              <w:pStyle w:val="Compact"/>
              <w:jc w:val="right"/>
            </w:pPr>
            <w:r>
              <w:t xml:space="preserve">SexMale</w:t>
            </w:r>
          </w:p>
        </w:tc>
        <w:tc>
          <w:tcPr/>
          <w:p>
            <w:pPr>
              <w:pStyle w:val="Compact"/>
              <w:jc w:val="right"/>
            </w:pPr>
            <w:r>
              <w:t xml:space="preserve">Age2</w:t>
            </w:r>
          </w:p>
        </w:tc>
      </w:tr>
      <w:tr>
        <w:tc>
          <w:tcPr/>
          <w:p>
            <w:pPr>
              <w:pStyle w:val="Compact"/>
              <w:jc w:val="left"/>
            </w:pPr>
            <w:r>
              <w:t xml:space="preserve">(Intercept)</w:t>
            </w:r>
          </w:p>
        </w:tc>
        <w:tc>
          <w:tcPr/>
          <w:p>
            <w:pPr>
              <w:pStyle w:val="Compact"/>
              <w:jc w:val="right"/>
            </w:pPr>
            <w:r>
              <w:t xml:space="preserve">3967.6496</w:t>
            </w:r>
          </w:p>
        </w:tc>
        <w:tc>
          <w:tcPr/>
          <w:p>
            <w:pPr>
              <w:pStyle w:val="Compact"/>
              <w:jc w:val="right"/>
            </w:pPr>
            <w:r>
              <w:t xml:space="preserve">-11.3101</w:t>
            </w:r>
          </w:p>
        </w:tc>
        <w:tc>
          <w:tcPr/>
          <w:p>
            <w:pPr>
              <w:pStyle w:val="Compact"/>
              <w:jc w:val="right"/>
            </w:pPr>
            <w:r>
              <w:t xml:space="preserve">275.9858</w:t>
            </w:r>
          </w:p>
        </w:tc>
        <w:tc>
          <w:tcPr/>
          <w:p>
            <w:pPr>
              <w:pStyle w:val="Compact"/>
              <w:jc w:val="right"/>
            </w:pPr>
            <w:r>
              <w:t xml:space="preserve">312.4533</w:t>
            </w:r>
          </w:p>
        </w:tc>
        <w:tc>
          <w:tcPr/>
          <w:p>
            <w:pPr>
              <w:pStyle w:val="Compact"/>
              <w:jc w:val="right"/>
            </w:pPr>
            <w:r>
              <w:t xml:space="preserve">-0.1852</w:t>
            </w:r>
          </w:p>
        </w:tc>
      </w:tr>
      <w:tr>
        <w:tc>
          <w:tcPr/>
          <w:p>
            <w:pPr>
              <w:pStyle w:val="Compact"/>
              <w:jc w:val="left"/>
            </w:pPr>
            <w:r>
              <w:t xml:space="preserve">Expenditure</w:t>
            </w:r>
          </w:p>
        </w:tc>
        <w:tc>
          <w:tcPr/>
          <w:p>
            <w:pPr>
              <w:pStyle w:val="Compact"/>
              <w:jc w:val="right"/>
            </w:pPr>
            <w:r>
              <w:t xml:space="preserve">-11.3101</w:t>
            </w:r>
          </w:p>
        </w:tc>
        <w:tc>
          <w:tcPr/>
          <w:p>
            <w:pPr>
              <w:pStyle w:val="Compact"/>
              <w:jc w:val="right"/>
            </w:pPr>
            <w:r>
              <w:t xml:space="preserve">0.0392</w:t>
            </w:r>
          </w:p>
        </w:tc>
        <w:tc>
          <w:tcPr/>
          <w:p>
            <w:pPr>
              <w:pStyle w:val="Compact"/>
              <w:jc w:val="right"/>
            </w:pPr>
            <w:r>
              <w:t xml:space="preserve">-3.5526</w:t>
            </w:r>
          </w:p>
        </w:tc>
        <w:tc>
          <w:tcPr/>
          <w:p>
            <w:pPr>
              <w:pStyle w:val="Compact"/>
              <w:jc w:val="right"/>
            </w:pPr>
            <w:r>
              <w:t xml:space="preserve">-0.5004</w:t>
            </w:r>
          </w:p>
        </w:tc>
        <w:tc>
          <w:tcPr/>
          <w:p>
            <w:pPr>
              <w:pStyle w:val="Compact"/>
              <w:jc w:val="right"/>
            </w:pPr>
            <w:r>
              <w:t xml:space="preserve">0.0005</w:t>
            </w:r>
          </w:p>
        </w:tc>
      </w:tr>
      <w:tr>
        <w:tc>
          <w:tcPr/>
          <w:p>
            <w:pPr>
              <w:pStyle w:val="Compact"/>
              <w:jc w:val="left"/>
            </w:pPr>
            <w:r>
              <w:t xml:space="preserve">ZoneUrban</w:t>
            </w:r>
          </w:p>
        </w:tc>
        <w:tc>
          <w:tcPr/>
          <w:p>
            <w:pPr>
              <w:pStyle w:val="Compact"/>
              <w:jc w:val="right"/>
            </w:pPr>
            <w:r>
              <w:t xml:space="preserve">275.9858</w:t>
            </w:r>
          </w:p>
        </w:tc>
        <w:tc>
          <w:tcPr/>
          <w:p>
            <w:pPr>
              <w:pStyle w:val="Compact"/>
              <w:jc w:val="right"/>
            </w:pPr>
            <w:r>
              <w:t xml:space="preserve">-3.5526</w:t>
            </w:r>
          </w:p>
        </w:tc>
        <w:tc>
          <w:tcPr/>
          <w:p>
            <w:pPr>
              <w:pStyle w:val="Compact"/>
              <w:jc w:val="right"/>
            </w:pPr>
            <w:r>
              <w:t xml:space="preserve">1607.2280</w:t>
            </w:r>
          </w:p>
        </w:tc>
        <w:tc>
          <w:tcPr/>
          <w:p>
            <w:pPr>
              <w:pStyle w:val="Compact"/>
              <w:jc w:val="right"/>
            </w:pPr>
            <w:r>
              <w:t xml:space="preserve">-130.7108</w:t>
            </w:r>
          </w:p>
        </w:tc>
        <w:tc>
          <w:tcPr/>
          <w:p>
            <w:pPr>
              <w:pStyle w:val="Compact"/>
              <w:jc w:val="right"/>
            </w:pPr>
            <w:r>
              <w:t xml:space="preserve">-0.0559</w:t>
            </w:r>
          </w:p>
        </w:tc>
      </w:tr>
      <w:tr>
        <w:tc>
          <w:tcPr/>
          <w:p>
            <w:pPr>
              <w:pStyle w:val="Compact"/>
              <w:jc w:val="left"/>
            </w:pPr>
            <w:r>
              <w:t xml:space="preserve">SexMale</w:t>
            </w:r>
          </w:p>
        </w:tc>
        <w:tc>
          <w:tcPr/>
          <w:p>
            <w:pPr>
              <w:pStyle w:val="Compact"/>
              <w:jc w:val="right"/>
            </w:pPr>
            <w:r>
              <w:t xml:space="preserve">312.4533</w:t>
            </w:r>
          </w:p>
        </w:tc>
        <w:tc>
          <w:tcPr/>
          <w:p>
            <w:pPr>
              <w:pStyle w:val="Compact"/>
              <w:jc w:val="right"/>
            </w:pPr>
            <w:r>
              <w:t xml:space="preserve">-0.5004</w:t>
            </w:r>
          </w:p>
        </w:tc>
        <w:tc>
          <w:tcPr/>
          <w:p>
            <w:pPr>
              <w:pStyle w:val="Compact"/>
              <w:jc w:val="right"/>
            </w:pPr>
            <w:r>
              <w:t xml:space="preserve">-130.7108</w:t>
            </w:r>
          </w:p>
        </w:tc>
        <w:tc>
          <w:tcPr/>
          <w:p>
            <w:pPr>
              <w:pStyle w:val="Compact"/>
              <w:jc w:val="right"/>
            </w:pPr>
            <w:r>
              <w:t xml:space="preserve">249.0339</w:t>
            </w:r>
          </w:p>
        </w:tc>
        <w:tc>
          <w:tcPr/>
          <w:p>
            <w:pPr>
              <w:pStyle w:val="Compact"/>
              <w:jc w:val="right"/>
            </w:pPr>
            <w:r>
              <w:t xml:space="preserve">-0.0043</w:t>
            </w:r>
          </w:p>
        </w:tc>
      </w:tr>
      <w:tr>
        <w:tc>
          <w:tcPr/>
          <w:p>
            <w:pPr>
              <w:pStyle w:val="Compact"/>
              <w:jc w:val="left"/>
            </w:pPr>
            <w:r>
              <w:t xml:space="preserve">Age2</w:t>
            </w:r>
          </w:p>
        </w:tc>
        <w:tc>
          <w:tcPr/>
          <w:p>
            <w:pPr>
              <w:pStyle w:val="Compact"/>
              <w:jc w:val="right"/>
            </w:pPr>
            <w:r>
              <w:t xml:space="preserve">-0.1852</w:t>
            </w:r>
          </w:p>
        </w:tc>
        <w:tc>
          <w:tcPr/>
          <w:p>
            <w:pPr>
              <w:pStyle w:val="Compact"/>
              <w:jc w:val="right"/>
            </w:pPr>
            <w:r>
              <w:t xml:space="preserve">0.0005</w:t>
            </w:r>
          </w:p>
        </w:tc>
        <w:tc>
          <w:tcPr/>
          <w:p>
            <w:pPr>
              <w:pStyle w:val="Compact"/>
              <w:jc w:val="right"/>
            </w:pPr>
            <w:r>
              <w:t xml:space="preserve">-0.0559</w:t>
            </w:r>
          </w:p>
        </w:tc>
        <w:tc>
          <w:tcPr/>
          <w:p>
            <w:pPr>
              <w:pStyle w:val="Compact"/>
              <w:jc w:val="right"/>
            </w:pPr>
            <w:r>
              <w:t xml:space="preserve">-0.0043</w:t>
            </w:r>
          </w:p>
        </w:tc>
        <w:tc>
          <w:tcPr/>
          <w:p>
            <w:pPr>
              <w:pStyle w:val="Compact"/>
              <w:jc w:val="right"/>
            </w:pPr>
            <w:r>
              <w:t xml:space="preserve">0.0000</w:t>
            </w:r>
          </w:p>
        </w:tc>
      </w:tr>
    </w:tbl>
    <w:p>
      <w:pPr>
        <w:pStyle w:val="BodyText"/>
      </w:pPr>
      <w:r>
        <w:t xml:space="preserve">Ahora bien, se procede a realizar los cálculos como lo indica la expresión mostrada anteriormente:</w:t>
      </w:r>
    </w:p>
    <w:p>
      <w:pPr>
        <w:pStyle w:val="SourceCode"/>
      </w:pPr>
      <w:r>
        <w:rPr>
          <w:rStyle w:val="NormalTok"/>
        </w:rPr>
        <w:t xml:space="preserve">xobs </w:t>
      </w:r>
      <w:r>
        <w:rPr>
          <w:rStyle w:val="OtherTok"/>
        </w:rPr>
        <w:t xml:space="preserve">&lt;-</w:t>
      </w:r>
      <w:r>
        <w:rPr>
          <w:rStyle w:val="NormalTok"/>
        </w:rPr>
        <w:t xml:space="preserve"> </w:t>
      </w:r>
      <w:r>
        <w:rPr>
          <w:rStyle w:val="FunctionTok"/>
        </w:rPr>
        <w:t xml:space="preserve">model.matrix</w:t>
      </w:r>
      <w:r>
        <w:rPr>
          <w:rStyle w:val="NormalTok"/>
        </w:rPr>
        <w:t xml:space="preserve">(mod_svy) </w:t>
      </w:r>
      <w:r>
        <w:rPr>
          <w:rStyle w:val="SpecialCharTok"/>
        </w:rPr>
        <w:t xml:space="preserve">%&gt;%</w:t>
      </w:r>
      <w:r>
        <w:br/>
      </w:r>
      <w:r>
        <w:rPr>
          <w:rStyle w:val="NormalTok"/>
        </w:rPr>
        <w:t xml:space="preserve">        </w:t>
      </w:r>
      <w:r>
        <w:rPr>
          <w:rStyle w:val="FunctionTok"/>
        </w:rPr>
        <w:t xml:space="preserve">data.frame</w:t>
      </w:r>
      <w:r>
        <w:rPr>
          <w:rStyle w:val="NormalTok"/>
        </w:rPr>
        <w:t xml:space="preserve">() </w:t>
      </w:r>
      <w:r>
        <w:rPr>
          <w:rStyle w:val="SpecialCharTok"/>
        </w:rPr>
        <w:t xml:space="preserve">%&gt;%</w:t>
      </w:r>
      <w:r>
        <w:rPr>
          <w:rStyle w:val="NormalTok"/>
        </w:rPr>
        <w:t xml:space="preserve"> </w:t>
      </w:r>
      <w:r>
        <w:rPr>
          <w:rStyle w:val="FunctionTok"/>
        </w:rPr>
        <w:t xml:space="preserve">slice</w:t>
      </w:r>
      <w:r>
        <w:rPr>
          <w:rStyle w:val="NormalTok"/>
        </w:rPr>
        <w:t xml:space="preserve">(</w:t>
      </w:r>
      <w:r>
        <w:rPr>
          <w:rStyle w:val="DecValTok"/>
        </w:rPr>
        <w:t xml:space="preserve">1</w:t>
      </w:r>
      <w:r>
        <w:rPr>
          <w:rStyle w:val="NormalTok"/>
        </w:rPr>
        <w:t xml:space="preserve">) </w:t>
      </w:r>
      <w:r>
        <w:rPr>
          <w:rStyle w:val="SpecialCharTok"/>
        </w:rPr>
        <w:t xml:space="preserve">%&gt;%</w:t>
      </w:r>
      <w:r>
        <w:rPr>
          <w:rStyle w:val="NormalTok"/>
        </w:rPr>
        <w:t xml:space="preserve"> </w:t>
      </w:r>
      <w:r>
        <w:rPr>
          <w:rStyle w:val="FunctionTok"/>
        </w:rPr>
        <w:t xml:space="preserve">as.matrix</w:t>
      </w:r>
      <w:r>
        <w:rPr>
          <w:rStyle w:val="NormalTok"/>
        </w:rPr>
        <w:t xml:space="preserve">()</w:t>
      </w:r>
      <w:r>
        <w:br/>
      </w:r>
      <w:r>
        <w:br/>
      </w:r>
      <w:r>
        <w:rPr>
          <w:rStyle w:val="NormalTok"/>
        </w:rPr>
        <w:t xml:space="preserve">cov_beta </w:t>
      </w:r>
      <w:r>
        <w:rPr>
          <w:rStyle w:val="OtherTok"/>
        </w:rPr>
        <w:t xml:space="preserve">&lt;-</w:t>
      </w:r>
      <w:r>
        <w:rPr>
          <w:rStyle w:val="NormalTok"/>
        </w:rPr>
        <w:t xml:space="preserve"> </w:t>
      </w:r>
      <w:r>
        <w:rPr>
          <w:rStyle w:val="FunctionTok"/>
        </w:rPr>
        <w:t xml:space="preserve">vcov</w:t>
      </w:r>
      <w:r>
        <w:rPr>
          <w:rStyle w:val="NormalTok"/>
        </w:rPr>
        <w:t xml:space="preserve">(mod_svy) </w:t>
      </w:r>
      <w:r>
        <w:rPr>
          <w:rStyle w:val="SpecialCharTok"/>
        </w:rPr>
        <w:t xml:space="preserve">%&gt;%</w:t>
      </w:r>
      <w:r>
        <w:rPr>
          <w:rStyle w:val="NormalTok"/>
        </w:rPr>
        <w:t xml:space="preserve"> </w:t>
      </w:r>
      <w:r>
        <w:rPr>
          <w:rStyle w:val="FunctionTok"/>
        </w:rPr>
        <w:t xml:space="preserve">as.matrix</w:t>
      </w:r>
      <w:r>
        <w:rPr>
          <w:rStyle w:val="NormalTok"/>
        </w:rPr>
        <w:t xml:space="preserve">()</w:t>
      </w:r>
      <w:r>
        <w:br/>
      </w:r>
      <w:r>
        <w:br/>
      </w:r>
      <w:r>
        <w:rPr>
          <w:rStyle w:val="FunctionTok"/>
        </w:rPr>
        <w:t xml:space="preserve">as.numeric</w:t>
      </w:r>
      <w:r>
        <w:rPr>
          <w:rStyle w:val="NormalTok"/>
        </w:rPr>
        <w:t xml:space="preserve">(xobs </w:t>
      </w:r>
      <w:r>
        <w:rPr>
          <w:rStyle w:val="SpecialCharTok"/>
        </w:rPr>
        <w:t xml:space="preserve">%*%</w:t>
      </w:r>
      <w:r>
        <w:rPr>
          <w:rStyle w:val="NormalTok"/>
        </w:rPr>
        <w:t xml:space="preserve"> cov_beta </w:t>
      </w:r>
      <w:r>
        <w:rPr>
          <w:rStyle w:val="SpecialCharTok"/>
        </w:rPr>
        <w:t xml:space="preserve">%*%</w:t>
      </w:r>
      <w:r>
        <w:rPr>
          <w:rStyle w:val="NormalTok"/>
        </w:rPr>
        <w:t xml:space="preserve"> </w:t>
      </w:r>
      <w:r>
        <w:rPr>
          <w:rStyle w:val="FunctionTok"/>
        </w:rPr>
        <w:t xml:space="preserve">t</w:t>
      </w:r>
      <w:r>
        <w:rPr>
          <w:rStyle w:val="NormalTok"/>
        </w:rPr>
        <w:t xml:space="preserve">(xobs))</w:t>
      </w:r>
    </w:p>
    <w:p>
      <w:pPr>
        <w:pStyle w:val="SourceCode"/>
      </w:pPr>
      <w:r>
        <w:rPr>
          <w:rStyle w:val="VerbatimChar"/>
        </w:rPr>
        <w:t xml:space="preserve">## [1] 1921</w:t>
      </w:r>
    </w:p>
    <w:p>
      <w:pPr>
        <w:pStyle w:val="FirstParagraph"/>
      </w:pPr>
      <w:r>
        <w:t xml:space="preserve">Si el objetivo ahora es calcular el intervalo de confianza para la predicción se utiliza la siguiente ecuación:</w:t>
      </w:r>
    </w:p>
    <w:p>
      <w:pPr>
        <w:pStyle w:val="BodyText"/>
      </w:pPr>
      <m:oMathPara>
        <m:oMathParaPr>
          <m:jc m:val="center"/>
        </m:oMathParaPr>
        <m:oMath>
          <m:sSub>
            <m:e>
              <m:r>
                <m:rPr>
                  <m:sty m:val="b"/>
                </m:rPr>
                <m:t>x</m:t>
              </m:r>
            </m:e>
            <m:sub>
              <m:r>
                <m:t>o</m:t>
              </m:r>
              <m:r>
                <m:t>b</m:t>
              </m:r>
              <m:r>
                <m:t>s</m:t>
              </m:r>
              <m:r>
                <m:rPr>
                  <m:sty m:val="p"/>
                </m:rPr>
                <m:t>,</m:t>
              </m:r>
              <m:r>
                <m:t>i</m:t>
              </m:r>
            </m:sub>
          </m:sSub>
          <m:acc>
            <m:accPr>
              <m:chr m:val="̂"/>
            </m:accPr>
            <m:e>
              <m:r>
                <m:t>β</m:t>
              </m:r>
            </m:e>
          </m:acc>
          <m:r>
            <m:rPr>
              <m:sty m:val="p"/>
            </m:rPr>
            <m:t>±</m:t>
          </m:r>
          <m:sSub>
            <m:e>
              <m:r>
                <m:t>t</m:t>
              </m:r>
            </m:e>
            <m:sub>
              <m:d>
                <m:dPr>
                  <m:begChr m:val="("/>
                  <m:sepChr m:val=""/>
                  <m:endChr m:val=")"/>
                  <m:grow/>
                </m:dPr>
                <m:e>
                  <m:r>
                    <m:t>1</m:t>
                  </m:r>
                  <m:r>
                    <m:rPr>
                      <m:sty m:val="p"/>
                    </m:rPr>
                    <m:t>−</m:t>
                  </m:r>
                  <m:f>
                    <m:fPr>
                      <m:type m:val="bar"/>
                    </m:fPr>
                    <m:num>
                      <m:r>
                        <m:t>α</m:t>
                      </m:r>
                    </m:num>
                    <m:den>
                      <m:r>
                        <m:t>2</m:t>
                      </m:r>
                    </m:den>
                  </m:f>
                  <m:r>
                    <m:rPr>
                      <m:sty m:val="p"/>
                    </m:rPr>
                    <m:t>,</m:t>
                  </m:r>
                  <m:r>
                    <m:t>n</m:t>
                  </m:r>
                  <m:r>
                    <m:rPr>
                      <m:sty m:val="p"/>
                    </m:rPr>
                    <m:t>−</m:t>
                  </m:r>
                  <m:r>
                    <m:t>p</m:t>
                  </m:r>
                </m:e>
              </m:d>
            </m:sub>
          </m:sSub>
          <m:rad>
            <m:radPr>
              <m:degHide m:val="on"/>
            </m:radPr>
            <m:deg/>
            <m:e>
              <m:r>
                <m:t>v</m:t>
              </m:r>
              <m:r>
                <m:t>a</m:t>
              </m:r>
              <m:r>
                <m:t>r</m:t>
              </m:r>
              <m:d>
                <m:dPr>
                  <m:begChr m:val="("/>
                  <m:sepChr m:val=""/>
                  <m:endChr m:val=")"/>
                  <m:grow/>
                </m:dPr>
                <m:e>
                  <m:acc>
                    <m:accPr>
                      <m:chr m:val="̂"/>
                    </m:accPr>
                    <m:e>
                      <m:r>
                        <m:t>E</m:t>
                      </m:r>
                    </m:e>
                  </m:acc>
                  <m:d>
                    <m:dPr>
                      <m:begChr m:val="("/>
                      <m:sepChr m:val=""/>
                      <m:endChr m:val=")"/>
                      <m:grow/>
                    </m:dPr>
                    <m:e>
                      <m:sSub>
                        <m:e>
                          <m:r>
                            <m:t>y</m:t>
                          </m:r>
                        </m:e>
                        <m:sub>
                          <m:r>
                            <m:t>i</m:t>
                          </m:r>
                        </m:sub>
                      </m:sSub>
                      <m:r>
                        <m:rPr>
                          <m:sty m:val="p"/>
                        </m:rPr>
                        <m:t>∣</m:t>
                      </m:r>
                      <m:sSub>
                        <m:e>
                          <m:r>
                            <m:rPr>
                              <m:sty m:val="b"/>
                            </m:rPr>
                            <m:t>x</m:t>
                          </m:r>
                        </m:e>
                        <m:sub>
                          <m:r>
                            <m:t>o</m:t>
                          </m:r>
                          <m:r>
                            <m:t>b</m:t>
                          </m:r>
                          <m:r>
                            <m:t>s</m:t>
                          </m:r>
                          <m:r>
                            <m:rPr>
                              <m:sty m:val="p"/>
                            </m:rPr>
                            <m:t>,</m:t>
                          </m:r>
                          <m:r>
                            <m:t>i</m:t>
                          </m:r>
                        </m:sub>
                      </m:sSub>
                    </m:e>
                  </m:d>
                </m:e>
              </m:d>
            </m:e>
          </m:rad>
        </m:oMath>
      </m:oMathPara>
    </w:p>
    <w:p>
      <w:pPr>
        <w:pStyle w:val="FirstParagraph"/>
      </w:pPr>
      <w:r>
        <w:t xml:space="preserve">Para realizar los cálculos en R, se utiliza la función</w:t>
      </w:r>
      <w:r>
        <w:t xml:space="preserve"> </w:t>
      </w:r>
      <w:r>
        <w:rPr>
          <w:rStyle w:val="VerbatimChar"/>
        </w:rPr>
        <w:t xml:space="preserve">confint</w:t>
      </w:r>
      <w:r>
        <w:t xml:space="preserve"> </w:t>
      </w:r>
      <w:r>
        <w:t xml:space="preserve">y</w:t>
      </w:r>
      <w:r>
        <w:t xml:space="preserve"> </w:t>
      </w:r>
      <w:r>
        <w:rPr>
          <w:rStyle w:val="VerbatimChar"/>
        </w:rPr>
        <w:t xml:space="preserve">predict</w:t>
      </w:r>
      <w:r>
        <w:t xml:space="preserve"> </w:t>
      </w:r>
      <w:r>
        <w:t xml:space="preserve">como sigue:</w:t>
      </w:r>
    </w:p>
    <w:p>
      <w:pPr>
        <w:pStyle w:val="SourceCode"/>
      </w:pPr>
      <w:r>
        <w:rPr>
          <w:rStyle w:val="NormalTok"/>
        </w:rPr>
        <w:t xml:space="preserve">pred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predict</w:t>
      </w:r>
      <w:r>
        <w:rPr>
          <w:rStyle w:val="NormalTok"/>
        </w:rPr>
        <w:t xml:space="preserve">(mod_svy, </w:t>
      </w:r>
      <w:r>
        <w:rPr>
          <w:rStyle w:val="AttributeTok"/>
        </w:rPr>
        <w:t xml:space="preserve">type =</w:t>
      </w:r>
      <w:r>
        <w:rPr>
          <w:rStyle w:val="NormalTok"/>
        </w:rPr>
        <w:t xml:space="preserve"> </w:t>
      </w:r>
      <w:r>
        <w:rPr>
          <w:rStyle w:val="StringTok"/>
        </w:rPr>
        <w:t xml:space="preserve">"link"</w:t>
      </w:r>
      <w:r>
        <w:rPr>
          <w:rStyle w:val="NormalTok"/>
        </w:rPr>
        <w:t xml:space="preserve">))</w:t>
      </w:r>
      <w:r>
        <w:br/>
      </w:r>
      <w:r>
        <w:rPr>
          <w:rStyle w:val="NormalTok"/>
        </w:rPr>
        <w:t xml:space="preserve">pred_IC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confint</w:t>
      </w:r>
      <w:r>
        <w:rPr>
          <w:rStyle w:val="NormalTok"/>
        </w:rPr>
        <w:t xml:space="preserve">(</w:t>
      </w:r>
      <w:r>
        <w:rPr>
          <w:rStyle w:val="FunctionTok"/>
        </w:rPr>
        <w:t xml:space="preserve">predict</w:t>
      </w:r>
      <w:r>
        <w:rPr>
          <w:rStyle w:val="NormalTok"/>
        </w:rPr>
        <w:t xml:space="preserve">(mod_svy, </w:t>
      </w:r>
      <w:r>
        <w:rPr>
          <w:rStyle w:val="AttributeTok"/>
        </w:rPr>
        <w:t xml:space="preserve">type =</w:t>
      </w:r>
      <w:r>
        <w:rPr>
          <w:rStyle w:val="NormalTok"/>
        </w:rPr>
        <w:t xml:space="preserve"> </w:t>
      </w:r>
      <w:r>
        <w:rPr>
          <w:rStyle w:val="StringTok"/>
        </w:rPr>
        <w:t xml:space="preserve">"link"</w:t>
      </w:r>
      <w:r>
        <w:rPr>
          <w:rStyle w:val="NormalTok"/>
        </w:rPr>
        <w:t xml:space="preserve">)))</w:t>
      </w:r>
      <w:r>
        <w:br/>
      </w:r>
      <w:r>
        <w:rPr>
          <w:rStyle w:val="FunctionTok"/>
        </w:rPr>
        <w:t xml:space="preserve">colnames</w:t>
      </w:r>
      <w:r>
        <w:rPr>
          <w:rStyle w:val="NormalTok"/>
        </w:rPr>
        <w:t xml:space="preserve">(pred_IC)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"Lim_Inf"</w:t>
      </w:r>
      <w:r>
        <w:rPr>
          <w:rStyle w:val="NormalTok"/>
        </w:rPr>
        <w:t xml:space="preserve">, </w:t>
      </w:r>
      <w:r>
        <w:rPr>
          <w:rStyle w:val="StringTok"/>
        </w:rPr>
        <w:t xml:space="preserve">"Lim_Sup"</w:t>
      </w:r>
      <w:r>
        <w:rPr>
          <w:rStyle w:val="NormalTok"/>
        </w:rPr>
        <w:t xml:space="preserve">)</w:t>
      </w:r>
      <w:r>
        <w:br/>
      </w:r>
      <w:r>
        <w:rPr>
          <w:rStyle w:val="NormalTok"/>
        </w:rPr>
        <w:t xml:space="preserve">pred_IC</w:t>
      </w:r>
    </w:p>
    <w:p>
      <w:pPr>
        <w:pStyle w:val="FirstParagraph"/>
      </w:pPr>
      <w:r>
        <w:t xml:space="preserve">Ahora, de manera gráfica las predicciones e intervalos se vería de la siguiente manera:</w:t>
      </w:r>
    </w:p>
    <w:p>
      <w:pPr>
        <w:pStyle w:val="SourceCode"/>
      </w:pPr>
      <w:r>
        <w:rPr>
          <w:rStyle w:val="NormalTok"/>
        </w:rPr>
        <w:t xml:space="preserve">pred </w:t>
      </w:r>
      <w:r>
        <w:rPr>
          <w:rStyle w:val="OtherTok"/>
        </w:rPr>
        <w:t xml:space="preserve">&lt;-</w:t>
      </w:r>
      <w:r>
        <w:rPr>
          <w:rStyle w:val="NormalTok"/>
        </w:rPr>
        <w:t xml:space="preserve"> </w:t>
      </w:r>
      <w:r>
        <w:rPr>
          <w:rStyle w:val="FunctionTok"/>
        </w:rPr>
        <w:t xml:space="preserve">bind_cols</w:t>
      </w:r>
      <w:r>
        <w:rPr>
          <w:rStyle w:val="NormalTok"/>
        </w:rPr>
        <w:t xml:space="preserve">(pred, pred_IC)</w:t>
      </w:r>
      <w:r>
        <w:br/>
      </w:r>
      <w:r>
        <w:rPr>
          <w:rStyle w:val="NormalTok"/>
        </w:rPr>
        <w:t xml:space="preserve">pred</w:t>
      </w:r>
      <w:r>
        <w:rPr>
          <w:rStyle w:val="SpecialCharTok"/>
        </w:rPr>
        <w:t xml:space="preserve">$</w:t>
      </w:r>
      <w:r>
        <w:rPr>
          <w:rStyle w:val="NormalTok"/>
        </w:rPr>
        <w:t xml:space="preserve">Expenditure </w:t>
      </w:r>
      <w:r>
        <w:rPr>
          <w:rStyle w:val="OtherTok"/>
        </w:rPr>
        <w:t xml:space="preserve">&lt;-</w:t>
      </w:r>
      <w:r>
        <w:rPr>
          <w:rStyle w:val="NormalTok"/>
        </w:rPr>
        <w:t xml:space="preserve"> encuesta</w:t>
      </w:r>
      <w:r>
        <w:rPr>
          <w:rStyle w:val="SpecialCharTok"/>
        </w:rPr>
        <w:t xml:space="preserve">$</w:t>
      </w:r>
      <w:r>
        <w:rPr>
          <w:rStyle w:val="NormalTok"/>
        </w:rPr>
        <w:t xml:space="preserve">Expenditure</w:t>
      </w:r>
      <w:r>
        <w:br/>
      </w:r>
      <w:r>
        <w:rPr>
          <w:rStyle w:val="NormalTok"/>
        </w:rPr>
        <w:t xml:space="preserve">pred </w:t>
      </w:r>
      <w:r>
        <w:rPr>
          <w:rStyle w:val="SpecialCharTok"/>
        </w:rPr>
        <w:t xml:space="preserve">%&gt;%</w:t>
      </w:r>
      <w:r>
        <w:rPr>
          <w:rStyle w:val="NormalTok"/>
        </w:rPr>
        <w:t xml:space="preserve"> </w:t>
      </w:r>
      <w:r>
        <w:rPr>
          <w:rStyle w:val="FunctionTok"/>
        </w:rPr>
        <w:t xml:space="preserve">slice</w:t>
      </w:r>
      <w:r>
        <w:rPr>
          <w:rStyle w:val="NormalTok"/>
        </w:rPr>
        <w:t xml:space="preserve">(</w:t>
      </w:r>
      <w:r>
        <w:rPr>
          <w:rStyle w:val="DecValTok"/>
        </w:rPr>
        <w:t xml:space="preserve">1</w:t>
      </w:r>
      <w:r>
        <w:rPr>
          <w:rStyle w:val="SpecialCharTok"/>
        </w:rPr>
        <w:t xml:space="preserve">:</w:t>
      </w:r>
      <w:r>
        <w:rPr>
          <w:rStyle w:val="DecValTok"/>
        </w:rPr>
        <w:t xml:space="preserve">6</w:t>
      </w:r>
      <w:r>
        <w:rPr>
          <w:rStyle w:val="DataTypeTok"/>
        </w:rPr>
        <w:t xml:space="preserve">L</w:t>
      </w:r>
      <w:r>
        <w:rPr>
          <w:rStyle w:val="NormalTok"/>
        </w:rPr>
        <w:t xml:space="preserve">)</w:t>
      </w:r>
      <w:r>
        <w:br/>
      </w:r>
      <w:r>
        <w:rPr>
          <w:rStyle w:val="NormalTok"/>
        </w:rPr>
        <w:t xml:space="preserve">pd </w:t>
      </w:r>
      <w:r>
        <w:rPr>
          <w:rStyle w:val="OtherTok"/>
        </w:rPr>
        <w:t xml:space="preserve">&lt;-</w:t>
      </w:r>
      <w:r>
        <w:rPr>
          <w:rStyle w:val="NormalTok"/>
        </w:rPr>
        <w:t xml:space="preserve"> </w:t>
      </w:r>
      <w:r>
        <w:rPr>
          <w:rStyle w:val="FunctionTok"/>
        </w:rPr>
        <w:t xml:space="preserve">position_dodge</w:t>
      </w:r>
      <w:r>
        <w:rPr>
          <w:rStyle w:val="NormalTok"/>
        </w:rPr>
        <w:t xml:space="preserve">(</w:t>
      </w:r>
      <w:r>
        <w:rPr>
          <w:rStyle w:val="AttributeTok"/>
        </w:rPr>
        <w:t xml:space="preserve">width =</w:t>
      </w:r>
      <w:r>
        <w:rPr>
          <w:rStyle w:val="NormalTok"/>
        </w:rPr>
        <w:t xml:space="preserve"> </w:t>
      </w:r>
      <w:r>
        <w:rPr>
          <w:rStyle w:val="FloatTok"/>
        </w:rPr>
        <w:t xml:space="preserve">0.2</w:t>
      </w:r>
      <w:r>
        <w:rPr>
          <w:rStyle w:val="NormalTok"/>
        </w:rPr>
        <w:t xml:space="preserve">)</w:t>
      </w:r>
      <w:r>
        <w:br/>
      </w:r>
      <w:r>
        <w:rPr>
          <w:rStyle w:val="FunctionTok"/>
        </w:rPr>
        <w:t xml:space="preserve">ggplot</w:t>
      </w:r>
      <w:r>
        <w:rPr>
          <w:rStyle w:val="NormalTok"/>
        </w:rPr>
        <w:t xml:space="preserve">(pred </w:t>
      </w:r>
      <w:r>
        <w:rPr>
          <w:rStyle w:val="SpecialCharTok"/>
        </w:rPr>
        <w:t xml:space="preserve">%&gt;%</w:t>
      </w:r>
      <w:r>
        <w:rPr>
          <w:rStyle w:val="NormalTok"/>
        </w:rPr>
        <w:t xml:space="preserve"> </w:t>
      </w:r>
      <w:r>
        <w:rPr>
          <w:rStyle w:val="FunctionTok"/>
        </w:rPr>
        <w:t xml:space="preserve">slice</w:t>
      </w:r>
      <w:r>
        <w:rPr>
          <w:rStyle w:val="NormalTok"/>
        </w:rPr>
        <w:t xml:space="preserve">(</w:t>
      </w:r>
      <w:r>
        <w:rPr>
          <w:rStyle w:val="DecValTok"/>
        </w:rPr>
        <w:t xml:space="preserve">1</w:t>
      </w:r>
      <w:r>
        <w:rPr>
          <w:rStyle w:val="SpecialCharTok"/>
        </w:rPr>
        <w:t xml:space="preserve">:</w:t>
      </w:r>
      <w:r>
        <w:rPr>
          <w:rStyle w:val="DecValTok"/>
        </w:rPr>
        <w:t xml:space="preserve">100</w:t>
      </w:r>
      <w:r>
        <w:rPr>
          <w:rStyle w:val="DataTypeTok"/>
        </w:rPr>
        <w:t xml:space="preserve">L</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Expenditure , </w:t>
      </w:r>
      <w:r>
        <w:rPr>
          <w:rStyle w:val="AttributeTok"/>
        </w:rPr>
        <w:t xml:space="preserve">y =</w:t>
      </w:r>
      <w:r>
        <w:rPr>
          <w:rStyle w:val="NormalTok"/>
        </w:rPr>
        <w:t xml:space="preserve"> link)) </w:t>
      </w:r>
      <w:r>
        <w:rPr>
          <w:rStyle w:val="SpecialCharTok"/>
        </w:rPr>
        <w:t xml:space="preserve">+</w:t>
      </w:r>
      <w:r>
        <w:br/>
      </w:r>
      <w:r>
        <w:rPr>
          <w:rStyle w:val="NormalTok"/>
        </w:rPr>
        <w:t xml:space="preserve">  </w:t>
      </w:r>
      <w:r>
        <w:rPr>
          <w:rStyle w:val="FunctionTok"/>
        </w:rPr>
        <w:t xml:space="preserve">geom_errorbar</w:t>
      </w:r>
      <w:r>
        <w:rPr>
          <w:rStyle w:val="NormalTok"/>
        </w:rPr>
        <w:t xml:space="preserve">(</w:t>
      </w:r>
      <w:r>
        <w:rPr>
          <w:rStyle w:val="FunctionTok"/>
        </w:rPr>
        <w:t xml:space="preserve">aes</w:t>
      </w:r>
      <w:r>
        <w:rPr>
          <w:rStyle w:val="NormalTok"/>
        </w:rPr>
        <w:t xml:space="preserve">(</w:t>
      </w:r>
      <w:r>
        <w:rPr>
          <w:rStyle w:val="AttributeTok"/>
        </w:rPr>
        <w:t xml:space="preserve">ymin =</w:t>
      </w:r>
      <w:r>
        <w:rPr>
          <w:rStyle w:val="NormalTok"/>
        </w:rPr>
        <w:t xml:space="preserve"> Lim_Inf,</w:t>
      </w:r>
      <w:r>
        <w:br/>
      </w:r>
      <w:r>
        <w:rPr>
          <w:rStyle w:val="NormalTok"/>
        </w:rPr>
        <w:t xml:space="preserve">                    </w:t>
      </w:r>
      <w:r>
        <w:rPr>
          <w:rStyle w:val="AttributeTok"/>
        </w:rPr>
        <w:t xml:space="preserve">ymax =</w:t>
      </w:r>
      <w:r>
        <w:rPr>
          <w:rStyle w:val="NormalTok"/>
        </w:rPr>
        <w:t xml:space="preserve"> Lim_Sup),</w:t>
      </w:r>
      <w:r>
        <w:br/>
      </w:r>
      <w:r>
        <w:rPr>
          <w:rStyle w:val="NormalTok"/>
        </w:rPr>
        <w:t xml:space="preserve">                </w:t>
      </w:r>
      <w:r>
        <w:rPr>
          <w:rStyle w:val="AttributeTok"/>
        </w:rPr>
        <w:t xml:space="preserve">width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linetype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2</w:t>
      </w:r>
      <w:r>
        <w:rPr>
          <w:rStyle w:val="NormalTok"/>
        </w:rPr>
        <w:t xml:space="preserve">, </w:t>
      </w:r>
      <w:r>
        <w:rPr>
          <w:rStyle w:val="AttributeTok"/>
        </w:rPr>
        <w:t xml:space="preserve">position =</w:t>
      </w:r>
      <w:r>
        <w:rPr>
          <w:rStyle w:val="NormalTok"/>
        </w:rPr>
        <w:t xml:space="preserve"> pd) </w:t>
      </w:r>
      <w:r>
        <w:rPr>
          <w:rStyle w:val="SpecialCharTok"/>
        </w:rPr>
        <w:t xml:space="preserve">+</w:t>
      </w:r>
      <w:r>
        <w:br/>
      </w:r>
      <w:r>
        <w:rPr>
          <w:rStyle w:val="NormalTok"/>
        </w:rPr>
        <w:t xml:space="preserve">  </w:t>
      </w:r>
      <w:r>
        <w:rPr>
          <w:rStyle w:val="FunctionTok"/>
        </w:rPr>
        <w:t xml:space="preserve">theme_bw</w:t>
      </w:r>
      <w:r>
        <w:rPr>
          <w:rStyle w:val="NormalTok"/>
        </w:rPr>
        <w:t xml:space="preserve">()</w:t>
      </w:r>
    </w:p>
    <w:p>
      <w:pPr>
        <w:pStyle w:val="FirstParagraph"/>
      </w:pPr>
      <w:r>
        <w:t xml:space="preserve">Por último, si el interés es hacer una predicción fuera del rango de valores que fue capturado en la muestra. Para esto, supongamos que se desea predecir:</w:t>
      </w:r>
    </w:p>
    <w:p>
      <w:pPr>
        <w:pStyle w:val="SourceCode"/>
      </w:pPr>
      <w:r>
        <w:rPr>
          <w:rStyle w:val="NormalTok"/>
        </w:rPr>
        <w:t xml:space="preserve">datos_nuevos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Expenditure =</w:t>
      </w:r>
      <w:r>
        <w:rPr>
          <w:rStyle w:val="NormalTok"/>
        </w:rPr>
        <w:t xml:space="preserve"> </w:t>
      </w:r>
      <w:r>
        <w:rPr>
          <w:rStyle w:val="DecValTok"/>
        </w:rPr>
        <w:t xml:space="preserve">1600</w:t>
      </w:r>
      <w:r>
        <w:rPr>
          <w:rStyle w:val="NormalTok"/>
        </w:rPr>
        <w:t xml:space="preserve">,</w:t>
      </w:r>
      <w:r>
        <w:br/>
      </w:r>
      <w:r>
        <w:rPr>
          <w:rStyle w:val="NormalTok"/>
        </w:rPr>
        <w:t xml:space="preserve">                           </w:t>
      </w:r>
      <w:r>
        <w:rPr>
          <w:rStyle w:val="AttributeTok"/>
        </w:rPr>
        <w:t xml:space="preserve">Age2 =</w:t>
      </w:r>
      <w:r>
        <w:rPr>
          <w:rStyle w:val="NormalTok"/>
        </w:rPr>
        <w:t xml:space="preserve"> </w:t>
      </w:r>
      <w:r>
        <w:rPr>
          <w:rStyle w:val="DecValTok"/>
        </w:rPr>
        <w:t xml:space="preserve">40</w:t>
      </w:r>
      <w:r>
        <w:rPr>
          <w:rStyle w:val="SpecialCharTok"/>
        </w:rPr>
        <w:t xml:space="preserve">^</w:t>
      </w:r>
      <w:r>
        <w:rPr>
          <w:rStyle w:val="DecValTok"/>
        </w:rPr>
        <w:t xml:space="preserve">2</w:t>
      </w:r>
      <w:r>
        <w:rPr>
          <w:rStyle w:val="NormalTok"/>
        </w:rPr>
        <w:t xml:space="preserve">, </w:t>
      </w:r>
      <w:r>
        <w:rPr>
          <w:rStyle w:val="AttributeTok"/>
        </w:rPr>
        <w:t xml:space="preserve">Sex =</w:t>
      </w:r>
      <w:r>
        <w:rPr>
          <w:rStyle w:val="NormalTok"/>
        </w:rPr>
        <w:t xml:space="preserve"> </w:t>
      </w:r>
      <w:r>
        <w:rPr>
          <w:rStyle w:val="StringTok"/>
        </w:rPr>
        <w:t xml:space="preserve">"Male"</w:t>
      </w:r>
      <w:r>
        <w:rPr>
          <w:rStyle w:val="NormalTok"/>
        </w:rPr>
        <w:t xml:space="preserve">,</w:t>
      </w:r>
      <w:r>
        <w:br/>
      </w:r>
      <w:r>
        <w:rPr>
          <w:rStyle w:val="NormalTok"/>
        </w:rPr>
        <w:t xml:space="preserve">                           </w:t>
      </w:r>
      <w:r>
        <w:rPr>
          <w:rStyle w:val="AttributeTok"/>
        </w:rPr>
        <w:t xml:space="preserve">Zone =</w:t>
      </w:r>
      <w:r>
        <w:rPr>
          <w:rStyle w:val="NormalTok"/>
        </w:rPr>
        <w:t xml:space="preserve"> </w:t>
      </w:r>
      <w:r>
        <w:rPr>
          <w:rStyle w:val="StringTok"/>
        </w:rPr>
        <w:t xml:space="preserve">"Urban"</w:t>
      </w:r>
      <w:r>
        <w:rPr>
          <w:rStyle w:val="NormalTok"/>
        </w:rPr>
        <w:t xml:space="preserve">)</w:t>
      </w:r>
    </w:p>
    <w:p>
      <w:pPr>
        <w:pStyle w:val="FirstParagraph"/>
      </w:pPr>
      <w:r>
        <w:t xml:space="preserve">La varianza para la predicción se hace siguiendo la siguiente ecuación:</w:t>
      </w:r>
    </w:p>
    <w:p>
      <w:pPr>
        <w:pStyle w:val="BodyText"/>
      </w:pPr>
      <m:oMathPara>
        <m:oMathParaPr>
          <m:jc m:val="center"/>
        </m:oMathParaPr>
        <m:oMath>
          <m:r>
            <m:t>v</m:t>
          </m:r>
          <m:r>
            <m:t>a</m:t>
          </m:r>
          <m:r>
            <m:t>r</m:t>
          </m:r>
          <m:d>
            <m:dPr>
              <m:begChr m:val="("/>
              <m:sepChr m:val=""/>
              <m:endChr m:val=")"/>
              <m:grow/>
            </m:dPr>
            <m:e>
              <m:acc>
                <m:accPr>
                  <m:chr m:val="̂"/>
                </m:accPr>
                <m:e>
                  <m:r>
                    <m:t>E</m:t>
                  </m:r>
                </m:e>
              </m:acc>
              <m:d>
                <m:dPr>
                  <m:begChr m:val="("/>
                  <m:sepChr m:val=""/>
                  <m:endChr m:val=")"/>
                  <m:grow/>
                </m:dPr>
                <m:e>
                  <m:sSub>
                    <m:e>
                      <m:r>
                        <m:t>y</m:t>
                      </m:r>
                    </m:e>
                    <m:sub>
                      <m:r>
                        <m:t>i</m:t>
                      </m:r>
                    </m:sub>
                  </m:sSub>
                  <m:r>
                    <m:rPr>
                      <m:sty m:val="p"/>
                    </m:rPr>
                    <m:t>∣</m:t>
                  </m:r>
                  <m:sSub>
                    <m:e>
                      <m:r>
                        <m:rPr>
                          <m:sty m:val="b"/>
                        </m:rPr>
                        <m:t>x</m:t>
                      </m:r>
                    </m:e>
                    <m:sub>
                      <m:r>
                        <m:t>o</m:t>
                      </m:r>
                      <m:r>
                        <m:t>b</m:t>
                      </m:r>
                      <m:r>
                        <m:t>s</m:t>
                      </m:r>
                      <m:r>
                        <m:rPr>
                          <m:sty m:val="p"/>
                        </m:rPr>
                        <m:t>,</m:t>
                      </m:r>
                      <m:r>
                        <m:t>i</m:t>
                      </m:r>
                    </m:sub>
                  </m:sSub>
                </m:e>
              </m:d>
            </m:e>
          </m:d>
          <m:r>
            <m:rPr>
              <m:sty m:val="p"/>
            </m:rPr>
            <m:t>=</m:t>
          </m:r>
          <m:sSubSup>
            <m:e>
              <m:r>
                <m:rPr>
                  <m:sty m:val="b"/>
                </m:rPr>
                <m:t>x</m:t>
              </m:r>
            </m:e>
            <m:sub>
              <m:r>
                <m:t>o</m:t>
              </m:r>
              <m:r>
                <m:t>b</m:t>
              </m:r>
              <m:r>
                <m:t>s</m:t>
              </m:r>
              <m:r>
                <m:rPr>
                  <m:sty m:val="p"/>
                </m:rPr>
                <m:t>,</m:t>
              </m:r>
              <m:r>
                <m:t>i</m:t>
              </m:r>
            </m:sub>
            <m:sup>
              <m:r>
                <m:t>t</m:t>
              </m:r>
            </m:sup>
          </m:sSubSup>
          <m:r>
            <m:t>c</m:t>
          </m:r>
          <m:r>
            <m:t>o</m:t>
          </m:r>
          <m:r>
            <m:t>v</m:t>
          </m:r>
          <m:d>
            <m:dPr>
              <m:begChr m:val="("/>
              <m:sepChr m:val=""/>
              <m:endChr m:val=")"/>
              <m:grow/>
            </m:dPr>
            <m:e>
              <m:r>
                <m:rPr>
                  <m:sty m:val="b"/>
                </m:rPr>
                <m:t>β</m:t>
              </m:r>
            </m:e>
          </m:d>
          <m:sSub>
            <m:e>
              <m:r>
                <m:rPr>
                  <m:sty m:val="b"/>
                </m:rPr>
                <m:t>x</m:t>
              </m:r>
            </m:e>
            <m:sub>
              <m:r>
                <m:t>o</m:t>
              </m:r>
              <m:r>
                <m:t>b</m:t>
              </m:r>
              <m:r>
                <m:t>s</m:t>
              </m:r>
              <m:r>
                <m:rPr>
                  <m:sty m:val="p"/>
                </m:rPr>
                <m:t>,</m:t>
              </m:r>
              <m:r>
                <m:t>i</m:t>
              </m:r>
            </m:sub>
          </m:sSub>
          <m:r>
            <m:rPr>
              <m:sty m:val="p"/>
            </m:rPr>
            <m:t>+</m:t>
          </m:r>
          <m:sSubSup>
            <m:e>
              <m:acc>
                <m:accPr>
                  <m:chr m:val="̂"/>
                </m:accPr>
                <m:e>
                  <m:r>
                    <m:t>σ</m:t>
                  </m:r>
                </m:e>
              </m:acc>
            </m:e>
            <m:sub>
              <m:r>
                <m:t>y</m:t>
              </m:r>
              <m:r>
                <m:t>x</m:t>
              </m:r>
            </m:sub>
            <m:sup>
              <m:r>
                <m:t>2</m:t>
              </m:r>
            </m:sup>
          </m:sSubSup>
        </m:oMath>
      </m:oMathPara>
    </w:p>
    <w:p>
      <w:pPr>
        <w:pStyle w:val="FirstParagraph"/>
      </w:pPr>
      <w:r>
        <w:t xml:space="preserve">Por tanto, se construye la matriz de observaciones y se calcula la varianza como sigue:</w:t>
      </w:r>
    </w:p>
    <w:p>
      <w:pPr>
        <w:pStyle w:val="SourceCode"/>
      </w:pPr>
      <w:r>
        <w:rPr>
          <w:rStyle w:val="NormalTok"/>
        </w:rPr>
        <w:t xml:space="preserve">x_noObs </w:t>
      </w:r>
      <w:r>
        <w:rPr>
          <w:rStyle w:val="OtherTok"/>
        </w:rPr>
        <w:t xml:space="preserve">=</w:t>
      </w:r>
      <w:r>
        <w:rPr>
          <w:rStyle w:val="NormalTok"/>
        </w:rPr>
        <w:t xml:space="preserve"> </w:t>
      </w:r>
      <w:r>
        <w:rPr>
          <w:rStyle w:val="FunctionTok"/>
        </w:rPr>
        <w:t xml:space="preserve">matrix</w:t>
      </w:r>
      <w:r>
        <w:rPr>
          <w:rStyle w:val="NormalTok"/>
        </w:rPr>
        <w:t xml:space="preserve">(</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1600</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w:t>
      </w:r>
      <w:r>
        <w:rPr>
          <w:rStyle w:val="DecValTok"/>
        </w:rPr>
        <w:t xml:space="preserve">40</w:t>
      </w:r>
      <w:r>
        <w:rPr>
          <w:rStyle w:val="SpecialCharTok"/>
        </w:rPr>
        <w:t xml:space="preserve">^</w:t>
      </w:r>
      <w:r>
        <w:rPr>
          <w:rStyle w:val="DecValTok"/>
        </w:rPr>
        <w:t xml:space="preserve">2</w:t>
      </w:r>
      <w:r>
        <w:rPr>
          <w:rStyle w:val="NormalTok"/>
        </w:rPr>
        <w:t xml:space="preserve">),</w:t>
      </w:r>
      <w:r>
        <w:rPr>
          <w:rStyle w:val="AttributeTok"/>
        </w:rPr>
        <w:t xml:space="preserve">nrow =</w:t>
      </w:r>
      <w:r>
        <w:rPr>
          <w:rStyle w:val="NormalTok"/>
        </w:rPr>
        <w:t xml:space="preserve"> </w:t>
      </w:r>
      <w:r>
        <w:rPr>
          <w:rStyle w:val="DecValTok"/>
        </w:rPr>
        <w:t xml:space="preserve">1</w:t>
      </w:r>
      <w:r>
        <w:rPr>
          <w:rStyle w:val="NormalTok"/>
        </w:rPr>
        <w:t xml:space="preserve">)</w:t>
      </w:r>
      <w:r>
        <w:br/>
      </w:r>
      <w:r>
        <w:rPr>
          <w:rStyle w:val="FunctionTok"/>
        </w:rPr>
        <w:t xml:space="preserve">as.numeric</w:t>
      </w:r>
      <w:r>
        <w:rPr>
          <w:rStyle w:val="NormalTok"/>
        </w:rPr>
        <w:t xml:space="preserve">(</w:t>
      </w:r>
      <w:r>
        <w:rPr>
          <w:rStyle w:val="FunctionTok"/>
        </w:rPr>
        <w:t xml:space="preserve">sqrt</w:t>
      </w:r>
      <w:r>
        <w:rPr>
          <w:rStyle w:val="NormalTok"/>
        </w:rPr>
        <w:t xml:space="preserve">(x_noObs</w:t>
      </w:r>
      <w:r>
        <w:rPr>
          <w:rStyle w:val="SpecialCharTok"/>
        </w:rPr>
        <w:t xml:space="preserve">%*%</w:t>
      </w:r>
      <w:r>
        <w:rPr>
          <w:rStyle w:val="NormalTok"/>
        </w:rPr>
        <w:t xml:space="preserve">cov_beta</w:t>
      </w:r>
      <w:r>
        <w:rPr>
          <w:rStyle w:val="SpecialCharTok"/>
        </w:rPr>
        <w:t xml:space="preserve">%*%</w:t>
      </w:r>
      <w:r>
        <w:rPr>
          <w:rStyle w:val="FunctionTok"/>
        </w:rPr>
        <w:t xml:space="preserve">t</w:t>
      </w:r>
      <w:r>
        <w:rPr>
          <w:rStyle w:val="NormalTok"/>
        </w:rPr>
        <w:t xml:space="preserve">(x_noObs)))</w:t>
      </w:r>
    </w:p>
    <w:p>
      <w:pPr>
        <w:pStyle w:val="SourceCode"/>
      </w:pPr>
      <w:r>
        <w:rPr>
          <w:rStyle w:val="VerbatimChar"/>
        </w:rPr>
        <w:t xml:space="preserve">## [1] 244.6</w:t>
      </w:r>
    </w:p>
    <w:p>
      <w:pPr>
        <w:pStyle w:val="FirstParagraph"/>
      </w:pPr>
      <w:r>
        <w:t xml:space="preserve">Por último, el intervalo de confianza sigue la siguiente ecuación:</w:t>
      </w:r>
    </w:p>
    <w:p>
      <w:pPr>
        <w:pStyle w:val="BodyText"/>
      </w:pPr>
      <m:oMathPara>
        <m:oMathParaPr>
          <m:jc m:val="center"/>
        </m:oMathParaPr>
        <m:oMath>
          <m:sSub>
            <m:e>
              <m:r>
                <m:rPr>
                  <m:sty m:val="b"/>
                </m:rPr>
                <m:t>x</m:t>
              </m:r>
            </m:e>
            <m:sub>
              <m:r>
                <m:t>o</m:t>
              </m:r>
              <m:r>
                <m:t>b</m:t>
              </m:r>
              <m:r>
                <m:t>s</m:t>
              </m:r>
              <m:r>
                <m:rPr>
                  <m:sty m:val="p"/>
                </m:rPr>
                <m:t>,</m:t>
              </m:r>
              <m:r>
                <m:t>i</m:t>
              </m:r>
            </m:sub>
          </m:sSub>
          <m:acc>
            <m:accPr>
              <m:chr m:val="̂"/>
            </m:accPr>
            <m:e>
              <m:r>
                <m:t>β</m:t>
              </m:r>
            </m:e>
          </m:acc>
          <m:r>
            <m:rPr>
              <m:sty m:val="p"/>
            </m:rPr>
            <m:t>±</m:t>
          </m:r>
          <m:sSub>
            <m:e>
              <m:r>
                <m:t>t</m:t>
              </m:r>
            </m:e>
            <m:sub>
              <m:d>
                <m:dPr>
                  <m:begChr m:val="("/>
                  <m:sepChr m:val=""/>
                  <m:endChr m:val=")"/>
                  <m:grow/>
                </m:dPr>
                <m:e>
                  <m:r>
                    <m:t>1</m:t>
                  </m:r>
                  <m:r>
                    <m:rPr>
                      <m:sty m:val="p"/>
                    </m:rPr>
                    <m:t>−</m:t>
                  </m:r>
                  <m:f>
                    <m:fPr>
                      <m:type m:val="bar"/>
                    </m:fPr>
                    <m:num>
                      <m:r>
                        <m:t>α</m:t>
                      </m:r>
                    </m:num>
                    <m:den>
                      <m:r>
                        <m:t>2</m:t>
                      </m:r>
                    </m:den>
                  </m:f>
                  <m:r>
                    <m:rPr>
                      <m:sty m:val="p"/>
                    </m:rPr>
                    <m:t>,</m:t>
                  </m:r>
                  <m:r>
                    <m:t>n</m:t>
                  </m:r>
                  <m:r>
                    <m:rPr>
                      <m:sty m:val="p"/>
                    </m:rPr>
                    <m:t>−</m:t>
                  </m:r>
                  <m:r>
                    <m:t>p</m:t>
                  </m:r>
                </m:e>
              </m:d>
            </m:sub>
          </m:sSub>
          <m:rad>
            <m:radPr>
              <m:degHide m:val="on"/>
            </m:radPr>
            <m:deg/>
            <m:e>
              <m:r>
                <m:t>v</m:t>
              </m:r>
              <m:r>
                <m:t>a</m:t>
              </m:r>
              <m:r>
                <m:t>r</m:t>
              </m:r>
              <m:d>
                <m:dPr>
                  <m:begChr m:val="("/>
                  <m:sepChr m:val=""/>
                  <m:endChr m:val=")"/>
                  <m:grow/>
                </m:dPr>
                <m:e>
                  <m:acc>
                    <m:accPr>
                      <m:chr m:val="̂"/>
                    </m:accPr>
                    <m:e>
                      <m:r>
                        <m:t>E</m:t>
                      </m:r>
                    </m:e>
                  </m:acc>
                  <m:d>
                    <m:dPr>
                      <m:begChr m:val="("/>
                      <m:sepChr m:val=""/>
                      <m:endChr m:val=")"/>
                      <m:grow/>
                    </m:dPr>
                    <m:e>
                      <m:sSub>
                        <m:e>
                          <m:r>
                            <m:t>y</m:t>
                          </m:r>
                        </m:e>
                        <m:sub>
                          <m:r>
                            <m:t>i</m:t>
                          </m:r>
                        </m:sub>
                      </m:sSub>
                      <m:r>
                        <m:rPr>
                          <m:sty m:val="p"/>
                        </m:rPr>
                        <m:t>∣</m:t>
                      </m:r>
                      <m:sSub>
                        <m:e>
                          <m:r>
                            <m:rPr>
                              <m:sty m:val="b"/>
                            </m:rPr>
                            <m:t>x</m:t>
                          </m:r>
                        </m:e>
                        <m:sub>
                          <m:r>
                            <m:t>o</m:t>
                          </m:r>
                          <m:r>
                            <m:t>b</m:t>
                          </m:r>
                          <m:r>
                            <m:t>s</m:t>
                          </m:r>
                          <m:r>
                            <m:rPr>
                              <m:sty m:val="p"/>
                            </m:rPr>
                            <m:t>,</m:t>
                          </m:r>
                          <m:r>
                            <m:t>i</m:t>
                          </m:r>
                        </m:sub>
                      </m:sSub>
                    </m:e>
                  </m:d>
                </m:e>
              </m:d>
              <m:r>
                <m:rPr>
                  <m:sty m:val="p"/>
                </m:rPr>
                <m:t>+</m:t>
              </m:r>
              <m:sSubSup>
                <m:e>
                  <m:acc>
                    <m:accPr>
                      <m:chr m:val="̂"/>
                    </m:accPr>
                    <m:e>
                      <m:r>
                        <m:t>σ</m:t>
                      </m:r>
                    </m:e>
                  </m:acc>
                </m:e>
                <m:sub>
                  <m:r>
                    <m:t>y</m:t>
                  </m:r>
                  <m:r>
                    <m:t>x</m:t>
                  </m:r>
                </m:sub>
                <m:sup>
                  <m:r>
                    <m:t>2</m:t>
                  </m:r>
                </m:sup>
              </m:sSubSup>
            </m:e>
          </m:rad>
        </m:oMath>
      </m:oMathPara>
    </w:p>
    <w:p>
      <w:pPr>
        <w:pStyle w:val="FirstParagraph"/>
      </w:pPr>
      <w:r>
        <w:t xml:space="preserve">En</w:t>
      </w:r>
      <w:r>
        <w:t xml:space="preserve"> </w:t>
      </w:r>
      <w:r>
        <w:rPr>
          <w:rStyle w:val="VerbatimChar"/>
        </w:rPr>
        <w:t xml:space="preserve">R</w:t>
      </w:r>
      <w:r>
        <w:t xml:space="preserve"> </w:t>
      </w:r>
      <w:r>
        <w:t xml:space="preserve">se hace la predicción de la siguiente manera:</w:t>
      </w:r>
    </w:p>
    <w:p>
      <w:pPr>
        <w:pStyle w:val="SourceCode"/>
      </w:pPr>
      <w:r>
        <w:rPr>
          <w:rStyle w:val="FunctionTok"/>
        </w:rPr>
        <w:t xml:space="preserve">predict</w:t>
      </w:r>
      <w:r>
        <w:rPr>
          <w:rStyle w:val="NormalTok"/>
        </w:rPr>
        <w:t xml:space="preserve">(mod_svy, </w:t>
      </w:r>
      <w:r>
        <w:rPr>
          <w:rStyle w:val="AttributeTok"/>
        </w:rPr>
        <w:t xml:space="preserve">newdata =</w:t>
      </w:r>
      <w:r>
        <w:rPr>
          <w:rStyle w:val="NormalTok"/>
        </w:rPr>
        <w:t xml:space="preserve"> datos_nuevos, </w:t>
      </w:r>
      <w:r>
        <w:rPr>
          <w:rStyle w:val="AttributeTok"/>
        </w:rPr>
        <w:t xml:space="preserve">type =</w:t>
      </w:r>
      <w:r>
        <w:rPr>
          <w:rStyle w:val="NormalTok"/>
        </w:rPr>
        <w:t xml:space="preserve">  </w:t>
      </w:r>
      <w:r>
        <w:rPr>
          <w:rStyle w:val="StringTok"/>
        </w:rPr>
        <w:t xml:space="preserve">"link"</w:t>
      </w:r>
      <w:r>
        <w:rPr>
          <w:rStyle w:val="NormalTok"/>
        </w:rPr>
        <w:t xml:space="preserve">)</w:t>
      </w:r>
    </w:p>
    <w:p>
      <w:pPr>
        <w:pStyle w:val="SourceCode"/>
      </w:pPr>
      <w:r>
        <w:rPr>
          <w:rStyle w:val="VerbatimChar"/>
        </w:rPr>
        <w:t xml:space="preserve">##   link  SE</w:t>
      </w:r>
      <w:r>
        <w:br/>
      </w:r>
      <w:r>
        <w:rPr>
          <w:rStyle w:val="VerbatimChar"/>
        </w:rPr>
        <w:t xml:space="preserve">## 1 2122 245</w:t>
      </w:r>
    </w:p>
    <w:p>
      <w:pPr>
        <w:pStyle w:val="FirstParagraph"/>
      </w:pPr>
      <w:r>
        <w:t xml:space="preserve">y el intervalo:</w:t>
      </w:r>
    </w:p>
    <w:p>
      <w:pPr>
        <w:pStyle w:val="SourceCode"/>
      </w:pPr>
      <w:r>
        <w:rPr>
          <w:rStyle w:val="FunctionTok"/>
        </w:rPr>
        <w:t xml:space="preserve">confint</w:t>
      </w:r>
      <w:r>
        <w:rPr>
          <w:rStyle w:val="NormalTok"/>
        </w:rPr>
        <w:t xml:space="preserve">(</w:t>
      </w:r>
      <w:r>
        <w:rPr>
          <w:rStyle w:val="FunctionTok"/>
        </w:rPr>
        <w:t xml:space="preserve">predict</w:t>
      </w:r>
      <w:r>
        <w:rPr>
          <w:rStyle w:val="NormalTok"/>
        </w:rPr>
        <w:t xml:space="preserve">(mod_svy,</w:t>
      </w:r>
      <w:r>
        <w:rPr>
          <w:rStyle w:val="AttributeTok"/>
        </w:rPr>
        <w:t xml:space="preserve">newdata =</w:t>
      </w:r>
      <w:r>
        <w:rPr>
          <w:rStyle w:val="NormalTok"/>
        </w:rPr>
        <w:t xml:space="preserve"> datos_nuevos))</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right"/>
            </w:pPr>
            <w:r>
              <w:t xml:space="preserve">2.5 %</w:t>
            </w:r>
          </w:p>
        </w:tc>
        <w:tc>
          <w:tcPr/>
          <w:p>
            <w:pPr>
              <w:pStyle w:val="Compact"/>
              <w:jc w:val="right"/>
            </w:pPr>
            <w:r>
              <w:t xml:space="preserve">97.5 %</w:t>
            </w:r>
          </w:p>
        </w:tc>
      </w:tr>
      <w:tr>
        <w:tc>
          <w:tcPr/>
          <w:p>
            <w:pPr>
              <w:pStyle w:val="Compact"/>
              <w:jc w:val="right"/>
            </w:pPr>
            <w:r>
              <w:t xml:space="preserve">1642</w:t>
            </w:r>
          </w:p>
        </w:tc>
        <w:tc>
          <w:tcPr/>
          <w:p>
            <w:pPr>
              <w:pStyle w:val="Compact"/>
              <w:jc w:val="right"/>
            </w:pPr>
            <w:r>
              <w:t xml:space="preserve">2601</w:t>
            </w:r>
          </w:p>
        </w:tc>
      </w:tr>
    </w:tbl>
    <w:bookmarkEnd w:id="178"/>
    <w:bookmarkEnd w:id="179"/>
    <w:bookmarkStart w:id="321" w:name="visualización-de-datos"/>
    <w:p>
      <w:pPr>
        <w:pStyle w:val="Heading1"/>
      </w:pPr>
      <w:r>
        <w:rPr>
          <w:rStyle w:val="SectionNumber"/>
        </w:rPr>
        <w:t xml:space="preserve">6</w:t>
      </w:r>
      <w:r>
        <w:tab/>
      </w:r>
      <w:r>
        <w:t xml:space="preserve">Visualización de datos</w:t>
      </w:r>
    </w:p>
    <w:p>
      <w:pPr>
        <w:pStyle w:val="FirstParagraph"/>
      </w:pPr>
      <w:r>
        <w:t xml:space="preserve">En esta sección se aborda la manera de presentar datos y estimaciones provenientes de encuestas de hogares mediante representaciones gráficas. Los gráficos, cuando se diseñan de forma adecuada, permiten identificar patrones, tendencias y relaciones en los datos, lo que facilita la interpretación de los hallazgos y su comunicación a públicos diversos.</w:t>
      </w:r>
    </w:p>
    <w:p>
      <w:pPr>
        <w:pStyle w:val="BodyText"/>
      </w:pPr>
      <w:r>
        <w:t xml:space="preserve">Si bien es posible utilizar gráficos estándar para mostrar distribuciones y asociaciones a partir de datos muestrales sin ponderar, estos pueden generar interpretaciones erróneas respecto a las distribuciones y asociaciones poblacionales. Por ello, se recomienda emplear gráficos modificados que incorporen los factores de expansión o pesos muestrales.</w:t>
      </w:r>
    </w:p>
    <w:p>
      <w:pPr>
        <w:pStyle w:val="BodyText"/>
      </w:pPr>
      <w:r>
        <w:t xml:space="preserve">Por ejemplo, un gráfico de barras que represente la distribución del ingreso debe incorporar los pesos muestrales para reflejar de manera adecuada la distribución estimada de la población total. De igual forma, los diagramas de dispersión que analizan asociaciones entre variables deben utilizar marcadores ponderados o ajustes de densidad con el fin de asegurar representaciones más precisas.</w:t>
      </w:r>
    </w:p>
    <w:p>
      <w:pPr>
        <w:pStyle w:val="BodyText"/>
      </w:pPr>
      <w:r>
        <w:t xml:space="preserve">Además, al mostrar estimaciones derivadas de encuestas —que están sujetas a error de muestreo— es esencial reflejar esta condición presentando tanto los estimadores puntuales como los errores estándar o los intervalos de confianza.</w:t>
      </w:r>
    </w:p>
    <w:p>
      <w:pPr>
        <w:pStyle w:val="BodyText"/>
      </w:pPr>
      <w:r>
        <w:t xml:space="preserve">Incorporar las características del diseño en las visualizaciones contribuye a que los lectores comprendan la incertidumbre inherente a las estimaciones de encuestas, favoreciendo interpretaciones más fundamentadas. Cuando las unidades de la encuesta poseen diferentes pesos de muestreo, estos deben ser considerados en los gráficos, ya que cada peso refleja la cantidad de unidades poblacionales representadas por la observación muestral.</w:t>
      </w:r>
    </w:p>
    <w:p>
      <w:pPr>
        <w:pStyle w:val="BodyText"/>
      </w:pPr>
      <w:r>
        <w:t xml:space="preserve">Si los gráficos se elaboran sin considerar los pesos, la representación visual reflejará la muestra en lugar de la población. Esta discrepancia puede distorsionar las distribuciones, proporciones o relaciones entre variables. Incorporar los pesos garantiza que los gráficos ofrezcan una representación precisa de la población.</w:t>
      </w:r>
    </w:p>
    <w:bookmarkStart w:id="180" w:name="gráficas-en-r"/>
    <w:p>
      <w:pPr>
        <w:pStyle w:val="Heading2"/>
      </w:pPr>
      <w:r>
        <w:rPr>
          <w:rStyle w:val="SectionNumber"/>
        </w:rPr>
        <w:t xml:space="preserve">6.1</w:t>
      </w:r>
      <w:r>
        <w:tab/>
      </w:r>
      <w:r>
        <w:t xml:space="preserve">Gráficas en</w:t>
      </w:r>
      <w:r>
        <w:t xml:space="preserve"> </w:t>
      </w:r>
      <w:r>
        <w:rPr>
          <w:rStyle w:val="VerbatimChar"/>
        </w:rPr>
        <w:t xml:space="preserve">R</w:t>
      </w:r>
    </w:p>
    <w:p>
      <w:pPr>
        <w:pStyle w:val="FirstParagraph"/>
      </w:pPr>
      <w:r>
        <w:t xml:space="preserve">El objetivo de esta sección es mostrar cómo generar gráficos a partir de encuestas complejas en</w:t>
      </w:r>
      <w:r>
        <w:t xml:space="preserve"> </w:t>
      </w:r>
      <w:r>
        <w:rPr>
          <w:rStyle w:val="VerbatimChar"/>
        </w:rPr>
        <w:t xml:space="preserve">R</w:t>
      </w:r>
      <w:r>
        <w:t xml:space="preserve">. En todo análisis de encuestas, el componente gráfico cumple dos funciones principales:</w:t>
      </w:r>
    </w:p>
    <w:p>
      <w:pPr>
        <w:pStyle w:val="Compact"/>
        <w:numPr>
          <w:ilvl w:val="0"/>
          <w:numId w:val="1054"/>
        </w:numPr>
      </w:pPr>
      <w:r>
        <w:rPr>
          <w:b/>
          <w:bCs/>
        </w:rPr>
        <w:t xml:space="preserve">Análisis exploratorio:</w:t>
      </w:r>
      <w:r>
        <w:t xml:space="preserve"> </w:t>
      </w:r>
      <w:r>
        <w:t xml:space="preserve">permite revisar tendencias en variables de interés, distribuciones y asociaciones.</w:t>
      </w:r>
    </w:p>
    <w:p>
      <w:pPr>
        <w:pStyle w:val="Compact"/>
        <w:numPr>
          <w:ilvl w:val="0"/>
          <w:numId w:val="1054"/>
        </w:numPr>
      </w:pPr>
      <w:r>
        <w:rPr>
          <w:b/>
          <w:bCs/>
        </w:rPr>
        <w:t xml:space="preserve">Diagnóstico de modelos:</w:t>
      </w:r>
      <w:r>
        <w:t xml:space="preserve"> </w:t>
      </w:r>
      <w:r>
        <w:t xml:space="preserve">ayuda a verificar supuestos en el ajuste de modelos, tales como la homogeneidad de varianzas o la normalidad de los errores.</w:t>
      </w:r>
    </w:p>
    <w:p>
      <w:pPr>
        <w:pStyle w:val="FirstParagraph"/>
      </w:pPr>
      <w:r>
        <w:t xml:space="preserve">Uno de los paquetes más utilizados en</w:t>
      </w:r>
      <w:r>
        <w:t xml:space="preserve"> </w:t>
      </w:r>
      <w:r>
        <w:rPr>
          <w:rStyle w:val="VerbatimChar"/>
        </w:rPr>
        <w:t xml:space="preserve">R</w:t>
      </w:r>
      <w:r>
        <w:t xml:space="preserve"> </w:t>
      </w:r>
      <w:r>
        <w:t xml:space="preserve">para graficar es</w:t>
      </w:r>
      <w:r>
        <w:t xml:space="preserve"> </w:t>
      </w:r>
      <w:r>
        <w:rPr>
          <w:rStyle w:val="VerbatimChar"/>
        </w:rPr>
        <w:t xml:space="preserve">ggplot2</w:t>
      </w:r>
      <w:r>
        <w:t xml:space="preserve">, desarrollado por Hadley Wickham. Este paquete implementa el enfoque</w:t>
      </w:r>
      <w:r>
        <w:t xml:space="preserve"> </w:t>
      </w:r>
      <w:r>
        <w:rPr>
          <w:b/>
          <w:bCs/>
        </w:rPr>
        <w:t xml:space="preserve">Grammar of Graphics</w:t>
      </w:r>
      <w:r>
        <w:t xml:space="preserve">, el cual plantea que cualquier gráfico puede describirse mediante una gramática compuesta de capas (datos, estéticas, geometrías, estadísticas, escalas y temas).</w:t>
      </w:r>
    </w:p>
    <w:p>
      <w:pPr>
        <w:pStyle w:val="BodyText"/>
      </w:pPr>
      <w:r>
        <w:t xml:space="preserve">En combinación con paquetes como</w:t>
      </w:r>
      <w:r>
        <w:t xml:space="preserve"> </w:t>
      </w:r>
      <w:r>
        <w:rPr>
          <w:rStyle w:val="VerbatimChar"/>
          <w:b/>
          <w:bCs/>
        </w:rPr>
        <w:t xml:space="preserve">survey</w:t>
      </w:r>
      <w:r>
        <w:t xml:space="preserve"> </w:t>
      </w:r>
      <w:r>
        <w:t xml:space="preserve">y</w:t>
      </w:r>
      <w:r>
        <w:t xml:space="preserve"> </w:t>
      </w:r>
      <w:r>
        <w:rPr>
          <w:rStyle w:val="VerbatimChar"/>
          <w:b/>
          <w:bCs/>
        </w:rPr>
        <w:t xml:space="preserve">srvyr</w:t>
      </w:r>
      <w:r>
        <w:t xml:space="preserve">, es posible generar gráficos que consideren los pesos de la encuesta y que representen correctamente tanto estimaciones como errores de muestreo.</w:t>
      </w:r>
    </w:p>
    <w:p>
      <w:pPr>
        <w:pStyle w:val="BodyText"/>
      </w:pPr>
      <w:r>
        <w:t xml:space="preserve">Como es costumbre, iniciamos cargando las librerías necesarias y configurando opciones generales:</w:t>
      </w:r>
    </w:p>
    <w:p>
      <w:pPr>
        <w:pStyle w:val="SourceCode"/>
      </w:pPr>
      <w:r>
        <w:rPr>
          <w:rStyle w:val="CommentTok"/>
        </w:rPr>
        <w:t xml:space="preserve"># Configuración general</w:t>
      </w:r>
      <w:r>
        <w:br/>
      </w:r>
      <w:r>
        <w:rPr>
          <w:rStyle w:val="CommentTok"/>
        </w:rPr>
        <w:t xml:space="preserve"># knitr::opts_chunk$set(cache = TRUE, warning = FALSE, message = FALSE, error = FALSE)</w:t>
      </w:r>
      <w:r>
        <w:br/>
      </w:r>
      <w:r>
        <w:rPr>
          <w:rStyle w:val="FunctionTok"/>
        </w:rPr>
        <w:t xml:space="preserve">options</w:t>
      </w:r>
      <w:r>
        <w:rPr>
          <w:rStyle w:val="NormalTok"/>
        </w:rPr>
        <w:t xml:space="preserve">(</w:t>
      </w:r>
      <w:r>
        <w:rPr>
          <w:rStyle w:val="AttributeTok"/>
        </w:rPr>
        <w:t xml:space="preserve">digits =</w:t>
      </w:r>
      <w:r>
        <w:rPr>
          <w:rStyle w:val="NormalTok"/>
        </w:rPr>
        <w:t xml:space="preserve"> </w:t>
      </w:r>
      <w:r>
        <w:rPr>
          <w:rStyle w:val="DecValTok"/>
        </w:rPr>
        <w:t xml:space="preserve">4</w:t>
      </w:r>
      <w:r>
        <w:rPr>
          <w:rStyle w:val="NormalTok"/>
        </w:rPr>
        <w:t xml:space="preserve">)</w:t>
      </w:r>
      <w:r>
        <w:br/>
      </w:r>
      <w:r>
        <w:br/>
      </w:r>
      <w:r>
        <w:rPr>
          <w:rStyle w:val="CommentTok"/>
        </w:rPr>
        <w:t xml:space="preserve"># Paquetes para manejo de encuestas y visualización</w:t>
      </w:r>
      <w:r>
        <w:br/>
      </w:r>
      <w:r>
        <w:rPr>
          <w:rStyle w:val="FunctionTok"/>
        </w:rPr>
        <w:t xml:space="preserve">library</w:t>
      </w:r>
      <w:r>
        <w:rPr>
          <w:rStyle w:val="NormalTok"/>
        </w:rPr>
        <w:t xml:space="preserve">(tidyverse)</w:t>
      </w:r>
      <w:r>
        <w:br/>
      </w:r>
      <w:r>
        <w:rPr>
          <w:rStyle w:val="FunctionTok"/>
        </w:rPr>
        <w:t xml:space="preserve">library</w:t>
      </w:r>
      <w:r>
        <w:rPr>
          <w:rStyle w:val="NormalTok"/>
        </w:rPr>
        <w:t xml:space="preserve">(survey)      </w:t>
      </w:r>
      <w:r>
        <w:rPr>
          <w:rStyle w:val="CommentTok"/>
        </w:rPr>
        <w:t xml:space="preserve"># Diseños muestrales complejos</w:t>
      </w:r>
      <w:r>
        <w:br/>
      </w:r>
      <w:r>
        <w:rPr>
          <w:rStyle w:val="FunctionTok"/>
        </w:rPr>
        <w:t xml:space="preserve">library</w:t>
      </w:r>
      <w:r>
        <w:rPr>
          <w:rStyle w:val="NormalTok"/>
        </w:rPr>
        <w:t xml:space="preserve">(srvyr)       </w:t>
      </w:r>
      <w:r>
        <w:rPr>
          <w:rStyle w:val="CommentTok"/>
        </w:rPr>
        <w:t xml:space="preserve"># Interfaz amigable con dplyr para encuestas</w:t>
      </w:r>
      <w:r>
        <w:br/>
      </w:r>
      <w:r>
        <w:rPr>
          <w:rStyle w:val="FunctionTok"/>
        </w:rPr>
        <w:t xml:space="preserve">library</w:t>
      </w:r>
      <w:r>
        <w:rPr>
          <w:rStyle w:val="NormalTok"/>
        </w:rPr>
        <w:t xml:space="preserve">(ggplot2)     </w:t>
      </w:r>
      <w:r>
        <w:rPr>
          <w:rStyle w:val="CommentTok"/>
        </w:rPr>
        <w:t xml:space="preserve"># Gramática de gráficos</w:t>
      </w:r>
      <w:r>
        <w:br/>
      </w:r>
      <w:r>
        <w:rPr>
          <w:rStyle w:val="FunctionTok"/>
        </w:rPr>
        <w:t xml:space="preserve">library</w:t>
      </w:r>
      <w:r>
        <w:rPr>
          <w:rStyle w:val="NormalTok"/>
        </w:rPr>
        <w:t xml:space="preserve">(patchwork)   </w:t>
      </w:r>
      <w:r>
        <w:rPr>
          <w:rStyle w:val="CommentTok"/>
        </w:rPr>
        <w:t xml:space="preserve"># Composición de gráficos</w:t>
      </w:r>
    </w:p>
    <w:p>
      <w:pPr>
        <w:pStyle w:val="FirstParagraph"/>
      </w:pPr>
      <w:r>
        <w:t xml:space="preserve">El cargue de la base de datos se hace a continuación,</w:t>
      </w:r>
    </w:p>
    <w:p>
      <w:pPr>
        <w:pStyle w:val="SourceCode"/>
      </w:pPr>
      <w:r>
        <w:rPr>
          <w:rStyle w:val="FunctionTok"/>
        </w:rPr>
        <w:t xml:space="preserve">data</w:t>
      </w:r>
      <w:r>
        <w:rPr>
          <w:rStyle w:val="NormalTok"/>
        </w:rPr>
        <w:t xml:space="preserve">(BigCity, </w:t>
      </w:r>
      <w:r>
        <w:rPr>
          <w:rStyle w:val="AttributeTok"/>
        </w:rPr>
        <w:t xml:space="preserve">package =</w:t>
      </w:r>
      <w:r>
        <w:rPr>
          <w:rStyle w:val="NormalTok"/>
        </w:rPr>
        <w:t xml:space="preserve"> </w:t>
      </w:r>
      <w:r>
        <w:rPr>
          <w:rStyle w:val="StringTok"/>
        </w:rPr>
        <w:t xml:space="preserve">"TeachingSampling"</w:t>
      </w:r>
      <w:r>
        <w:rPr>
          <w:rStyle w:val="NormalTok"/>
        </w:rPr>
        <w:t xml:space="preserve">)</w:t>
      </w:r>
      <w:r>
        <w:br/>
      </w:r>
      <w:r>
        <w:rPr>
          <w:rStyle w:val="NormalTok"/>
        </w:rPr>
        <w:t xml:space="preserve">encuesta </w:t>
      </w:r>
      <w:r>
        <w:rPr>
          <w:rStyle w:val="OtherTok"/>
        </w:rPr>
        <w:t xml:space="preserve">&lt;-</w:t>
      </w:r>
      <w:r>
        <w:rPr>
          <w:rStyle w:val="NormalTok"/>
        </w:rPr>
        <w:t xml:space="preserve"> </w:t>
      </w:r>
      <w:r>
        <w:rPr>
          <w:rStyle w:val="FunctionTok"/>
        </w:rPr>
        <w:t xml:space="preserve">readRDS</w:t>
      </w:r>
      <w:r>
        <w:rPr>
          <w:rStyle w:val="NormalTok"/>
        </w:rPr>
        <w:t xml:space="preserve">(</w:t>
      </w:r>
      <w:r>
        <w:rPr>
          <w:rStyle w:val="StringTok"/>
        </w:rPr>
        <w:t xml:space="preserve">"Data/encuesta.rds"</w:t>
      </w:r>
      <w:r>
        <w:rPr>
          <w:rStyle w:val="NormalTok"/>
        </w:rPr>
        <w:t xml:space="preserve">)</w:t>
      </w:r>
    </w:p>
    <w:p>
      <w:pPr>
        <w:pStyle w:val="FirstParagraph"/>
      </w:pPr>
      <w:r>
        <w:t xml:space="preserve">A continuación, se define el diseño de muestreo:</w:t>
      </w:r>
    </w:p>
    <w:p>
      <w:pPr>
        <w:pStyle w:val="SourceCode"/>
      </w:pPr>
      <w:r>
        <w:rPr>
          <w:rStyle w:val="FunctionTok"/>
        </w:rPr>
        <w:t xml:space="preserve">library</w:t>
      </w:r>
      <w:r>
        <w:rPr>
          <w:rStyle w:val="NormalTok"/>
        </w:rPr>
        <w:t xml:space="preserve">(srvyr)</w:t>
      </w:r>
      <w:r>
        <w:br/>
      </w:r>
      <w:r>
        <w:rPr>
          <w:rStyle w:val="NormalTok"/>
        </w:rPr>
        <w:t xml:space="preserve">diseno </w:t>
      </w:r>
      <w:r>
        <w:rPr>
          <w:rStyle w:val="OtherTok"/>
        </w:rPr>
        <w:t xml:space="preserve">&lt;-</w:t>
      </w:r>
      <w:r>
        <w:rPr>
          <w:rStyle w:val="NormalTok"/>
        </w:rPr>
        <w:t xml:space="preserve"> encuesta </w:t>
      </w:r>
      <w:r>
        <w:rPr>
          <w:rStyle w:val="SpecialCharTok"/>
        </w:rPr>
        <w:t xml:space="preserve">%&gt;%</w:t>
      </w:r>
      <w:r>
        <w:br/>
      </w:r>
      <w:r>
        <w:rPr>
          <w:rStyle w:val="NormalTok"/>
        </w:rPr>
        <w:t xml:space="preserve">  </w:t>
      </w:r>
      <w:r>
        <w:rPr>
          <w:rStyle w:val="FunctionTok"/>
        </w:rPr>
        <w:t xml:space="preserve">as_survey_design</w:t>
      </w:r>
      <w:r>
        <w:rPr>
          <w:rStyle w:val="NormalTok"/>
        </w:rPr>
        <w:t xml:space="preserve">(</w:t>
      </w:r>
      <w:r>
        <w:br/>
      </w:r>
      <w:r>
        <w:rPr>
          <w:rStyle w:val="NormalTok"/>
        </w:rPr>
        <w:t xml:space="preserve">    </w:t>
      </w:r>
      <w:r>
        <w:rPr>
          <w:rStyle w:val="AttributeTok"/>
        </w:rPr>
        <w:t xml:space="preserve">strata =</w:t>
      </w:r>
      <w:r>
        <w:rPr>
          <w:rStyle w:val="NormalTok"/>
        </w:rPr>
        <w:t xml:space="preserve"> Stratum,</w:t>
      </w:r>
      <w:r>
        <w:br/>
      </w:r>
      <w:r>
        <w:rPr>
          <w:rStyle w:val="NormalTok"/>
        </w:rPr>
        <w:t xml:space="preserve">    </w:t>
      </w:r>
      <w:r>
        <w:rPr>
          <w:rStyle w:val="AttributeTok"/>
        </w:rPr>
        <w:t xml:space="preserve">ids =</w:t>
      </w:r>
      <w:r>
        <w:rPr>
          <w:rStyle w:val="NormalTok"/>
        </w:rPr>
        <w:t xml:space="preserve"> PSU,</w:t>
      </w:r>
      <w:r>
        <w:br/>
      </w:r>
      <w:r>
        <w:rPr>
          <w:rStyle w:val="NormalTok"/>
        </w:rPr>
        <w:t xml:space="preserve">    </w:t>
      </w:r>
      <w:r>
        <w:rPr>
          <w:rStyle w:val="AttributeTok"/>
        </w:rPr>
        <w:t xml:space="preserve">weights =</w:t>
      </w:r>
      <w:r>
        <w:rPr>
          <w:rStyle w:val="NormalTok"/>
        </w:rPr>
        <w:t xml:space="preserve"> wk,</w:t>
      </w:r>
      <w:r>
        <w:br/>
      </w:r>
      <w:r>
        <w:rPr>
          <w:rStyle w:val="NormalTok"/>
        </w:rPr>
        <w:t xml:space="preserve">    </w:t>
      </w:r>
      <w:r>
        <w:rPr>
          <w:rStyle w:val="AttributeTok"/>
        </w:rPr>
        <w:t xml:space="preserve">nest =</w:t>
      </w:r>
      <w:r>
        <w:rPr>
          <w:rStyle w:val="NormalTok"/>
        </w:rPr>
        <w:t xml:space="preserve"> T</w:t>
      </w:r>
      <w:r>
        <w:br/>
      </w:r>
      <w:r>
        <w:rPr>
          <w:rStyle w:val="NormalTok"/>
        </w:rPr>
        <w:t xml:space="preserve">  )</w:t>
      </w:r>
    </w:p>
    <w:p>
      <w:pPr>
        <w:pStyle w:val="FirstParagraph"/>
      </w:pPr>
      <w:r>
        <w:t xml:space="preserve">A partir de las variables de la encuesta, para efectos de los ejemplos, se definen las siguientes variables:</w:t>
      </w:r>
    </w:p>
    <w:p>
      <w:pPr>
        <w:pStyle w:val="SourceCode"/>
      </w:pPr>
      <w:r>
        <w:rPr>
          <w:rStyle w:val="NormalTok"/>
        </w:rPr>
        <w:t xml:space="preserve">diseno </w:t>
      </w:r>
      <w:r>
        <w:rPr>
          <w:rStyle w:val="OtherTok"/>
        </w:rPr>
        <w:t xml:space="preserve">&lt;-</w:t>
      </w:r>
      <w:r>
        <w:rPr>
          <w:rStyle w:val="NormalTok"/>
        </w:rPr>
        <w:t xml:space="preserve"> diseno </w:t>
      </w:r>
      <w:r>
        <w:rPr>
          <w:rStyle w:val="SpecialCharTok"/>
        </w:rPr>
        <w:t xml:space="preserve">%&gt;%</w:t>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AttributeTok"/>
        </w:rPr>
        <w:t xml:space="preserve">pobreza =</w:t>
      </w:r>
      <w:r>
        <w:rPr>
          <w:rStyle w:val="NormalTok"/>
        </w:rPr>
        <w:t xml:space="preserve"> </w:t>
      </w:r>
      <w:r>
        <w:rPr>
          <w:rStyle w:val="FunctionTok"/>
        </w:rPr>
        <w:t xml:space="preserve">ifelse</w:t>
      </w:r>
      <w:r>
        <w:rPr>
          <w:rStyle w:val="NormalTok"/>
        </w:rPr>
        <w:t xml:space="preserve">(Poverty </w:t>
      </w:r>
      <w:r>
        <w:rPr>
          <w:rStyle w:val="SpecialCharTok"/>
        </w:rPr>
        <w:t xml:space="preserve">!=</w:t>
      </w:r>
      <w:r>
        <w:rPr>
          <w:rStyle w:val="NormalTok"/>
        </w:rPr>
        <w:t xml:space="preserve"> </w:t>
      </w:r>
      <w:r>
        <w:rPr>
          <w:rStyle w:val="StringTok"/>
        </w:rPr>
        <w:t xml:space="preserve">"NotPoor"</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desempleo =</w:t>
      </w:r>
      <w:r>
        <w:rPr>
          <w:rStyle w:val="NormalTok"/>
        </w:rPr>
        <w:t xml:space="preserve"> </w:t>
      </w:r>
      <w:r>
        <w:rPr>
          <w:rStyle w:val="FunctionTok"/>
        </w:rPr>
        <w:t xml:space="preserve">ifelse</w:t>
      </w:r>
      <w:r>
        <w:rPr>
          <w:rStyle w:val="NormalTok"/>
        </w:rPr>
        <w:t xml:space="preserve">(Employment </w:t>
      </w:r>
      <w:r>
        <w:rPr>
          <w:rStyle w:val="SpecialCharTok"/>
        </w:rPr>
        <w:t xml:space="preserve">==</w:t>
      </w:r>
      <w:r>
        <w:rPr>
          <w:rStyle w:val="NormalTok"/>
        </w:rPr>
        <w:t xml:space="preserve"> </w:t>
      </w:r>
      <w:r>
        <w:rPr>
          <w:rStyle w:val="StringTok"/>
        </w:rPr>
        <w:t xml:space="preserve">"Unemployed"</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edad_18 =</w:t>
      </w:r>
      <w:r>
        <w:rPr>
          <w:rStyle w:val="NormalTok"/>
        </w:rPr>
        <w:t xml:space="preserve"> </w:t>
      </w:r>
      <w:r>
        <w:rPr>
          <w:rStyle w:val="FunctionTok"/>
        </w:rPr>
        <w:t xml:space="preserve">case_when</w:t>
      </w:r>
      <w:r>
        <w:rPr>
          <w:rStyle w:val="NormalTok"/>
        </w:rPr>
        <w:t xml:space="preserve">(</w:t>
      </w:r>
      <w:r>
        <w:br/>
      </w:r>
      <w:r>
        <w:rPr>
          <w:rStyle w:val="NormalTok"/>
        </w:rPr>
        <w:t xml:space="preserve">    Age </w:t>
      </w:r>
      <w:r>
        <w:rPr>
          <w:rStyle w:val="SpecialCharTok"/>
        </w:rPr>
        <w:t xml:space="preserve">&lt;</w:t>
      </w:r>
      <w:r>
        <w:rPr>
          <w:rStyle w:val="NormalTok"/>
        </w:rPr>
        <w:t xml:space="preserve"> </w:t>
      </w:r>
      <w:r>
        <w:rPr>
          <w:rStyle w:val="DecValTok"/>
        </w:rPr>
        <w:t xml:space="preserve">18</w:t>
      </w:r>
      <w:r>
        <w:rPr>
          <w:rStyle w:val="NormalTok"/>
        </w:rPr>
        <w:t xml:space="preserve"> </w:t>
      </w:r>
      <w:r>
        <w:rPr>
          <w:rStyle w:val="SpecialCharTok"/>
        </w:rPr>
        <w:t xml:space="preserve">~</w:t>
      </w:r>
      <w:r>
        <w:rPr>
          <w:rStyle w:val="NormalTok"/>
        </w:rPr>
        <w:t xml:space="preserve"> </w:t>
      </w:r>
      <w:r>
        <w:rPr>
          <w:rStyle w:val="StringTok"/>
        </w:rPr>
        <w:t xml:space="preserve">"&lt; 18 años"</w:t>
      </w:r>
      <w:r>
        <w:rPr>
          <w:rStyle w:val="NormalTok"/>
        </w:rPr>
        <w:t xml:space="preserve">,</w:t>
      </w:r>
      <w:r>
        <w:br/>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rPr>
          <w:rStyle w:val="StringTok"/>
        </w:rPr>
        <w:t xml:space="preserve">"&gt;= 18 años"</w:t>
      </w:r>
      <w:r>
        <w:br/>
      </w:r>
      <w:r>
        <w:rPr>
          <w:rStyle w:val="NormalTok"/>
        </w:rPr>
        <w:t xml:space="preserve">  )</w:t>
      </w:r>
      <w:r>
        <w:br/>
      </w:r>
      <w:r>
        <w:rPr>
          <w:rStyle w:val="NormalTok"/>
        </w:rPr>
        <w:t xml:space="preserve">)</w:t>
      </w:r>
    </w:p>
    <w:p>
      <w:pPr>
        <w:pStyle w:val="FirstParagraph"/>
      </w:pPr>
      <w:r>
        <w:t xml:space="preserve">Como se mostró en capítulos anteriores, se divide la muestra en sub grupos para ejemplificar los conceptos que se mostrarán en este capítulo:</w:t>
      </w:r>
    </w:p>
    <w:p>
      <w:pPr>
        <w:pStyle w:val="SourceCode"/>
      </w:pPr>
      <w:r>
        <w:rPr>
          <w:rStyle w:val="NormalTok"/>
        </w:rPr>
        <w:t xml:space="preserve">sub_Urbano </w:t>
      </w:r>
      <w:r>
        <w:rPr>
          <w:rStyle w:val="OtherTok"/>
        </w:rPr>
        <w:t xml:space="preserve">&lt;-</w:t>
      </w:r>
      <w:r>
        <w:rPr>
          <w:rStyle w:val="NormalTok"/>
        </w:rPr>
        <w:t xml:space="preserve"> diseno </w:t>
      </w:r>
      <w:r>
        <w:rPr>
          <w:rStyle w:val="SpecialCharTok"/>
        </w:rPr>
        <w:t xml:space="preserve">%&gt;%</w:t>
      </w:r>
      <w:r>
        <w:rPr>
          <w:rStyle w:val="NormalTok"/>
        </w:rPr>
        <w:t xml:space="preserve"> </w:t>
      </w:r>
      <w:r>
        <w:rPr>
          <w:rStyle w:val="FunctionTok"/>
        </w:rPr>
        <w:t xml:space="preserve">filter</w:t>
      </w:r>
      <w:r>
        <w:rPr>
          <w:rStyle w:val="NormalTok"/>
        </w:rPr>
        <w:t xml:space="preserve">(Zone </w:t>
      </w:r>
      <w:r>
        <w:rPr>
          <w:rStyle w:val="SpecialCharTok"/>
        </w:rPr>
        <w:t xml:space="preserve">==</w:t>
      </w:r>
      <w:r>
        <w:rPr>
          <w:rStyle w:val="NormalTok"/>
        </w:rPr>
        <w:t xml:space="preserve"> </w:t>
      </w:r>
      <w:r>
        <w:rPr>
          <w:rStyle w:val="StringTok"/>
        </w:rPr>
        <w:t xml:space="preserve">"Urban"</w:t>
      </w:r>
      <w:r>
        <w:rPr>
          <w:rStyle w:val="NormalTok"/>
        </w:rPr>
        <w:t xml:space="preserve">)</w:t>
      </w:r>
      <w:r>
        <w:br/>
      </w:r>
      <w:r>
        <w:rPr>
          <w:rStyle w:val="NormalTok"/>
        </w:rPr>
        <w:t xml:space="preserve">sub_Rural </w:t>
      </w:r>
      <w:r>
        <w:rPr>
          <w:rStyle w:val="OtherTok"/>
        </w:rPr>
        <w:t xml:space="preserve">&lt;-</w:t>
      </w:r>
      <w:r>
        <w:rPr>
          <w:rStyle w:val="NormalTok"/>
        </w:rPr>
        <w:t xml:space="preserve"> diseno </w:t>
      </w:r>
      <w:r>
        <w:rPr>
          <w:rStyle w:val="SpecialCharTok"/>
        </w:rPr>
        <w:t xml:space="preserve">%&gt;%</w:t>
      </w:r>
      <w:r>
        <w:rPr>
          <w:rStyle w:val="NormalTok"/>
        </w:rPr>
        <w:t xml:space="preserve"> </w:t>
      </w:r>
      <w:r>
        <w:rPr>
          <w:rStyle w:val="FunctionTok"/>
        </w:rPr>
        <w:t xml:space="preserve">filter</w:t>
      </w:r>
      <w:r>
        <w:rPr>
          <w:rStyle w:val="NormalTok"/>
        </w:rPr>
        <w:t xml:space="preserve">(Zone </w:t>
      </w:r>
      <w:r>
        <w:rPr>
          <w:rStyle w:val="SpecialCharTok"/>
        </w:rPr>
        <w:t xml:space="preserve">==</w:t>
      </w:r>
      <w:r>
        <w:rPr>
          <w:rStyle w:val="NormalTok"/>
        </w:rPr>
        <w:t xml:space="preserve"> </w:t>
      </w:r>
      <w:r>
        <w:rPr>
          <w:rStyle w:val="StringTok"/>
        </w:rPr>
        <w:t xml:space="preserve">"Rural"</w:t>
      </w:r>
      <w:r>
        <w:rPr>
          <w:rStyle w:val="NormalTok"/>
        </w:rPr>
        <w:t xml:space="preserve">)</w:t>
      </w:r>
      <w:r>
        <w:br/>
      </w:r>
      <w:r>
        <w:rPr>
          <w:rStyle w:val="NormalTok"/>
        </w:rPr>
        <w:t xml:space="preserve">sub_Mujer </w:t>
      </w:r>
      <w:r>
        <w:rPr>
          <w:rStyle w:val="OtherTok"/>
        </w:rPr>
        <w:t xml:space="preserve">&lt;-</w:t>
      </w:r>
      <w:r>
        <w:rPr>
          <w:rStyle w:val="NormalTok"/>
        </w:rPr>
        <w:t xml:space="preserve"> diseno </w:t>
      </w:r>
      <w:r>
        <w:rPr>
          <w:rStyle w:val="SpecialCharTok"/>
        </w:rPr>
        <w:t xml:space="preserve">%&gt;%</w:t>
      </w:r>
      <w:r>
        <w:rPr>
          <w:rStyle w:val="NormalTok"/>
        </w:rPr>
        <w:t xml:space="preserve"> </w:t>
      </w:r>
      <w:r>
        <w:rPr>
          <w:rStyle w:val="FunctionTok"/>
        </w:rPr>
        <w:t xml:space="preserve">filter</w:t>
      </w:r>
      <w:r>
        <w:rPr>
          <w:rStyle w:val="NormalTok"/>
        </w:rPr>
        <w:t xml:space="preserve">(Sex </w:t>
      </w:r>
      <w:r>
        <w:rPr>
          <w:rStyle w:val="SpecialCharTok"/>
        </w:rPr>
        <w:t xml:space="preserve">==</w:t>
      </w:r>
      <w:r>
        <w:rPr>
          <w:rStyle w:val="NormalTok"/>
        </w:rPr>
        <w:t xml:space="preserve"> </w:t>
      </w:r>
      <w:r>
        <w:rPr>
          <w:rStyle w:val="StringTok"/>
        </w:rPr>
        <w:t xml:space="preserve">"Female"</w:t>
      </w:r>
      <w:r>
        <w:rPr>
          <w:rStyle w:val="NormalTok"/>
        </w:rPr>
        <w:t xml:space="preserve">)</w:t>
      </w:r>
      <w:r>
        <w:br/>
      </w:r>
      <w:r>
        <w:rPr>
          <w:rStyle w:val="NormalTok"/>
        </w:rPr>
        <w:t xml:space="preserve">sub_Hombre </w:t>
      </w:r>
      <w:r>
        <w:rPr>
          <w:rStyle w:val="OtherTok"/>
        </w:rPr>
        <w:t xml:space="preserve">&lt;-</w:t>
      </w:r>
      <w:r>
        <w:rPr>
          <w:rStyle w:val="NormalTok"/>
        </w:rPr>
        <w:t xml:space="preserve"> diseno </w:t>
      </w:r>
      <w:r>
        <w:rPr>
          <w:rStyle w:val="SpecialCharTok"/>
        </w:rPr>
        <w:t xml:space="preserve">%&gt;%</w:t>
      </w:r>
      <w:r>
        <w:rPr>
          <w:rStyle w:val="NormalTok"/>
        </w:rPr>
        <w:t xml:space="preserve"> </w:t>
      </w:r>
      <w:r>
        <w:rPr>
          <w:rStyle w:val="FunctionTok"/>
        </w:rPr>
        <w:t xml:space="preserve">filter</w:t>
      </w:r>
      <w:r>
        <w:rPr>
          <w:rStyle w:val="NormalTok"/>
        </w:rPr>
        <w:t xml:space="preserve">(Sex </w:t>
      </w:r>
      <w:r>
        <w:rPr>
          <w:rStyle w:val="SpecialCharTok"/>
        </w:rPr>
        <w:t xml:space="preserve">==</w:t>
      </w:r>
      <w:r>
        <w:rPr>
          <w:rStyle w:val="NormalTok"/>
        </w:rPr>
        <w:t xml:space="preserve"> </w:t>
      </w:r>
      <w:r>
        <w:rPr>
          <w:rStyle w:val="StringTok"/>
        </w:rPr>
        <w:t xml:space="preserve">"Male"</w:t>
      </w:r>
      <w:r>
        <w:rPr>
          <w:rStyle w:val="NormalTok"/>
        </w:rPr>
        <w:t xml:space="preserve">)</w:t>
      </w:r>
    </w:p>
    <w:p>
      <w:pPr>
        <w:pStyle w:val="FirstParagraph"/>
      </w:pPr>
      <w:r>
        <w:t xml:space="preserve">Para crear las gráficas en este texto se utilizará por defecto el tema que la CEPAL tiene asignado por defecto. El tema se define a continuación:</w:t>
      </w:r>
    </w:p>
    <w:p>
      <w:pPr>
        <w:pStyle w:val="SourceCode"/>
      </w:pPr>
      <w:r>
        <w:rPr>
          <w:rStyle w:val="NormalTok"/>
        </w:rPr>
        <w:t xml:space="preserve">theme_cepal </w:t>
      </w:r>
      <w:r>
        <w:rPr>
          <w:rStyle w:val="OtherTok"/>
        </w:rPr>
        <w:t xml:space="preserve">&lt;-</w:t>
      </w:r>
      <w:r>
        <w:rPr>
          <w:rStyle w:val="NormalTok"/>
        </w:rPr>
        <w:t xml:space="preserve"> </w:t>
      </w:r>
      <w:r>
        <w:rPr>
          <w:rStyle w:val="ControlFlowTok"/>
        </w:rPr>
        <w:t xml:space="preserve">function</w:t>
      </w:r>
      <w:r>
        <w:rPr>
          <w:rStyle w:val="NormalTok"/>
        </w:rPr>
        <w:t xml:space="preserve">(...) {</w:t>
      </w:r>
      <w:r>
        <w:br/>
      </w:r>
      <w:r>
        <w:rPr>
          <w:rStyle w:val="NormalTok"/>
        </w:rPr>
        <w:t xml:space="preserve">  </w:t>
      </w:r>
      <w:r>
        <w:rPr>
          <w:rStyle w:val="FunctionTok"/>
        </w:rPr>
        <w:t xml:space="preserve">theme_light</w:t>
      </w:r>
      <w:r>
        <w:rPr>
          <w:rStyle w:val="NormalTok"/>
        </w:rPr>
        <w:t xml:space="preserve">(</w:t>
      </w:r>
      <w:r>
        <w:rPr>
          <w:rStyle w:val="DecValTok"/>
        </w:rPr>
        <w:t xml:space="preserve">10</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axis.text.x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axis.ticks.x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axis.text.y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axis.ticks.y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"bottom"</w:t>
      </w:r>
      <w:r>
        <w:rPr>
          <w:rStyle w:val="NormalTok"/>
        </w:rPr>
        <w:t xml:space="preserve">,</w:t>
      </w:r>
      <w:r>
        <w:br/>
      </w:r>
      <w:r>
        <w:rPr>
          <w:rStyle w:val="NormalTok"/>
        </w:rPr>
        <w:t xml:space="preserve">      </w:t>
      </w:r>
      <w:r>
        <w:rPr>
          <w:rStyle w:val="AttributeTok"/>
        </w:rPr>
        <w:t xml:space="preserve">legend.justification =</w:t>
      </w:r>
      <w:r>
        <w:rPr>
          <w:rStyle w:val="NormalTok"/>
        </w:rPr>
        <w:t xml:space="preserve"> </w:t>
      </w:r>
      <w:r>
        <w:rPr>
          <w:rStyle w:val="StringTok"/>
        </w:rPr>
        <w:t xml:space="preserve">"left"</w:t>
      </w:r>
      <w:r>
        <w:rPr>
          <w:rStyle w:val="NormalTok"/>
        </w:rPr>
        <w:t xml:space="preserve">,</w:t>
      </w:r>
      <w:r>
        <w:br/>
      </w:r>
      <w:r>
        <w:rPr>
          <w:rStyle w:val="NormalTok"/>
        </w:rPr>
        <w:t xml:space="preserve">      </w:t>
      </w:r>
      <w:r>
        <w:rPr>
          <w:rStyle w:val="AttributeTok"/>
        </w:rPr>
        <w:t xml:space="preserve">legend.direction =</w:t>
      </w:r>
      <w:r>
        <w:rPr>
          <w:rStyle w:val="NormalTok"/>
        </w:rPr>
        <w:t xml:space="preserve"> </w:t>
      </w:r>
      <w:r>
        <w:rPr>
          <w:rStyle w:val="StringTok"/>
        </w:rPr>
        <w:t xml:space="preserve">"horizontal"</w:t>
      </w:r>
      <w:r>
        <w:rPr>
          <w:rStyle w:val="NormalTok"/>
        </w:rPr>
        <w:t xml:space="preserve">,</w:t>
      </w:r>
      <w:r>
        <w:br/>
      </w:r>
      <w:r>
        <w:rPr>
          <w:rStyle w:val="NormalTok"/>
        </w:rPr>
        <w:t xml:space="preserve">      </w:t>
      </w:r>
      <w:r>
        <w:rPr>
          <w:rStyle w:val="AttributeTok"/>
        </w:rPr>
        <w:t xml:space="preserve">plot.title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20</w:t>
      </w:r>
      <w:r>
        <w:rPr>
          <w:rStyle w:val="NormalTok"/>
        </w:rPr>
        <w:t xml:space="preserve">, </w:t>
      </w:r>
      <w:r>
        <w:rPr>
          <w:rStyle w:val="AttributeTok"/>
        </w:rPr>
        <w:t xml:space="preserve">hjust =</w:t>
      </w:r>
      <w:r>
        <w:rPr>
          <w:rStyle w:val="NormalTok"/>
        </w:rPr>
        <w:t xml:space="preserve"> </w:t>
      </w:r>
      <w:r>
        <w:rPr>
          <w:rStyle w:val="FloatTok"/>
        </w:rPr>
        <w:t xml:space="preserve">0.5</w:t>
      </w:r>
      <w:r>
        <w:rPr>
          <w:rStyle w:val="NormalTok"/>
        </w:rPr>
        <w:t xml:space="preserve">),</w:t>
      </w:r>
      <w:r>
        <w:br/>
      </w:r>
      <w:r>
        <w:rPr>
          <w:rStyle w:val="NormalTok"/>
        </w:rPr>
        <w:t xml:space="preserve">      ...</w:t>
      </w:r>
      <w:r>
        <w:br/>
      </w:r>
      <w:r>
        <w:rPr>
          <w:rStyle w:val="NormalTok"/>
        </w:rPr>
        <w:t xml:space="preserve">    )</w:t>
      </w:r>
      <w:r>
        <w:br/>
      </w:r>
      <w:r>
        <w:rPr>
          <w:rStyle w:val="NormalTok"/>
        </w:rPr>
        <w:t xml:space="preserve">}</w:t>
      </w:r>
    </w:p>
    <w:bookmarkEnd w:id="180"/>
    <w:bookmarkStart w:id="231" w:name="X1d119c076b6a86b47ea1bb33cb4cce8ff5c817c"/>
    <w:p>
      <w:pPr>
        <w:pStyle w:val="Heading2"/>
      </w:pPr>
      <w:r>
        <w:rPr>
          <w:rStyle w:val="SectionNumber"/>
        </w:rPr>
        <w:t xml:space="preserve">6.2</w:t>
      </w:r>
      <w:r>
        <w:tab/>
      </w:r>
      <w:r>
        <w:t xml:space="preserve">Histogramas para graficar variables continuas</w:t>
      </w:r>
    </w:p>
    <w:p>
      <w:pPr>
        <w:pStyle w:val="FirstParagraph"/>
      </w:pPr>
      <w:r>
        <w:t xml:space="preserve">Un histograma es una representación gráfica de la distribución de los datos de una variable numérica continua. Está compuesto por rectángulos (barras) cuya altura es proporcional a la frecuencia de los valores representados y cuyo ancho es proporcional a la amplitud de los intervalos de clase (bins).</w:t>
      </w:r>
    </w:p>
    <w:p>
      <w:pPr>
        <w:pStyle w:val="BodyText"/>
      </w:pPr>
      <w:r>
        <w:t xml:space="preserve">Como se mencionó anteriormente, para el análisis de encuestas se recomienda incorporar los factores de expansión o pesos muestrales, de modo que los histogramas reflejen la distribución poblacional estimada y no solo la de la muestra observada.</w:t>
      </w:r>
    </w:p>
    <w:p>
      <w:pPr>
        <w:pStyle w:val="BodyText"/>
      </w:pPr>
      <w:r>
        <w:t xml:space="preserve">En esta sección, se construyen histogramas en R utilizando principalmente el paquete</w:t>
      </w:r>
      <w:r>
        <w:t xml:space="preserve"> </w:t>
      </w:r>
      <w:r>
        <w:rPr>
          <w:rStyle w:val="VerbatimChar"/>
        </w:rPr>
        <w:t xml:space="preserve">ggplot2</w:t>
      </w:r>
      <w:r>
        <w:t xml:space="preserve">, apoyados en</w:t>
      </w:r>
      <w:r>
        <w:t xml:space="preserve"> </w:t>
      </w:r>
      <w:r>
        <w:rPr>
          <w:rStyle w:val="VerbatimChar"/>
        </w:rPr>
        <w:t xml:space="preserve">patchwork</w:t>
      </w:r>
      <w:r>
        <w:t xml:space="preserve"> </w:t>
      </w:r>
      <w:r>
        <w:t xml:space="preserve">para organizar comparaciones visuales.</w:t>
      </w:r>
    </w:p>
    <w:bookmarkStart w:id="230" w:name="histogramas-ponderados-y-no-ponderados"/>
    <w:p>
      <w:pPr>
        <w:pStyle w:val="Heading3"/>
      </w:pPr>
      <w:r>
        <w:rPr>
          <w:rStyle w:val="SectionNumber"/>
        </w:rPr>
        <w:t xml:space="preserve">6.2.1</w:t>
      </w:r>
      <w:r>
        <w:tab/>
      </w:r>
      <w:r>
        <w:t xml:space="preserve">Histogramas ponderados y no ponderados</w:t>
      </w:r>
    </w:p>
    <w:p>
      <w:pPr>
        <w:pStyle w:val="FirstParagraph"/>
      </w:pPr>
      <w:r>
        <w:t xml:space="preserve">En primera instancia se presenta un histograma de la variable</w:t>
      </w:r>
      <w:r>
        <w:t xml:space="preserve"> </w:t>
      </w:r>
      <w:r>
        <w:rPr>
          <w:rStyle w:val="VerbatimChar"/>
        </w:rPr>
        <w:t xml:space="preserve">Income</w:t>
      </w:r>
      <w:r>
        <w:t xml:space="preserve">, incluyendo los pesos muestrales (</w:t>
      </w:r>
      <w:r>
        <w:rPr>
          <w:rStyle w:val="VerbatimChar"/>
        </w:rPr>
        <w:t xml:space="preserve">wk</w:t>
      </w:r>
      <w:r>
        <w:t xml:space="preserve">) de la encuesta. Para ello se definen:</w:t>
      </w:r>
    </w:p>
    <w:p>
      <w:pPr>
        <w:pStyle w:val="Compact"/>
        <w:numPr>
          <w:ilvl w:val="0"/>
          <w:numId w:val="1055"/>
        </w:numPr>
      </w:pPr>
      <w:r>
        <w:t xml:space="preserve">la fuente de información (</w:t>
      </w:r>
      <w:r>
        <w:rPr>
          <w:rStyle w:val="VerbatimChar"/>
        </w:rPr>
        <w:t xml:space="preserve">data</w:t>
      </w:r>
      <w:r>
        <w:t xml:space="preserve">),</w:t>
      </w:r>
    </w:p>
    <w:p>
      <w:pPr>
        <w:pStyle w:val="Compact"/>
        <w:numPr>
          <w:ilvl w:val="0"/>
          <w:numId w:val="1055"/>
        </w:numPr>
      </w:pPr>
      <w:r>
        <w:t xml:space="preserve">la variable a graficar (</w:t>
      </w:r>
      <w:r>
        <w:rPr>
          <w:rStyle w:val="VerbatimChar"/>
        </w:rPr>
        <w:t xml:space="preserve">x</w:t>
      </w:r>
      <w:r>
        <w:t xml:space="preserve">),</w:t>
      </w:r>
    </w:p>
    <w:p>
      <w:pPr>
        <w:pStyle w:val="Compact"/>
        <w:numPr>
          <w:ilvl w:val="0"/>
          <w:numId w:val="1055"/>
        </w:numPr>
      </w:pPr>
      <w:r>
        <w:t xml:space="preserve">y los pesos de muestreo (</w:t>
      </w:r>
      <w:r>
        <w:rPr>
          <w:rStyle w:val="VerbatimChar"/>
        </w:rPr>
        <w:t xml:space="preserve">weight</w:t>
      </w:r>
      <w:r>
        <w:t xml:space="preserve">).</w:t>
      </w:r>
    </w:p>
    <w:p>
      <w:pPr>
        <w:pStyle w:val="FirstParagraph"/>
      </w:pPr>
      <w:r>
        <w:t xml:space="preserve">Luego se especifica el tipo de gráfico con</w:t>
      </w:r>
      <w:r>
        <w:t xml:space="preserve"> </w:t>
      </w:r>
      <w:r>
        <w:rPr>
          <w:rStyle w:val="VerbatimChar"/>
        </w:rPr>
        <w:t xml:space="preserve">geom_histogram</w:t>
      </w:r>
      <w:r>
        <w:t xml:space="preserve">, se ajustan los títulos y se aplica un tema de estilo (en este caso,</w:t>
      </w:r>
      <w:r>
        <w:t xml:space="preserve"> </w:t>
      </w:r>
      <w:r>
        <w:rPr>
          <w:rStyle w:val="VerbatimChar"/>
        </w:rPr>
        <w:t xml:space="preserve">theme_cepal</w:t>
      </w:r>
      <w:r>
        <w:t xml:space="preserve">).</w:t>
      </w:r>
    </w:p>
    <w:p>
      <w:pPr>
        <w:pStyle w:val="SourceCode"/>
      </w:pPr>
      <w:r>
        <w:rPr>
          <w:rStyle w:val="NormalTok"/>
        </w:rPr>
        <w:t xml:space="preserve">plot1_Ponde </w:t>
      </w:r>
      <w:r>
        <w:rPr>
          <w:rStyle w:val="OtherTok"/>
        </w:rPr>
        <w:t xml:space="preserve">&lt;-</w:t>
      </w:r>
      <w:r>
        <w:rPr>
          <w:rStyle w:val="NormalTok"/>
        </w:rPr>
        <w:t xml:space="preserve"> </w:t>
      </w: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encuesta,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Income, </w:t>
      </w:r>
      <w:r>
        <w:rPr>
          <w:rStyle w:val="AttributeTok"/>
        </w:rPr>
        <w:t xml:space="preserve">weight =</w:t>
      </w:r>
      <w:r>
        <w:rPr>
          <w:rStyle w:val="NormalTok"/>
        </w:rPr>
        <w:t xml:space="preserve"> wk)) </w:t>
      </w:r>
      <w:r>
        <w:rPr>
          <w:rStyle w:val="SpecialCharTok"/>
        </w:rPr>
        <w:t xml:space="preserve">+</w:t>
      </w:r>
      <w:r>
        <w:br/>
      </w:r>
      <w:r>
        <w:rPr>
          <w:rStyle w:val="NormalTok"/>
        </w:rPr>
        <w:t xml:space="preserve">  </w:t>
      </w:r>
      <w:r>
        <w:rPr>
          <w:rStyle w:val="FunctionTok"/>
        </w:rPr>
        <w:t xml:space="preserve">geom_histogram</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y =</w:t>
      </w:r>
      <w:r>
        <w:rPr>
          <w:rStyle w:val="NormalTok"/>
        </w:rPr>
        <w:t xml:space="preserve"> ..density..)) </w:t>
      </w:r>
      <w:r>
        <w:rPr>
          <w:rStyle w:val="SpecialCharTok"/>
        </w:rPr>
        <w:t xml:space="preserve">+</w:t>
      </w:r>
      <w:r>
        <w:rPr>
          <w:rStyle w:val="NormalTok"/>
        </w:rPr>
        <w:t xml:space="preserve">        </w:t>
      </w:r>
      <w:r>
        <w:br/>
      </w:r>
      <w:r>
        <w:rPr>
          <w:rStyle w:val="NormalTok"/>
        </w:rPr>
        <w:t xml:space="preserve">  </w:t>
      </w:r>
      <w:r>
        <w:rPr>
          <w:rStyle w:val="FunctionTok"/>
        </w:rPr>
        <w:t xml:space="preserve">ylab</w:t>
      </w:r>
      <w:r>
        <w:rPr>
          <w:rStyle w:val="NormalTok"/>
        </w:rPr>
        <w:t xml:space="preserve">(</w:t>
      </w:r>
      <w:r>
        <w:rPr>
          <w:rStyle w:val="StringTok"/>
        </w:rPr>
        <w:t xml:space="preserve">""</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ggtitle</w:t>
      </w:r>
      <w:r>
        <w:rPr>
          <w:rStyle w:val="NormalTok"/>
        </w:rPr>
        <w:t xml:space="preserve">(</w:t>
      </w:r>
      <w:r>
        <w:rPr>
          <w:rStyle w:val="StringTok"/>
        </w:rPr>
        <w:t xml:space="preserve">"Ponderado"</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theme_cepal</w:t>
      </w:r>
      <w:r>
        <w:rPr>
          <w:rStyle w:val="NormalTok"/>
        </w:rPr>
        <w:t xml:space="preserve">()  </w:t>
      </w:r>
      <w:r>
        <w:br/>
      </w:r>
      <w:r>
        <w:rPr>
          <w:rStyle w:val="NormalTok"/>
        </w:rPr>
        <w:t xml:space="preserve">plot1_Ponde</w:t>
      </w:r>
    </w:p>
    <w:p>
      <w:pPr>
        <w:pStyle w:val="FirstParagraph"/>
      </w:pPr>
      <w:r>
        <w:drawing>
          <wp:inline>
            <wp:extent cx="5334000" cy="4267200"/>
            <wp:effectExtent b="0" l="0" r="0" t="0"/>
            <wp:docPr descr="" title="" id="182" name="Picture"/>
            <a:graphic>
              <a:graphicData uri="http://schemas.openxmlformats.org/drawingml/2006/picture">
                <pic:pic>
                  <pic:nvPicPr>
                    <pic:cNvPr descr="07-Gráficas_files/figure-docx/hist1-1.png" id="183" name="Picture"/>
                    <pic:cNvPicPr>
                      <a:picLocks noChangeArrowheads="1" noChangeAspect="1"/>
                    </pic:cNvPicPr>
                  </pic:nvPicPr>
                  <pic:blipFill>
                    <a:blip r:embed="rId181"/>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De manera análoga, se construye un histograma</w:t>
      </w:r>
      <w:r>
        <w:t xml:space="preserve"> </w:t>
      </w:r>
      <w:r>
        <w:rPr>
          <w:b/>
          <w:bCs/>
        </w:rPr>
        <w:t xml:space="preserve">sin aplicar pesos</w:t>
      </w:r>
      <w:r>
        <w:t xml:space="preserve">, es decir, tomando la muestra sin expandir:</w:t>
      </w:r>
    </w:p>
    <w:p>
      <w:pPr>
        <w:pStyle w:val="SourceCode"/>
      </w:pPr>
      <w:r>
        <w:rPr>
          <w:rStyle w:val="NormalTok"/>
        </w:rPr>
        <w:t xml:space="preserve">plot1_SinPonde </w:t>
      </w:r>
      <w:r>
        <w:rPr>
          <w:rStyle w:val="OtherTok"/>
        </w:rPr>
        <w:t xml:space="preserve">&lt;-</w:t>
      </w:r>
      <w:r>
        <w:br/>
      </w:r>
      <w:r>
        <w:rPr>
          <w:rStyle w:val="NormalTok"/>
        </w:rPr>
        <w:t xml:space="preserve">  </w:t>
      </w:r>
      <w:r>
        <w:rPr>
          <w:rStyle w:val="FunctionTok"/>
        </w:rPr>
        <w:t xml:space="preserve">ggplot</w:t>
      </w:r>
      <w:r>
        <w:rPr>
          <w:rStyle w:val="NormalTok"/>
        </w:rPr>
        <w:t xml:space="preserve">(encuesta, </w:t>
      </w:r>
      <w:r>
        <w:rPr>
          <w:rStyle w:val="FunctionTok"/>
        </w:rPr>
        <w:t xml:space="preserve">aes</w:t>
      </w:r>
      <w:r>
        <w:rPr>
          <w:rStyle w:val="NormalTok"/>
        </w:rPr>
        <w:t xml:space="preserve">(</w:t>
      </w:r>
      <w:r>
        <w:rPr>
          <w:rStyle w:val="AttributeTok"/>
        </w:rPr>
        <w:t xml:space="preserve">x =</w:t>
      </w:r>
      <w:r>
        <w:rPr>
          <w:rStyle w:val="NormalTok"/>
        </w:rPr>
        <w:t xml:space="preserve"> Income))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r>
        <w:rPr>
          <w:rStyle w:val="FunctionTok"/>
        </w:rPr>
        <w:t xml:space="preserve">aes</w:t>
      </w:r>
      <w:r>
        <w:rPr>
          <w:rStyle w:val="NormalTok"/>
        </w:rPr>
        <w:t xml:space="preserve">(</w:t>
      </w:r>
      <w:r>
        <w:rPr>
          <w:rStyle w:val="AttributeTok"/>
        </w:rPr>
        <w:t xml:space="preserve">y =</w:t>
      </w:r>
      <w:r>
        <w:rPr>
          <w:rStyle w:val="NormalTok"/>
        </w:rPr>
        <w:t xml:space="preserve"> ..density..))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"Sin ponderar"</w:t>
      </w:r>
      <w:r>
        <w:rPr>
          <w:rStyle w:val="NormalTok"/>
        </w:rPr>
        <w:t xml:space="preserve">) </w:t>
      </w:r>
      <w:r>
        <w:rPr>
          <w:rStyle w:val="SpecialCharTok"/>
        </w:rPr>
        <w:t xml:space="preserve">+</w:t>
      </w:r>
      <w:r>
        <w:br/>
      </w:r>
      <w:r>
        <w:rPr>
          <w:rStyle w:val="NormalTok"/>
        </w:rPr>
        <w:t xml:space="preserve">  </w:t>
      </w:r>
      <w:r>
        <w:rPr>
          <w:rStyle w:val="FunctionTok"/>
        </w:rPr>
        <w:t xml:space="preserve">theme_cepal</w:t>
      </w:r>
      <w:r>
        <w:rPr>
          <w:rStyle w:val="NormalTok"/>
        </w:rPr>
        <w:t xml:space="preserve">()</w:t>
      </w:r>
      <w:r>
        <w:br/>
      </w:r>
      <w:r>
        <w:rPr>
          <w:rStyle w:val="NormalTok"/>
        </w:rPr>
        <w:t xml:space="preserve">plot1_SinPonde</w:t>
      </w:r>
    </w:p>
    <w:p>
      <w:pPr>
        <w:pStyle w:val="FirstParagraph"/>
      </w:pPr>
      <w:r>
        <w:drawing>
          <wp:inline>
            <wp:extent cx="5334000" cy="4267200"/>
            <wp:effectExtent b="0" l="0" r="0" t="0"/>
            <wp:docPr descr="" title="" id="185" name="Picture"/>
            <a:graphic>
              <a:graphicData uri="http://schemas.openxmlformats.org/drawingml/2006/picture">
                <pic:pic>
                  <pic:nvPicPr>
                    <pic:cNvPr descr="07-Gráficas_files/figure-docx/hist1a-1.png" id="186" name="Picture"/>
                    <pic:cNvPicPr>
                      <a:picLocks noChangeArrowheads="1" noChangeAspect="1"/>
                    </pic:cNvPicPr>
                  </pic:nvPicPr>
                  <pic:blipFill>
                    <a:blip r:embed="rId184"/>
                    <a:stretch>
                      <a:fillRect/>
                    </a:stretch>
                  </pic:blipFill>
                  <pic:spPr bwMode="auto">
                    <a:xfrm>
                      <a:off x="0" y="0"/>
                      <a:ext cx="5334000" cy="4267200"/>
                    </a:xfrm>
                    <a:prstGeom prst="rect">
                      <a:avLst/>
                    </a:prstGeom>
                    <a:noFill/>
                    <a:ln w="9525">
                      <a:noFill/>
                      <a:headEnd/>
                      <a:tailEnd/>
                    </a:ln>
                  </pic:spPr>
                </pic:pic>
              </a:graphicData>
            </a:graphic>
          </wp:inline>
        </w:drawing>
      </w:r>
    </w:p>
    <w:bookmarkStart w:id="229" w:name="comparación-con-la-población"/>
    <w:p>
      <w:pPr>
        <w:pStyle w:val="Heading4"/>
      </w:pPr>
      <w:r>
        <w:t xml:space="preserve">Comparación con la población</w:t>
      </w:r>
    </w:p>
    <w:p>
      <w:pPr>
        <w:pStyle w:val="FirstParagraph"/>
      </w:pPr>
      <w:r>
        <w:t xml:space="preserve">Para efectos de contraste, se incluye también el histograma de la población completa (</w:t>
      </w:r>
      <w:r>
        <w:rPr>
          <w:rStyle w:val="VerbatimChar"/>
        </w:rPr>
        <w:t xml:space="preserve">BigCity</w:t>
      </w:r>
      <w:r>
        <w:t xml:space="preserve">). Así es posible visualizar las diferencias entre la distribución poblacional, la estimación muestral ponderada y la no ponderada:</w:t>
      </w:r>
    </w:p>
    <w:p>
      <w:pPr>
        <w:pStyle w:val="SourceCode"/>
      </w:pPr>
      <w:r>
        <w:rPr>
          <w:rStyle w:val="NormalTok"/>
        </w:rPr>
        <w:t xml:space="preserve">plot1_censo </w:t>
      </w:r>
      <w:r>
        <w:rPr>
          <w:rStyle w:val="OtherTok"/>
        </w:rPr>
        <w:t xml:space="preserve">&lt;-</w:t>
      </w:r>
      <w:r>
        <w:rPr>
          <w:rStyle w:val="NormalTok"/>
        </w:rPr>
        <w:t xml:space="preserve"> </w:t>
      </w:r>
      <w:r>
        <w:rPr>
          <w:rStyle w:val="FunctionTok"/>
        </w:rPr>
        <w:t xml:space="preserve">ggplot</w:t>
      </w:r>
      <w:r>
        <w:rPr>
          <w:rStyle w:val="NormalTok"/>
        </w:rPr>
        <w:t xml:space="preserve">(BigCity, </w:t>
      </w:r>
      <w:r>
        <w:rPr>
          <w:rStyle w:val="FunctionTok"/>
        </w:rPr>
        <w:t xml:space="preserve">aes</w:t>
      </w:r>
      <w:r>
        <w:rPr>
          <w:rStyle w:val="NormalTok"/>
        </w:rPr>
        <w:t xml:space="preserve">(</w:t>
      </w:r>
      <w:r>
        <w:rPr>
          <w:rStyle w:val="AttributeTok"/>
        </w:rPr>
        <w:t xml:space="preserve">x =</w:t>
      </w:r>
      <w:r>
        <w:rPr>
          <w:rStyle w:val="NormalTok"/>
        </w:rPr>
        <w:t xml:space="preserve"> Income))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r>
        <w:rPr>
          <w:rStyle w:val="FunctionTok"/>
        </w:rPr>
        <w:t xml:space="preserve">aes</w:t>
      </w:r>
      <w:r>
        <w:rPr>
          <w:rStyle w:val="NormalTok"/>
        </w:rPr>
        <w:t xml:space="preserve">(</w:t>
      </w:r>
      <w:r>
        <w:rPr>
          <w:rStyle w:val="AttributeTok"/>
        </w:rPr>
        <w:t xml:space="preserve">y =</w:t>
      </w:r>
      <w:r>
        <w:rPr>
          <w:rStyle w:val="NormalTok"/>
        </w:rPr>
        <w:t xml:space="preserve"> ..density..))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"Poblacional"</w:t>
      </w:r>
      <w:r>
        <w:rPr>
          <w:rStyle w:val="NormalTok"/>
        </w:rPr>
        <w:t xml:space="preserve">) </w:t>
      </w:r>
      <w:r>
        <w:rPr>
          <w:rStyle w:val="SpecialCharTok"/>
        </w:rPr>
        <w:t xml:space="preserve">+</w:t>
      </w:r>
      <w:r>
        <w:br/>
      </w:r>
      <w:r>
        <w:rPr>
          <w:rStyle w:val="NormalTok"/>
        </w:rPr>
        <w:t xml:space="preserve">  </w:t>
      </w:r>
      <w:r>
        <w:rPr>
          <w:rStyle w:val="FunctionTok"/>
        </w:rPr>
        <w:t xml:space="preserve">theme_cepal</w:t>
      </w:r>
      <w:r>
        <w:rPr>
          <w:rStyle w:val="NormalTok"/>
        </w:rPr>
        <w:t xml:space="preserve">() </w:t>
      </w:r>
      <w:r>
        <w:rPr>
          <w:rStyle w:val="SpecialCharTok"/>
        </w:rPr>
        <w:t xml:space="preserve">+</w:t>
      </w:r>
      <w:r>
        <w:br/>
      </w:r>
      <w:r>
        <w:rPr>
          <w:rStyle w:val="NormalTok"/>
        </w:rPr>
        <w:t xml:space="preserve">  </w:t>
      </w:r>
      <w:r>
        <w:rPr>
          <w:rStyle w:val="FunctionTok"/>
        </w:rPr>
        <w:t xml:space="preserve">xlim</w:t>
      </w:r>
      <w:r>
        <w:rPr>
          <w:rStyle w:val="NormalTok"/>
        </w:rPr>
        <w:t xml:space="preserve">(</w:t>
      </w:r>
      <w:r>
        <w:rPr>
          <w:rStyle w:val="DecValTok"/>
        </w:rPr>
        <w:t xml:space="preserve">0</w:t>
      </w:r>
      <w:r>
        <w:rPr>
          <w:rStyle w:val="NormalTok"/>
        </w:rPr>
        <w:t xml:space="preserve">, </w:t>
      </w:r>
      <w:r>
        <w:rPr>
          <w:rStyle w:val="DecValTok"/>
        </w:rPr>
        <w:t xml:space="preserve">2500</w:t>
      </w:r>
      <w:r>
        <w:rPr>
          <w:rStyle w:val="NormalTok"/>
        </w:rPr>
        <w:t xml:space="preserve">)</w:t>
      </w:r>
      <w:r>
        <w:br/>
      </w:r>
      <w:r>
        <w:br/>
      </w:r>
      <w:r>
        <w:rPr>
          <w:rStyle w:val="NormalTok"/>
        </w:rPr>
        <w:t xml:space="preserve">plot1_censo </w:t>
      </w:r>
      <w:r>
        <w:rPr>
          <w:rStyle w:val="SpecialCharTok"/>
        </w:rPr>
        <w:t xml:space="preserve">|</w:t>
      </w:r>
      <w:r>
        <w:rPr>
          <w:rStyle w:val="NormalTok"/>
        </w:rPr>
        <w:t xml:space="preserve"> plot1_Ponde </w:t>
      </w:r>
      <w:r>
        <w:rPr>
          <w:rStyle w:val="SpecialCharTok"/>
        </w:rPr>
        <w:t xml:space="preserve">|</w:t>
      </w:r>
      <w:r>
        <w:rPr>
          <w:rStyle w:val="NormalTok"/>
        </w:rPr>
        <w:t xml:space="preserve"> plot1_SinPonde</w:t>
      </w:r>
    </w:p>
    <w:p>
      <w:pPr>
        <w:pStyle w:val="FirstParagraph"/>
      </w:pPr>
      <w:r>
        <w:drawing>
          <wp:inline>
            <wp:extent cx="5334000" cy="4267200"/>
            <wp:effectExtent b="0" l="0" r="0" t="0"/>
            <wp:docPr descr="" title="" id="188" name="Picture"/>
            <a:graphic>
              <a:graphicData uri="http://schemas.openxmlformats.org/drawingml/2006/picture">
                <pic:pic>
                  <pic:nvPicPr>
                    <pic:cNvPr descr="07-Gráficas_files/figure-docx/hist1b-1.png" id="189" name="Picture"/>
                    <pic:cNvPicPr>
                      <a:picLocks noChangeArrowheads="1" noChangeAspect="1"/>
                    </pic:cNvPicPr>
                  </pic:nvPicPr>
                  <pic:blipFill>
                    <a:blip r:embed="rId187"/>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Los histogramas muestran cómo se distribuyen los valores de una variable numérica continua en la encuesta. El eje horizontal se divide en intervalos (bins), y cada barra representa la frecuencia de observaciones en dicho rango.</w:t>
      </w:r>
    </w:p>
    <w:p>
      <w:pPr>
        <w:pStyle w:val="BodyText"/>
      </w:pPr>
      <w:r>
        <w:t xml:space="preserve">A diferencia de un gráfico de barras, en un histograma</w:t>
      </w:r>
      <w:r>
        <w:t xml:space="preserve"> </w:t>
      </w:r>
      <w:r>
        <w:rPr>
          <w:b/>
          <w:bCs/>
        </w:rPr>
        <w:t xml:space="preserve">el área de cada barra tiene un significado analítico</w:t>
      </w:r>
      <w:r>
        <w:t xml:space="preserve">: corresponde a la proporción de observaciones en el intervalo, mientras que la altura se obtiene dividiendo esa frecuencia por el ancho del bin.</w:t>
      </w:r>
    </w:p>
    <w:p>
      <w:pPr>
        <w:pStyle w:val="BodyText"/>
      </w:pPr>
      <w:r>
        <w:t xml:space="preserve">En el caso de encuestas, los histogramas deben construirse incorporando los</w:t>
      </w:r>
      <w:r>
        <w:t xml:space="preserve"> </w:t>
      </w:r>
      <w:r>
        <w:rPr>
          <w:b/>
          <w:bCs/>
        </w:rPr>
        <w:t xml:space="preserve">pesos de muestreo</w:t>
      </w:r>
      <w:r>
        <w:t xml:space="preserve">. Así, la distribución gráfica refleja la cantidad de unidades poblacionales representadas, en lugar de limitarse a la frecuencia de la muestra. Una aplicación común es graficar la</w:t>
      </w:r>
      <w:r>
        <w:t xml:space="preserve"> </w:t>
      </w:r>
      <w:r>
        <w:rPr>
          <w:b/>
          <w:bCs/>
        </w:rPr>
        <w:t xml:space="preserve">distribución del ingreso o del gasto</w:t>
      </w:r>
      <w:r>
        <w:t xml:space="preserve">, permitiendo observar su forma, dispersión y tendencia poblacional.</w:t>
      </w:r>
    </w:p>
    <w:p>
      <w:pPr>
        <w:pStyle w:val="BodyText"/>
      </w:pPr>
      <w:r>
        <w:t xml:space="preserve">Además, los histogramas pueden emplearse para</w:t>
      </w:r>
      <w:r>
        <w:t xml:space="preserve"> </w:t>
      </w:r>
      <w:r>
        <w:rPr>
          <w:b/>
          <w:bCs/>
        </w:rPr>
        <w:t xml:space="preserve">comparar subgrupos de la población</w:t>
      </w:r>
      <w:r>
        <w:t xml:space="preserve">, como zonas geográficas (urbana y rural) o características demográficas (sexo, edad, etnia, etc.). Esta estrategia permite detectar diferencias relevantes, por ejemplo, en la forma como se distribuye el ingreso o el gasto en distintos segmentos de la población.</w:t>
      </w:r>
    </w:p>
    <w:p>
      <w:pPr>
        <w:pStyle w:val="BodyText"/>
      </w:pPr>
      <w:r>
        <w:t xml:space="preserve">Cuando se combinan histogramas con</w:t>
      </w:r>
      <w:r>
        <w:t xml:space="preserve"> </w:t>
      </w:r>
      <w:r>
        <w:rPr>
          <w:b/>
          <w:bCs/>
        </w:rPr>
        <w:t xml:space="preserve">curvas de densidad suavizadas</w:t>
      </w:r>
      <w:r>
        <w:t xml:space="preserve">, se obtiene una visión más detallada de las distribuciones poblacionales, lo que contribuye a un análisis más claro y robusto.</w:t>
      </w:r>
    </w:p>
    <w:p>
      <w:pPr>
        <w:pStyle w:val="BodyText"/>
      </w:pPr>
      <w:r>
        <w:t xml:space="preserve">Por otro lado, repetimos ahora la secuencia de gráficos pero en este caso para la variable</w:t>
      </w:r>
      <w:r>
        <w:t xml:space="preserve"> </w:t>
      </w:r>
      <w:r>
        <w:rPr>
          <w:i/>
          <w:iCs/>
        </w:rPr>
        <w:t xml:space="preserve">Expenditure</w:t>
      </w:r>
      <w:r>
        <w:t xml:space="preserve">:</w:t>
      </w:r>
    </w:p>
    <w:p>
      <w:pPr>
        <w:pStyle w:val="SourceCode"/>
      </w:pPr>
      <w:r>
        <w:rPr>
          <w:rStyle w:val="NormalTok"/>
        </w:rPr>
        <w:t xml:space="preserve">plot2_Ponde </w:t>
      </w:r>
      <w:r>
        <w:rPr>
          <w:rStyle w:val="OtherTok"/>
        </w:rPr>
        <w:t xml:space="preserve">&lt;-</w:t>
      </w:r>
      <w:r>
        <w:rPr>
          <w:rStyle w:val="NormalTok"/>
        </w:rPr>
        <w:t xml:space="preserve"> </w:t>
      </w: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encuesta,</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Expenditure, </w:t>
      </w:r>
      <w:r>
        <w:rPr>
          <w:rStyle w:val="AttributeTok"/>
        </w:rPr>
        <w:t xml:space="preserve">weight =</w:t>
      </w:r>
      <w:r>
        <w:rPr>
          <w:rStyle w:val="NormalTok"/>
        </w:rPr>
        <w:t xml:space="preserve"> wk)</w:t>
      </w:r>
      <w:r>
        <w:br/>
      </w:r>
      <w:r>
        <w:rPr>
          <w:rStyle w:val="NormalTok"/>
        </w:rPr>
        <w:t xml:space="preserve">)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r>
        <w:rPr>
          <w:rStyle w:val="FunctionTok"/>
        </w:rPr>
        <w:t xml:space="preserve">aes</w:t>
      </w:r>
      <w:r>
        <w:rPr>
          <w:rStyle w:val="NormalTok"/>
        </w:rPr>
        <w:t xml:space="preserve">(</w:t>
      </w:r>
      <w:r>
        <w:rPr>
          <w:rStyle w:val="AttributeTok"/>
        </w:rPr>
        <w:t xml:space="preserve">y =</w:t>
      </w:r>
      <w:r>
        <w:rPr>
          <w:rStyle w:val="NormalTok"/>
        </w:rPr>
        <w:t xml:space="preserve"> ..density..))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"Ponderado"</w:t>
      </w:r>
      <w:r>
        <w:rPr>
          <w:rStyle w:val="NormalTok"/>
        </w:rPr>
        <w:t xml:space="preserve">) </w:t>
      </w:r>
      <w:r>
        <w:rPr>
          <w:rStyle w:val="SpecialCharTok"/>
        </w:rPr>
        <w:t xml:space="preserve">+</w:t>
      </w:r>
      <w:r>
        <w:br/>
      </w:r>
      <w:r>
        <w:rPr>
          <w:rStyle w:val="NormalTok"/>
        </w:rPr>
        <w:t xml:space="preserve">  </w:t>
      </w:r>
      <w:r>
        <w:rPr>
          <w:rStyle w:val="FunctionTok"/>
        </w:rPr>
        <w:t xml:space="preserve">theme_cepal</w:t>
      </w:r>
      <w:r>
        <w:rPr>
          <w:rStyle w:val="NormalTok"/>
        </w:rPr>
        <w:t xml:space="preserve">()</w:t>
      </w:r>
      <w:r>
        <w:br/>
      </w:r>
      <w:r>
        <w:rPr>
          <w:rStyle w:val="NormalTok"/>
        </w:rPr>
        <w:t xml:space="preserve">plot2_Ponde</w:t>
      </w:r>
    </w:p>
    <w:p>
      <w:pPr>
        <w:pStyle w:val="FirstParagraph"/>
      </w:pPr>
      <w:r>
        <w:drawing>
          <wp:inline>
            <wp:extent cx="5334000" cy="4267200"/>
            <wp:effectExtent b="0" l="0" r="0" t="0"/>
            <wp:docPr descr="" title="" id="191" name="Picture"/>
            <a:graphic>
              <a:graphicData uri="http://schemas.openxmlformats.org/drawingml/2006/picture">
                <pic:pic>
                  <pic:nvPicPr>
                    <pic:cNvPr descr="07-Gráficas_files/figure-docx/hist2-1.png" id="192" name="Picture"/>
                    <pic:cNvPicPr>
                      <a:picLocks noChangeArrowheads="1" noChangeAspect="1"/>
                    </pic:cNvPicPr>
                  </pic:nvPicPr>
                  <pic:blipFill>
                    <a:blip r:embed="rId190"/>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plot2_SinPonde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 =</w:t>
      </w:r>
      <w:r>
        <w:rPr>
          <w:rStyle w:val="NormalTok"/>
        </w:rPr>
        <w:t xml:space="preserve"> encuesta,</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Expenditure))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r>
        <w:rPr>
          <w:rStyle w:val="FunctionTok"/>
        </w:rPr>
        <w:t xml:space="preserve">aes</w:t>
      </w:r>
      <w:r>
        <w:rPr>
          <w:rStyle w:val="NormalTok"/>
        </w:rPr>
        <w:t xml:space="preserve">(</w:t>
      </w:r>
      <w:r>
        <w:rPr>
          <w:rStyle w:val="AttributeTok"/>
        </w:rPr>
        <w:t xml:space="preserve">y =</w:t>
      </w:r>
      <w:r>
        <w:rPr>
          <w:rStyle w:val="NormalTok"/>
        </w:rPr>
        <w:t xml:space="preserve"> ..density..))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"Sin ponderar"</w:t>
      </w:r>
      <w:r>
        <w:rPr>
          <w:rStyle w:val="NormalTok"/>
        </w:rPr>
        <w:t xml:space="preserve">) </w:t>
      </w:r>
      <w:r>
        <w:rPr>
          <w:rStyle w:val="SpecialCharTok"/>
        </w:rPr>
        <w:t xml:space="preserve">+</w:t>
      </w:r>
      <w:r>
        <w:br/>
      </w:r>
      <w:r>
        <w:rPr>
          <w:rStyle w:val="NormalTok"/>
        </w:rPr>
        <w:t xml:space="preserve">      </w:t>
      </w:r>
      <w:r>
        <w:rPr>
          <w:rStyle w:val="FunctionTok"/>
        </w:rPr>
        <w:t xml:space="preserve">theme_cepal</w:t>
      </w:r>
      <w:r>
        <w:rPr>
          <w:rStyle w:val="NormalTok"/>
        </w:rPr>
        <w:t xml:space="preserve">()</w:t>
      </w:r>
      <w:r>
        <w:br/>
      </w:r>
      <w:r>
        <w:rPr>
          <w:rStyle w:val="NormalTok"/>
        </w:rPr>
        <w:t xml:space="preserve">plot2_SinPonde</w:t>
      </w:r>
    </w:p>
    <w:p>
      <w:pPr>
        <w:pStyle w:val="FirstParagraph"/>
      </w:pPr>
      <w:r>
        <w:drawing>
          <wp:inline>
            <wp:extent cx="5334000" cy="4267200"/>
            <wp:effectExtent b="0" l="0" r="0" t="0"/>
            <wp:docPr descr="" title="" id="194" name="Picture"/>
            <a:graphic>
              <a:graphicData uri="http://schemas.openxmlformats.org/drawingml/2006/picture">
                <pic:pic>
                  <pic:nvPicPr>
                    <pic:cNvPr descr="07-Gráficas_files/figure-docx/hist2a-1.png" id="195" name="Picture"/>
                    <pic:cNvPicPr>
                      <a:picLocks noChangeArrowheads="1" noChangeAspect="1"/>
                    </pic:cNvPicPr>
                  </pic:nvPicPr>
                  <pic:blipFill>
                    <a:blip r:embed="rId193"/>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plot2_censo </w:t>
      </w:r>
      <w:r>
        <w:rPr>
          <w:rStyle w:val="OtherTok"/>
        </w:rPr>
        <w:t xml:space="preserve">&lt;-</w:t>
      </w:r>
      <w:r>
        <w:rPr>
          <w:rStyle w:val="NormalTok"/>
        </w:rPr>
        <w:t xml:space="preserve"> </w:t>
      </w:r>
      <w:r>
        <w:rPr>
          <w:rStyle w:val="FunctionTok"/>
        </w:rPr>
        <w:t xml:space="preserve">ggplot</w:t>
      </w:r>
      <w:r>
        <w:rPr>
          <w:rStyle w:val="NormalTok"/>
        </w:rPr>
        <w:t xml:space="preserve">(BigCity, </w:t>
      </w:r>
      <w:r>
        <w:rPr>
          <w:rStyle w:val="FunctionTok"/>
        </w:rPr>
        <w:t xml:space="preserve">aes</w:t>
      </w:r>
      <w:r>
        <w:rPr>
          <w:rStyle w:val="NormalTok"/>
        </w:rPr>
        <w:t xml:space="preserve">(</w:t>
      </w:r>
      <w:r>
        <w:rPr>
          <w:rStyle w:val="AttributeTok"/>
        </w:rPr>
        <w:t xml:space="preserve">x =</w:t>
      </w:r>
      <w:r>
        <w:rPr>
          <w:rStyle w:val="NormalTok"/>
        </w:rPr>
        <w:t xml:space="preserve"> Expenditure))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r>
        <w:rPr>
          <w:rStyle w:val="FunctionTok"/>
        </w:rPr>
        <w:t xml:space="preserve">aes</w:t>
      </w:r>
      <w:r>
        <w:rPr>
          <w:rStyle w:val="NormalTok"/>
        </w:rPr>
        <w:t xml:space="preserve">(</w:t>
      </w:r>
      <w:r>
        <w:rPr>
          <w:rStyle w:val="AttributeTok"/>
        </w:rPr>
        <w:t xml:space="preserve">y =</w:t>
      </w:r>
      <w:r>
        <w:rPr>
          <w:rStyle w:val="NormalTok"/>
        </w:rPr>
        <w:t xml:space="preserve"> ..density..))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"Poblacional"</w:t>
      </w:r>
      <w:r>
        <w:rPr>
          <w:rStyle w:val="NormalTok"/>
        </w:rPr>
        <w:t xml:space="preserve">) </w:t>
      </w:r>
      <w:r>
        <w:rPr>
          <w:rStyle w:val="SpecialCharTok"/>
        </w:rPr>
        <w:t xml:space="preserve">+</w:t>
      </w:r>
      <w:r>
        <w:br/>
      </w:r>
      <w:r>
        <w:rPr>
          <w:rStyle w:val="NormalTok"/>
        </w:rPr>
        <w:t xml:space="preserve">  </w:t>
      </w:r>
      <w:r>
        <w:rPr>
          <w:rStyle w:val="FunctionTok"/>
        </w:rPr>
        <w:t xml:space="preserve">theme_cepal</w:t>
      </w:r>
      <w:r>
        <w:rPr>
          <w:rStyle w:val="NormalTok"/>
        </w:rPr>
        <w:t xml:space="preserve">() </w:t>
      </w:r>
      <w:r>
        <w:rPr>
          <w:rStyle w:val="SpecialCharTok"/>
        </w:rPr>
        <w:t xml:space="preserve">+</w:t>
      </w:r>
      <w:r>
        <w:br/>
      </w:r>
      <w:r>
        <w:rPr>
          <w:rStyle w:val="NormalTok"/>
        </w:rPr>
        <w:t xml:space="preserve">  </w:t>
      </w:r>
      <w:r>
        <w:rPr>
          <w:rStyle w:val="FunctionTok"/>
        </w:rPr>
        <w:t xml:space="preserve">xlim</w:t>
      </w:r>
      <w:r>
        <w:rPr>
          <w:rStyle w:val="NormalTok"/>
        </w:rPr>
        <w:t xml:space="preserve">(</w:t>
      </w:r>
      <w:r>
        <w:rPr>
          <w:rStyle w:val="DecValTok"/>
        </w:rPr>
        <w:t xml:space="preserve">0</w:t>
      </w:r>
      <w:r>
        <w:rPr>
          <w:rStyle w:val="NormalTok"/>
        </w:rPr>
        <w:t xml:space="preserve">, </w:t>
      </w:r>
      <w:r>
        <w:rPr>
          <w:rStyle w:val="DecValTok"/>
        </w:rPr>
        <w:t xml:space="preserve">1500</w:t>
      </w:r>
      <w:r>
        <w:rPr>
          <w:rStyle w:val="NormalTok"/>
        </w:rPr>
        <w:t xml:space="preserve">)</w:t>
      </w:r>
      <w:r>
        <w:br/>
      </w:r>
      <w:r>
        <w:br/>
      </w:r>
      <w:r>
        <w:rPr>
          <w:rStyle w:val="NormalTok"/>
        </w:rPr>
        <w:t xml:space="preserve">plot2_censo </w:t>
      </w:r>
      <w:r>
        <w:rPr>
          <w:rStyle w:val="SpecialCharTok"/>
        </w:rPr>
        <w:t xml:space="preserve">|</w:t>
      </w:r>
      <w:r>
        <w:rPr>
          <w:rStyle w:val="NormalTok"/>
        </w:rPr>
        <w:t xml:space="preserve"> plot2_Ponde </w:t>
      </w:r>
      <w:r>
        <w:rPr>
          <w:rStyle w:val="SpecialCharTok"/>
        </w:rPr>
        <w:t xml:space="preserve">|</w:t>
      </w:r>
      <w:r>
        <w:rPr>
          <w:rStyle w:val="NormalTok"/>
        </w:rPr>
        <w:t xml:space="preserve"> plot2_SinPonde</w:t>
      </w:r>
    </w:p>
    <w:p>
      <w:pPr>
        <w:pStyle w:val="FirstParagraph"/>
      </w:pPr>
      <w:r>
        <w:t xml:space="preserve">Como conclusión, de ambos ejercicios, se puede observar que el histograma que mejor se aproxima al poblacional es aquel que utiliza los pesos de muestreo, aunque el gráfico que no los utiliza se aproxima bien y esto debido a la correcta selección de la muestra.</w:t>
      </w:r>
    </w:p>
    <w:p>
      <w:pPr>
        <w:pStyle w:val="BodyText"/>
      </w:pPr>
      <w:r>
        <w:t xml:space="preserve">Por otro lado, cuando el interés ahora es realizar comparaciones entre dos o más agrupaciones, es posible hacer uso del parámetro</w:t>
      </w:r>
      <w:r>
        <w:t xml:space="preserve"> </w:t>
      </w:r>
      <w:r>
        <w:rPr>
          <w:rStyle w:val="VerbatimChar"/>
        </w:rPr>
        <w:t xml:space="preserve">fill</w:t>
      </w:r>
      <w:r>
        <w:t xml:space="preserve">, el cual</w:t>
      </w:r>
      <w:r>
        <w:t xml:space="preserve"> </w:t>
      </w:r>
      <w:r>
        <w:t xml:space="preserve">“rellena”</w:t>
      </w:r>
      <w:r>
        <w:t xml:space="preserve"> </w:t>
      </w:r>
      <w:r>
        <w:t xml:space="preserve">las barras del histograma con diferentes colores según sea el grupo. Para este ejemplo, se van a graficar subgrupos por zonas:</w:t>
      </w:r>
    </w:p>
    <w:p>
      <w:pPr>
        <w:pStyle w:val="SourceCode"/>
      </w:pPr>
      <w:r>
        <w:rPr>
          <w:rStyle w:val="NormalTok"/>
        </w:rPr>
        <w:t xml:space="preserve">plot3_Ponde </w:t>
      </w:r>
      <w:r>
        <w:rPr>
          <w:rStyle w:val="OtherTok"/>
        </w:rPr>
        <w:t xml:space="preserve">&lt;-</w:t>
      </w:r>
      <w:r>
        <w:rPr>
          <w:rStyle w:val="NormalTok"/>
        </w:rPr>
        <w:t xml:space="preserve"> </w:t>
      </w:r>
      <w:r>
        <w:rPr>
          <w:rStyle w:val="FunctionTok"/>
        </w:rPr>
        <w:t xml:space="preserve">ggplot</w:t>
      </w:r>
      <w:r>
        <w:rPr>
          <w:rStyle w:val="NormalTok"/>
        </w:rPr>
        <w:t xml:space="preserve">(</w:t>
      </w:r>
      <w:r>
        <w:br/>
      </w:r>
      <w:r>
        <w:rPr>
          <w:rStyle w:val="NormalTok"/>
        </w:rPr>
        <w:t xml:space="preserve">  encuesta,</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Income, </w:t>
      </w:r>
      <w:r>
        <w:rPr>
          <w:rStyle w:val="AttributeTok"/>
        </w:rPr>
        <w:t xml:space="preserve">weight =</w:t>
      </w:r>
      <w:r>
        <w:rPr>
          <w:rStyle w:val="NormalTok"/>
        </w:rPr>
        <w:t xml:space="preserve"> wk))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y =</w:t>
      </w:r>
      <w:r>
        <w:rPr>
          <w:rStyle w:val="NormalTok"/>
        </w:rPr>
        <w:t xml:space="preserve"> ..density.., </w:t>
      </w:r>
      <w:r>
        <w:rPr>
          <w:rStyle w:val="AttributeTok"/>
        </w:rPr>
        <w:t xml:space="preserve">fill =</w:t>
      </w:r>
      <w:r>
        <w:rPr>
          <w:rStyle w:val="NormalTok"/>
        </w:rPr>
        <w:t xml:space="preserve"> Zone),</w:t>
      </w:r>
      <w:r>
        <w:br/>
      </w:r>
      <w:r>
        <w:rPr>
          <w:rStyle w:val="NormalTok"/>
        </w:rPr>
        <w:t xml:space="preserve">    </w:t>
      </w:r>
      <w:r>
        <w:rPr>
          <w:rStyle w:val="AttributeTok"/>
        </w:rPr>
        <w:t xml:space="preserve">alpha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position =</w:t>
      </w:r>
      <w:r>
        <w:rPr>
          <w:rStyle w:val="NormalTok"/>
        </w:rPr>
        <w:t xml:space="preserve"> </w:t>
      </w:r>
      <w:r>
        <w:rPr>
          <w:rStyle w:val="StringTok"/>
        </w:rPr>
        <w:t xml:space="preserve">"identity"</w:t>
      </w:r>
      <w:r>
        <w:rPr>
          <w:rStyle w:val="NormalTok"/>
        </w:rPr>
        <w:t xml:space="preserve"> </w:t>
      </w:r>
      <w:r>
        <w:br/>
      </w:r>
      <w:r>
        <w:rPr>
          <w:rStyle w:val="NormalTok"/>
        </w:rPr>
        <w:t xml:space="preserve">  )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"Ponderado"</w:t>
      </w:r>
      <w:r>
        <w:rPr>
          <w:rStyle w:val="NormalTok"/>
        </w:rPr>
        <w:t xml:space="preserve">) </w:t>
      </w:r>
      <w:r>
        <w:rPr>
          <w:rStyle w:val="SpecialCharTok"/>
        </w:rPr>
        <w:t xml:space="preserve">+</w:t>
      </w:r>
      <w:r>
        <w:br/>
      </w:r>
      <w:r>
        <w:rPr>
          <w:rStyle w:val="NormalTok"/>
        </w:rPr>
        <w:t xml:space="preserve">  </w:t>
      </w:r>
      <w:r>
        <w:rPr>
          <w:rStyle w:val="FunctionTok"/>
        </w:rPr>
        <w:t xml:space="preserve">theme_cepal</w:t>
      </w:r>
      <w:r>
        <w:rPr>
          <w:rStyle w:val="NormalTok"/>
        </w:rPr>
        <w:t xml:space="preserve">()</w:t>
      </w:r>
      <w:r>
        <w:br/>
      </w:r>
      <w:r>
        <w:rPr>
          <w:rStyle w:val="NormalTok"/>
        </w:rPr>
        <w:t xml:space="preserve">plot3_Ponde</w:t>
      </w:r>
    </w:p>
    <w:p>
      <w:pPr>
        <w:pStyle w:val="FirstParagraph"/>
      </w:pPr>
      <w:r>
        <w:drawing>
          <wp:inline>
            <wp:extent cx="5334000" cy="4267200"/>
            <wp:effectExtent b="0" l="0" r="0" t="0"/>
            <wp:docPr descr="" title="" id="197" name="Picture"/>
            <a:graphic>
              <a:graphicData uri="http://schemas.openxmlformats.org/drawingml/2006/picture">
                <pic:pic>
                  <pic:nvPicPr>
                    <pic:cNvPr descr="07-Gráficas_files/figure-docx/hist3-1.png" id="198" name="Picture"/>
                    <pic:cNvPicPr>
                      <a:picLocks noChangeArrowheads="1" noChangeAspect="1"/>
                    </pic:cNvPicPr>
                  </pic:nvPicPr>
                  <pic:blipFill>
                    <a:blip r:embed="rId196"/>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Como se pudo observar en la generación del histograma, se utilizó el parámetro position el cual permite que las barras del gráfico sean distingibles.</w:t>
      </w:r>
    </w:p>
    <w:p>
      <w:pPr>
        <w:pStyle w:val="BodyText"/>
      </w:pPr>
      <w:r>
        <w:t xml:space="preserve">Ahora se graficará la misma variable pero esta vez sin los pesos de muestreo:</w:t>
      </w:r>
    </w:p>
    <w:p>
      <w:pPr>
        <w:pStyle w:val="SourceCode"/>
      </w:pPr>
      <w:r>
        <w:rPr>
          <w:rStyle w:val="NormalTok"/>
        </w:rPr>
        <w:t xml:space="preserve">plot3_SinPonde </w:t>
      </w:r>
      <w:r>
        <w:rPr>
          <w:rStyle w:val="OtherTok"/>
        </w:rPr>
        <w:t xml:space="preserve">&lt;-</w:t>
      </w:r>
      <w:r>
        <w:rPr>
          <w:rStyle w:val="NormalTok"/>
        </w:rPr>
        <w:t xml:space="preserve"> </w:t>
      </w:r>
      <w:r>
        <w:rPr>
          <w:rStyle w:val="FunctionTok"/>
        </w:rPr>
        <w:t xml:space="preserve">ggplot</w:t>
      </w:r>
      <w:r>
        <w:rPr>
          <w:rStyle w:val="NormalTok"/>
        </w:rPr>
        <w:t xml:space="preserve">(encuesta, </w:t>
      </w:r>
      <w:r>
        <w:rPr>
          <w:rStyle w:val="FunctionTok"/>
        </w:rPr>
        <w:t xml:space="preserve">aes</w:t>
      </w:r>
      <w:r>
        <w:rPr>
          <w:rStyle w:val="NormalTok"/>
        </w:rPr>
        <w:t xml:space="preserve">(</w:t>
      </w:r>
      <w:r>
        <w:rPr>
          <w:rStyle w:val="AttributeTok"/>
        </w:rPr>
        <w:t xml:space="preserve">x =</w:t>
      </w:r>
      <w:r>
        <w:rPr>
          <w:rStyle w:val="NormalTok"/>
        </w:rPr>
        <w:t xml:space="preserve"> Income))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r>
        <w:rPr>
          <w:rStyle w:val="FunctionTok"/>
        </w:rPr>
        <w:t xml:space="preserve">aes</w:t>
      </w:r>
      <w:r>
        <w:rPr>
          <w:rStyle w:val="NormalTok"/>
        </w:rPr>
        <w:t xml:space="preserve">(</w:t>
      </w:r>
      <w:r>
        <w:rPr>
          <w:rStyle w:val="AttributeTok"/>
        </w:rPr>
        <w:t xml:space="preserve">y =</w:t>
      </w:r>
      <w:r>
        <w:rPr>
          <w:rStyle w:val="NormalTok"/>
        </w:rPr>
        <w:t xml:space="preserve"> ..density.., </w:t>
      </w:r>
      <w:r>
        <w:rPr>
          <w:rStyle w:val="AttributeTok"/>
        </w:rPr>
        <w:t xml:space="preserve">fill =</w:t>
      </w:r>
      <w:r>
        <w:rPr>
          <w:rStyle w:val="NormalTok"/>
        </w:rPr>
        <w:t xml:space="preserve"> Zone),</w:t>
      </w:r>
      <w:r>
        <w:br/>
      </w:r>
      <w:r>
        <w:rPr>
          <w:rStyle w:val="NormalTok"/>
        </w:rPr>
        <w:t xml:space="preserve">    </w:t>
      </w:r>
      <w:r>
        <w:rPr>
          <w:rStyle w:val="AttributeTok"/>
        </w:rPr>
        <w:t xml:space="preserve">alpha =</w:t>
      </w:r>
      <w:r>
        <w:rPr>
          <w:rStyle w:val="NormalTok"/>
        </w:rPr>
        <w:t xml:space="preserve"> </w:t>
      </w:r>
      <w:r>
        <w:rPr>
          <w:rStyle w:val="FloatTok"/>
        </w:rPr>
        <w:t xml:space="preserve">0.5</w:t>
      </w:r>
      <w:r>
        <w:rPr>
          <w:rStyle w:val="NormalTok"/>
        </w:rPr>
        <w:t xml:space="preserve">, </w:t>
      </w:r>
      <w:r>
        <w:rPr>
          <w:rStyle w:val="AttributeTok"/>
        </w:rPr>
        <w:t xml:space="preserve">position =</w:t>
      </w:r>
      <w:r>
        <w:rPr>
          <w:rStyle w:val="NormalTok"/>
        </w:rPr>
        <w:t xml:space="preserve"> </w:t>
      </w:r>
      <w:r>
        <w:rPr>
          <w:rStyle w:val="StringTok"/>
        </w:rPr>
        <w:t xml:space="preserve">"identity"</w:t>
      </w:r>
      <w:r>
        <w:br/>
      </w:r>
      <w:r>
        <w:rPr>
          <w:rStyle w:val="NormalTok"/>
        </w:rPr>
        <w:t xml:space="preserve">  )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"Sin ponderar"</w:t>
      </w:r>
      <w:r>
        <w:rPr>
          <w:rStyle w:val="NormalTok"/>
        </w:rPr>
        <w:t xml:space="preserve">) </w:t>
      </w:r>
      <w:r>
        <w:rPr>
          <w:rStyle w:val="SpecialCharTok"/>
        </w:rPr>
        <w:t xml:space="preserve">+</w:t>
      </w:r>
      <w:r>
        <w:br/>
      </w:r>
      <w:r>
        <w:rPr>
          <w:rStyle w:val="NormalTok"/>
        </w:rPr>
        <w:t xml:space="preserve">  </w:t>
      </w:r>
      <w:r>
        <w:rPr>
          <w:rStyle w:val="FunctionTok"/>
        </w:rPr>
        <w:t xml:space="preserve">theme_cepal</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w:t>
      </w:r>
      <w:r>
        <w:rPr>
          <w:rStyle w:val="NormalTok"/>
        </w:rPr>
        <w:t xml:space="preserve">)</w:t>
      </w:r>
      <w:r>
        <w:br/>
      </w:r>
      <w:r>
        <w:rPr>
          <w:rStyle w:val="NormalTok"/>
        </w:rPr>
        <w:t xml:space="preserve">plot3_SinPonde</w:t>
      </w:r>
    </w:p>
    <w:p>
      <w:pPr>
        <w:pStyle w:val="FirstParagraph"/>
      </w:pPr>
      <w:r>
        <w:drawing>
          <wp:inline>
            <wp:extent cx="5334000" cy="4267200"/>
            <wp:effectExtent b="0" l="0" r="0" t="0"/>
            <wp:docPr descr="" title="" id="200" name="Picture"/>
            <a:graphic>
              <a:graphicData uri="http://schemas.openxmlformats.org/drawingml/2006/picture">
                <pic:pic>
                  <pic:nvPicPr>
                    <pic:cNvPr descr="07-Gráficas_files/figure-docx/hist3a-1.png" id="201" name="Picture"/>
                    <pic:cNvPicPr>
                      <a:picLocks noChangeArrowheads="1" noChangeAspect="1"/>
                    </pic:cNvPicPr>
                  </pic:nvPicPr>
                  <pic:blipFill>
                    <a:blip r:embed="rId199"/>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Ahora, siguiendo el esquema de comparación anterior, se graficará la variable ingreso usando la información de la población y los subgrupos de zonas definidos anteriormente y por último, se muestran los 3 histogramas para poder compararlos:</w:t>
      </w:r>
    </w:p>
    <w:p>
      <w:pPr>
        <w:pStyle w:val="SourceCode"/>
      </w:pPr>
      <w:r>
        <w:rPr>
          <w:rStyle w:val="NormalTok"/>
        </w:rPr>
        <w:t xml:space="preserve">plot3_censo </w:t>
      </w:r>
      <w:r>
        <w:rPr>
          <w:rStyle w:val="OtherTok"/>
        </w:rPr>
        <w:t xml:space="preserve">&lt;-</w:t>
      </w:r>
      <w:r>
        <w:rPr>
          <w:rStyle w:val="NormalTok"/>
        </w:rPr>
        <w:t xml:space="preserve"> </w:t>
      </w:r>
      <w:r>
        <w:rPr>
          <w:rStyle w:val="FunctionTok"/>
        </w:rPr>
        <w:t xml:space="preserve">ggplot</w:t>
      </w:r>
      <w:r>
        <w:rPr>
          <w:rStyle w:val="NormalTok"/>
        </w:rPr>
        <w:t xml:space="preserve">(BigCity, </w:t>
      </w:r>
      <w:r>
        <w:rPr>
          <w:rStyle w:val="FunctionTok"/>
        </w:rPr>
        <w:t xml:space="preserve">aes</w:t>
      </w:r>
      <w:r>
        <w:rPr>
          <w:rStyle w:val="NormalTok"/>
        </w:rPr>
        <w:t xml:space="preserve">(</w:t>
      </w:r>
      <w:r>
        <w:rPr>
          <w:rStyle w:val="AttributeTok"/>
        </w:rPr>
        <w:t xml:space="preserve">x =</w:t>
      </w:r>
      <w:r>
        <w:rPr>
          <w:rStyle w:val="NormalTok"/>
        </w:rPr>
        <w:t xml:space="preserve"> Income))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r>
        <w:rPr>
          <w:rStyle w:val="FunctionTok"/>
        </w:rPr>
        <w:t xml:space="preserve">aes</w:t>
      </w:r>
      <w:r>
        <w:rPr>
          <w:rStyle w:val="NormalTok"/>
        </w:rPr>
        <w:t xml:space="preserve">(</w:t>
      </w:r>
      <w:r>
        <w:rPr>
          <w:rStyle w:val="AttributeTok"/>
        </w:rPr>
        <w:t xml:space="preserve">y =</w:t>
      </w:r>
      <w:r>
        <w:rPr>
          <w:rStyle w:val="NormalTok"/>
        </w:rPr>
        <w:t xml:space="preserve"> ..density.., </w:t>
      </w:r>
      <w:r>
        <w:rPr>
          <w:rStyle w:val="AttributeTok"/>
        </w:rPr>
        <w:t xml:space="preserve">fill =</w:t>
      </w:r>
      <w:r>
        <w:rPr>
          <w:rStyle w:val="NormalTok"/>
        </w:rPr>
        <w:t xml:space="preserve"> Zone),</w:t>
      </w:r>
      <w:r>
        <w:br/>
      </w:r>
      <w:r>
        <w:rPr>
          <w:rStyle w:val="NormalTok"/>
        </w:rPr>
        <w:t xml:space="preserve">    </w:t>
      </w:r>
      <w:r>
        <w:rPr>
          <w:rStyle w:val="AttributeTok"/>
        </w:rPr>
        <w:t xml:space="preserve">alpha =</w:t>
      </w:r>
      <w:r>
        <w:rPr>
          <w:rStyle w:val="NormalTok"/>
        </w:rPr>
        <w:t xml:space="preserve"> </w:t>
      </w:r>
      <w:r>
        <w:rPr>
          <w:rStyle w:val="FloatTok"/>
        </w:rPr>
        <w:t xml:space="preserve">0.5</w:t>
      </w:r>
      <w:r>
        <w:rPr>
          <w:rStyle w:val="NormalTok"/>
        </w:rPr>
        <w:t xml:space="preserve">, </w:t>
      </w:r>
      <w:r>
        <w:rPr>
          <w:rStyle w:val="AttributeTok"/>
        </w:rPr>
        <w:t xml:space="preserve">position =</w:t>
      </w:r>
      <w:r>
        <w:rPr>
          <w:rStyle w:val="NormalTok"/>
        </w:rPr>
        <w:t xml:space="preserve"> </w:t>
      </w:r>
      <w:r>
        <w:rPr>
          <w:rStyle w:val="StringTok"/>
        </w:rPr>
        <w:t xml:space="preserve">"identity"</w:t>
      </w:r>
      <w:r>
        <w:br/>
      </w:r>
      <w:r>
        <w:rPr>
          <w:rStyle w:val="NormalTok"/>
        </w:rPr>
        <w:t xml:space="preserve">  )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"Poblacional"</w:t>
      </w:r>
      <w:r>
        <w:rPr>
          <w:rStyle w:val="NormalTok"/>
        </w:rPr>
        <w:t xml:space="preserve">) </w:t>
      </w:r>
      <w:r>
        <w:rPr>
          <w:rStyle w:val="SpecialCharTok"/>
        </w:rPr>
        <w:t xml:space="preserve">+</w:t>
      </w:r>
      <w:r>
        <w:br/>
      </w:r>
      <w:r>
        <w:rPr>
          <w:rStyle w:val="NormalTok"/>
        </w:rPr>
        <w:t xml:space="preserve">  </w:t>
      </w:r>
      <w:r>
        <w:rPr>
          <w:rStyle w:val="FunctionTok"/>
        </w:rPr>
        <w:t xml:space="preserve">theme_cepal</w:t>
      </w:r>
      <w:r>
        <w:rPr>
          <w:rStyle w:val="NormalTok"/>
        </w:rPr>
        <w:t xml:space="preserve">() </w:t>
      </w:r>
      <w:r>
        <w:rPr>
          <w:rStyle w:val="SpecialCharTok"/>
        </w:rPr>
        <w:t xml:space="preserve">+</w:t>
      </w:r>
      <w:r>
        <w:br/>
      </w:r>
      <w:r>
        <w:rPr>
          <w:rStyle w:val="NormalTok"/>
        </w:rPr>
        <w:t xml:space="preserve">  </w:t>
      </w:r>
      <w:r>
        <w:rPr>
          <w:rStyle w:val="FunctionTok"/>
        </w:rPr>
        <w:t xml:space="preserve">xlim</w:t>
      </w:r>
      <w:r>
        <w:rPr>
          <w:rStyle w:val="NormalTok"/>
        </w:rPr>
        <w:t xml:space="preserve">(</w:t>
      </w:r>
      <w:r>
        <w:rPr>
          <w:rStyle w:val="DecValTok"/>
        </w:rPr>
        <w:t xml:space="preserve">0</w:t>
      </w:r>
      <w:r>
        <w:rPr>
          <w:rStyle w:val="NormalTok"/>
        </w:rPr>
        <w:t xml:space="preserve">, </w:t>
      </w:r>
      <w:r>
        <w:rPr>
          <w:rStyle w:val="DecValTok"/>
        </w:rPr>
        <w:t xml:space="preserve">1500</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w:t>
      </w:r>
      <w:r>
        <w:rPr>
          <w:rStyle w:val="NormalTok"/>
        </w:rPr>
        <w:t xml:space="preserve">)</w:t>
      </w:r>
      <w:r>
        <w:br/>
      </w:r>
      <w:r>
        <w:rPr>
          <w:rStyle w:val="NormalTok"/>
        </w:rPr>
        <w:t xml:space="preserve">plot3_censo </w:t>
      </w:r>
      <w:r>
        <w:rPr>
          <w:rStyle w:val="SpecialCharTok"/>
        </w:rPr>
        <w:t xml:space="preserve">|</w:t>
      </w:r>
      <w:r>
        <w:rPr>
          <w:rStyle w:val="NormalTok"/>
        </w:rPr>
        <w:t xml:space="preserve"> plot3_Ponde </w:t>
      </w:r>
      <w:r>
        <w:rPr>
          <w:rStyle w:val="SpecialCharTok"/>
        </w:rPr>
        <w:t xml:space="preserve">|</w:t>
      </w:r>
      <w:r>
        <w:rPr>
          <w:rStyle w:val="NormalTok"/>
        </w:rPr>
        <w:t xml:space="preserve"> plot3_SinPonde</w:t>
      </w:r>
    </w:p>
    <w:p>
      <w:pPr>
        <w:pStyle w:val="FirstParagraph"/>
      </w:pPr>
      <w:r>
        <w:drawing>
          <wp:inline>
            <wp:extent cx="5334000" cy="4267200"/>
            <wp:effectExtent b="0" l="0" r="0" t="0"/>
            <wp:docPr descr="" title="" id="203" name="Picture"/>
            <a:graphic>
              <a:graphicData uri="http://schemas.openxmlformats.org/drawingml/2006/picture">
                <pic:pic>
                  <pic:nvPicPr>
                    <pic:cNvPr descr="07-Gráficas_files/figure-docx/unnamed-chunk-7-1.png" id="204" name="Picture"/>
                    <pic:cNvPicPr>
                      <a:picLocks noChangeArrowheads="1" noChangeAspect="1"/>
                    </pic:cNvPicPr>
                  </pic:nvPicPr>
                  <pic:blipFill>
                    <a:blip r:embed="rId202"/>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Ahora, repetimos la secuencia de gráficos anteriores pero, para la variable</w:t>
      </w:r>
      <w:r>
        <w:t xml:space="preserve"> </w:t>
      </w:r>
      <w:r>
        <w:rPr>
          <w:i/>
          <w:iCs/>
        </w:rPr>
        <w:t xml:space="preserve">Expenditure</w:t>
      </w:r>
      <w:r>
        <w:t xml:space="preserve">:</w:t>
      </w:r>
    </w:p>
    <w:p>
      <w:pPr>
        <w:pStyle w:val="SourceCode"/>
      </w:pPr>
      <w:r>
        <w:rPr>
          <w:rStyle w:val="NormalTok"/>
        </w:rPr>
        <w:t xml:space="preserve">plot4_Ponde </w:t>
      </w:r>
      <w:r>
        <w:rPr>
          <w:rStyle w:val="OtherTok"/>
        </w:rPr>
        <w:t xml:space="preserve">&lt;-</w:t>
      </w:r>
      <w:r>
        <w:rPr>
          <w:rStyle w:val="NormalTok"/>
        </w:rPr>
        <w:t xml:space="preserve"> </w:t>
      </w:r>
      <w:r>
        <w:rPr>
          <w:rStyle w:val="FunctionTok"/>
        </w:rPr>
        <w:t xml:space="preserve">ggplot</w:t>
      </w:r>
      <w:r>
        <w:rPr>
          <w:rStyle w:val="NormalTok"/>
        </w:rPr>
        <w:t xml:space="preserve">(</w:t>
      </w:r>
      <w:r>
        <w:br/>
      </w:r>
      <w:r>
        <w:rPr>
          <w:rStyle w:val="NormalTok"/>
        </w:rPr>
        <w:t xml:space="preserve">  encuesta,</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Expenditure, </w:t>
      </w:r>
      <w:r>
        <w:rPr>
          <w:rStyle w:val="AttributeTok"/>
        </w:rPr>
        <w:t xml:space="preserve">weight =</w:t>
      </w:r>
      <w:r>
        <w:rPr>
          <w:rStyle w:val="NormalTok"/>
        </w:rPr>
        <w:t xml:space="preserve"> wk)</w:t>
      </w:r>
      <w:r>
        <w:br/>
      </w:r>
      <w:r>
        <w:rPr>
          <w:rStyle w:val="NormalTok"/>
        </w:rPr>
        <w:t xml:space="preserve">)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r>
        <w:rPr>
          <w:rStyle w:val="FunctionTok"/>
        </w:rPr>
        <w:t xml:space="preserve">aes</w:t>
      </w:r>
      <w:r>
        <w:rPr>
          <w:rStyle w:val="NormalTok"/>
        </w:rPr>
        <w:t xml:space="preserve">(</w:t>
      </w:r>
      <w:r>
        <w:rPr>
          <w:rStyle w:val="AttributeTok"/>
        </w:rPr>
        <w:t xml:space="preserve">y =</w:t>
      </w:r>
      <w:r>
        <w:rPr>
          <w:rStyle w:val="NormalTok"/>
        </w:rPr>
        <w:t xml:space="preserve"> ..density.., </w:t>
      </w:r>
      <w:r>
        <w:rPr>
          <w:rStyle w:val="AttributeTok"/>
        </w:rPr>
        <w:t xml:space="preserve">fill =</w:t>
      </w:r>
      <w:r>
        <w:rPr>
          <w:rStyle w:val="NormalTok"/>
        </w:rPr>
        <w:t xml:space="preserve"> Zone),</w:t>
      </w:r>
      <w:r>
        <w:br/>
      </w:r>
      <w:r>
        <w:rPr>
          <w:rStyle w:val="NormalTok"/>
        </w:rPr>
        <w:t xml:space="preserve">    </w:t>
      </w:r>
      <w:r>
        <w:rPr>
          <w:rStyle w:val="AttributeTok"/>
        </w:rPr>
        <w:t xml:space="preserve">alpha =</w:t>
      </w:r>
      <w:r>
        <w:rPr>
          <w:rStyle w:val="NormalTok"/>
        </w:rPr>
        <w:t xml:space="preserve"> </w:t>
      </w:r>
      <w:r>
        <w:rPr>
          <w:rStyle w:val="FloatTok"/>
        </w:rPr>
        <w:t xml:space="preserve">0.5</w:t>
      </w:r>
      <w:r>
        <w:rPr>
          <w:rStyle w:val="NormalTok"/>
        </w:rPr>
        <w:t xml:space="preserve">, </w:t>
      </w:r>
      <w:r>
        <w:rPr>
          <w:rStyle w:val="AttributeTok"/>
        </w:rPr>
        <w:t xml:space="preserve">position =</w:t>
      </w:r>
      <w:r>
        <w:rPr>
          <w:rStyle w:val="NormalTok"/>
        </w:rPr>
        <w:t xml:space="preserve"> </w:t>
      </w:r>
      <w:r>
        <w:rPr>
          <w:rStyle w:val="StringTok"/>
        </w:rPr>
        <w:t xml:space="preserve">"identity"</w:t>
      </w:r>
      <w:r>
        <w:br/>
      </w:r>
      <w:r>
        <w:rPr>
          <w:rStyle w:val="NormalTok"/>
        </w:rPr>
        <w:t xml:space="preserve">  )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"Ponderado"</w:t>
      </w:r>
      <w:r>
        <w:rPr>
          <w:rStyle w:val="NormalTok"/>
        </w:rPr>
        <w:t xml:space="preserve">) </w:t>
      </w:r>
      <w:r>
        <w:rPr>
          <w:rStyle w:val="SpecialCharTok"/>
        </w:rPr>
        <w:t xml:space="preserve">+</w:t>
      </w:r>
      <w:r>
        <w:br/>
      </w:r>
      <w:r>
        <w:rPr>
          <w:rStyle w:val="NormalTok"/>
        </w:rPr>
        <w:t xml:space="preserve">  </w:t>
      </w:r>
      <w:r>
        <w:rPr>
          <w:rStyle w:val="FunctionTok"/>
        </w:rPr>
        <w:t xml:space="preserve">theme_cepal</w:t>
      </w:r>
      <w:r>
        <w:rPr>
          <w:rStyle w:val="NormalTok"/>
        </w:rPr>
        <w:t xml:space="preserve">()</w:t>
      </w:r>
      <w:r>
        <w:br/>
      </w:r>
      <w:r>
        <w:rPr>
          <w:rStyle w:val="NormalTok"/>
        </w:rPr>
        <w:t xml:space="preserve">plot4_Ponde</w:t>
      </w:r>
    </w:p>
    <w:p>
      <w:pPr>
        <w:pStyle w:val="FirstParagraph"/>
      </w:pPr>
      <w:r>
        <w:drawing>
          <wp:inline>
            <wp:extent cx="5334000" cy="4267200"/>
            <wp:effectExtent b="0" l="0" r="0" t="0"/>
            <wp:docPr descr="" title="" id="206" name="Picture"/>
            <a:graphic>
              <a:graphicData uri="http://schemas.openxmlformats.org/drawingml/2006/picture">
                <pic:pic>
                  <pic:nvPicPr>
                    <pic:cNvPr descr="07-Gráficas_files/figure-docx/unnamed-chunk-8-1.png" id="207" name="Picture"/>
                    <pic:cNvPicPr>
                      <a:picLocks noChangeArrowheads="1" noChangeAspect="1"/>
                    </pic:cNvPicPr>
                  </pic:nvPicPr>
                  <pic:blipFill>
                    <a:blip r:embed="rId205"/>
                    <a:stretch>
                      <a:fillRect/>
                    </a:stretch>
                  </pic:blipFill>
                  <pic:spPr bwMode="auto">
                    <a:xfrm>
                      <a:off x="0" y="0"/>
                      <a:ext cx="5334000" cy="4267200"/>
                    </a:xfrm>
                    <a:prstGeom prst="rect">
                      <a:avLst/>
                    </a:prstGeom>
                    <a:noFill/>
                    <a:ln w="9525">
                      <a:noFill/>
                      <a:headEnd/>
                      <a:tailEnd/>
                    </a:ln>
                  </pic:spPr>
                </pic:pic>
              </a:graphicData>
            </a:graphic>
          </wp:inline>
        </w:drawing>
      </w:r>
      <w:r>
        <w:t xml:space="preserve"> </w:t>
      </w:r>
      <w:r>
        <w:t xml:space="preserve">Sin ponderar,</w:t>
      </w:r>
    </w:p>
    <w:p>
      <w:pPr>
        <w:pStyle w:val="SourceCode"/>
      </w:pPr>
      <w:r>
        <w:rPr>
          <w:rStyle w:val="NormalTok"/>
        </w:rPr>
        <w:t xml:space="preserve">plot4_SinPonde </w:t>
      </w:r>
      <w:r>
        <w:rPr>
          <w:rStyle w:val="OtherTok"/>
        </w:rPr>
        <w:t xml:space="preserve">&lt;-</w:t>
      </w:r>
      <w:r>
        <w:rPr>
          <w:rStyle w:val="NormalTok"/>
        </w:rPr>
        <w:t xml:space="preserve"> </w:t>
      </w:r>
      <w:r>
        <w:rPr>
          <w:rStyle w:val="FunctionTok"/>
        </w:rPr>
        <w:t xml:space="preserve">ggplot</w:t>
      </w:r>
      <w:r>
        <w:rPr>
          <w:rStyle w:val="NormalTok"/>
        </w:rPr>
        <w:t xml:space="preserve">(</w:t>
      </w:r>
      <w:r>
        <w:br/>
      </w:r>
      <w:r>
        <w:rPr>
          <w:rStyle w:val="NormalTok"/>
        </w:rPr>
        <w:t xml:space="preserve">  encuesta,</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Expenditure)</w:t>
      </w:r>
      <w:r>
        <w:br/>
      </w:r>
      <w:r>
        <w:rPr>
          <w:rStyle w:val="NormalTok"/>
        </w:rPr>
        <w:t xml:space="preserve">)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r>
        <w:rPr>
          <w:rStyle w:val="FunctionTok"/>
        </w:rPr>
        <w:t xml:space="preserve">aes</w:t>
      </w:r>
      <w:r>
        <w:rPr>
          <w:rStyle w:val="NormalTok"/>
        </w:rPr>
        <w:t xml:space="preserve">(</w:t>
      </w:r>
      <w:r>
        <w:rPr>
          <w:rStyle w:val="AttributeTok"/>
        </w:rPr>
        <w:t xml:space="preserve">y =</w:t>
      </w:r>
      <w:r>
        <w:rPr>
          <w:rStyle w:val="NormalTok"/>
        </w:rPr>
        <w:t xml:space="preserve"> ..density.., </w:t>
      </w:r>
      <w:r>
        <w:rPr>
          <w:rStyle w:val="AttributeTok"/>
        </w:rPr>
        <w:t xml:space="preserve">fill =</w:t>
      </w:r>
      <w:r>
        <w:rPr>
          <w:rStyle w:val="NormalTok"/>
        </w:rPr>
        <w:t xml:space="preserve"> Zone),</w:t>
      </w:r>
      <w:r>
        <w:br/>
      </w:r>
      <w:r>
        <w:rPr>
          <w:rStyle w:val="NormalTok"/>
        </w:rPr>
        <w:t xml:space="preserve">    </w:t>
      </w:r>
      <w:r>
        <w:rPr>
          <w:rStyle w:val="AttributeTok"/>
        </w:rPr>
        <w:t xml:space="preserve">alpha =</w:t>
      </w:r>
      <w:r>
        <w:rPr>
          <w:rStyle w:val="NormalTok"/>
        </w:rPr>
        <w:t xml:space="preserve"> </w:t>
      </w:r>
      <w:r>
        <w:rPr>
          <w:rStyle w:val="FloatTok"/>
        </w:rPr>
        <w:t xml:space="preserve">0.5</w:t>
      </w:r>
      <w:r>
        <w:rPr>
          <w:rStyle w:val="NormalTok"/>
        </w:rPr>
        <w:t xml:space="preserve">, </w:t>
      </w:r>
      <w:r>
        <w:rPr>
          <w:rStyle w:val="AttributeTok"/>
        </w:rPr>
        <w:t xml:space="preserve">position =</w:t>
      </w:r>
      <w:r>
        <w:rPr>
          <w:rStyle w:val="NormalTok"/>
        </w:rPr>
        <w:t xml:space="preserve"> </w:t>
      </w:r>
      <w:r>
        <w:rPr>
          <w:rStyle w:val="StringTok"/>
        </w:rPr>
        <w:t xml:space="preserve">"identity"</w:t>
      </w:r>
      <w:r>
        <w:br/>
      </w:r>
      <w:r>
        <w:rPr>
          <w:rStyle w:val="NormalTok"/>
        </w:rPr>
        <w:t xml:space="preserve">  )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"Sin ponderar"</w:t>
      </w:r>
      <w:r>
        <w:rPr>
          <w:rStyle w:val="NormalTok"/>
        </w:rPr>
        <w:t xml:space="preserve">) </w:t>
      </w:r>
      <w:r>
        <w:rPr>
          <w:rStyle w:val="SpecialCharTok"/>
        </w:rPr>
        <w:t xml:space="preserve">+</w:t>
      </w:r>
      <w:r>
        <w:br/>
      </w:r>
      <w:r>
        <w:rPr>
          <w:rStyle w:val="NormalTok"/>
        </w:rPr>
        <w:t xml:space="preserve">  </w:t>
      </w:r>
      <w:r>
        <w:rPr>
          <w:rStyle w:val="FunctionTok"/>
        </w:rPr>
        <w:t xml:space="preserve">theme_cepal</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w:t>
      </w:r>
      <w:r>
        <w:rPr>
          <w:rStyle w:val="NormalTok"/>
        </w:rPr>
        <w:t xml:space="preserve">)</w:t>
      </w:r>
      <w:r>
        <w:br/>
      </w:r>
      <w:r>
        <w:rPr>
          <w:rStyle w:val="NormalTok"/>
        </w:rPr>
        <w:t xml:space="preserve">plot4_SinPonde</w:t>
      </w:r>
    </w:p>
    <w:p>
      <w:pPr>
        <w:pStyle w:val="FirstParagraph"/>
      </w:pPr>
      <w:r>
        <w:drawing>
          <wp:inline>
            <wp:extent cx="5334000" cy="4267200"/>
            <wp:effectExtent b="0" l="0" r="0" t="0"/>
            <wp:docPr descr="" title="" id="209" name="Picture"/>
            <a:graphic>
              <a:graphicData uri="http://schemas.openxmlformats.org/drawingml/2006/picture">
                <pic:pic>
                  <pic:nvPicPr>
                    <pic:cNvPr descr="07-Gráficas_files/figure-docx/unnamed-chunk-9-1.png" id="210" name="Picture"/>
                    <pic:cNvPicPr>
                      <a:picLocks noChangeArrowheads="1" noChangeAspect="1"/>
                    </pic:cNvPicPr>
                  </pic:nvPicPr>
                  <pic:blipFill>
                    <a:blip r:embed="rId208"/>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Poblacional,</w:t>
      </w:r>
    </w:p>
    <w:p>
      <w:pPr>
        <w:pStyle w:val="SourceCode"/>
      </w:pPr>
      <w:r>
        <w:rPr>
          <w:rStyle w:val="NormalTok"/>
        </w:rPr>
        <w:t xml:space="preserve">plot4_censo </w:t>
      </w:r>
      <w:r>
        <w:rPr>
          <w:rStyle w:val="OtherTok"/>
        </w:rPr>
        <w:t xml:space="preserve">&lt;-</w:t>
      </w:r>
      <w:r>
        <w:rPr>
          <w:rStyle w:val="NormalTok"/>
        </w:rPr>
        <w:t xml:space="preserve"> </w:t>
      </w:r>
      <w:r>
        <w:rPr>
          <w:rStyle w:val="FunctionTok"/>
        </w:rPr>
        <w:t xml:space="preserve">ggplot</w:t>
      </w:r>
      <w:r>
        <w:rPr>
          <w:rStyle w:val="NormalTok"/>
        </w:rPr>
        <w:t xml:space="preserve">(BigCity, </w:t>
      </w:r>
      <w:r>
        <w:rPr>
          <w:rStyle w:val="FunctionTok"/>
        </w:rPr>
        <w:t xml:space="preserve">aes</w:t>
      </w:r>
      <w:r>
        <w:rPr>
          <w:rStyle w:val="NormalTok"/>
        </w:rPr>
        <w:t xml:space="preserve">(</w:t>
      </w:r>
      <w:r>
        <w:rPr>
          <w:rStyle w:val="AttributeTok"/>
        </w:rPr>
        <w:t xml:space="preserve">x =</w:t>
      </w:r>
      <w:r>
        <w:rPr>
          <w:rStyle w:val="NormalTok"/>
        </w:rPr>
        <w:t xml:space="preserve"> Expenditure))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r>
        <w:rPr>
          <w:rStyle w:val="FunctionTok"/>
        </w:rPr>
        <w:t xml:space="preserve">aes</w:t>
      </w:r>
      <w:r>
        <w:rPr>
          <w:rStyle w:val="NormalTok"/>
        </w:rPr>
        <w:t xml:space="preserve">(</w:t>
      </w:r>
      <w:r>
        <w:rPr>
          <w:rStyle w:val="AttributeTok"/>
        </w:rPr>
        <w:t xml:space="preserve">y =</w:t>
      </w:r>
      <w:r>
        <w:rPr>
          <w:rStyle w:val="NormalTok"/>
        </w:rPr>
        <w:t xml:space="preserve"> ..density.., </w:t>
      </w:r>
      <w:r>
        <w:rPr>
          <w:rStyle w:val="AttributeTok"/>
        </w:rPr>
        <w:t xml:space="preserve">fill =</w:t>
      </w:r>
      <w:r>
        <w:rPr>
          <w:rStyle w:val="NormalTok"/>
        </w:rPr>
        <w:t xml:space="preserve"> Zone),</w:t>
      </w:r>
      <w:r>
        <w:br/>
      </w:r>
      <w:r>
        <w:rPr>
          <w:rStyle w:val="NormalTok"/>
        </w:rPr>
        <w:t xml:space="preserve">    </w:t>
      </w:r>
      <w:r>
        <w:rPr>
          <w:rStyle w:val="AttributeTok"/>
        </w:rPr>
        <w:t xml:space="preserve">alpha =</w:t>
      </w:r>
      <w:r>
        <w:rPr>
          <w:rStyle w:val="NormalTok"/>
        </w:rPr>
        <w:t xml:space="preserve"> </w:t>
      </w:r>
      <w:r>
        <w:rPr>
          <w:rStyle w:val="FloatTok"/>
        </w:rPr>
        <w:t xml:space="preserve">0.5</w:t>
      </w:r>
      <w:r>
        <w:rPr>
          <w:rStyle w:val="NormalTok"/>
        </w:rPr>
        <w:t xml:space="preserve">, </w:t>
      </w:r>
      <w:r>
        <w:rPr>
          <w:rStyle w:val="AttributeTok"/>
        </w:rPr>
        <w:t xml:space="preserve">position =</w:t>
      </w:r>
      <w:r>
        <w:rPr>
          <w:rStyle w:val="NormalTok"/>
        </w:rPr>
        <w:t xml:space="preserve"> </w:t>
      </w:r>
      <w:r>
        <w:rPr>
          <w:rStyle w:val="StringTok"/>
        </w:rPr>
        <w:t xml:space="preserve">"identity"</w:t>
      </w:r>
      <w:r>
        <w:br/>
      </w:r>
      <w:r>
        <w:rPr>
          <w:rStyle w:val="NormalTok"/>
        </w:rPr>
        <w:t xml:space="preserve">  )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"Poblacional"</w:t>
      </w:r>
      <w:r>
        <w:rPr>
          <w:rStyle w:val="NormalTok"/>
        </w:rPr>
        <w:t xml:space="preserve">) </w:t>
      </w:r>
      <w:r>
        <w:rPr>
          <w:rStyle w:val="SpecialCharTok"/>
        </w:rPr>
        <w:t xml:space="preserve">+</w:t>
      </w:r>
      <w:r>
        <w:br/>
      </w:r>
      <w:r>
        <w:rPr>
          <w:rStyle w:val="NormalTok"/>
        </w:rPr>
        <w:t xml:space="preserve">  </w:t>
      </w:r>
      <w:r>
        <w:rPr>
          <w:rStyle w:val="FunctionTok"/>
        </w:rPr>
        <w:t xml:space="preserve">theme_cepal</w:t>
      </w:r>
      <w:r>
        <w:rPr>
          <w:rStyle w:val="NormalTok"/>
        </w:rPr>
        <w:t xml:space="preserve">() </w:t>
      </w:r>
      <w:r>
        <w:rPr>
          <w:rStyle w:val="SpecialCharTok"/>
        </w:rPr>
        <w:t xml:space="preserve">+</w:t>
      </w:r>
      <w:r>
        <w:br/>
      </w:r>
      <w:r>
        <w:rPr>
          <w:rStyle w:val="NormalTok"/>
        </w:rPr>
        <w:t xml:space="preserve">  </w:t>
      </w:r>
      <w:r>
        <w:rPr>
          <w:rStyle w:val="FunctionTok"/>
        </w:rPr>
        <w:t xml:space="preserve">xlim</w:t>
      </w:r>
      <w:r>
        <w:rPr>
          <w:rStyle w:val="NormalTok"/>
        </w:rPr>
        <w:t xml:space="preserve">(</w:t>
      </w:r>
      <w:r>
        <w:rPr>
          <w:rStyle w:val="DecValTok"/>
        </w:rPr>
        <w:t xml:space="preserve">0</w:t>
      </w:r>
      <w:r>
        <w:rPr>
          <w:rStyle w:val="NormalTok"/>
        </w:rPr>
        <w:t xml:space="preserve">, </w:t>
      </w:r>
      <w:r>
        <w:rPr>
          <w:rStyle w:val="DecValTok"/>
        </w:rPr>
        <w:t xml:space="preserve">1500</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w:t>
      </w:r>
      <w:r>
        <w:rPr>
          <w:rStyle w:val="NormalTok"/>
        </w:rPr>
        <w:t xml:space="preserve">)</w:t>
      </w:r>
      <w:r>
        <w:br/>
      </w:r>
      <w:r>
        <w:rPr>
          <w:rStyle w:val="NormalTok"/>
        </w:rPr>
        <w:t xml:space="preserve">plot4_censo </w:t>
      </w:r>
      <w:r>
        <w:rPr>
          <w:rStyle w:val="SpecialCharTok"/>
        </w:rPr>
        <w:t xml:space="preserve">|</w:t>
      </w:r>
      <w:r>
        <w:rPr>
          <w:rStyle w:val="NormalTok"/>
        </w:rPr>
        <w:t xml:space="preserve"> plot4_Ponde </w:t>
      </w:r>
      <w:r>
        <w:rPr>
          <w:rStyle w:val="SpecialCharTok"/>
        </w:rPr>
        <w:t xml:space="preserve">|</w:t>
      </w:r>
      <w:r>
        <w:rPr>
          <w:rStyle w:val="NormalTok"/>
        </w:rPr>
        <w:t xml:space="preserve"> plot4_SinPonde</w:t>
      </w:r>
    </w:p>
    <w:p>
      <w:pPr>
        <w:pStyle w:val="FirstParagraph"/>
      </w:pPr>
      <w:r>
        <w:t xml:space="preserve">Ahora, repetimos la secuencia de gráficos para la variable</w:t>
      </w:r>
      <w:r>
        <w:t xml:space="preserve"> </w:t>
      </w:r>
      <w:r>
        <w:rPr>
          <w:i/>
          <w:iCs/>
        </w:rPr>
        <w:t xml:space="preserve">Income</w:t>
      </w:r>
      <w:r>
        <w:t xml:space="preserve">, pero hacemos las particiones por la variable</w:t>
      </w:r>
      <w:r>
        <w:t xml:space="preserve"> </w:t>
      </w:r>
      <w:r>
        <w:rPr>
          <w:i/>
          <w:iCs/>
        </w:rPr>
        <w:t xml:space="preserve">sexo</w:t>
      </w:r>
      <w:r>
        <w:t xml:space="preserve">, Primero, hagamos el histogramas ponderado:</w:t>
      </w:r>
    </w:p>
    <w:p>
      <w:pPr>
        <w:pStyle w:val="SourceCode"/>
      </w:pPr>
      <w:r>
        <w:rPr>
          <w:rStyle w:val="NormalTok"/>
        </w:rPr>
        <w:t xml:space="preserve">plot5_Ponde </w:t>
      </w:r>
      <w:r>
        <w:rPr>
          <w:rStyle w:val="OtherTok"/>
        </w:rPr>
        <w:t xml:space="preserve">&lt;-</w:t>
      </w:r>
      <w:r>
        <w:rPr>
          <w:rStyle w:val="NormalTok"/>
        </w:rPr>
        <w:t xml:space="preserve"> </w:t>
      </w:r>
      <w:r>
        <w:rPr>
          <w:rStyle w:val="FunctionTok"/>
        </w:rPr>
        <w:t xml:space="preserve">ggplot</w:t>
      </w:r>
      <w:r>
        <w:rPr>
          <w:rStyle w:val="NormalTok"/>
        </w:rPr>
        <w:t xml:space="preserve">(</w:t>
      </w:r>
      <w:r>
        <w:br/>
      </w:r>
      <w:r>
        <w:rPr>
          <w:rStyle w:val="NormalTok"/>
        </w:rPr>
        <w:t xml:space="preserve">  encuesta,</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Income, </w:t>
      </w:r>
      <w:r>
        <w:rPr>
          <w:rStyle w:val="AttributeTok"/>
        </w:rPr>
        <w:t xml:space="preserve">weight =</w:t>
      </w:r>
      <w:r>
        <w:rPr>
          <w:rStyle w:val="NormalTok"/>
        </w:rPr>
        <w:t xml:space="preserve"> wk)</w:t>
      </w:r>
      <w:r>
        <w:br/>
      </w:r>
      <w:r>
        <w:rPr>
          <w:rStyle w:val="NormalTok"/>
        </w:rPr>
        <w:t xml:space="preserve">)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r>
        <w:rPr>
          <w:rStyle w:val="FunctionTok"/>
        </w:rPr>
        <w:t xml:space="preserve">aes</w:t>
      </w:r>
      <w:r>
        <w:rPr>
          <w:rStyle w:val="NormalTok"/>
        </w:rPr>
        <w:t xml:space="preserve">(</w:t>
      </w:r>
      <w:r>
        <w:rPr>
          <w:rStyle w:val="AttributeTok"/>
        </w:rPr>
        <w:t xml:space="preserve">y =</w:t>
      </w:r>
      <w:r>
        <w:rPr>
          <w:rStyle w:val="NormalTok"/>
        </w:rPr>
        <w:t xml:space="preserve"> ..density.., </w:t>
      </w:r>
      <w:r>
        <w:rPr>
          <w:rStyle w:val="AttributeTok"/>
        </w:rPr>
        <w:t xml:space="preserve">fill =</w:t>
      </w:r>
      <w:r>
        <w:rPr>
          <w:rStyle w:val="NormalTok"/>
        </w:rPr>
        <w:t xml:space="preserve"> Sex),</w:t>
      </w:r>
      <w:r>
        <w:br/>
      </w:r>
      <w:r>
        <w:rPr>
          <w:rStyle w:val="NormalTok"/>
        </w:rPr>
        <w:t xml:space="preserve">    </w:t>
      </w:r>
      <w:r>
        <w:rPr>
          <w:rStyle w:val="AttributeTok"/>
        </w:rPr>
        <w:t xml:space="preserve">alpha =</w:t>
      </w:r>
      <w:r>
        <w:rPr>
          <w:rStyle w:val="NormalTok"/>
        </w:rPr>
        <w:t xml:space="preserve"> </w:t>
      </w:r>
      <w:r>
        <w:rPr>
          <w:rStyle w:val="FloatTok"/>
        </w:rPr>
        <w:t xml:space="preserve">0.5</w:t>
      </w:r>
      <w:r>
        <w:rPr>
          <w:rStyle w:val="NormalTok"/>
        </w:rPr>
        <w:t xml:space="preserve">, </w:t>
      </w:r>
      <w:r>
        <w:rPr>
          <w:rStyle w:val="AttributeTok"/>
        </w:rPr>
        <w:t xml:space="preserve">position =</w:t>
      </w:r>
      <w:r>
        <w:rPr>
          <w:rStyle w:val="NormalTok"/>
        </w:rPr>
        <w:t xml:space="preserve"> </w:t>
      </w:r>
      <w:r>
        <w:rPr>
          <w:rStyle w:val="StringTok"/>
        </w:rPr>
        <w:t xml:space="preserve">"identity"</w:t>
      </w:r>
      <w:r>
        <w:br/>
      </w:r>
      <w:r>
        <w:rPr>
          <w:rStyle w:val="NormalTok"/>
        </w:rPr>
        <w:t xml:space="preserve">  )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"Ponderado"</w:t>
      </w:r>
      <w:r>
        <w:rPr>
          <w:rStyle w:val="NormalTok"/>
        </w:rPr>
        <w:t xml:space="preserve">) </w:t>
      </w:r>
      <w:r>
        <w:rPr>
          <w:rStyle w:val="SpecialCharTok"/>
        </w:rPr>
        <w:t xml:space="preserve">+</w:t>
      </w:r>
      <w:r>
        <w:br/>
      </w:r>
      <w:r>
        <w:rPr>
          <w:rStyle w:val="NormalTok"/>
        </w:rPr>
        <w:t xml:space="preserve">  </w:t>
      </w:r>
      <w:r>
        <w:rPr>
          <w:rStyle w:val="FunctionTok"/>
        </w:rPr>
        <w:t xml:space="preserve">theme_cepal</w:t>
      </w:r>
      <w:r>
        <w:rPr>
          <w:rStyle w:val="NormalTok"/>
        </w:rPr>
        <w:t xml:space="preserve">()</w:t>
      </w:r>
      <w:r>
        <w:br/>
      </w:r>
      <w:r>
        <w:rPr>
          <w:rStyle w:val="NormalTok"/>
        </w:rPr>
        <w:t xml:space="preserve">plot5_Ponde</w:t>
      </w:r>
    </w:p>
    <w:p>
      <w:pPr>
        <w:pStyle w:val="FirstParagraph"/>
      </w:pPr>
      <w:r>
        <w:drawing>
          <wp:inline>
            <wp:extent cx="5334000" cy="4267200"/>
            <wp:effectExtent b="0" l="0" r="0" t="0"/>
            <wp:docPr descr="" title="" id="212" name="Picture"/>
            <a:graphic>
              <a:graphicData uri="http://schemas.openxmlformats.org/drawingml/2006/picture">
                <pic:pic>
                  <pic:nvPicPr>
                    <pic:cNvPr descr="07-Gráficas_files/figure-docx/unnamed-chunk-11-1.png" id="213" name="Picture"/>
                    <pic:cNvPicPr>
                      <a:picLocks noChangeArrowheads="1" noChangeAspect="1"/>
                    </pic:cNvPicPr>
                  </pic:nvPicPr>
                  <pic:blipFill>
                    <a:blip r:embed="rId211"/>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Sin ponderar,</w:t>
      </w:r>
    </w:p>
    <w:p>
      <w:pPr>
        <w:pStyle w:val="SourceCode"/>
      </w:pPr>
      <w:r>
        <w:rPr>
          <w:rStyle w:val="NormalTok"/>
        </w:rPr>
        <w:t xml:space="preserve">plot5_SinPonde </w:t>
      </w:r>
      <w:r>
        <w:rPr>
          <w:rStyle w:val="OtherTok"/>
        </w:rPr>
        <w:t xml:space="preserve">&lt;-</w:t>
      </w:r>
      <w:r>
        <w:rPr>
          <w:rStyle w:val="NormalTok"/>
        </w:rPr>
        <w:t xml:space="preserve"> </w:t>
      </w:r>
      <w:r>
        <w:rPr>
          <w:rStyle w:val="FunctionTok"/>
        </w:rPr>
        <w:t xml:space="preserve">ggplot</w:t>
      </w:r>
      <w:r>
        <w:rPr>
          <w:rStyle w:val="NormalTok"/>
        </w:rPr>
        <w:t xml:space="preserve">(encuesta, </w:t>
      </w:r>
      <w:r>
        <w:rPr>
          <w:rStyle w:val="FunctionTok"/>
        </w:rPr>
        <w:t xml:space="preserve">aes</w:t>
      </w:r>
      <w:r>
        <w:rPr>
          <w:rStyle w:val="NormalTok"/>
        </w:rPr>
        <w:t xml:space="preserve">(</w:t>
      </w:r>
      <w:r>
        <w:rPr>
          <w:rStyle w:val="AttributeTok"/>
        </w:rPr>
        <w:t xml:space="preserve">x =</w:t>
      </w:r>
      <w:r>
        <w:rPr>
          <w:rStyle w:val="NormalTok"/>
        </w:rPr>
        <w:t xml:space="preserve"> Income))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r>
        <w:rPr>
          <w:rStyle w:val="FunctionTok"/>
        </w:rPr>
        <w:t xml:space="preserve">aes</w:t>
      </w:r>
      <w:r>
        <w:rPr>
          <w:rStyle w:val="NormalTok"/>
        </w:rPr>
        <w:t xml:space="preserve">(</w:t>
      </w:r>
      <w:r>
        <w:rPr>
          <w:rStyle w:val="AttributeTok"/>
        </w:rPr>
        <w:t xml:space="preserve">y =</w:t>
      </w:r>
      <w:r>
        <w:rPr>
          <w:rStyle w:val="NormalTok"/>
        </w:rPr>
        <w:t xml:space="preserve"> ..density.., </w:t>
      </w:r>
      <w:r>
        <w:rPr>
          <w:rStyle w:val="AttributeTok"/>
        </w:rPr>
        <w:t xml:space="preserve">fill =</w:t>
      </w:r>
      <w:r>
        <w:rPr>
          <w:rStyle w:val="NormalTok"/>
        </w:rPr>
        <w:t xml:space="preserve"> Sex),</w:t>
      </w:r>
      <w:r>
        <w:br/>
      </w:r>
      <w:r>
        <w:rPr>
          <w:rStyle w:val="NormalTok"/>
        </w:rPr>
        <w:t xml:space="preserve">    </w:t>
      </w:r>
      <w:r>
        <w:rPr>
          <w:rStyle w:val="AttributeTok"/>
        </w:rPr>
        <w:t xml:space="preserve">alpha =</w:t>
      </w:r>
      <w:r>
        <w:rPr>
          <w:rStyle w:val="NormalTok"/>
        </w:rPr>
        <w:t xml:space="preserve"> </w:t>
      </w:r>
      <w:r>
        <w:rPr>
          <w:rStyle w:val="FloatTok"/>
        </w:rPr>
        <w:t xml:space="preserve">0.5</w:t>
      </w:r>
      <w:r>
        <w:rPr>
          <w:rStyle w:val="NormalTok"/>
        </w:rPr>
        <w:t xml:space="preserve">, </w:t>
      </w:r>
      <w:r>
        <w:rPr>
          <w:rStyle w:val="AttributeTok"/>
        </w:rPr>
        <w:t xml:space="preserve">position =</w:t>
      </w:r>
      <w:r>
        <w:rPr>
          <w:rStyle w:val="NormalTok"/>
        </w:rPr>
        <w:t xml:space="preserve"> </w:t>
      </w:r>
      <w:r>
        <w:rPr>
          <w:rStyle w:val="StringTok"/>
        </w:rPr>
        <w:t xml:space="preserve">"identity"</w:t>
      </w:r>
      <w:r>
        <w:br/>
      </w:r>
      <w:r>
        <w:rPr>
          <w:rStyle w:val="NormalTok"/>
        </w:rPr>
        <w:t xml:space="preserve">  )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"Sin ponderar"</w:t>
      </w:r>
      <w:r>
        <w:rPr>
          <w:rStyle w:val="NormalTok"/>
        </w:rPr>
        <w:t xml:space="preserve">) </w:t>
      </w:r>
      <w:r>
        <w:rPr>
          <w:rStyle w:val="SpecialCharTok"/>
        </w:rPr>
        <w:t xml:space="preserve">+</w:t>
      </w:r>
      <w:r>
        <w:br/>
      </w:r>
      <w:r>
        <w:rPr>
          <w:rStyle w:val="NormalTok"/>
        </w:rPr>
        <w:t xml:space="preserve">  </w:t>
      </w:r>
      <w:r>
        <w:rPr>
          <w:rStyle w:val="FunctionTok"/>
        </w:rPr>
        <w:t xml:space="preserve">theme_cepal</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w:t>
      </w:r>
      <w:r>
        <w:rPr>
          <w:rStyle w:val="NormalTok"/>
        </w:rPr>
        <w:t xml:space="preserve">)</w:t>
      </w:r>
      <w:r>
        <w:br/>
      </w:r>
      <w:r>
        <w:rPr>
          <w:rStyle w:val="NormalTok"/>
        </w:rPr>
        <w:t xml:space="preserve">plot5_SinPonde</w:t>
      </w:r>
    </w:p>
    <w:p>
      <w:pPr>
        <w:pStyle w:val="FirstParagraph"/>
      </w:pPr>
      <w:r>
        <w:drawing>
          <wp:inline>
            <wp:extent cx="5334000" cy="4267200"/>
            <wp:effectExtent b="0" l="0" r="0" t="0"/>
            <wp:docPr descr="" title="" id="215" name="Picture"/>
            <a:graphic>
              <a:graphicData uri="http://schemas.openxmlformats.org/drawingml/2006/picture">
                <pic:pic>
                  <pic:nvPicPr>
                    <pic:cNvPr descr="07-Gráficas_files/figure-docx/unnamed-chunk-12-1.png" id="216" name="Picture"/>
                    <pic:cNvPicPr>
                      <a:picLocks noChangeArrowheads="1" noChangeAspect="1"/>
                    </pic:cNvPicPr>
                  </pic:nvPicPr>
                  <pic:blipFill>
                    <a:blip r:embed="rId214"/>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Poblacional,</w:t>
      </w:r>
    </w:p>
    <w:p>
      <w:pPr>
        <w:pStyle w:val="SourceCode"/>
      </w:pPr>
      <w:r>
        <w:rPr>
          <w:rStyle w:val="NormalTok"/>
        </w:rPr>
        <w:t xml:space="preserve">plot5_censo </w:t>
      </w:r>
      <w:r>
        <w:rPr>
          <w:rStyle w:val="OtherTok"/>
        </w:rPr>
        <w:t xml:space="preserve">&lt;-</w:t>
      </w:r>
      <w:r>
        <w:rPr>
          <w:rStyle w:val="NormalTok"/>
        </w:rPr>
        <w:t xml:space="preserve"> </w:t>
      </w:r>
      <w:r>
        <w:rPr>
          <w:rStyle w:val="FunctionTok"/>
        </w:rPr>
        <w:t xml:space="preserve">ggplot</w:t>
      </w:r>
      <w:r>
        <w:rPr>
          <w:rStyle w:val="NormalTok"/>
        </w:rPr>
        <w:t xml:space="preserve">(BigCity, </w:t>
      </w:r>
      <w:r>
        <w:rPr>
          <w:rStyle w:val="FunctionTok"/>
        </w:rPr>
        <w:t xml:space="preserve">aes</w:t>
      </w:r>
      <w:r>
        <w:rPr>
          <w:rStyle w:val="NormalTok"/>
        </w:rPr>
        <w:t xml:space="preserve">(</w:t>
      </w:r>
      <w:r>
        <w:rPr>
          <w:rStyle w:val="AttributeTok"/>
        </w:rPr>
        <w:t xml:space="preserve">x =</w:t>
      </w:r>
      <w:r>
        <w:rPr>
          <w:rStyle w:val="NormalTok"/>
        </w:rPr>
        <w:t xml:space="preserve"> Income))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r>
        <w:rPr>
          <w:rStyle w:val="FunctionTok"/>
        </w:rPr>
        <w:t xml:space="preserve">aes</w:t>
      </w:r>
      <w:r>
        <w:rPr>
          <w:rStyle w:val="NormalTok"/>
        </w:rPr>
        <w:t xml:space="preserve">(</w:t>
      </w:r>
      <w:r>
        <w:rPr>
          <w:rStyle w:val="AttributeTok"/>
        </w:rPr>
        <w:t xml:space="preserve">y =</w:t>
      </w:r>
      <w:r>
        <w:rPr>
          <w:rStyle w:val="NormalTok"/>
        </w:rPr>
        <w:t xml:space="preserve"> ..density.., </w:t>
      </w:r>
      <w:r>
        <w:rPr>
          <w:rStyle w:val="AttributeTok"/>
        </w:rPr>
        <w:t xml:space="preserve">fill =</w:t>
      </w:r>
      <w:r>
        <w:rPr>
          <w:rStyle w:val="NormalTok"/>
        </w:rPr>
        <w:t xml:space="preserve"> Sex),</w:t>
      </w:r>
      <w:r>
        <w:br/>
      </w:r>
      <w:r>
        <w:rPr>
          <w:rStyle w:val="NormalTok"/>
        </w:rPr>
        <w:t xml:space="preserve">    </w:t>
      </w:r>
      <w:r>
        <w:rPr>
          <w:rStyle w:val="AttributeTok"/>
        </w:rPr>
        <w:t xml:space="preserve">alpha =</w:t>
      </w:r>
      <w:r>
        <w:rPr>
          <w:rStyle w:val="NormalTok"/>
        </w:rPr>
        <w:t xml:space="preserve"> </w:t>
      </w:r>
      <w:r>
        <w:rPr>
          <w:rStyle w:val="FloatTok"/>
        </w:rPr>
        <w:t xml:space="preserve">0.5</w:t>
      </w:r>
      <w:r>
        <w:rPr>
          <w:rStyle w:val="NormalTok"/>
        </w:rPr>
        <w:t xml:space="preserve">, </w:t>
      </w:r>
      <w:r>
        <w:rPr>
          <w:rStyle w:val="AttributeTok"/>
        </w:rPr>
        <w:t xml:space="preserve">position =</w:t>
      </w:r>
      <w:r>
        <w:rPr>
          <w:rStyle w:val="NormalTok"/>
        </w:rPr>
        <w:t xml:space="preserve"> </w:t>
      </w:r>
      <w:r>
        <w:rPr>
          <w:rStyle w:val="StringTok"/>
        </w:rPr>
        <w:t xml:space="preserve">"identity"</w:t>
      </w:r>
      <w:r>
        <w:br/>
      </w:r>
      <w:r>
        <w:rPr>
          <w:rStyle w:val="NormalTok"/>
        </w:rPr>
        <w:t xml:space="preserve">  )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"Poblacional"</w:t>
      </w:r>
      <w:r>
        <w:rPr>
          <w:rStyle w:val="NormalTok"/>
        </w:rPr>
        <w:t xml:space="preserve">) </w:t>
      </w:r>
      <w:r>
        <w:rPr>
          <w:rStyle w:val="SpecialCharTok"/>
        </w:rPr>
        <w:t xml:space="preserve">+</w:t>
      </w:r>
      <w:r>
        <w:br/>
      </w:r>
      <w:r>
        <w:rPr>
          <w:rStyle w:val="NormalTok"/>
        </w:rPr>
        <w:t xml:space="preserve">  </w:t>
      </w:r>
      <w:r>
        <w:rPr>
          <w:rStyle w:val="FunctionTok"/>
        </w:rPr>
        <w:t xml:space="preserve">theme_cepal</w:t>
      </w:r>
      <w:r>
        <w:rPr>
          <w:rStyle w:val="NormalTok"/>
        </w:rPr>
        <w:t xml:space="preserve">() </w:t>
      </w:r>
      <w:r>
        <w:rPr>
          <w:rStyle w:val="SpecialCharTok"/>
        </w:rPr>
        <w:t xml:space="preserve">+</w:t>
      </w:r>
      <w:r>
        <w:br/>
      </w:r>
      <w:r>
        <w:rPr>
          <w:rStyle w:val="NormalTok"/>
        </w:rPr>
        <w:t xml:space="preserve">  </w:t>
      </w:r>
      <w:r>
        <w:rPr>
          <w:rStyle w:val="FunctionTok"/>
        </w:rPr>
        <w:t xml:space="preserve">xlim</w:t>
      </w:r>
      <w:r>
        <w:rPr>
          <w:rStyle w:val="NormalTok"/>
        </w:rPr>
        <w:t xml:space="preserve">(</w:t>
      </w:r>
      <w:r>
        <w:rPr>
          <w:rStyle w:val="DecValTok"/>
        </w:rPr>
        <w:t xml:space="preserve">0</w:t>
      </w:r>
      <w:r>
        <w:rPr>
          <w:rStyle w:val="NormalTok"/>
        </w:rPr>
        <w:t xml:space="preserve">, </w:t>
      </w:r>
      <w:r>
        <w:rPr>
          <w:rStyle w:val="DecValTok"/>
        </w:rPr>
        <w:t xml:space="preserve">1500</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w:t>
      </w:r>
      <w:r>
        <w:rPr>
          <w:rStyle w:val="NormalTok"/>
        </w:rPr>
        <w:t xml:space="preserve">)</w:t>
      </w:r>
      <w:r>
        <w:br/>
      </w:r>
      <w:r>
        <w:rPr>
          <w:rStyle w:val="NormalTok"/>
        </w:rPr>
        <w:t xml:space="preserve">plot5_censo </w:t>
      </w:r>
      <w:r>
        <w:rPr>
          <w:rStyle w:val="SpecialCharTok"/>
        </w:rPr>
        <w:t xml:space="preserve">|</w:t>
      </w:r>
      <w:r>
        <w:rPr>
          <w:rStyle w:val="NormalTok"/>
        </w:rPr>
        <w:t xml:space="preserve"> plot5_Ponde </w:t>
      </w:r>
      <w:r>
        <w:rPr>
          <w:rStyle w:val="SpecialCharTok"/>
        </w:rPr>
        <w:t xml:space="preserve">|</w:t>
      </w:r>
      <w:r>
        <w:rPr>
          <w:rStyle w:val="NormalTok"/>
        </w:rPr>
        <w:t xml:space="preserve"> plot5_SinPonde</w:t>
      </w:r>
    </w:p>
    <w:p>
      <w:pPr>
        <w:pStyle w:val="FirstParagraph"/>
      </w:pPr>
      <w:r>
        <w:drawing>
          <wp:inline>
            <wp:extent cx="5334000" cy="4267200"/>
            <wp:effectExtent b="0" l="0" r="0" t="0"/>
            <wp:docPr descr="" title="" id="218" name="Picture"/>
            <a:graphic>
              <a:graphicData uri="http://schemas.openxmlformats.org/drawingml/2006/picture">
                <pic:pic>
                  <pic:nvPicPr>
                    <pic:cNvPr descr="07-Gráficas_files/figure-docx/unnamed-chunk-13-1.png" id="219" name="Picture"/>
                    <pic:cNvPicPr>
                      <a:picLocks noChangeArrowheads="1" noChangeAspect="1"/>
                    </pic:cNvPicPr>
                  </pic:nvPicPr>
                  <pic:blipFill>
                    <a:blip r:embed="rId217"/>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Ahora, repetimos la secuencia de gráficos para la variable</w:t>
      </w:r>
      <w:r>
        <w:t xml:space="preserve"> </w:t>
      </w:r>
      <w:r>
        <w:rPr>
          <w:i/>
          <w:iCs/>
        </w:rPr>
        <w:t xml:space="preserve">Expenditure</w:t>
      </w:r>
      <w:r>
        <w:t xml:space="preserve"> </w:t>
      </w:r>
      <w:r>
        <w:t xml:space="preserve">desagregada por la variable</w:t>
      </w:r>
      <w:r>
        <w:t xml:space="preserve"> </w:t>
      </w:r>
      <w:r>
        <w:rPr>
          <w:i/>
          <w:iCs/>
        </w:rPr>
        <w:t xml:space="preserve">sexo</w:t>
      </w:r>
      <w:r>
        <w:t xml:space="preserve">, primero, ponderado:</w:t>
      </w:r>
    </w:p>
    <w:p>
      <w:pPr>
        <w:pStyle w:val="SourceCode"/>
      </w:pPr>
      <w:r>
        <w:rPr>
          <w:rStyle w:val="NormalTok"/>
        </w:rPr>
        <w:t xml:space="preserve">plot6_Ponde </w:t>
      </w:r>
      <w:r>
        <w:rPr>
          <w:rStyle w:val="OtherTok"/>
        </w:rPr>
        <w:t xml:space="preserve">&lt;-</w:t>
      </w:r>
      <w:r>
        <w:rPr>
          <w:rStyle w:val="NormalTok"/>
        </w:rPr>
        <w:t xml:space="preserve"> </w:t>
      </w:r>
      <w:r>
        <w:rPr>
          <w:rStyle w:val="FunctionTok"/>
        </w:rPr>
        <w:t xml:space="preserve">ggplot</w:t>
      </w:r>
      <w:r>
        <w:rPr>
          <w:rStyle w:val="NormalTok"/>
        </w:rPr>
        <w:t xml:space="preserve">(</w:t>
      </w:r>
      <w:r>
        <w:br/>
      </w:r>
      <w:r>
        <w:rPr>
          <w:rStyle w:val="NormalTok"/>
        </w:rPr>
        <w:t xml:space="preserve">  encuesta,</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Expenditure, </w:t>
      </w:r>
      <w:r>
        <w:rPr>
          <w:rStyle w:val="AttributeTok"/>
        </w:rPr>
        <w:t xml:space="preserve">weight =</w:t>
      </w:r>
      <w:r>
        <w:rPr>
          <w:rStyle w:val="NormalTok"/>
        </w:rPr>
        <w:t xml:space="preserve"> wk)</w:t>
      </w:r>
      <w:r>
        <w:br/>
      </w:r>
      <w:r>
        <w:rPr>
          <w:rStyle w:val="NormalTok"/>
        </w:rPr>
        <w:t xml:space="preserve">)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r>
        <w:rPr>
          <w:rStyle w:val="FunctionTok"/>
        </w:rPr>
        <w:t xml:space="preserve">aes</w:t>
      </w:r>
      <w:r>
        <w:rPr>
          <w:rStyle w:val="NormalTok"/>
        </w:rPr>
        <w:t xml:space="preserve">(</w:t>
      </w:r>
      <w:r>
        <w:rPr>
          <w:rStyle w:val="AttributeTok"/>
        </w:rPr>
        <w:t xml:space="preserve">y =</w:t>
      </w:r>
      <w:r>
        <w:rPr>
          <w:rStyle w:val="NormalTok"/>
        </w:rPr>
        <w:t xml:space="preserve"> ..density.., </w:t>
      </w:r>
      <w:r>
        <w:rPr>
          <w:rStyle w:val="AttributeTok"/>
        </w:rPr>
        <w:t xml:space="preserve">fill =</w:t>
      </w:r>
      <w:r>
        <w:rPr>
          <w:rStyle w:val="NormalTok"/>
        </w:rPr>
        <w:t xml:space="preserve"> Sex),</w:t>
      </w:r>
      <w:r>
        <w:br/>
      </w:r>
      <w:r>
        <w:rPr>
          <w:rStyle w:val="NormalTok"/>
        </w:rPr>
        <w:t xml:space="preserve">    </w:t>
      </w:r>
      <w:r>
        <w:rPr>
          <w:rStyle w:val="AttributeTok"/>
        </w:rPr>
        <w:t xml:space="preserve">alpha =</w:t>
      </w:r>
      <w:r>
        <w:rPr>
          <w:rStyle w:val="NormalTok"/>
        </w:rPr>
        <w:t xml:space="preserve"> </w:t>
      </w:r>
      <w:r>
        <w:rPr>
          <w:rStyle w:val="FloatTok"/>
        </w:rPr>
        <w:t xml:space="preserve">0.5</w:t>
      </w:r>
      <w:r>
        <w:rPr>
          <w:rStyle w:val="NormalTok"/>
        </w:rPr>
        <w:t xml:space="preserve">, </w:t>
      </w:r>
      <w:r>
        <w:rPr>
          <w:rStyle w:val="AttributeTok"/>
        </w:rPr>
        <w:t xml:space="preserve">position =</w:t>
      </w:r>
      <w:r>
        <w:rPr>
          <w:rStyle w:val="NormalTok"/>
        </w:rPr>
        <w:t xml:space="preserve"> </w:t>
      </w:r>
      <w:r>
        <w:rPr>
          <w:rStyle w:val="StringTok"/>
        </w:rPr>
        <w:t xml:space="preserve">"identity"</w:t>
      </w:r>
      <w:r>
        <w:br/>
      </w:r>
      <w:r>
        <w:rPr>
          <w:rStyle w:val="NormalTok"/>
        </w:rPr>
        <w:t xml:space="preserve">  )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"Ponderado"</w:t>
      </w:r>
      <w:r>
        <w:rPr>
          <w:rStyle w:val="NormalTok"/>
        </w:rPr>
        <w:t xml:space="preserve">) </w:t>
      </w:r>
      <w:r>
        <w:rPr>
          <w:rStyle w:val="SpecialCharTok"/>
        </w:rPr>
        <w:t xml:space="preserve">+</w:t>
      </w:r>
      <w:r>
        <w:br/>
      </w:r>
      <w:r>
        <w:rPr>
          <w:rStyle w:val="NormalTok"/>
        </w:rPr>
        <w:t xml:space="preserve">  </w:t>
      </w:r>
      <w:r>
        <w:rPr>
          <w:rStyle w:val="FunctionTok"/>
        </w:rPr>
        <w:t xml:space="preserve">theme_cepal</w:t>
      </w:r>
      <w:r>
        <w:rPr>
          <w:rStyle w:val="NormalTok"/>
        </w:rPr>
        <w:t xml:space="preserve">()</w:t>
      </w:r>
      <w:r>
        <w:br/>
      </w:r>
      <w:r>
        <w:rPr>
          <w:rStyle w:val="NormalTok"/>
        </w:rPr>
        <w:t xml:space="preserve">plot6_Ponde</w:t>
      </w:r>
    </w:p>
    <w:p>
      <w:pPr>
        <w:pStyle w:val="FirstParagraph"/>
      </w:pPr>
      <w:r>
        <w:drawing>
          <wp:inline>
            <wp:extent cx="5334000" cy="4267200"/>
            <wp:effectExtent b="0" l="0" r="0" t="0"/>
            <wp:docPr descr="" title="" id="221" name="Picture"/>
            <a:graphic>
              <a:graphicData uri="http://schemas.openxmlformats.org/drawingml/2006/picture">
                <pic:pic>
                  <pic:nvPicPr>
                    <pic:cNvPr descr="07-Gráficas_files/figure-docx/unnamed-chunk-14-1.png" id="222" name="Picture"/>
                    <pic:cNvPicPr>
                      <a:picLocks noChangeArrowheads="1" noChangeAspect="1"/>
                    </pic:cNvPicPr>
                  </pic:nvPicPr>
                  <pic:blipFill>
                    <a:blip r:embed="rId220"/>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Sin ponderar,</w:t>
      </w:r>
    </w:p>
    <w:p>
      <w:pPr>
        <w:pStyle w:val="SourceCode"/>
      </w:pPr>
      <w:r>
        <w:rPr>
          <w:rStyle w:val="NormalTok"/>
        </w:rPr>
        <w:t xml:space="preserve">plot6_SinPonde </w:t>
      </w:r>
      <w:r>
        <w:rPr>
          <w:rStyle w:val="OtherTok"/>
        </w:rPr>
        <w:t xml:space="preserve">&lt;-</w:t>
      </w:r>
      <w:r>
        <w:rPr>
          <w:rStyle w:val="NormalTok"/>
        </w:rPr>
        <w:t xml:space="preserve"> </w:t>
      </w:r>
      <w:r>
        <w:rPr>
          <w:rStyle w:val="FunctionTok"/>
        </w:rPr>
        <w:t xml:space="preserve">ggplot</w:t>
      </w:r>
      <w:r>
        <w:rPr>
          <w:rStyle w:val="NormalTok"/>
        </w:rPr>
        <w:t xml:space="preserve">(encuesta, </w:t>
      </w:r>
      <w:r>
        <w:rPr>
          <w:rStyle w:val="FunctionTok"/>
        </w:rPr>
        <w:t xml:space="preserve">aes</w:t>
      </w:r>
      <w:r>
        <w:rPr>
          <w:rStyle w:val="NormalTok"/>
        </w:rPr>
        <w:t xml:space="preserve">(</w:t>
      </w:r>
      <w:r>
        <w:rPr>
          <w:rStyle w:val="AttributeTok"/>
        </w:rPr>
        <w:t xml:space="preserve">x =</w:t>
      </w:r>
      <w:r>
        <w:rPr>
          <w:rStyle w:val="NormalTok"/>
        </w:rPr>
        <w:t xml:space="preserve"> Expenditure))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r>
        <w:rPr>
          <w:rStyle w:val="FunctionTok"/>
        </w:rPr>
        <w:t xml:space="preserve">aes</w:t>
      </w:r>
      <w:r>
        <w:rPr>
          <w:rStyle w:val="NormalTok"/>
        </w:rPr>
        <w:t xml:space="preserve">(</w:t>
      </w:r>
      <w:r>
        <w:rPr>
          <w:rStyle w:val="AttributeTok"/>
        </w:rPr>
        <w:t xml:space="preserve">y =</w:t>
      </w:r>
      <w:r>
        <w:rPr>
          <w:rStyle w:val="NormalTok"/>
        </w:rPr>
        <w:t xml:space="preserve"> ..density.., </w:t>
      </w:r>
      <w:r>
        <w:rPr>
          <w:rStyle w:val="AttributeTok"/>
        </w:rPr>
        <w:t xml:space="preserve">fill =</w:t>
      </w:r>
      <w:r>
        <w:rPr>
          <w:rStyle w:val="NormalTok"/>
        </w:rPr>
        <w:t xml:space="preserve"> Sex),</w:t>
      </w:r>
      <w:r>
        <w:br/>
      </w:r>
      <w:r>
        <w:rPr>
          <w:rStyle w:val="NormalTok"/>
        </w:rPr>
        <w:t xml:space="preserve">    </w:t>
      </w:r>
      <w:r>
        <w:rPr>
          <w:rStyle w:val="AttributeTok"/>
        </w:rPr>
        <w:t xml:space="preserve">alpha =</w:t>
      </w:r>
      <w:r>
        <w:rPr>
          <w:rStyle w:val="NormalTok"/>
        </w:rPr>
        <w:t xml:space="preserve"> </w:t>
      </w:r>
      <w:r>
        <w:rPr>
          <w:rStyle w:val="FloatTok"/>
        </w:rPr>
        <w:t xml:space="preserve">0.5</w:t>
      </w:r>
      <w:r>
        <w:rPr>
          <w:rStyle w:val="NormalTok"/>
        </w:rPr>
        <w:t xml:space="preserve">, </w:t>
      </w:r>
      <w:r>
        <w:rPr>
          <w:rStyle w:val="AttributeTok"/>
        </w:rPr>
        <w:t xml:space="preserve">position =</w:t>
      </w:r>
      <w:r>
        <w:rPr>
          <w:rStyle w:val="NormalTok"/>
        </w:rPr>
        <w:t xml:space="preserve"> </w:t>
      </w:r>
      <w:r>
        <w:rPr>
          <w:rStyle w:val="StringTok"/>
        </w:rPr>
        <w:t xml:space="preserve">"identity"</w:t>
      </w:r>
      <w:r>
        <w:br/>
      </w:r>
      <w:r>
        <w:rPr>
          <w:rStyle w:val="NormalTok"/>
        </w:rPr>
        <w:t xml:space="preserve">  )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"Sin ponderar"</w:t>
      </w:r>
      <w:r>
        <w:rPr>
          <w:rStyle w:val="NormalTok"/>
        </w:rPr>
        <w:t xml:space="preserve">) </w:t>
      </w:r>
      <w:r>
        <w:rPr>
          <w:rStyle w:val="SpecialCharTok"/>
        </w:rPr>
        <w:t xml:space="preserve">+</w:t>
      </w:r>
      <w:r>
        <w:br/>
      </w:r>
      <w:r>
        <w:rPr>
          <w:rStyle w:val="NormalTok"/>
        </w:rPr>
        <w:t xml:space="preserve">  </w:t>
      </w:r>
      <w:r>
        <w:rPr>
          <w:rStyle w:val="FunctionTok"/>
        </w:rPr>
        <w:t xml:space="preserve">theme_cepal</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w:t>
      </w:r>
      <w:r>
        <w:rPr>
          <w:rStyle w:val="NormalTok"/>
        </w:rPr>
        <w:t xml:space="preserve">)</w:t>
      </w:r>
      <w:r>
        <w:br/>
      </w:r>
      <w:r>
        <w:rPr>
          <w:rStyle w:val="NormalTok"/>
        </w:rPr>
        <w:t xml:space="preserve">plot6_SinPonde</w:t>
      </w:r>
    </w:p>
    <w:p>
      <w:pPr>
        <w:pStyle w:val="FirstParagraph"/>
      </w:pPr>
      <w:r>
        <w:drawing>
          <wp:inline>
            <wp:extent cx="5334000" cy="4267200"/>
            <wp:effectExtent b="0" l="0" r="0" t="0"/>
            <wp:docPr descr="" title="" id="224" name="Picture"/>
            <a:graphic>
              <a:graphicData uri="http://schemas.openxmlformats.org/drawingml/2006/picture">
                <pic:pic>
                  <pic:nvPicPr>
                    <pic:cNvPr descr="07-Gráficas_files/figure-docx/unnamed-chunk-15-1.png" id="225" name="Picture"/>
                    <pic:cNvPicPr>
                      <a:picLocks noChangeArrowheads="1" noChangeAspect="1"/>
                    </pic:cNvPicPr>
                  </pic:nvPicPr>
                  <pic:blipFill>
                    <a:blip r:embed="rId223"/>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Poblacional,</w:t>
      </w:r>
    </w:p>
    <w:p>
      <w:pPr>
        <w:pStyle w:val="SourceCode"/>
      </w:pPr>
      <w:r>
        <w:rPr>
          <w:rStyle w:val="NormalTok"/>
        </w:rPr>
        <w:t xml:space="preserve">plot6_censo </w:t>
      </w:r>
      <w:r>
        <w:rPr>
          <w:rStyle w:val="OtherTok"/>
        </w:rPr>
        <w:t xml:space="preserve">&lt;-</w:t>
      </w:r>
      <w:r>
        <w:rPr>
          <w:rStyle w:val="NormalTok"/>
        </w:rPr>
        <w:t xml:space="preserve"> </w:t>
      </w:r>
      <w:r>
        <w:rPr>
          <w:rStyle w:val="FunctionTok"/>
        </w:rPr>
        <w:t xml:space="preserve">ggplot</w:t>
      </w:r>
      <w:r>
        <w:rPr>
          <w:rStyle w:val="NormalTok"/>
        </w:rPr>
        <w:t xml:space="preserve">(BigCity, </w:t>
      </w:r>
      <w:r>
        <w:rPr>
          <w:rStyle w:val="FunctionTok"/>
        </w:rPr>
        <w:t xml:space="preserve">aes</w:t>
      </w:r>
      <w:r>
        <w:rPr>
          <w:rStyle w:val="NormalTok"/>
        </w:rPr>
        <w:t xml:space="preserve">(</w:t>
      </w:r>
      <w:r>
        <w:rPr>
          <w:rStyle w:val="AttributeTok"/>
        </w:rPr>
        <w:t xml:space="preserve">x =</w:t>
      </w:r>
      <w:r>
        <w:rPr>
          <w:rStyle w:val="NormalTok"/>
        </w:rPr>
        <w:t xml:space="preserve"> Expenditure))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r>
        <w:rPr>
          <w:rStyle w:val="FunctionTok"/>
        </w:rPr>
        <w:t xml:space="preserve">aes</w:t>
      </w:r>
      <w:r>
        <w:rPr>
          <w:rStyle w:val="NormalTok"/>
        </w:rPr>
        <w:t xml:space="preserve">(</w:t>
      </w:r>
      <w:r>
        <w:rPr>
          <w:rStyle w:val="AttributeTok"/>
        </w:rPr>
        <w:t xml:space="preserve">y =</w:t>
      </w:r>
      <w:r>
        <w:rPr>
          <w:rStyle w:val="NormalTok"/>
        </w:rPr>
        <w:t xml:space="preserve"> ..density.., </w:t>
      </w:r>
      <w:r>
        <w:rPr>
          <w:rStyle w:val="AttributeTok"/>
        </w:rPr>
        <w:t xml:space="preserve">fill =</w:t>
      </w:r>
      <w:r>
        <w:rPr>
          <w:rStyle w:val="NormalTok"/>
        </w:rPr>
        <w:t xml:space="preserve"> Sex),</w:t>
      </w:r>
      <w:r>
        <w:br/>
      </w:r>
      <w:r>
        <w:rPr>
          <w:rStyle w:val="NormalTok"/>
        </w:rPr>
        <w:t xml:space="preserve">    </w:t>
      </w:r>
      <w:r>
        <w:rPr>
          <w:rStyle w:val="AttributeTok"/>
        </w:rPr>
        <w:t xml:space="preserve">alpha =</w:t>
      </w:r>
      <w:r>
        <w:rPr>
          <w:rStyle w:val="NormalTok"/>
        </w:rPr>
        <w:t xml:space="preserve"> </w:t>
      </w:r>
      <w:r>
        <w:rPr>
          <w:rStyle w:val="FloatTok"/>
        </w:rPr>
        <w:t xml:space="preserve">0.5</w:t>
      </w:r>
      <w:r>
        <w:rPr>
          <w:rStyle w:val="NormalTok"/>
        </w:rPr>
        <w:t xml:space="preserve">, </w:t>
      </w:r>
      <w:r>
        <w:rPr>
          <w:rStyle w:val="AttributeTok"/>
        </w:rPr>
        <w:t xml:space="preserve">position =</w:t>
      </w:r>
      <w:r>
        <w:rPr>
          <w:rStyle w:val="NormalTok"/>
        </w:rPr>
        <w:t xml:space="preserve"> </w:t>
      </w:r>
      <w:r>
        <w:rPr>
          <w:rStyle w:val="StringTok"/>
        </w:rPr>
        <w:t xml:space="preserve">"identity"</w:t>
      </w:r>
      <w:r>
        <w:br/>
      </w:r>
      <w:r>
        <w:rPr>
          <w:rStyle w:val="NormalTok"/>
        </w:rPr>
        <w:t xml:space="preserve">  )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"Poblacional"</w:t>
      </w:r>
      <w:r>
        <w:rPr>
          <w:rStyle w:val="NormalTok"/>
        </w:rPr>
        <w:t xml:space="preserve">) </w:t>
      </w:r>
      <w:r>
        <w:rPr>
          <w:rStyle w:val="SpecialCharTok"/>
        </w:rPr>
        <w:t xml:space="preserve">+</w:t>
      </w:r>
      <w:r>
        <w:br/>
      </w:r>
      <w:r>
        <w:rPr>
          <w:rStyle w:val="NormalTok"/>
        </w:rPr>
        <w:t xml:space="preserve">  </w:t>
      </w:r>
      <w:r>
        <w:rPr>
          <w:rStyle w:val="FunctionTok"/>
        </w:rPr>
        <w:t xml:space="preserve">theme_cepal</w:t>
      </w:r>
      <w:r>
        <w:rPr>
          <w:rStyle w:val="NormalTok"/>
        </w:rPr>
        <w:t xml:space="preserve">() </w:t>
      </w:r>
      <w:r>
        <w:rPr>
          <w:rStyle w:val="SpecialCharTok"/>
        </w:rPr>
        <w:t xml:space="preserve">+</w:t>
      </w:r>
      <w:r>
        <w:br/>
      </w:r>
      <w:r>
        <w:rPr>
          <w:rStyle w:val="NormalTok"/>
        </w:rPr>
        <w:t xml:space="preserve">  </w:t>
      </w:r>
      <w:r>
        <w:rPr>
          <w:rStyle w:val="FunctionTok"/>
        </w:rPr>
        <w:t xml:space="preserve">xlim</w:t>
      </w:r>
      <w:r>
        <w:rPr>
          <w:rStyle w:val="NormalTok"/>
        </w:rPr>
        <w:t xml:space="preserve">(</w:t>
      </w:r>
      <w:r>
        <w:rPr>
          <w:rStyle w:val="DecValTok"/>
        </w:rPr>
        <w:t xml:space="preserve">0</w:t>
      </w:r>
      <w:r>
        <w:rPr>
          <w:rStyle w:val="NormalTok"/>
        </w:rPr>
        <w:t xml:space="preserve">, </w:t>
      </w:r>
      <w:r>
        <w:rPr>
          <w:rStyle w:val="DecValTok"/>
        </w:rPr>
        <w:t xml:space="preserve">1500</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w:t>
      </w:r>
      <w:r>
        <w:rPr>
          <w:rStyle w:val="NormalTok"/>
        </w:rPr>
        <w:t xml:space="preserve">)</w:t>
      </w:r>
      <w:r>
        <w:br/>
      </w:r>
      <w:r>
        <w:rPr>
          <w:rStyle w:val="NormalTok"/>
        </w:rPr>
        <w:t xml:space="preserve">plot6_censo </w:t>
      </w:r>
      <w:r>
        <w:rPr>
          <w:rStyle w:val="SpecialCharTok"/>
        </w:rPr>
        <w:t xml:space="preserve">|</w:t>
      </w:r>
      <w:r>
        <w:rPr>
          <w:rStyle w:val="NormalTok"/>
        </w:rPr>
        <w:t xml:space="preserve"> plot6_Ponde </w:t>
      </w:r>
      <w:r>
        <w:rPr>
          <w:rStyle w:val="SpecialCharTok"/>
        </w:rPr>
        <w:t xml:space="preserve">|</w:t>
      </w:r>
      <w:r>
        <w:rPr>
          <w:rStyle w:val="NormalTok"/>
        </w:rPr>
        <w:t xml:space="preserve"> plot6_SinPonde</w:t>
      </w:r>
    </w:p>
    <w:p>
      <w:pPr>
        <w:pStyle w:val="FirstParagraph"/>
      </w:pPr>
      <w:r>
        <w:drawing>
          <wp:inline>
            <wp:extent cx="5334000" cy="4267200"/>
            <wp:effectExtent b="0" l="0" r="0" t="0"/>
            <wp:docPr descr="" title="" id="227" name="Picture"/>
            <a:graphic>
              <a:graphicData uri="http://schemas.openxmlformats.org/drawingml/2006/picture">
                <pic:pic>
                  <pic:nvPicPr>
                    <pic:cNvPr descr="07-Gráficas_files/figure-docx/unnamed-chunk-16-1.png" id="228" name="Picture"/>
                    <pic:cNvPicPr>
                      <a:picLocks noChangeArrowheads="1" noChangeAspect="1"/>
                    </pic:cNvPicPr>
                  </pic:nvPicPr>
                  <pic:blipFill>
                    <a:blip r:embed="rId226"/>
                    <a:stretch>
                      <a:fillRect/>
                    </a:stretch>
                  </pic:blipFill>
                  <pic:spPr bwMode="auto">
                    <a:xfrm>
                      <a:off x="0" y="0"/>
                      <a:ext cx="5334000" cy="4267200"/>
                    </a:xfrm>
                    <a:prstGeom prst="rect">
                      <a:avLst/>
                    </a:prstGeom>
                    <a:noFill/>
                    <a:ln w="9525">
                      <a:noFill/>
                      <a:headEnd/>
                      <a:tailEnd/>
                    </a:ln>
                  </pic:spPr>
                </pic:pic>
              </a:graphicData>
            </a:graphic>
          </wp:inline>
        </w:drawing>
      </w:r>
    </w:p>
    <w:bookmarkEnd w:id="229"/>
    <w:bookmarkEnd w:id="230"/>
    <w:bookmarkEnd w:id="231"/>
    <w:bookmarkStart w:id="265" w:name="X69e42de155e53a5bd06ecfb2882efa586e4727c"/>
    <w:p>
      <w:pPr>
        <w:pStyle w:val="Heading2"/>
      </w:pPr>
      <w:r>
        <w:rPr>
          <w:rStyle w:val="SectionNumber"/>
        </w:rPr>
        <w:t xml:space="preserve">6.3</w:t>
      </w:r>
      <w:r>
        <w:tab/>
      </w:r>
      <w:r>
        <w:t xml:space="preserve">Agregando densidades y graficando Boxplot</w:t>
      </w:r>
    </w:p>
    <w:p>
      <w:pPr>
        <w:pStyle w:val="FirstParagraph"/>
      </w:pPr>
      <w:r>
        <w:t xml:space="preserve">Dadas las cualidades de la librería ggplot2, se pueden agregar nuevas capas a los gráficos, particularmente, a los histogramas antes realizados. La densidad se agrega con el argumento</w:t>
      </w:r>
      <w:r>
        <w:t xml:space="preserve"> </w:t>
      </w:r>
      <w:r>
        <w:rPr>
          <w:rStyle w:val="VerbatimChar"/>
        </w:rPr>
        <w:t xml:space="preserve">geom_density</w:t>
      </w:r>
      <w:r>
        <w:t xml:space="preserve"> </w:t>
      </w:r>
      <w:r>
        <w:t xml:space="preserve">y se incorpora el parámetro</w:t>
      </w:r>
      <w:r>
        <w:t xml:space="preserve"> </w:t>
      </w:r>
      <w:r>
        <w:rPr>
          <w:rStyle w:val="VerbatimChar"/>
        </w:rPr>
        <w:t xml:space="preserve">alpha</w:t>
      </w:r>
      <w:r>
        <w:t xml:space="preserve"> </w:t>
      </w:r>
      <w:r>
        <w:t xml:space="preserve">que regula la transparencia del relleno. A continuacuón, se muestra cómo se agregan las densidades:</w:t>
      </w:r>
    </w:p>
    <w:p>
      <w:pPr>
        <w:pStyle w:val="SourceCode"/>
      </w:pPr>
      <w:r>
        <w:rPr>
          <w:rStyle w:val="NormalTok"/>
        </w:rPr>
        <w:t xml:space="preserve">plot1_Ponde </w:t>
      </w:r>
      <w:r>
        <w:rPr>
          <w:rStyle w:val="SpecialCharTok"/>
        </w:rPr>
        <w:t xml:space="preserve">+</w:t>
      </w:r>
      <w:r>
        <w:rPr>
          <w:rStyle w:val="NormalTok"/>
        </w:rPr>
        <w:t xml:space="preserve"> </w:t>
      </w:r>
      <w:r>
        <w:rPr>
          <w:rStyle w:val="FunctionTok"/>
        </w:rPr>
        <w:t xml:space="preserve">geom_density</w:t>
      </w:r>
      <w:r>
        <w:rPr>
          <w:rStyle w:val="NormalTok"/>
        </w:rPr>
        <w:t xml:space="preserve">(</w:t>
      </w:r>
      <w:r>
        <w:rPr>
          <w:rStyle w:val="AttributeTok"/>
        </w:rPr>
        <w:t xml:space="preserve">fill =</w:t>
      </w:r>
      <w:r>
        <w:rPr>
          <w:rStyle w:val="NormalTok"/>
        </w:rPr>
        <w:t xml:space="preserve"> </w:t>
      </w:r>
      <w:r>
        <w:rPr>
          <w:rStyle w:val="StringTok"/>
        </w:rPr>
        <w:t xml:space="preserve">"blue"</w:t>
      </w:r>
      <w:r>
        <w:rPr>
          <w:rStyle w:val="NormalTok"/>
        </w:rPr>
        <w:t xml:space="preserve">, </w:t>
      </w:r>
      <w:r>
        <w:rPr>
          <w:rStyle w:val="AttributeTok"/>
        </w:rPr>
        <w:t xml:space="preserve">alpha =</w:t>
      </w:r>
      <w:r>
        <w:rPr>
          <w:rStyle w:val="NormalTok"/>
        </w:rPr>
        <w:t xml:space="preserve"> </w:t>
      </w:r>
      <w:r>
        <w:rPr>
          <w:rStyle w:val="FloatTok"/>
        </w:rPr>
        <w:t xml:space="preserve">0.3</w:t>
      </w:r>
      <w:r>
        <w:rPr>
          <w:rStyle w:val="NormalTok"/>
        </w:rPr>
        <w:t xml:space="preserve">) </w:t>
      </w:r>
      <w:r>
        <w:rPr>
          <w:rStyle w:val="SpecialCharTok"/>
        </w:rPr>
        <w:t xml:space="preserve">|</w:t>
      </w:r>
      <w:r>
        <w:br/>
      </w:r>
      <w:r>
        <w:rPr>
          <w:rStyle w:val="NormalTok"/>
        </w:rPr>
        <w:t xml:space="preserve">  plot2_Ponde </w:t>
      </w:r>
      <w:r>
        <w:rPr>
          <w:rStyle w:val="SpecialCharTok"/>
        </w:rPr>
        <w:t xml:space="preserve">+</w:t>
      </w:r>
      <w:r>
        <w:rPr>
          <w:rStyle w:val="NormalTok"/>
        </w:rPr>
        <w:t xml:space="preserve"> </w:t>
      </w:r>
      <w:r>
        <w:rPr>
          <w:rStyle w:val="FunctionTok"/>
        </w:rPr>
        <w:t xml:space="preserve">geom_density</w:t>
      </w:r>
      <w:r>
        <w:rPr>
          <w:rStyle w:val="NormalTok"/>
        </w:rPr>
        <w:t xml:space="preserve">(</w:t>
      </w:r>
      <w:r>
        <w:rPr>
          <w:rStyle w:val="AttributeTok"/>
        </w:rPr>
        <w:t xml:space="preserve">fill =</w:t>
      </w:r>
      <w:r>
        <w:rPr>
          <w:rStyle w:val="NormalTok"/>
        </w:rPr>
        <w:t xml:space="preserve"> </w:t>
      </w:r>
      <w:r>
        <w:rPr>
          <w:rStyle w:val="StringTok"/>
        </w:rPr>
        <w:t xml:space="preserve">"blue"</w:t>
      </w:r>
      <w:r>
        <w:rPr>
          <w:rStyle w:val="NormalTok"/>
        </w:rPr>
        <w:t xml:space="preserve">, </w:t>
      </w:r>
      <w:r>
        <w:rPr>
          <w:rStyle w:val="AttributeTok"/>
        </w:rPr>
        <w:t xml:space="preserve">alpha =</w:t>
      </w:r>
      <w:r>
        <w:rPr>
          <w:rStyle w:val="NormalTok"/>
        </w:rPr>
        <w:t xml:space="preserve"> </w:t>
      </w:r>
      <w:r>
        <w:rPr>
          <w:rStyle w:val="FloatTok"/>
        </w:rPr>
        <w:t xml:space="preserve">0.3</w:t>
      </w:r>
      <w:r>
        <w:rPr>
          <w:rStyle w:val="NormalTok"/>
        </w:rPr>
        <w:t xml:space="preserve">)</w:t>
      </w:r>
    </w:p>
    <w:p>
      <w:pPr>
        <w:pStyle w:val="FirstParagraph"/>
      </w:pPr>
      <w:r>
        <w:drawing>
          <wp:inline>
            <wp:extent cx="3200400" cy="2560320"/>
            <wp:effectExtent b="0" l="0" r="0" t="0"/>
            <wp:docPr descr="" title="" id="233" name="Picture"/>
            <a:graphic>
              <a:graphicData uri="http://schemas.openxmlformats.org/drawingml/2006/picture">
                <pic:pic>
                  <pic:nvPicPr>
                    <pic:cNvPr descr="07-Gráficas_files/figure-docx/unnamed-chunk-17-1.png" id="234" name="Picture"/>
                    <pic:cNvPicPr>
                      <a:picLocks noChangeArrowheads="1" noChangeAspect="1"/>
                    </pic:cNvPicPr>
                  </pic:nvPicPr>
                  <pic:blipFill>
                    <a:blip r:embed="rId232"/>
                    <a:stretch>
                      <a:fillRect/>
                    </a:stretch>
                  </pic:blipFill>
                  <pic:spPr bwMode="auto">
                    <a:xfrm>
                      <a:off x="0" y="0"/>
                      <a:ext cx="3200400" cy="2560320"/>
                    </a:xfrm>
                    <a:prstGeom prst="rect">
                      <a:avLst/>
                    </a:prstGeom>
                    <a:noFill/>
                    <a:ln w="9525">
                      <a:noFill/>
                      <a:headEnd/>
                      <a:tailEnd/>
                    </a:ln>
                  </pic:spPr>
                </pic:pic>
              </a:graphicData>
            </a:graphic>
          </wp:inline>
        </w:drawing>
      </w:r>
    </w:p>
    <w:p>
      <w:pPr>
        <w:pStyle w:val="BodyText"/>
      </w:pPr>
      <w:r>
        <w:t xml:space="preserve">Ahora bien, al aplicar</w:t>
      </w:r>
      <w:r>
        <w:t xml:space="preserve"> </w:t>
      </w:r>
      <w:r>
        <w:rPr>
          <w:rStyle w:val="VerbatimChar"/>
        </w:rPr>
        <w:t xml:space="preserve">aes(fill = Zone)</w:t>
      </w:r>
      <w:r>
        <w:t xml:space="preserve"> </w:t>
      </w:r>
      <w:r>
        <w:t xml:space="preserve">permite que la densidad sea agregada para cada una de las agrupaciones como se muestra a continución,</w:t>
      </w:r>
    </w:p>
    <w:p>
      <w:pPr>
        <w:pStyle w:val="SourceCode"/>
      </w:pPr>
      <w:r>
        <w:rPr>
          <w:rStyle w:val="NormalTok"/>
        </w:rPr>
        <w:t xml:space="preserve">plot3_Ponde </w:t>
      </w:r>
      <w:r>
        <w:rPr>
          <w:rStyle w:val="SpecialCharTok"/>
        </w:rPr>
        <w:t xml:space="preserve">+</w:t>
      </w:r>
      <w:r>
        <w:rPr>
          <w:rStyle w:val="NormalTok"/>
        </w:rPr>
        <w:t xml:space="preserve"> </w:t>
      </w:r>
      <w:r>
        <w:rPr>
          <w:rStyle w:val="FunctionTok"/>
        </w:rPr>
        <w:t xml:space="preserve">geom_density</w:t>
      </w:r>
      <w:r>
        <w:rPr>
          <w:rStyle w:val="NormalTok"/>
        </w:rPr>
        <w:t xml:space="preserve">(</w:t>
      </w:r>
      <w:r>
        <w:rPr>
          <w:rStyle w:val="FunctionTok"/>
        </w:rPr>
        <w:t xml:space="preserve">aes</w:t>
      </w:r>
      <w:r>
        <w:rPr>
          <w:rStyle w:val="NormalTok"/>
        </w:rPr>
        <w:t xml:space="preserve">(</w:t>
      </w:r>
      <w:r>
        <w:rPr>
          <w:rStyle w:val="AttributeTok"/>
        </w:rPr>
        <w:t xml:space="preserve">fill =</w:t>
      </w:r>
      <w:r>
        <w:rPr>
          <w:rStyle w:val="NormalTok"/>
        </w:rPr>
        <w:t xml:space="preserve"> Zone), </w:t>
      </w:r>
      <w:r>
        <w:rPr>
          <w:rStyle w:val="AttributeTok"/>
        </w:rPr>
        <w:t xml:space="preserve">alpha =</w:t>
      </w:r>
      <w:r>
        <w:rPr>
          <w:rStyle w:val="NormalTok"/>
        </w:rPr>
        <w:t xml:space="preserve"> </w:t>
      </w:r>
      <w:r>
        <w:rPr>
          <w:rStyle w:val="FloatTok"/>
        </w:rPr>
        <w:t xml:space="preserve">0.3</w:t>
      </w:r>
      <w:r>
        <w:rPr>
          <w:rStyle w:val="NormalTok"/>
        </w:rPr>
        <w:t xml:space="preserve">) </w:t>
      </w:r>
      <w:r>
        <w:rPr>
          <w:rStyle w:val="SpecialCharTok"/>
        </w:rPr>
        <w:t xml:space="preserve">|</w:t>
      </w:r>
      <w:r>
        <w:br/>
      </w:r>
      <w:r>
        <w:rPr>
          <w:rStyle w:val="NormalTok"/>
        </w:rPr>
        <w:t xml:space="preserve">  plot4_Ponde </w:t>
      </w:r>
      <w:r>
        <w:rPr>
          <w:rStyle w:val="SpecialCharTok"/>
        </w:rPr>
        <w:t xml:space="preserve">+</w:t>
      </w:r>
      <w:r>
        <w:rPr>
          <w:rStyle w:val="NormalTok"/>
        </w:rPr>
        <w:t xml:space="preserve"> </w:t>
      </w:r>
      <w:r>
        <w:rPr>
          <w:rStyle w:val="FunctionTok"/>
        </w:rPr>
        <w:t xml:space="preserve">geom_density</w:t>
      </w:r>
      <w:r>
        <w:rPr>
          <w:rStyle w:val="NormalTok"/>
        </w:rPr>
        <w:t xml:space="preserve">(</w:t>
      </w:r>
      <w:r>
        <w:rPr>
          <w:rStyle w:val="FunctionTok"/>
        </w:rPr>
        <w:t xml:space="preserve">aes</w:t>
      </w:r>
      <w:r>
        <w:rPr>
          <w:rStyle w:val="NormalTok"/>
        </w:rPr>
        <w:t xml:space="preserve">(</w:t>
      </w:r>
      <w:r>
        <w:rPr>
          <w:rStyle w:val="AttributeTok"/>
        </w:rPr>
        <w:t xml:space="preserve">fill =</w:t>
      </w:r>
      <w:r>
        <w:rPr>
          <w:rStyle w:val="NormalTok"/>
        </w:rPr>
        <w:t xml:space="preserve"> Zone), </w:t>
      </w:r>
      <w:r>
        <w:rPr>
          <w:rStyle w:val="AttributeTok"/>
        </w:rPr>
        <w:t xml:space="preserve">alpha =</w:t>
      </w:r>
      <w:r>
        <w:rPr>
          <w:rStyle w:val="NormalTok"/>
        </w:rPr>
        <w:t xml:space="preserve"> </w:t>
      </w:r>
      <w:r>
        <w:rPr>
          <w:rStyle w:val="FloatTok"/>
        </w:rPr>
        <w:t xml:space="preserve">0.3</w:t>
      </w:r>
      <w:r>
        <w:rPr>
          <w:rStyle w:val="NormalTok"/>
        </w:rPr>
        <w:t xml:space="preserve">)</w:t>
      </w:r>
    </w:p>
    <w:p>
      <w:pPr>
        <w:pStyle w:val="FirstParagraph"/>
      </w:pPr>
      <w:r>
        <w:drawing>
          <wp:inline>
            <wp:extent cx="3200400" cy="2560320"/>
            <wp:effectExtent b="0" l="0" r="0" t="0"/>
            <wp:docPr descr="" title="" id="236" name="Picture"/>
            <a:graphic>
              <a:graphicData uri="http://schemas.openxmlformats.org/drawingml/2006/picture">
                <pic:pic>
                  <pic:nvPicPr>
                    <pic:cNvPr descr="07-Gráficas_files/figure-docx/unnamed-chunk-18-1.png" id="237" name="Picture"/>
                    <pic:cNvPicPr>
                      <a:picLocks noChangeArrowheads="1" noChangeAspect="1"/>
                    </pic:cNvPicPr>
                  </pic:nvPicPr>
                  <pic:blipFill>
                    <a:blip r:embed="rId235"/>
                    <a:stretch>
                      <a:fillRect/>
                    </a:stretch>
                  </pic:blipFill>
                  <pic:spPr bwMode="auto">
                    <a:xfrm>
                      <a:off x="0" y="0"/>
                      <a:ext cx="3200400" cy="2560320"/>
                    </a:xfrm>
                    <a:prstGeom prst="rect">
                      <a:avLst/>
                    </a:prstGeom>
                    <a:noFill/>
                    <a:ln w="9525">
                      <a:noFill/>
                      <a:headEnd/>
                      <a:tailEnd/>
                    </a:ln>
                  </pic:spPr>
                </pic:pic>
              </a:graphicData>
            </a:graphic>
          </wp:inline>
        </w:drawing>
      </w:r>
    </w:p>
    <w:p>
      <w:pPr>
        <w:pStyle w:val="BodyText"/>
      </w:pPr>
      <w:r>
        <w:t xml:space="preserve">En está oportunidad se agrega la desnidad por sexo,</w:t>
      </w:r>
    </w:p>
    <w:p>
      <w:pPr>
        <w:pStyle w:val="SourceCode"/>
      </w:pPr>
      <w:r>
        <w:rPr>
          <w:rStyle w:val="NormalTok"/>
        </w:rPr>
        <w:t xml:space="preserve">plot5_Ponde </w:t>
      </w:r>
      <w:r>
        <w:rPr>
          <w:rStyle w:val="SpecialCharTok"/>
        </w:rPr>
        <w:t xml:space="preserve">+</w:t>
      </w:r>
      <w:r>
        <w:rPr>
          <w:rStyle w:val="NormalTok"/>
        </w:rPr>
        <w:t xml:space="preserve"> </w:t>
      </w:r>
      <w:r>
        <w:rPr>
          <w:rStyle w:val="FunctionTok"/>
        </w:rPr>
        <w:t xml:space="preserve">geom_density</w:t>
      </w:r>
      <w:r>
        <w:rPr>
          <w:rStyle w:val="NormalTok"/>
        </w:rPr>
        <w:t xml:space="preserve">(</w:t>
      </w:r>
      <w:r>
        <w:rPr>
          <w:rStyle w:val="FunctionTok"/>
        </w:rPr>
        <w:t xml:space="preserve">aes</w:t>
      </w:r>
      <w:r>
        <w:rPr>
          <w:rStyle w:val="NormalTok"/>
        </w:rPr>
        <w:t xml:space="preserve">(</w:t>
      </w:r>
      <w:r>
        <w:rPr>
          <w:rStyle w:val="AttributeTok"/>
        </w:rPr>
        <w:t xml:space="preserve">fill =</w:t>
      </w:r>
      <w:r>
        <w:rPr>
          <w:rStyle w:val="NormalTok"/>
        </w:rPr>
        <w:t xml:space="preserve"> Sex), </w:t>
      </w:r>
      <w:r>
        <w:rPr>
          <w:rStyle w:val="AttributeTok"/>
        </w:rPr>
        <w:t xml:space="preserve">alpha =</w:t>
      </w:r>
      <w:r>
        <w:rPr>
          <w:rStyle w:val="NormalTok"/>
        </w:rPr>
        <w:t xml:space="preserve"> </w:t>
      </w:r>
      <w:r>
        <w:rPr>
          <w:rStyle w:val="FloatTok"/>
        </w:rPr>
        <w:t xml:space="preserve">0.3</w:t>
      </w:r>
      <w:r>
        <w:rPr>
          <w:rStyle w:val="NormalTok"/>
        </w:rPr>
        <w:t xml:space="preserve">) </w:t>
      </w:r>
      <w:r>
        <w:rPr>
          <w:rStyle w:val="SpecialCharTok"/>
        </w:rPr>
        <w:t xml:space="preserve">|</w:t>
      </w:r>
      <w:r>
        <w:br/>
      </w:r>
      <w:r>
        <w:rPr>
          <w:rStyle w:val="NormalTok"/>
        </w:rPr>
        <w:t xml:space="preserve">  plot6_Ponde </w:t>
      </w:r>
      <w:r>
        <w:rPr>
          <w:rStyle w:val="SpecialCharTok"/>
        </w:rPr>
        <w:t xml:space="preserve">+</w:t>
      </w:r>
      <w:r>
        <w:rPr>
          <w:rStyle w:val="NormalTok"/>
        </w:rPr>
        <w:t xml:space="preserve"> </w:t>
      </w:r>
      <w:r>
        <w:rPr>
          <w:rStyle w:val="FunctionTok"/>
        </w:rPr>
        <w:t xml:space="preserve">geom_density</w:t>
      </w:r>
      <w:r>
        <w:rPr>
          <w:rStyle w:val="NormalTok"/>
        </w:rPr>
        <w:t xml:space="preserve">(</w:t>
      </w:r>
      <w:r>
        <w:rPr>
          <w:rStyle w:val="FunctionTok"/>
        </w:rPr>
        <w:t xml:space="preserve">aes</w:t>
      </w:r>
      <w:r>
        <w:rPr>
          <w:rStyle w:val="NormalTok"/>
        </w:rPr>
        <w:t xml:space="preserve">(</w:t>
      </w:r>
      <w:r>
        <w:rPr>
          <w:rStyle w:val="AttributeTok"/>
        </w:rPr>
        <w:t xml:space="preserve">fill =</w:t>
      </w:r>
      <w:r>
        <w:rPr>
          <w:rStyle w:val="NormalTok"/>
        </w:rPr>
        <w:t xml:space="preserve"> Sex), </w:t>
      </w:r>
      <w:r>
        <w:rPr>
          <w:rStyle w:val="AttributeTok"/>
        </w:rPr>
        <w:t xml:space="preserve">alpha =</w:t>
      </w:r>
      <w:r>
        <w:rPr>
          <w:rStyle w:val="NormalTok"/>
        </w:rPr>
        <w:t xml:space="preserve"> </w:t>
      </w:r>
      <w:r>
        <w:rPr>
          <w:rStyle w:val="FloatTok"/>
        </w:rPr>
        <w:t xml:space="preserve">0.3</w:t>
      </w:r>
      <w:r>
        <w:rPr>
          <w:rStyle w:val="NormalTok"/>
        </w:rPr>
        <w:t xml:space="preserve">)</w:t>
      </w:r>
    </w:p>
    <w:p>
      <w:pPr>
        <w:pStyle w:val="FirstParagraph"/>
      </w:pPr>
      <w:r>
        <w:drawing>
          <wp:inline>
            <wp:extent cx="5334000" cy="4267200"/>
            <wp:effectExtent b="0" l="0" r="0" t="0"/>
            <wp:docPr descr="" title="" id="239" name="Picture"/>
            <a:graphic>
              <a:graphicData uri="http://schemas.openxmlformats.org/drawingml/2006/picture">
                <pic:pic>
                  <pic:nvPicPr>
                    <pic:cNvPr descr="07-Gráficas_files/figure-docx/unnamed-chunk-19-1.png" id="240" name="Picture"/>
                    <pic:cNvPicPr>
                      <a:picLocks noChangeArrowheads="1" noChangeAspect="1"/>
                    </pic:cNvPicPr>
                  </pic:nvPicPr>
                  <pic:blipFill>
                    <a:blip r:embed="rId238"/>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i/>
          <w:iCs/>
        </w:rPr>
        <w:t xml:space="preserve">Boxplot</w:t>
      </w:r>
    </w:p>
    <w:p>
      <w:pPr>
        <w:pStyle w:val="BodyText"/>
      </w:pPr>
      <w:r>
        <w:t xml:space="preserve">El boxplot, diagrama de caja y bigotes, es un gráfico resumen presentado por John Tukey en 1977 que en la actualidad es ampliamente utilizado en la práctica estadística. En este diagrama se visualiza de forma general un conjunto de datos empleando el resumen de cinco números. La forma generada por este gráfico compuesto por un rectángulo (</w:t>
      </w:r>
      <w:r>
        <w:t xml:space="preserve">“caja”</w:t>
      </w:r>
      <w:r>
        <w:t xml:space="preserve">) y dos brazos (</w:t>
      </w:r>
      <w:r>
        <w:t xml:space="preserve">“bigotes”</w:t>
      </w:r>
      <w:r>
        <w:t xml:space="preserve">) suministra información sobre la relación ente los cuartiles (Q1, Q2 o mediana y Q3) y los valores mínimo y máximo, sobre la existencia de valores atípicos y la simetría</w:t>
      </w:r>
      <w:r>
        <w:t xml:space="preserve"> </w:t>
      </w:r>
      <w:r>
        <w:t xml:space="preserve">de la distribución.</w:t>
      </w:r>
    </w:p>
    <w:p>
      <w:pPr>
        <w:pStyle w:val="BodyText"/>
      </w:pPr>
      <w:r>
        <w:t xml:space="preserve">Para realizar este gráfico en ggplot2 se utiliza la función</w:t>
      </w:r>
      <w:r>
        <w:t xml:space="preserve"> </w:t>
      </w:r>
      <w:r>
        <w:rPr>
          <w:rStyle w:val="VerbatimChar"/>
        </w:rPr>
        <w:t xml:space="preserve">geom_boxplot</w:t>
      </w:r>
      <w:r>
        <w:t xml:space="preserve">. A continuación, se presentan los Boxplot para las variables ingresos y gastos respectivamente:</w:t>
      </w:r>
    </w:p>
    <w:p>
      <w:pPr>
        <w:pStyle w:val="SourceCode"/>
      </w:pPr>
      <w:r>
        <w:rPr>
          <w:rStyle w:val="NormalTok"/>
        </w:rPr>
        <w:t xml:space="preserve">plot7_Ponde </w:t>
      </w:r>
      <w:r>
        <w:rPr>
          <w:rStyle w:val="OtherTok"/>
        </w:rPr>
        <w:t xml:space="preserve">&lt;-</w:t>
      </w:r>
      <w:r>
        <w:rPr>
          <w:rStyle w:val="NormalTok"/>
        </w:rPr>
        <w:t xml:space="preserve"> </w:t>
      </w: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encuesta, </w:t>
      </w:r>
      <w:r>
        <w:rPr>
          <w:rStyle w:val="FunctionTok"/>
        </w:rPr>
        <w:t xml:space="preserve">aes</w:t>
      </w:r>
      <w:r>
        <w:rPr>
          <w:rStyle w:val="NormalTok"/>
        </w:rPr>
        <w:t xml:space="preserve">(</w:t>
      </w:r>
      <w:r>
        <w:rPr>
          <w:rStyle w:val="AttributeTok"/>
        </w:rPr>
        <w:t xml:space="preserve">x =</w:t>
      </w:r>
      <w:r>
        <w:rPr>
          <w:rStyle w:val="NormalTok"/>
        </w:rPr>
        <w:t xml:space="preserve"> Income, </w:t>
      </w:r>
      <w:r>
        <w:rPr>
          <w:rStyle w:val="AttributeTok"/>
        </w:rPr>
        <w:t xml:space="preserve">weight =</w:t>
      </w:r>
      <w:r>
        <w:rPr>
          <w:rStyle w:val="NormalTok"/>
        </w:rPr>
        <w:t xml:space="preserve"> wk)</w:t>
      </w:r>
      <w:r>
        <w:br/>
      </w:r>
      <w:r>
        <w:rPr>
          <w:rStyle w:val="NormalTok"/>
        </w:rPr>
        <w:t xml:space="preserve">) </w:t>
      </w:r>
      <w:r>
        <w:rPr>
          <w:rStyle w:val="SpecialCharTok"/>
        </w:rPr>
        <w:t xml:space="preserve">+</w:t>
      </w:r>
      <w:r>
        <w:br/>
      </w:r>
      <w:r>
        <w:rPr>
          <w:rStyle w:val="NormalTok"/>
        </w:rPr>
        <w:t xml:space="preserve">  </w:t>
      </w:r>
      <w:r>
        <w:rPr>
          <w:rStyle w:val="FunctionTok"/>
        </w:rPr>
        <w:t xml:space="preserve">geom_boxplot</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"Ponderado"</w:t>
      </w:r>
      <w:r>
        <w:rPr>
          <w:rStyle w:val="NormalTok"/>
        </w:rPr>
        <w:t xml:space="preserve">) </w:t>
      </w:r>
      <w:r>
        <w:rPr>
          <w:rStyle w:val="SpecialCharTok"/>
        </w:rPr>
        <w:t xml:space="preserve">+</w:t>
      </w:r>
      <w:r>
        <w:br/>
      </w:r>
      <w:r>
        <w:rPr>
          <w:rStyle w:val="NormalTok"/>
        </w:rPr>
        <w:t xml:space="preserve">  </w:t>
      </w:r>
      <w:r>
        <w:rPr>
          <w:rStyle w:val="FunctionTok"/>
        </w:rPr>
        <w:t xml:space="preserve">coord_flip</w:t>
      </w:r>
      <w:r>
        <w:rPr>
          <w:rStyle w:val="NormalTok"/>
        </w:rPr>
        <w:t xml:space="preserve">() </w:t>
      </w:r>
      <w:r>
        <w:rPr>
          <w:rStyle w:val="SpecialCharTok"/>
        </w:rPr>
        <w:t xml:space="preserve">+</w:t>
      </w:r>
      <w:r>
        <w:br/>
      </w:r>
      <w:r>
        <w:rPr>
          <w:rStyle w:val="NormalTok"/>
        </w:rPr>
        <w:t xml:space="preserve">  </w:t>
      </w:r>
      <w:r>
        <w:rPr>
          <w:rStyle w:val="FunctionTok"/>
        </w:rPr>
        <w:t xml:space="preserve">theme_cepal</w:t>
      </w:r>
      <w:r>
        <w:rPr>
          <w:rStyle w:val="NormalTok"/>
        </w:rPr>
        <w:t xml:space="preserve">()</w:t>
      </w:r>
      <w:r>
        <w:br/>
      </w:r>
      <w:r>
        <w:br/>
      </w:r>
      <w:r>
        <w:br/>
      </w:r>
      <w:r>
        <w:rPr>
          <w:rStyle w:val="NormalTok"/>
        </w:rPr>
        <w:t xml:space="preserve">plot8_Ponde </w:t>
      </w:r>
      <w:r>
        <w:rPr>
          <w:rStyle w:val="OtherTok"/>
        </w:rPr>
        <w:t xml:space="preserve">&lt;-</w:t>
      </w:r>
      <w:r>
        <w:rPr>
          <w:rStyle w:val="NormalTok"/>
        </w:rPr>
        <w:t xml:space="preserve"> </w:t>
      </w:r>
      <w:r>
        <w:rPr>
          <w:rStyle w:val="FunctionTok"/>
        </w:rPr>
        <w:t xml:space="preserve">ggplot</w:t>
      </w:r>
      <w:r>
        <w:rPr>
          <w:rStyle w:val="NormalTok"/>
        </w:rPr>
        <w:t xml:space="preserve">(</w:t>
      </w:r>
      <w:r>
        <w:br/>
      </w:r>
      <w:r>
        <w:rPr>
          <w:rStyle w:val="NormalTok"/>
        </w:rPr>
        <w:t xml:space="preserve">  encuesta,</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Expenditure, </w:t>
      </w:r>
      <w:r>
        <w:rPr>
          <w:rStyle w:val="AttributeTok"/>
        </w:rPr>
        <w:t xml:space="preserve">weight =</w:t>
      </w:r>
      <w:r>
        <w:rPr>
          <w:rStyle w:val="NormalTok"/>
        </w:rPr>
        <w:t xml:space="preserve"> wk)</w:t>
      </w:r>
      <w:r>
        <w:br/>
      </w:r>
      <w:r>
        <w:rPr>
          <w:rStyle w:val="NormalTok"/>
        </w:rPr>
        <w:t xml:space="preserve">) </w:t>
      </w:r>
      <w:r>
        <w:rPr>
          <w:rStyle w:val="SpecialCharTok"/>
        </w:rPr>
        <w:t xml:space="preserve">+</w:t>
      </w:r>
      <w:r>
        <w:br/>
      </w:r>
      <w:r>
        <w:rPr>
          <w:rStyle w:val="NormalTok"/>
        </w:rPr>
        <w:t xml:space="preserve">  </w:t>
      </w:r>
      <w:r>
        <w:rPr>
          <w:rStyle w:val="FunctionTok"/>
        </w:rPr>
        <w:t xml:space="preserve">geom_boxplot</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"Ponderado"</w:t>
      </w:r>
      <w:r>
        <w:rPr>
          <w:rStyle w:val="NormalTok"/>
        </w:rPr>
        <w:t xml:space="preserve">) </w:t>
      </w:r>
      <w:r>
        <w:rPr>
          <w:rStyle w:val="SpecialCharTok"/>
        </w:rPr>
        <w:t xml:space="preserve">+</w:t>
      </w:r>
      <w:r>
        <w:br/>
      </w:r>
      <w:r>
        <w:rPr>
          <w:rStyle w:val="NormalTok"/>
        </w:rPr>
        <w:t xml:space="preserve">  </w:t>
      </w:r>
      <w:r>
        <w:rPr>
          <w:rStyle w:val="FunctionTok"/>
        </w:rPr>
        <w:t xml:space="preserve">coord_flip</w:t>
      </w:r>
      <w:r>
        <w:rPr>
          <w:rStyle w:val="NormalTok"/>
        </w:rPr>
        <w:t xml:space="preserve">() </w:t>
      </w:r>
      <w:r>
        <w:rPr>
          <w:rStyle w:val="SpecialCharTok"/>
        </w:rPr>
        <w:t xml:space="preserve">+</w:t>
      </w:r>
      <w:r>
        <w:br/>
      </w:r>
      <w:r>
        <w:rPr>
          <w:rStyle w:val="NormalTok"/>
        </w:rPr>
        <w:t xml:space="preserve">  </w:t>
      </w:r>
      <w:r>
        <w:rPr>
          <w:rStyle w:val="FunctionTok"/>
        </w:rPr>
        <w:t xml:space="preserve">theme_cepal</w:t>
      </w:r>
      <w:r>
        <w:rPr>
          <w:rStyle w:val="NormalTok"/>
        </w:rPr>
        <w:t xml:space="preserve">()</w:t>
      </w:r>
      <w:r>
        <w:br/>
      </w:r>
      <w:r>
        <w:br/>
      </w:r>
      <w:r>
        <w:rPr>
          <w:rStyle w:val="NormalTok"/>
        </w:rPr>
        <w:t xml:space="preserve">plot7_Ponde </w:t>
      </w:r>
      <w:r>
        <w:rPr>
          <w:rStyle w:val="SpecialCharTok"/>
        </w:rPr>
        <w:t xml:space="preserve">|</w:t>
      </w:r>
      <w:r>
        <w:rPr>
          <w:rStyle w:val="NormalTok"/>
        </w:rPr>
        <w:t xml:space="preserve"> plot8_Ponde</w:t>
      </w:r>
    </w:p>
    <w:p>
      <w:pPr>
        <w:pStyle w:val="FirstParagraph"/>
      </w:pPr>
      <w:r>
        <w:t xml:space="preserve">En los gráficos anteriores se puede observar que la variable ingresos tiene más variabilidad que la variable gastos. En ambos gráficos se observan datos atípicos.</w:t>
      </w:r>
    </w:p>
    <w:p>
      <w:pPr>
        <w:pStyle w:val="BodyText"/>
      </w:pPr>
      <w:r>
        <w:t xml:space="preserve">Estos diagramas también permiten la comparación entre dos o más niveles de agrupamiento, por ejemplo, por zonas para las variables ingresos y gastos como se muestra a continuación,</w:t>
      </w:r>
    </w:p>
    <w:p>
      <w:pPr>
        <w:pStyle w:val="SourceCode"/>
      </w:pPr>
      <w:r>
        <w:rPr>
          <w:rStyle w:val="NormalTok"/>
        </w:rPr>
        <w:t xml:space="preserve">plot9_Ponde </w:t>
      </w:r>
      <w:r>
        <w:rPr>
          <w:rStyle w:val="OtherTok"/>
        </w:rPr>
        <w:t xml:space="preserve">&lt;-</w:t>
      </w:r>
      <w:r>
        <w:rPr>
          <w:rStyle w:val="NormalTok"/>
        </w:rPr>
        <w:t xml:space="preserve"> </w:t>
      </w:r>
      <w:r>
        <w:rPr>
          <w:rStyle w:val="FunctionTok"/>
        </w:rPr>
        <w:t xml:space="preserve">ggplot</w:t>
      </w:r>
      <w:r>
        <w:rPr>
          <w:rStyle w:val="NormalTok"/>
        </w:rPr>
        <w:t xml:space="preserve">(</w:t>
      </w:r>
      <w:r>
        <w:br/>
      </w:r>
      <w:r>
        <w:rPr>
          <w:rStyle w:val="NormalTok"/>
        </w:rPr>
        <w:t xml:space="preserve">  encuesta,</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Income, </w:t>
      </w:r>
      <w:r>
        <w:rPr>
          <w:rStyle w:val="AttributeTok"/>
        </w:rPr>
        <w:t xml:space="preserve">weight =</w:t>
      </w:r>
      <w:r>
        <w:rPr>
          <w:rStyle w:val="NormalTok"/>
        </w:rPr>
        <w:t xml:space="preserve"> wk)</w:t>
      </w:r>
      <w:r>
        <w:br/>
      </w:r>
      <w:r>
        <w:rPr>
          <w:rStyle w:val="NormalTok"/>
        </w:rPr>
        <w:t xml:space="preserve">)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FunctionTok"/>
        </w:rPr>
        <w:t xml:space="preserve">aes</w:t>
      </w:r>
      <w:r>
        <w:rPr>
          <w:rStyle w:val="NormalTok"/>
        </w:rPr>
        <w:t xml:space="preserve">(</w:t>
      </w:r>
      <w:r>
        <w:rPr>
          <w:rStyle w:val="AttributeTok"/>
        </w:rPr>
        <w:t xml:space="preserve">fill =</w:t>
      </w:r>
      <w:r>
        <w:rPr>
          <w:rStyle w:val="NormalTok"/>
        </w:rPr>
        <w:t xml:space="preserve"> Zone))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"Ponderado"</w:t>
      </w:r>
      <w:r>
        <w:rPr>
          <w:rStyle w:val="NormalTok"/>
        </w:rPr>
        <w:t xml:space="preserve">) </w:t>
      </w:r>
      <w:r>
        <w:rPr>
          <w:rStyle w:val="SpecialCharTok"/>
        </w:rPr>
        <w:t xml:space="preserve">+</w:t>
      </w:r>
      <w:r>
        <w:br/>
      </w:r>
      <w:r>
        <w:rPr>
          <w:rStyle w:val="NormalTok"/>
        </w:rPr>
        <w:t xml:space="preserve">  </w:t>
      </w:r>
      <w:r>
        <w:rPr>
          <w:rStyle w:val="FunctionTok"/>
        </w:rPr>
        <w:t xml:space="preserve">coord_flip</w:t>
      </w:r>
      <w:r>
        <w:rPr>
          <w:rStyle w:val="NormalTok"/>
        </w:rPr>
        <w:t xml:space="preserve">() </w:t>
      </w:r>
      <w:r>
        <w:rPr>
          <w:rStyle w:val="SpecialCharTok"/>
        </w:rPr>
        <w:t xml:space="preserve">+</w:t>
      </w:r>
      <w:r>
        <w:br/>
      </w:r>
      <w:r>
        <w:rPr>
          <w:rStyle w:val="NormalTok"/>
        </w:rPr>
        <w:t xml:space="preserve">  </w:t>
      </w:r>
      <w:r>
        <w:rPr>
          <w:rStyle w:val="FunctionTok"/>
        </w:rPr>
        <w:t xml:space="preserve">theme_cepal</w:t>
      </w:r>
      <w:r>
        <w:rPr>
          <w:rStyle w:val="NormalTok"/>
        </w:rPr>
        <w:t xml:space="preserve">()</w:t>
      </w:r>
      <w:r>
        <w:br/>
      </w:r>
      <w:r>
        <w:br/>
      </w:r>
      <w:r>
        <w:rPr>
          <w:rStyle w:val="NormalTok"/>
        </w:rPr>
        <w:t xml:space="preserve">plot10_Ponde </w:t>
      </w:r>
      <w:r>
        <w:rPr>
          <w:rStyle w:val="OtherTok"/>
        </w:rPr>
        <w:t xml:space="preserve">&lt;-</w:t>
      </w:r>
      <w:r>
        <w:rPr>
          <w:rStyle w:val="NormalTok"/>
        </w:rPr>
        <w:t xml:space="preserve"> </w:t>
      </w:r>
      <w:r>
        <w:rPr>
          <w:rStyle w:val="FunctionTok"/>
        </w:rPr>
        <w:t xml:space="preserve">ggplot</w:t>
      </w:r>
      <w:r>
        <w:rPr>
          <w:rStyle w:val="NormalTok"/>
        </w:rPr>
        <w:t xml:space="preserve">(</w:t>
      </w:r>
      <w:r>
        <w:br/>
      </w:r>
      <w:r>
        <w:rPr>
          <w:rStyle w:val="NormalTok"/>
        </w:rPr>
        <w:t xml:space="preserve">  encuesta,</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Expenditure, </w:t>
      </w:r>
      <w:r>
        <w:rPr>
          <w:rStyle w:val="AttributeTok"/>
        </w:rPr>
        <w:t xml:space="preserve">weight =</w:t>
      </w:r>
      <w:r>
        <w:rPr>
          <w:rStyle w:val="NormalTok"/>
        </w:rPr>
        <w:t xml:space="preserve"> wk)</w:t>
      </w:r>
      <w:r>
        <w:br/>
      </w:r>
      <w:r>
        <w:rPr>
          <w:rStyle w:val="NormalTok"/>
        </w:rPr>
        <w:t xml:space="preserve">)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FunctionTok"/>
        </w:rPr>
        <w:t xml:space="preserve">aes</w:t>
      </w:r>
      <w:r>
        <w:rPr>
          <w:rStyle w:val="NormalTok"/>
        </w:rPr>
        <w:t xml:space="preserve">(</w:t>
      </w:r>
      <w:r>
        <w:rPr>
          <w:rStyle w:val="AttributeTok"/>
        </w:rPr>
        <w:t xml:space="preserve">fill =</w:t>
      </w:r>
      <w:r>
        <w:rPr>
          <w:rStyle w:val="NormalTok"/>
        </w:rPr>
        <w:t xml:space="preserve"> Zone))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"Ponderado"</w:t>
      </w:r>
      <w:r>
        <w:rPr>
          <w:rStyle w:val="NormalTok"/>
        </w:rPr>
        <w:t xml:space="preserve">) </w:t>
      </w:r>
      <w:r>
        <w:rPr>
          <w:rStyle w:val="SpecialCharTok"/>
        </w:rPr>
        <w:t xml:space="preserve">+</w:t>
      </w:r>
      <w:r>
        <w:br/>
      </w:r>
      <w:r>
        <w:rPr>
          <w:rStyle w:val="NormalTok"/>
        </w:rPr>
        <w:t xml:space="preserve">  </w:t>
      </w:r>
      <w:r>
        <w:rPr>
          <w:rStyle w:val="FunctionTok"/>
        </w:rPr>
        <w:t xml:space="preserve">coord_flip</w:t>
      </w:r>
      <w:r>
        <w:rPr>
          <w:rStyle w:val="NormalTok"/>
        </w:rPr>
        <w:t xml:space="preserve">() </w:t>
      </w:r>
      <w:r>
        <w:rPr>
          <w:rStyle w:val="SpecialCharTok"/>
        </w:rPr>
        <w:t xml:space="preserve">+</w:t>
      </w:r>
      <w:r>
        <w:br/>
      </w:r>
      <w:r>
        <w:rPr>
          <w:rStyle w:val="NormalTok"/>
        </w:rPr>
        <w:t xml:space="preserve">  </w:t>
      </w:r>
      <w:r>
        <w:rPr>
          <w:rStyle w:val="FunctionTok"/>
        </w:rPr>
        <w:t xml:space="preserve">theme_cepal</w:t>
      </w:r>
      <w:r>
        <w:rPr>
          <w:rStyle w:val="NormalTok"/>
        </w:rPr>
        <w:t xml:space="preserve">()</w:t>
      </w:r>
      <w:r>
        <w:br/>
      </w:r>
      <w:r>
        <w:br/>
      </w:r>
      <w:r>
        <w:rPr>
          <w:rStyle w:val="NormalTok"/>
        </w:rPr>
        <w:t xml:space="preserve">plot9_Ponde </w:t>
      </w:r>
      <w:r>
        <w:rPr>
          <w:rStyle w:val="SpecialCharTok"/>
        </w:rPr>
        <w:t xml:space="preserve">|</w:t>
      </w:r>
      <w:r>
        <w:rPr>
          <w:rStyle w:val="NormalTok"/>
        </w:rPr>
        <w:t xml:space="preserve"> plot10_Ponde</w:t>
      </w:r>
    </w:p>
    <w:p>
      <w:pPr>
        <w:pStyle w:val="FirstParagraph"/>
      </w:pPr>
      <w:r>
        <w:drawing>
          <wp:inline>
            <wp:extent cx="5334000" cy="4267200"/>
            <wp:effectExtent b="0" l="0" r="0" t="0"/>
            <wp:docPr descr="" title="" id="242" name="Picture"/>
            <a:graphic>
              <a:graphicData uri="http://schemas.openxmlformats.org/drawingml/2006/picture">
                <pic:pic>
                  <pic:nvPicPr>
                    <pic:cNvPr descr="07-Gráficas_files/figure-docx/unnamed-chunk-21-1.png" id="243" name="Picture"/>
                    <pic:cNvPicPr>
                      <a:picLocks noChangeArrowheads="1" noChangeAspect="1"/>
                    </pic:cNvPicPr>
                  </pic:nvPicPr>
                  <pic:blipFill>
                    <a:blip r:embed="rId241"/>
                    <a:stretch>
                      <a:fillRect/>
                    </a:stretch>
                  </pic:blipFill>
                  <pic:spPr bwMode="auto">
                    <a:xfrm>
                      <a:off x="0" y="0"/>
                      <a:ext cx="5334000" cy="4267200"/>
                    </a:xfrm>
                    <a:prstGeom prst="rect">
                      <a:avLst/>
                    </a:prstGeom>
                    <a:noFill/>
                    <a:ln w="9525">
                      <a:noFill/>
                      <a:headEnd/>
                      <a:tailEnd/>
                    </a:ln>
                  </pic:spPr>
                </pic:pic>
              </a:graphicData>
            </a:graphic>
          </wp:inline>
        </w:drawing>
      </w:r>
      <w:r>
        <w:t xml:space="preserve"> </w:t>
      </w:r>
      <w:r>
        <w:t xml:space="preserve">Observándose, entre otros que, para la variable gasto en la zona rural es donde más datos atípico hay.</w:t>
      </w:r>
    </w:p>
    <w:p>
      <w:pPr>
        <w:pStyle w:val="BodyText"/>
      </w:pPr>
      <w:r>
        <w:t xml:space="preserve">Ahora, si se desea personalizar los colores del relleno debe hacer uso de la función</w:t>
      </w:r>
      <w:r>
        <w:t xml:space="preserve"> </w:t>
      </w:r>
      <w:r>
        <w:rPr>
          <w:rStyle w:val="VerbatimChar"/>
        </w:rPr>
        <w:t xml:space="preserve">scale_fill_manual</w:t>
      </w:r>
      <w:r>
        <w:t xml:space="preserve">como se muestra a continuación:</w:t>
      </w:r>
    </w:p>
    <w:p>
      <w:pPr>
        <w:pStyle w:val="SourceCode"/>
      </w:pPr>
      <w:r>
        <w:rPr>
          <w:rStyle w:val="NormalTok"/>
        </w:rPr>
        <w:t xml:space="preserve">colorZona </w:t>
      </w:r>
      <w:r>
        <w:rPr>
          <w:rStyle w:val="OtherTok"/>
        </w:rPr>
        <w:t xml:space="preserve">&lt;-</w:t>
      </w:r>
      <w:r>
        <w:rPr>
          <w:rStyle w:val="NormalTok"/>
        </w:rPr>
        <w:t xml:space="preserve"> </w:t>
      </w:r>
      <w:r>
        <w:rPr>
          <w:rStyle w:val="FunctionTok"/>
        </w:rPr>
        <w:t xml:space="preserve">c</w:t>
      </w:r>
      <w:r>
        <w:rPr>
          <w:rStyle w:val="NormalTok"/>
        </w:rPr>
        <w:t xml:space="preserve">(</w:t>
      </w:r>
      <w:r>
        <w:rPr>
          <w:rStyle w:val="AttributeTok"/>
        </w:rPr>
        <w:t xml:space="preserve">Urban =</w:t>
      </w:r>
      <w:r>
        <w:rPr>
          <w:rStyle w:val="NormalTok"/>
        </w:rPr>
        <w:t xml:space="preserve"> </w:t>
      </w:r>
      <w:r>
        <w:rPr>
          <w:rStyle w:val="StringTok"/>
        </w:rPr>
        <w:t xml:space="preserve">"#48C9B0"</w:t>
      </w:r>
      <w:r>
        <w:rPr>
          <w:rStyle w:val="NormalTok"/>
        </w:rPr>
        <w:t xml:space="preserve">, </w:t>
      </w:r>
      <w:r>
        <w:rPr>
          <w:rStyle w:val="AttributeTok"/>
        </w:rPr>
        <w:t xml:space="preserve">Rural =</w:t>
      </w:r>
      <w:r>
        <w:rPr>
          <w:rStyle w:val="NormalTok"/>
        </w:rPr>
        <w:t xml:space="preserve"> </w:t>
      </w:r>
      <w:r>
        <w:rPr>
          <w:rStyle w:val="StringTok"/>
        </w:rPr>
        <w:t xml:space="preserve">"#117864"</w:t>
      </w:r>
      <w:r>
        <w:rPr>
          <w:rStyle w:val="NormalTok"/>
        </w:rPr>
        <w:t xml:space="preserve">)</w:t>
      </w:r>
      <w:r>
        <w:br/>
      </w:r>
      <w:r>
        <w:rPr>
          <w:rStyle w:val="NormalTok"/>
        </w:rPr>
        <w:t xml:space="preserve">plot9_Ponde </w:t>
      </w:r>
      <w:r>
        <w:rPr>
          <w:rStyle w:val="SpecialCharTok"/>
        </w:rPr>
        <w:t xml:space="preserve">+</w:t>
      </w:r>
      <w:r>
        <w:rPr>
          <w:rStyle w:val="NormalTok"/>
        </w:rPr>
        <w:t xml:space="preserve"> </w:t>
      </w:r>
      <w:r>
        <w:rPr>
          <w:rStyle w:val="FunctionTok"/>
        </w:rPr>
        <w:t xml:space="preserve">scale_fill_manual</w:t>
      </w:r>
      <w:r>
        <w:rPr>
          <w:rStyle w:val="NormalTok"/>
        </w:rPr>
        <w:t xml:space="preserve">(</w:t>
      </w:r>
      <w:r>
        <w:rPr>
          <w:rStyle w:val="AttributeTok"/>
        </w:rPr>
        <w:t xml:space="preserve">values =</w:t>
      </w:r>
      <w:r>
        <w:rPr>
          <w:rStyle w:val="NormalTok"/>
        </w:rPr>
        <w:t xml:space="preserve"> colorZona) </w:t>
      </w:r>
      <w:r>
        <w:rPr>
          <w:rStyle w:val="SpecialCharTok"/>
        </w:rPr>
        <w:t xml:space="preserve">|</w:t>
      </w:r>
      <w:r>
        <w:br/>
      </w:r>
      <w:r>
        <w:rPr>
          <w:rStyle w:val="NormalTok"/>
        </w:rPr>
        <w:t xml:space="preserve">  plot10_Ponde </w:t>
      </w:r>
      <w:r>
        <w:rPr>
          <w:rStyle w:val="SpecialCharTok"/>
        </w:rPr>
        <w:t xml:space="preserve">+</w:t>
      </w:r>
      <w:r>
        <w:rPr>
          <w:rStyle w:val="NormalTok"/>
        </w:rPr>
        <w:t xml:space="preserve"> </w:t>
      </w:r>
      <w:r>
        <w:rPr>
          <w:rStyle w:val="FunctionTok"/>
        </w:rPr>
        <w:t xml:space="preserve">scale_fill_manual</w:t>
      </w:r>
      <w:r>
        <w:rPr>
          <w:rStyle w:val="NormalTok"/>
        </w:rPr>
        <w:t xml:space="preserve">(</w:t>
      </w:r>
      <w:r>
        <w:rPr>
          <w:rStyle w:val="AttributeTok"/>
        </w:rPr>
        <w:t xml:space="preserve">values =</w:t>
      </w:r>
      <w:r>
        <w:rPr>
          <w:rStyle w:val="NormalTok"/>
        </w:rPr>
        <w:t xml:space="preserve"> colorZona)</w:t>
      </w:r>
    </w:p>
    <w:p>
      <w:pPr>
        <w:pStyle w:val="FirstParagraph"/>
      </w:pPr>
      <w:r>
        <w:drawing>
          <wp:inline>
            <wp:extent cx="3200400" cy="2560320"/>
            <wp:effectExtent b="0" l="0" r="0" t="0"/>
            <wp:docPr descr="" title="" id="245" name="Picture"/>
            <a:graphic>
              <a:graphicData uri="http://schemas.openxmlformats.org/drawingml/2006/picture">
                <pic:pic>
                  <pic:nvPicPr>
                    <pic:cNvPr descr="07-Gráficas_files/figure-docx/unnamed-chunk-22-1.png" id="246" name="Picture"/>
                    <pic:cNvPicPr>
                      <a:picLocks noChangeArrowheads="1" noChangeAspect="1"/>
                    </pic:cNvPicPr>
                  </pic:nvPicPr>
                  <pic:blipFill>
                    <a:blip r:embed="rId244"/>
                    <a:stretch>
                      <a:fillRect/>
                    </a:stretch>
                  </pic:blipFill>
                  <pic:spPr bwMode="auto">
                    <a:xfrm>
                      <a:off x="0" y="0"/>
                      <a:ext cx="3200400" cy="2560320"/>
                    </a:xfrm>
                    <a:prstGeom prst="rect">
                      <a:avLst/>
                    </a:prstGeom>
                    <a:noFill/>
                    <a:ln w="9525">
                      <a:noFill/>
                      <a:headEnd/>
                      <a:tailEnd/>
                    </a:ln>
                  </pic:spPr>
                </pic:pic>
              </a:graphicData>
            </a:graphic>
          </wp:inline>
        </w:drawing>
      </w:r>
      <w:r>
        <w:t xml:space="preserve"> </w:t>
      </w:r>
      <w:r>
        <w:t xml:space="preserve">Para mayores colores, ver la ayuda de la librería. Ahora, si se desea comparar los ingresos y gastos por sexo se procede de la siguiente manera:</w:t>
      </w:r>
    </w:p>
    <w:p>
      <w:pPr>
        <w:pStyle w:val="SourceCode"/>
      </w:pPr>
      <w:r>
        <w:rPr>
          <w:rStyle w:val="NormalTok"/>
        </w:rPr>
        <w:t xml:space="preserve">plot11_Ponde </w:t>
      </w:r>
      <w:r>
        <w:rPr>
          <w:rStyle w:val="OtherTok"/>
        </w:rPr>
        <w:t xml:space="preserve">&lt;-</w:t>
      </w:r>
      <w:r>
        <w:rPr>
          <w:rStyle w:val="NormalTok"/>
        </w:rPr>
        <w:t xml:space="preserve"> </w:t>
      </w: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encuesta,</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Income, </w:t>
      </w:r>
      <w:r>
        <w:rPr>
          <w:rStyle w:val="AttributeTok"/>
        </w:rPr>
        <w:t xml:space="preserve">weight =</w:t>
      </w:r>
      <w:r>
        <w:rPr>
          <w:rStyle w:val="NormalTok"/>
        </w:rPr>
        <w:t xml:space="preserve"> wk))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FunctionTok"/>
        </w:rPr>
        <w:t xml:space="preserve">aes</w:t>
      </w:r>
      <w:r>
        <w:rPr>
          <w:rStyle w:val="NormalTok"/>
        </w:rPr>
        <w:t xml:space="preserve">(</w:t>
      </w:r>
      <w:r>
        <w:rPr>
          <w:rStyle w:val="AttributeTok"/>
        </w:rPr>
        <w:t xml:space="preserve">fill =</w:t>
      </w:r>
      <w:r>
        <w:rPr>
          <w:rStyle w:val="NormalTok"/>
        </w:rPr>
        <w:t xml:space="preserve"> Sex))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"Ponderado"</w:t>
      </w:r>
      <w:r>
        <w:rPr>
          <w:rStyle w:val="NormalTok"/>
        </w:rPr>
        <w:t xml:space="preserve">) </w:t>
      </w:r>
      <w:r>
        <w:rPr>
          <w:rStyle w:val="SpecialCharTok"/>
        </w:rPr>
        <w:t xml:space="preserve">+</w:t>
      </w:r>
      <w:r>
        <w:br/>
      </w:r>
      <w:r>
        <w:rPr>
          <w:rStyle w:val="NormalTok"/>
        </w:rPr>
        <w:t xml:space="preserve">  </w:t>
      </w:r>
      <w:r>
        <w:rPr>
          <w:rStyle w:val="FunctionTok"/>
        </w:rPr>
        <w:t xml:space="preserve">coord_flip</w:t>
      </w:r>
      <w:r>
        <w:rPr>
          <w:rStyle w:val="NormalTok"/>
        </w:rPr>
        <w:t xml:space="preserve">() </w:t>
      </w:r>
      <w:r>
        <w:rPr>
          <w:rStyle w:val="SpecialCharTok"/>
        </w:rPr>
        <w:t xml:space="preserve">+</w:t>
      </w:r>
      <w:r>
        <w:br/>
      </w:r>
      <w:r>
        <w:rPr>
          <w:rStyle w:val="NormalTok"/>
        </w:rPr>
        <w:t xml:space="preserve">  </w:t>
      </w:r>
      <w:r>
        <w:rPr>
          <w:rStyle w:val="FunctionTok"/>
        </w:rPr>
        <w:t xml:space="preserve">theme_cepal</w:t>
      </w:r>
      <w:r>
        <w:rPr>
          <w:rStyle w:val="NormalTok"/>
        </w:rPr>
        <w:t xml:space="preserve">()</w:t>
      </w:r>
      <w:r>
        <w:br/>
      </w:r>
      <w:r>
        <w:br/>
      </w:r>
      <w:r>
        <w:rPr>
          <w:rStyle w:val="NormalTok"/>
        </w:rPr>
        <w:t xml:space="preserve">plot12_Ponde </w:t>
      </w:r>
      <w:r>
        <w:rPr>
          <w:rStyle w:val="OtherTok"/>
        </w:rPr>
        <w:t xml:space="preserve">&lt;-</w:t>
      </w:r>
      <w:r>
        <w:rPr>
          <w:rStyle w:val="NormalTok"/>
        </w:rPr>
        <w:t xml:space="preserve"> </w:t>
      </w:r>
      <w:r>
        <w:rPr>
          <w:rStyle w:val="FunctionTok"/>
        </w:rPr>
        <w:t xml:space="preserve">ggplot</w:t>
      </w:r>
      <w:r>
        <w:rPr>
          <w:rStyle w:val="NormalTok"/>
        </w:rPr>
        <w:t xml:space="preserve">(</w:t>
      </w:r>
      <w:r>
        <w:br/>
      </w:r>
      <w:r>
        <w:rPr>
          <w:rStyle w:val="NormalTok"/>
        </w:rPr>
        <w:t xml:space="preserve">  encuesta,</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Expenditure, </w:t>
      </w:r>
      <w:r>
        <w:rPr>
          <w:rStyle w:val="AttributeTok"/>
        </w:rPr>
        <w:t xml:space="preserve">weight =</w:t>
      </w:r>
      <w:r>
        <w:rPr>
          <w:rStyle w:val="NormalTok"/>
        </w:rPr>
        <w:t xml:space="preserve"> wk)</w:t>
      </w:r>
      <w:r>
        <w:br/>
      </w:r>
      <w:r>
        <w:rPr>
          <w:rStyle w:val="NormalTok"/>
        </w:rPr>
        <w:t xml:space="preserve">)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FunctionTok"/>
        </w:rPr>
        <w:t xml:space="preserve">aes</w:t>
      </w:r>
      <w:r>
        <w:rPr>
          <w:rStyle w:val="NormalTok"/>
        </w:rPr>
        <w:t xml:space="preserve">(</w:t>
      </w:r>
      <w:r>
        <w:rPr>
          <w:rStyle w:val="AttributeTok"/>
        </w:rPr>
        <w:t xml:space="preserve">fill =</w:t>
      </w:r>
      <w:r>
        <w:rPr>
          <w:rStyle w:val="NormalTok"/>
        </w:rPr>
        <w:t xml:space="preserve"> Sex))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"Ponderado"</w:t>
      </w:r>
      <w:r>
        <w:rPr>
          <w:rStyle w:val="NormalTok"/>
        </w:rPr>
        <w:t xml:space="preserve">) </w:t>
      </w:r>
      <w:r>
        <w:rPr>
          <w:rStyle w:val="SpecialCharTok"/>
        </w:rPr>
        <w:t xml:space="preserve">+</w:t>
      </w:r>
      <w:r>
        <w:br/>
      </w:r>
      <w:r>
        <w:rPr>
          <w:rStyle w:val="NormalTok"/>
        </w:rPr>
        <w:t xml:space="preserve">  </w:t>
      </w:r>
      <w:r>
        <w:rPr>
          <w:rStyle w:val="FunctionTok"/>
        </w:rPr>
        <w:t xml:space="preserve">coord_flip</w:t>
      </w:r>
      <w:r>
        <w:rPr>
          <w:rStyle w:val="NormalTok"/>
        </w:rPr>
        <w:t xml:space="preserve">() </w:t>
      </w:r>
      <w:r>
        <w:rPr>
          <w:rStyle w:val="SpecialCharTok"/>
        </w:rPr>
        <w:t xml:space="preserve">+</w:t>
      </w:r>
      <w:r>
        <w:br/>
      </w:r>
      <w:r>
        <w:rPr>
          <w:rStyle w:val="NormalTok"/>
        </w:rPr>
        <w:t xml:space="preserve">  </w:t>
      </w:r>
      <w:r>
        <w:rPr>
          <w:rStyle w:val="FunctionTok"/>
        </w:rPr>
        <w:t xml:space="preserve">theme_cepal</w:t>
      </w:r>
      <w:r>
        <w:rPr>
          <w:rStyle w:val="NormalTok"/>
        </w:rPr>
        <w:t xml:space="preserve">()</w:t>
      </w:r>
      <w:r>
        <w:br/>
      </w:r>
      <w:r>
        <w:br/>
      </w:r>
      <w:r>
        <w:rPr>
          <w:rStyle w:val="NormalTok"/>
        </w:rPr>
        <w:t xml:space="preserve">plot11_Ponde </w:t>
      </w:r>
      <w:r>
        <w:rPr>
          <w:rStyle w:val="SpecialCharTok"/>
        </w:rPr>
        <w:t xml:space="preserve">|</w:t>
      </w:r>
      <w:r>
        <w:rPr>
          <w:rStyle w:val="NormalTok"/>
        </w:rPr>
        <w:t xml:space="preserve"> plot12_Ponde</w:t>
      </w:r>
    </w:p>
    <w:p>
      <w:pPr>
        <w:pStyle w:val="FirstParagraph"/>
      </w:pPr>
      <w:r>
        <w:drawing>
          <wp:inline>
            <wp:extent cx="5334000" cy="4267200"/>
            <wp:effectExtent b="0" l="0" r="0" t="0"/>
            <wp:docPr descr="" title="" id="248" name="Picture"/>
            <a:graphic>
              <a:graphicData uri="http://schemas.openxmlformats.org/drawingml/2006/picture">
                <pic:pic>
                  <pic:nvPicPr>
                    <pic:cNvPr descr="07-Gráficas_files/figure-docx/unnamed-chunk-23-1.png" id="249" name="Picture"/>
                    <pic:cNvPicPr>
                      <a:picLocks noChangeArrowheads="1" noChangeAspect="1"/>
                    </pic:cNvPicPr>
                  </pic:nvPicPr>
                  <pic:blipFill>
                    <a:blip r:embed="rId247"/>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Definiendo el color del relleno para hombres y mujeres:</w:t>
      </w:r>
    </w:p>
    <w:p>
      <w:pPr>
        <w:pStyle w:val="SourceCode"/>
      </w:pPr>
      <w:r>
        <w:rPr>
          <w:rStyle w:val="NormalTok"/>
        </w:rPr>
        <w:t xml:space="preserve">colorSex </w:t>
      </w:r>
      <w:r>
        <w:rPr>
          <w:rStyle w:val="OtherTok"/>
        </w:rPr>
        <w:t xml:space="preserve">&lt;-</w:t>
      </w:r>
      <w:r>
        <w:rPr>
          <w:rStyle w:val="NormalTok"/>
        </w:rPr>
        <w:t xml:space="preserve"> </w:t>
      </w:r>
      <w:r>
        <w:rPr>
          <w:rStyle w:val="FunctionTok"/>
        </w:rPr>
        <w:t xml:space="preserve">c</w:t>
      </w:r>
      <w:r>
        <w:rPr>
          <w:rStyle w:val="NormalTok"/>
        </w:rPr>
        <w:t xml:space="preserve">(</w:t>
      </w:r>
      <w:r>
        <w:rPr>
          <w:rStyle w:val="AttributeTok"/>
        </w:rPr>
        <w:t xml:space="preserve">Male =</w:t>
      </w:r>
      <w:r>
        <w:rPr>
          <w:rStyle w:val="NormalTok"/>
        </w:rPr>
        <w:t xml:space="preserve"> </w:t>
      </w:r>
      <w:r>
        <w:rPr>
          <w:rStyle w:val="StringTok"/>
        </w:rPr>
        <w:t xml:space="preserve">"#5DADE2"</w:t>
      </w:r>
      <w:r>
        <w:rPr>
          <w:rStyle w:val="NormalTok"/>
        </w:rPr>
        <w:t xml:space="preserve">, </w:t>
      </w:r>
      <w:r>
        <w:rPr>
          <w:rStyle w:val="AttributeTok"/>
        </w:rPr>
        <w:t xml:space="preserve">Female =</w:t>
      </w:r>
      <w:r>
        <w:rPr>
          <w:rStyle w:val="NormalTok"/>
        </w:rPr>
        <w:t xml:space="preserve"> </w:t>
      </w:r>
      <w:r>
        <w:rPr>
          <w:rStyle w:val="StringTok"/>
        </w:rPr>
        <w:t xml:space="preserve">"#2874A6"</w:t>
      </w:r>
      <w:r>
        <w:rPr>
          <w:rStyle w:val="NormalTok"/>
        </w:rPr>
        <w:t xml:space="preserve">)</w:t>
      </w:r>
      <w:r>
        <w:br/>
      </w:r>
      <w:r>
        <w:rPr>
          <w:rStyle w:val="NormalTok"/>
        </w:rPr>
        <w:t xml:space="preserve">plot11_Ponde </w:t>
      </w:r>
      <w:r>
        <w:rPr>
          <w:rStyle w:val="SpecialCharTok"/>
        </w:rPr>
        <w:t xml:space="preserve">+</w:t>
      </w:r>
      <w:r>
        <w:rPr>
          <w:rStyle w:val="NormalTok"/>
        </w:rPr>
        <w:t xml:space="preserve"> </w:t>
      </w:r>
      <w:r>
        <w:rPr>
          <w:rStyle w:val="FunctionTok"/>
        </w:rPr>
        <w:t xml:space="preserve">scale_fill_manual</w:t>
      </w:r>
      <w:r>
        <w:rPr>
          <w:rStyle w:val="NormalTok"/>
        </w:rPr>
        <w:t xml:space="preserve">(</w:t>
      </w:r>
      <w:r>
        <w:rPr>
          <w:rStyle w:val="AttributeTok"/>
        </w:rPr>
        <w:t xml:space="preserve">values =</w:t>
      </w:r>
      <w:r>
        <w:rPr>
          <w:rStyle w:val="NormalTok"/>
        </w:rPr>
        <w:t xml:space="preserve"> colorSex) </w:t>
      </w:r>
      <w:r>
        <w:rPr>
          <w:rStyle w:val="SpecialCharTok"/>
        </w:rPr>
        <w:t xml:space="preserve">|</w:t>
      </w:r>
      <w:r>
        <w:br/>
      </w:r>
      <w:r>
        <w:rPr>
          <w:rStyle w:val="NormalTok"/>
        </w:rPr>
        <w:t xml:space="preserve">  plot12_Ponde </w:t>
      </w:r>
      <w:r>
        <w:rPr>
          <w:rStyle w:val="SpecialCharTok"/>
        </w:rPr>
        <w:t xml:space="preserve">+</w:t>
      </w:r>
      <w:r>
        <w:rPr>
          <w:rStyle w:val="NormalTok"/>
        </w:rPr>
        <w:t xml:space="preserve"> </w:t>
      </w:r>
      <w:r>
        <w:rPr>
          <w:rStyle w:val="FunctionTok"/>
        </w:rPr>
        <w:t xml:space="preserve">scale_fill_manual</w:t>
      </w:r>
      <w:r>
        <w:rPr>
          <w:rStyle w:val="NormalTok"/>
        </w:rPr>
        <w:t xml:space="preserve">(</w:t>
      </w:r>
      <w:r>
        <w:rPr>
          <w:rStyle w:val="AttributeTok"/>
        </w:rPr>
        <w:t xml:space="preserve">values =</w:t>
      </w:r>
      <w:r>
        <w:rPr>
          <w:rStyle w:val="NormalTok"/>
        </w:rPr>
        <w:t xml:space="preserve"> colorSex)</w:t>
      </w:r>
    </w:p>
    <w:p>
      <w:pPr>
        <w:pStyle w:val="FirstParagraph"/>
      </w:pPr>
      <w:r>
        <w:drawing>
          <wp:inline>
            <wp:extent cx="5334000" cy="4267200"/>
            <wp:effectExtent b="0" l="0" r="0" t="0"/>
            <wp:docPr descr="" title="" id="251" name="Picture"/>
            <a:graphic>
              <a:graphicData uri="http://schemas.openxmlformats.org/drawingml/2006/picture">
                <pic:pic>
                  <pic:nvPicPr>
                    <pic:cNvPr descr="07-Gráficas_files/figure-docx/unnamed-chunk-24-1.png" id="252" name="Picture"/>
                    <pic:cNvPicPr>
                      <a:picLocks noChangeArrowheads="1" noChangeAspect="1"/>
                    </pic:cNvPicPr>
                  </pic:nvPicPr>
                  <pic:blipFill>
                    <a:blip r:embed="rId250"/>
                    <a:stretch>
                      <a:fillRect/>
                    </a:stretch>
                  </pic:blipFill>
                  <pic:spPr bwMode="auto">
                    <a:xfrm>
                      <a:off x="0" y="0"/>
                      <a:ext cx="5334000" cy="4267200"/>
                    </a:xfrm>
                    <a:prstGeom prst="rect">
                      <a:avLst/>
                    </a:prstGeom>
                    <a:noFill/>
                    <a:ln w="9525">
                      <a:noFill/>
                      <a:headEnd/>
                      <a:tailEnd/>
                    </a:ln>
                  </pic:spPr>
                </pic:pic>
              </a:graphicData>
            </a:graphic>
          </wp:inline>
        </w:drawing>
      </w:r>
      <w:r>
        <w:t xml:space="preserve"> </w:t>
      </w:r>
      <w:r>
        <w:t xml:space="preserve">Realizando la comparación para más de dos categorías, por ejemplo región, se procede como:</w:t>
      </w:r>
    </w:p>
    <w:p>
      <w:pPr>
        <w:pStyle w:val="SourceCode"/>
      </w:pPr>
      <w:r>
        <w:rPr>
          <w:rStyle w:val="NormalTok"/>
        </w:rPr>
        <w:t xml:space="preserve">plot13_Ponde </w:t>
      </w:r>
      <w:r>
        <w:rPr>
          <w:rStyle w:val="OtherTok"/>
        </w:rPr>
        <w:t xml:space="preserve">&lt;-</w:t>
      </w:r>
      <w:r>
        <w:rPr>
          <w:rStyle w:val="NormalTok"/>
        </w:rPr>
        <w:t xml:space="preserve"> </w:t>
      </w: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encuesta,</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Income, </w:t>
      </w:r>
      <w:r>
        <w:rPr>
          <w:rStyle w:val="AttributeTok"/>
        </w:rPr>
        <w:t xml:space="preserve">weight =</w:t>
      </w:r>
      <w:r>
        <w:rPr>
          <w:rStyle w:val="NormalTok"/>
        </w:rPr>
        <w:t xml:space="preserve"> wk))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FunctionTok"/>
        </w:rPr>
        <w:t xml:space="preserve">aes</w:t>
      </w:r>
      <w:r>
        <w:rPr>
          <w:rStyle w:val="NormalTok"/>
        </w:rPr>
        <w:t xml:space="preserve">(</w:t>
      </w:r>
      <w:r>
        <w:rPr>
          <w:rStyle w:val="AttributeTok"/>
        </w:rPr>
        <w:t xml:space="preserve">fill =</w:t>
      </w:r>
      <w:r>
        <w:rPr>
          <w:rStyle w:val="NormalTok"/>
        </w:rPr>
        <w:t xml:space="preserve"> Region))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"Ponderado"</w:t>
      </w:r>
      <w:r>
        <w:rPr>
          <w:rStyle w:val="NormalTok"/>
        </w:rPr>
        <w:t xml:space="preserve">) </w:t>
      </w:r>
      <w:r>
        <w:rPr>
          <w:rStyle w:val="SpecialCharTok"/>
        </w:rPr>
        <w:t xml:space="preserve">+</w:t>
      </w:r>
      <w:r>
        <w:br/>
      </w:r>
      <w:r>
        <w:rPr>
          <w:rStyle w:val="NormalTok"/>
        </w:rPr>
        <w:t xml:space="preserve">  </w:t>
      </w:r>
      <w:r>
        <w:rPr>
          <w:rStyle w:val="FunctionTok"/>
        </w:rPr>
        <w:t xml:space="preserve">coord_flip</w:t>
      </w:r>
      <w:r>
        <w:rPr>
          <w:rStyle w:val="NormalTok"/>
        </w:rPr>
        <w:t xml:space="preserve">() </w:t>
      </w:r>
      <w:r>
        <w:rPr>
          <w:rStyle w:val="SpecialCharTok"/>
        </w:rPr>
        <w:t xml:space="preserve">+</w:t>
      </w:r>
      <w:r>
        <w:br/>
      </w:r>
      <w:r>
        <w:rPr>
          <w:rStyle w:val="NormalTok"/>
        </w:rPr>
        <w:t xml:space="preserve">  </w:t>
      </w:r>
      <w:r>
        <w:rPr>
          <w:rStyle w:val="FunctionTok"/>
        </w:rPr>
        <w:t xml:space="preserve">theme_cepal</w:t>
      </w:r>
      <w:r>
        <w:rPr>
          <w:rStyle w:val="NormalTok"/>
        </w:rPr>
        <w:t xml:space="preserve">()</w:t>
      </w:r>
      <w:r>
        <w:br/>
      </w:r>
      <w:r>
        <w:br/>
      </w:r>
      <w:r>
        <w:rPr>
          <w:rStyle w:val="NormalTok"/>
        </w:rPr>
        <w:t xml:space="preserve">plot14_Ponde </w:t>
      </w:r>
      <w:r>
        <w:rPr>
          <w:rStyle w:val="OtherTok"/>
        </w:rPr>
        <w:t xml:space="preserve">&lt;-</w:t>
      </w:r>
      <w:r>
        <w:rPr>
          <w:rStyle w:val="NormalTok"/>
        </w:rPr>
        <w:t xml:space="preserve"> </w:t>
      </w: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encuesta,</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Expenditure, </w:t>
      </w:r>
      <w:r>
        <w:rPr>
          <w:rStyle w:val="AttributeTok"/>
        </w:rPr>
        <w:t xml:space="preserve">weight =</w:t>
      </w:r>
      <w:r>
        <w:rPr>
          <w:rStyle w:val="NormalTok"/>
        </w:rPr>
        <w:t xml:space="preserve"> wk))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FunctionTok"/>
        </w:rPr>
        <w:t xml:space="preserve">aes</w:t>
      </w:r>
      <w:r>
        <w:rPr>
          <w:rStyle w:val="NormalTok"/>
        </w:rPr>
        <w:t xml:space="preserve">(</w:t>
      </w:r>
      <w:r>
        <w:rPr>
          <w:rStyle w:val="AttributeTok"/>
        </w:rPr>
        <w:t xml:space="preserve">fill =</w:t>
      </w:r>
      <w:r>
        <w:rPr>
          <w:rStyle w:val="NormalTok"/>
        </w:rPr>
        <w:t xml:space="preserve"> Region))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"Ponderado"</w:t>
      </w:r>
      <w:r>
        <w:rPr>
          <w:rStyle w:val="NormalTok"/>
        </w:rPr>
        <w:t xml:space="preserve">) </w:t>
      </w:r>
      <w:r>
        <w:rPr>
          <w:rStyle w:val="SpecialCharTok"/>
        </w:rPr>
        <w:t xml:space="preserve">+</w:t>
      </w:r>
      <w:r>
        <w:br/>
      </w:r>
      <w:r>
        <w:rPr>
          <w:rStyle w:val="NormalTok"/>
        </w:rPr>
        <w:t xml:space="preserve">  </w:t>
      </w:r>
      <w:r>
        <w:rPr>
          <w:rStyle w:val="FunctionTok"/>
        </w:rPr>
        <w:t xml:space="preserve">coord_flip</w:t>
      </w:r>
      <w:r>
        <w:rPr>
          <w:rStyle w:val="NormalTok"/>
        </w:rPr>
        <w:t xml:space="preserve">() </w:t>
      </w:r>
      <w:r>
        <w:rPr>
          <w:rStyle w:val="SpecialCharTok"/>
        </w:rPr>
        <w:t xml:space="preserve">+</w:t>
      </w:r>
      <w:r>
        <w:br/>
      </w:r>
      <w:r>
        <w:rPr>
          <w:rStyle w:val="NormalTok"/>
        </w:rPr>
        <w:t xml:space="preserve">  </w:t>
      </w:r>
      <w:r>
        <w:rPr>
          <w:rStyle w:val="FunctionTok"/>
        </w:rPr>
        <w:t xml:space="preserve">theme_cepal</w:t>
      </w:r>
      <w:r>
        <w:rPr>
          <w:rStyle w:val="NormalTok"/>
        </w:rPr>
        <w:t xml:space="preserve">()</w:t>
      </w:r>
      <w:r>
        <w:br/>
      </w:r>
      <w:r>
        <w:br/>
      </w:r>
      <w:r>
        <w:rPr>
          <w:rStyle w:val="NormalTok"/>
        </w:rPr>
        <w:t xml:space="preserve">plot13_Ponde </w:t>
      </w:r>
      <w:r>
        <w:rPr>
          <w:rStyle w:val="SpecialCharTok"/>
        </w:rPr>
        <w:t xml:space="preserve">|</w:t>
      </w:r>
      <w:r>
        <w:rPr>
          <w:rStyle w:val="NormalTok"/>
        </w:rPr>
        <w:t xml:space="preserve"> plot14_Ponde</w:t>
      </w:r>
    </w:p>
    <w:p>
      <w:pPr>
        <w:pStyle w:val="FirstParagraph"/>
      </w:pPr>
      <w:r>
        <w:drawing>
          <wp:inline>
            <wp:extent cx="5334000" cy="4267200"/>
            <wp:effectExtent b="0" l="0" r="0" t="0"/>
            <wp:docPr descr="" title="" id="254" name="Picture"/>
            <a:graphic>
              <a:graphicData uri="http://schemas.openxmlformats.org/drawingml/2006/picture">
                <pic:pic>
                  <pic:nvPicPr>
                    <pic:cNvPr descr="07-Gráficas_files/figure-docx/unnamed-chunk-25-1.png" id="255" name="Picture"/>
                    <pic:cNvPicPr>
                      <a:picLocks noChangeArrowheads="1" noChangeAspect="1"/>
                    </pic:cNvPicPr>
                  </pic:nvPicPr>
                  <pic:blipFill>
                    <a:blip r:embed="rId253"/>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Personalizando los coles cuando hay más de dos categorías, se realiza como se muestra a continuación:</w:t>
      </w:r>
    </w:p>
    <w:p>
      <w:pPr>
        <w:pStyle w:val="SourceCode"/>
      </w:pPr>
      <w:r>
        <w:rPr>
          <w:rStyle w:val="NormalTok"/>
        </w:rPr>
        <w:t xml:space="preserve">colorRegion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AttributeTok"/>
        </w:rPr>
        <w:t xml:space="preserve">Norte =</w:t>
      </w:r>
      <w:r>
        <w:rPr>
          <w:rStyle w:val="NormalTok"/>
        </w:rPr>
        <w:t xml:space="preserve"> </w:t>
      </w:r>
      <w:r>
        <w:rPr>
          <w:rStyle w:val="StringTok"/>
        </w:rPr>
        <w:t xml:space="preserve">"#D6EAF8"</w:t>
      </w:r>
      <w:r>
        <w:rPr>
          <w:rStyle w:val="NormalTok"/>
        </w:rPr>
        <w:t xml:space="preserve">, </w:t>
      </w:r>
      <w:r>
        <w:rPr>
          <w:rStyle w:val="AttributeTok"/>
        </w:rPr>
        <w:t xml:space="preserve">Sur =</w:t>
      </w:r>
      <w:r>
        <w:rPr>
          <w:rStyle w:val="NormalTok"/>
        </w:rPr>
        <w:t xml:space="preserve"> </w:t>
      </w:r>
      <w:r>
        <w:rPr>
          <w:rStyle w:val="StringTok"/>
        </w:rPr>
        <w:t xml:space="preserve">"#85C1E9"</w:t>
      </w:r>
      <w:r>
        <w:rPr>
          <w:rStyle w:val="NormalTok"/>
        </w:rPr>
        <w:t xml:space="preserve">,</w:t>
      </w:r>
      <w:r>
        <w:br/>
      </w:r>
      <w:r>
        <w:rPr>
          <w:rStyle w:val="NormalTok"/>
        </w:rPr>
        <w:t xml:space="preserve">  </w:t>
      </w:r>
      <w:r>
        <w:rPr>
          <w:rStyle w:val="AttributeTok"/>
        </w:rPr>
        <w:t xml:space="preserve">Centro =</w:t>
      </w:r>
      <w:r>
        <w:rPr>
          <w:rStyle w:val="NormalTok"/>
        </w:rPr>
        <w:t xml:space="preserve"> </w:t>
      </w:r>
      <w:r>
        <w:rPr>
          <w:rStyle w:val="StringTok"/>
        </w:rPr>
        <w:t xml:space="preserve">"#3498DB"</w:t>
      </w:r>
      <w:r>
        <w:rPr>
          <w:rStyle w:val="NormalTok"/>
        </w:rPr>
        <w:t xml:space="preserve">, </w:t>
      </w:r>
      <w:r>
        <w:rPr>
          <w:rStyle w:val="AttributeTok"/>
        </w:rPr>
        <w:t xml:space="preserve">Occidente =</w:t>
      </w:r>
      <w:r>
        <w:rPr>
          <w:rStyle w:val="NormalTok"/>
        </w:rPr>
        <w:t xml:space="preserve"> </w:t>
      </w:r>
      <w:r>
        <w:rPr>
          <w:rStyle w:val="StringTok"/>
        </w:rPr>
        <w:t xml:space="preserve">"#2E86C1"</w:t>
      </w:r>
      <w:r>
        <w:rPr>
          <w:rStyle w:val="NormalTok"/>
        </w:rPr>
        <w:t xml:space="preserve">, </w:t>
      </w:r>
      <w:r>
        <w:rPr>
          <w:rStyle w:val="AttributeTok"/>
        </w:rPr>
        <w:t xml:space="preserve">Oriente =</w:t>
      </w:r>
      <w:r>
        <w:rPr>
          <w:rStyle w:val="NormalTok"/>
        </w:rPr>
        <w:t xml:space="preserve"> </w:t>
      </w:r>
      <w:r>
        <w:rPr>
          <w:rStyle w:val="StringTok"/>
        </w:rPr>
        <w:t xml:space="preserve">"#21618C"</w:t>
      </w:r>
      <w:r>
        <w:br/>
      </w:r>
      <w:r>
        <w:rPr>
          <w:rStyle w:val="NormalTok"/>
        </w:rPr>
        <w:t xml:space="preserve">)</w:t>
      </w:r>
      <w:r>
        <w:br/>
      </w:r>
      <w:r>
        <w:rPr>
          <w:rStyle w:val="NormalTok"/>
        </w:rPr>
        <w:t xml:space="preserve">plot13_Ponde </w:t>
      </w:r>
      <w:r>
        <w:rPr>
          <w:rStyle w:val="SpecialCharTok"/>
        </w:rPr>
        <w:t xml:space="preserve">+</w:t>
      </w:r>
      <w:r>
        <w:rPr>
          <w:rStyle w:val="NormalTok"/>
        </w:rPr>
        <w:t xml:space="preserve"> </w:t>
      </w:r>
      <w:r>
        <w:rPr>
          <w:rStyle w:val="FunctionTok"/>
        </w:rPr>
        <w:t xml:space="preserve">scale_fill_manual</w:t>
      </w:r>
      <w:r>
        <w:rPr>
          <w:rStyle w:val="NormalTok"/>
        </w:rPr>
        <w:t xml:space="preserve">(</w:t>
      </w:r>
      <w:r>
        <w:rPr>
          <w:rStyle w:val="AttributeTok"/>
        </w:rPr>
        <w:t xml:space="preserve">values =</w:t>
      </w:r>
      <w:r>
        <w:rPr>
          <w:rStyle w:val="NormalTok"/>
        </w:rPr>
        <w:t xml:space="preserve"> colorRegion) </w:t>
      </w:r>
      <w:r>
        <w:rPr>
          <w:rStyle w:val="SpecialCharTok"/>
        </w:rPr>
        <w:t xml:space="preserve">|</w:t>
      </w:r>
      <w:r>
        <w:br/>
      </w:r>
      <w:r>
        <w:rPr>
          <w:rStyle w:val="NormalTok"/>
        </w:rPr>
        <w:t xml:space="preserve">plot14_Ponde </w:t>
      </w:r>
      <w:r>
        <w:rPr>
          <w:rStyle w:val="SpecialCharTok"/>
        </w:rPr>
        <w:t xml:space="preserve">+</w:t>
      </w:r>
      <w:r>
        <w:rPr>
          <w:rStyle w:val="NormalTok"/>
        </w:rPr>
        <w:t xml:space="preserve"> </w:t>
      </w:r>
      <w:r>
        <w:rPr>
          <w:rStyle w:val="FunctionTok"/>
        </w:rPr>
        <w:t xml:space="preserve">scale_fill_manual</w:t>
      </w:r>
      <w:r>
        <w:rPr>
          <w:rStyle w:val="NormalTok"/>
        </w:rPr>
        <w:t xml:space="preserve">(</w:t>
      </w:r>
      <w:r>
        <w:rPr>
          <w:rStyle w:val="AttributeTok"/>
        </w:rPr>
        <w:t xml:space="preserve">values =</w:t>
      </w:r>
      <w:r>
        <w:rPr>
          <w:rStyle w:val="NormalTok"/>
        </w:rPr>
        <w:t xml:space="preserve"> colorRegion)</w:t>
      </w:r>
    </w:p>
    <w:p>
      <w:pPr>
        <w:pStyle w:val="FirstParagraph"/>
      </w:pPr>
      <w:r>
        <w:drawing>
          <wp:inline>
            <wp:extent cx="5334000" cy="4267200"/>
            <wp:effectExtent b="0" l="0" r="0" t="0"/>
            <wp:docPr descr="" title="" id="257" name="Picture"/>
            <a:graphic>
              <a:graphicData uri="http://schemas.openxmlformats.org/drawingml/2006/picture">
                <pic:pic>
                  <pic:nvPicPr>
                    <pic:cNvPr descr="07-Gráficas_files/figure-docx/unnamed-chunk-26-1.png" id="258" name="Picture"/>
                    <pic:cNvPicPr>
                      <a:picLocks noChangeArrowheads="1" noChangeAspect="1"/>
                    </pic:cNvPicPr>
                  </pic:nvPicPr>
                  <pic:blipFill>
                    <a:blip r:embed="rId256"/>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La función</w:t>
      </w:r>
      <w:r>
        <w:t xml:space="preserve"> </w:t>
      </w:r>
      <w:r>
        <w:rPr>
          <w:rStyle w:val="VerbatimChar"/>
        </w:rPr>
        <w:t xml:space="preserve">geom_boxplot</w:t>
      </w:r>
      <w:r>
        <w:t xml:space="preserve">permite realizar comparaciones con más de dos variables al tiempo. A continuación se compara los ingresos por sexo en las diferentes zonas.</w:t>
      </w:r>
    </w:p>
    <w:p>
      <w:pPr>
        <w:pStyle w:val="SourceCode"/>
      </w:pPr>
      <w:r>
        <w:rPr>
          <w:rStyle w:val="NormalTok"/>
        </w:rPr>
        <w:t xml:space="preserve">plot15_Ponde </w:t>
      </w:r>
      <w:r>
        <w:rPr>
          <w:rStyle w:val="OtherTok"/>
        </w:rPr>
        <w:t xml:space="preserve">&lt;-</w:t>
      </w:r>
      <w:r>
        <w:rPr>
          <w:rStyle w:val="FunctionTok"/>
        </w:rPr>
        <w:t xml:space="preserve">ggplot</w:t>
      </w:r>
      <w:r>
        <w:rPr>
          <w:rStyle w:val="NormalTok"/>
        </w:rPr>
        <w:t xml:space="preserve">(</w:t>
      </w:r>
      <w:r>
        <w:rPr>
          <w:rStyle w:val="AttributeTok"/>
        </w:rPr>
        <w:t xml:space="preserve">data =</w:t>
      </w:r>
      <w:r>
        <w:rPr>
          <w:rStyle w:val="NormalTok"/>
        </w:rPr>
        <w:t xml:space="preserve"> encuesta,</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Income, </w:t>
      </w:r>
      <w:r>
        <w:rPr>
          <w:rStyle w:val="AttributeTok"/>
        </w:rPr>
        <w:t xml:space="preserve">y =</w:t>
      </w:r>
      <w:r>
        <w:rPr>
          <w:rStyle w:val="NormalTok"/>
        </w:rPr>
        <w:t xml:space="preserve"> Zone, </w:t>
      </w:r>
      <w:r>
        <w:rPr>
          <w:rStyle w:val="AttributeTok"/>
        </w:rPr>
        <w:t xml:space="preserve">weight =</w:t>
      </w:r>
      <w:r>
        <w:rPr>
          <w:rStyle w:val="NormalTok"/>
        </w:rPr>
        <w:t xml:space="preserve"> wk))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FunctionTok"/>
        </w:rPr>
        <w:t xml:space="preserve">aes</w:t>
      </w:r>
      <w:r>
        <w:rPr>
          <w:rStyle w:val="NormalTok"/>
        </w:rPr>
        <w:t xml:space="preserve">(</w:t>
      </w:r>
      <w:r>
        <w:rPr>
          <w:rStyle w:val="AttributeTok"/>
        </w:rPr>
        <w:t xml:space="preserve">fill =</w:t>
      </w:r>
      <w:r>
        <w:rPr>
          <w:rStyle w:val="NormalTok"/>
        </w:rPr>
        <w:t xml:space="preserve"> Sex))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"Ponderado"</w:t>
      </w:r>
      <w:r>
        <w:rPr>
          <w:rStyle w:val="NormalTok"/>
        </w:rPr>
        <w:t xml:space="preserve">) </w:t>
      </w:r>
      <w:r>
        <w:rPr>
          <w:rStyle w:val="SpecialChar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 =</w:t>
      </w:r>
      <w:r>
        <w:rPr>
          <w:rStyle w:val="NormalTok"/>
        </w:rPr>
        <w:t xml:space="preserve"> colorSex) </w:t>
      </w:r>
      <w:r>
        <w:rPr>
          <w:rStyle w:val="SpecialCharTok"/>
        </w:rPr>
        <w:t xml:space="preserve">+</w:t>
      </w:r>
      <w:r>
        <w:br/>
      </w:r>
      <w:r>
        <w:rPr>
          <w:rStyle w:val="NormalTok"/>
        </w:rPr>
        <w:t xml:space="preserve">  </w:t>
      </w:r>
      <w:r>
        <w:rPr>
          <w:rStyle w:val="FunctionTok"/>
        </w:rPr>
        <w:t xml:space="preserve">coord_flip</w:t>
      </w:r>
      <w:r>
        <w:rPr>
          <w:rStyle w:val="NormalTok"/>
        </w:rPr>
        <w:t xml:space="preserve">()</w:t>
      </w:r>
      <w:r>
        <w:br/>
      </w:r>
      <w:r>
        <w:rPr>
          <w:rStyle w:val="NormalTok"/>
        </w:rPr>
        <w:t xml:space="preserve">plot15_Ponde</w:t>
      </w:r>
    </w:p>
    <w:p>
      <w:pPr>
        <w:pStyle w:val="FirstParagraph"/>
      </w:pPr>
      <w:r>
        <w:drawing>
          <wp:inline>
            <wp:extent cx="5334000" cy="4267200"/>
            <wp:effectExtent b="0" l="0" r="0" t="0"/>
            <wp:docPr descr="" title="" id="260" name="Picture"/>
            <a:graphic>
              <a:graphicData uri="http://schemas.openxmlformats.org/drawingml/2006/picture">
                <pic:pic>
                  <pic:nvPicPr>
                    <pic:cNvPr descr="07-Gráficas_files/figure-docx/unnamed-chunk-27-1.png" id="261" name="Picture"/>
                    <pic:cNvPicPr>
                      <a:picLocks noChangeArrowheads="1" noChangeAspect="1"/>
                    </pic:cNvPicPr>
                  </pic:nvPicPr>
                  <pic:blipFill>
                    <a:blip r:embed="rId259"/>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De forma análoga podemos realizar la comparación de los gastos por sexo en las diferentes zonas:</w:t>
      </w:r>
    </w:p>
    <w:p>
      <w:pPr>
        <w:pStyle w:val="SourceCode"/>
      </w:pPr>
      <w:r>
        <w:rPr>
          <w:rStyle w:val="NormalTok"/>
        </w:rPr>
        <w:t xml:space="preserve">plot16_Ponde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 =</w:t>
      </w:r>
      <w:r>
        <w:rPr>
          <w:rStyle w:val="NormalTok"/>
        </w:rPr>
        <w:t xml:space="preserve"> encuesta,</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Expenditure, </w:t>
      </w:r>
      <w:r>
        <w:rPr>
          <w:rStyle w:val="AttributeTok"/>
        </w:rPr>
        <w:t xml:space="preserve">y =</w:t>
      </w:r>
      <w:r>
        <w:rPr>
          <w:rStyle w:val="NormalTok"/>
        </w:rPr>
        <w:t xml:space="preserve"> Zone, </w:t>
      </w:r>
      <w:r>
        <w:rPr>
          <w:rStyle w:val="AttributeTok"/>
        </w:rPr>
        <w:t xml:space="preserve">weight =</w:t>
      </w:r>
      <w:r>
        <w:rPr>
          <w:rStyle w:val="NormalTok"/>
        </w:rPr>
        <w:t xml:space="preserve"> wk))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FunctionTok"/>
        </w:rPr>
        <w:t xml:space="preserve">aes</w:t>
      </w:r>
      <w:r>
        <w:rPr>
          <w:rStyle w:val="NormalTok"/>
        </w:rPr>
        <w:t xml:space="preserve">(</w:t>
      </w:r>
      <w:r>
        <w:rPr>
          <w:rStyle w:val="AttributeTok"/>
        </w:rPr>
        <w:t xml:space="preserve">fill =</w:t>
      </w:r>
      <w:r>
        <w:rPr>
          <w:rStyle w:val="NormalTok"/>
        </w:rPr>
        <w:t xml:space="preserve"> Sex))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"Ponderado"</w:t>
      </w:r>
      <w:r>
        <w:rPr>
          <w:rStyle w:val="NormalTok"/>
        </w:rPr>
        <w:t xml:space="preserve">) </w:t>
      </w:r>
      <w:r>
        <w:rPr>
          <w:rStyle w:val="SpecialChar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 =</w:t>
      </w:r>
      <w:r>
        <w:rPr>
          <w:rStyle w:val="NormalTok"/>
        </w:rPr>
        <w:t xml:space="preserve"> colorSex) </w:t>
      </w:r>
      <w:r>
        <w:rPr>
          <w:rStyle w:val="SpecialCharTok"/>
        </w:rPr>
        <w:t xml:space="preserve">+</w:t>
      </w:r>
      <w:r>
        <w:br/>
      </w:r>
      <w:r>
        <w:rPr>
          <w:rStyle w:val="NormalTok"/>
        </w:rPr>
        <w:t xml:space="preserve">  </w:t>
      </w:r>
      <w:r>
        <w:rPr>
          <w:rStyle w:val="FunctionTok"/>
        </w:rPr>
        <w:t xml:space="preserve">coord_flip</w:t>
      </w:r>
      <w:r>
        <w:rPr>
          <w:rStyle w:val="NormalTok"/>
        </w:rPr>
        <w:t xml:space="preserve">()</w:t>
      </w:r>
      <w:r>
        <w:br/>
      </w:r>
      <w:r>
        <w:rPr>
          <w:rStyle w:val="NormalTok"/>
        </w:rPr>
        <w:t xml:space="preserve">plot15_Ponde </w:t>
      </w:r>
      <w:r>
        <w:rPr>
          <w:rStyle w:val="SpecialCharTok"/>
        </w:rPr>
        <w:t xml:space="preserve">/</w:t>
      </w:r>
      <w:r>
        <w:rPr>
          <w:rStyle w:val="NormalTok"/>
        </w:rPr>
        <w:t xml:space="preserve"> plot16_Ponde</w:t>
      </w:r>
    </w:p>
    <w:p>
      <w:pPr>
        <w:pStyle w:val="FirstParagraph"/>
      </w:pPr>
      <w:r>
        <w:t xml:space="preserve">Se puede extender las comparaciones a variables que tienen más de dos categorías.</w:t>
      </w:r>
    </w:p>
    <w:p>
      <w:pPr>
        <w:pStyle w:val="SourceCode"/>
      </w:pPr>
      <w:r>
        <w:rPr>
          <w:rStyle w:val="NormalTok"/>
        </w:rPr>
        <w:t xml:space="preserve">plot17_Ponde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 =</w:t>
      </w:r>
      <w:r>
        <w:rPr>
          <w:rStyle w:val="NormalTok"/>
        </w:rPr>
        <w:t xml:space="preserve"> encuesta,</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Income, </w:t>
      </w:r>
      <w:r>
        <w:rPr>
          <w:rStyle w:val="AttributeTok"/>
        </w:rPr>
        <w:t xml:space="preserve">y =</w:t>
      </w:r>
      <w:r>
        <w:rPr>
          <w:rStyle w:val="NormalTok"/>
        </w:rPr>
        <w:t xml:space="preserve"> Region, </w:t>
      </w:r>
      <w:r>
        <w:rPr>
          <w:rStyle w:val="AttributeTok"/>
        </w:rPr>
        <w:t xml:space="preserve">weight =</w:t>
      </w:r>
      <w:r>
        <w:rPr>
          <w:rStyle w:val="NormalTok"/>
        </w:rPr>
        <w:t xml:space="preserve"> wk))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FunctionTok"/>
        </w:rPr>
        <w:t xml:space="preserve">aes</w:t>
      </w:r>
      <w:r>
        <w:rPr>
          <w:rStyle w:val="NormalTok"/>
        </w:rPr>
        <w:t xml:space="preserve">(</w:t>
      </w:r>
      <w:r>
        <w:rPr>
          <w:rStyle w:val="AttributeTok"/>
        </w:rPr>
        <w:t xml:space="preserve">fill =</w:t>
      </w:r>
      <w:r>
        <w:rPr>
          <w:rStyle w:val="NormalTok"/>
        </w:rPr>
        <w:t xml:space="preserve"> Sex))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"Ponderado"</w:t>
      </w:r>
      <w:r>
        <w:rPr>
          <w:rStyle w:val="NormalTok"/>
        </w:rPr>
        <w:t xml:space="preserve">) </w:t>
      </w:r>
      <w:r>
        <w:rPr>
          <w:rStyle w:val="SpecialChar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 =</w:t>
      </w:r>
      <w:r>
        <w:rPr>
          <w:rStyle w:val="NormalTok"/>
        </w:rPr>
        <w:t xml:space="preserve"> colorSex) </w:t>
      </w:r>
      <w:r>
        <w:rPr>
          <w:rStyle w:val="SpecialCharTok"/>
        </w:rPr>
        <w:t xml:space="preserve">+</w:t>
      </w:r>
      <w:r>
        <w:br/>
      </w:r>
      <w:r>
        <w:rPr>
          <w:rStyle w:val="NormalTok"/>
        </w:rPr>
        <w:t xml:space="preserve">  </w:t>
      </w:r>
      <w:r>
        <w:rPr>
          <w:rStyle w:val="FunctionTok"/>
        </w:rPr>
        <w:t xml:space="preserve">coord_flip</w:t>
      </w:r>
      <w:r>
        <w:rPr>
          <w:rStyle w:val="NormalTok"/>
        </w:rPr>
        <w:t xml:space="preserve">()</w:t>
      </w:r>
      <w:r>
        <w:br/>
      </w:r>
      <w:r>
        <w:rPr>
          <w:rStyle w:val="NormalTok"/>
        </w:rPr>
        <w:t xml:space="preserve">plot17_Ponde</w:t>
      </w:r>
    </w:p>
    <w:p>
      <w:pPr>
        <w:pStyle w:val="FirstParagraph"/>
      </w:pPr>
      <w:r>
        <w:drawing>
          <wp:inline>
            <wp:extent cx="5334000" cy="4267200"/>
            <wp:effectExtent b="0" l="0" r="0" t="0"/>
            <wp:docPr descr="" title="" id="263" name="Picture"/>
            <a:graphic>
              <a:graphicData uri="http://schemas.openxmlformats.org/drawingml/2006/picture">
                <pic:pic>
                  <pic:nvPicPr>
                    <pic:cNvPr descr="07-Gráficas_files/figure-docx/unnamed-chunk-29-1.png" id="264" name="Picture"/>
                    <pic:cNvPicPr>
                      <a:picLocks noChangeArrowheads="1" noChangeAspect="1"/>
                    </pic:cNvPicPr>
                  </pic:nvPicPr>
                  <pic:blipFill>
                    <a:blip r:embed="rId262"/>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plot18_Ponde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 =</w:t>
      </w:r>
      <w:r>
        <w:rPr>
          <w:rStyle w:val="NormalTok"/>
        </w:rPr>
        <w:t xml:space="preserve"> encuesta,</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Expenditure,</w:t>
      </w:r>
      <w:r>
        <w:br/>
      </w:r>
      <w:r>
        <w:rPr>
          <w:rStyle w:val="NormalTok"/>
        </w:rPr>
        <w:t xml:space="preserve">        </w:t>
      </w:r>
      <w:r>
        <w:rPr>
          <w:rStyle w:val="AttributeTok"/>
        </w:rPr>
        <w:t xml:space="preserve">y =</w:t>
      </w:r>
      <w:r>
        <w:rPr>
          <w:rStyle w:val="NormalTok"/>
        </w:rPr>
        <w:t xml:space="preserve"> Region, </w:t>
      </w:r>
      <w:r>
        <w:rPr>
          <w:rStyle w:val="AttributeTok"/>
        </w:rPr>
        <w:t xml:space="preserve">weight =</w:t>
      </w:r>
      <w:r>
        <w:rPr>
          <w:rStyle w:val="NormalTok"/>
        </w:rPr>
        <w:t xml:space="preserve"> wk))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FunctionTok"/>
        </w:rPr>
        <w:t xml:space="preserve">aes</w:t>
      </w:r>
      <w:r>
        <w:rPr>
          <w:rStyle w:val="NormalTok"/>
        </w:rPr>
        <w:t xml:space="preserve">(</w:t>
      </w:r>
      <w:r>
        <w:rPr>
          <w:rStyle w:val="AttributeTok"/>
        </w:rPr>
        <w:t xml:space="preserve">fill =</w:t>
      </w:r>
      <w:r>
        <w:rPr>
          <w:rStyle w:val="NormalTok"/>
        </w:rPr>
        <w:t xml:space="preserve"> Sex))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"Ponderado"</w:t>
      </w:r>
      <w:r>
        <w:rPr>
          <w:rStyle w:val="NormalTok"/>
        </w:rPr>
        <w:t xml:space="preserve">) </w:t>
      </w:r>
      <w:r>
        <w:rPr>
          <w:rStyle w:val="SpecialChar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 =</w:t>
      </w:r>
      <w:r>
        <w:rPr>
          <w:rStyle w:val="NormalTok"/>
        </w:rPr>
        <w:t xml:space="preserve"> colorSex) </w:t>
      </w:r>
      <w:r>
        <w:rPr>
          <w:rStyle w:val="SpecialCharTok"/>
        </w:rPr>
        <w:t xml:space="preserve">+</w:t>
      </w:r>
      <w:r>
        <w:br/>
      </w:r>
      <w:r>
        <w:rPr>
          <w:rStyle w:val="NormalTok"/>
        </w:rPr>
        <w:t xml:space="preserve">  </w:t>
      </w:r>
      <w:r>
        <w:rPr>
          <w:rStyle w:val="FunctionTok"/>
        </w:rPr>
        <w:t xml:space="preserve">coord_flip</w:t>
      </w:r>
      <w:r>
        <w:rPr>
          <w:rStyle w:val="NormalTok"/>
        </w:rPr>
        <w:t xml:space="preserve">()</w:t>
      </w:r>
      <w:r>
        <w:br/>
      </w:r>
      <w:r>
        <w:br/>
      </w:r>
      <w:r>
        <w:rPr>
          <w:rStyle w:val="NormalTok"/>
        </w:rPr>
        <w:t xml:space="preserve">plot17_Ponde </w:t>
      </w:r>
      <w:r>
        <w:rPr>
          <w:rStyle w:val="SpecialCharTok"/>
        </w:rPr>
        <w:t xml:space="preserve">/</w:t>
      </w:r>
      <w:r>
        <w:rPr>
          <w:rStyle w:val="NormalTok"/>
        </w:rPr>
        <w:t xml:space="preserve"> plot18_Ponde</w:t>
      </w:r>
    </w:p>
    <w:bookmarkEnd w:id="265"/>
    <w:bookmarkStart w:id="284" w:name="diagramas-de-dispersión-scatterplots"/>
    <w:p>
      <w:pPr>
        <w:pStyle w:val="Heading2"/>
      </w:pPr>
      <w:r>
        <w:rPr>
          <w:rStyle w:val="SectionNumber"/>
        </w:rPr>
        <w:t xml:space="preserve">6.4</w:t>
      </w:r>
      <w:r>
        <w:tab/>
      </w:r>
      <w:r>
        <w:t xml:space="preserve">Diagramas de dispersión (Scatterplots)</w:t>
      </w:r>
    </w:p>
    <w:p>
      <w:pPr>
        <w:pStyle w:val="FirstParagraph"/>
      </w:pPr>
      <w:r>
        <w:t xml:space="preserve">Los diagramas de dispersión son ideales para explorar relaciones entre dos variables continuas. Permiten detectar patrones, tendencias y posibles asociaciones en los datos. En el contexto de encuestas con diseño muestral complejo, es importante reflejar que las distintas observaciones pueden tener diferentes pesos de muestreo. Para tamaños de muestra pequeños o moderados, esto se puede mostrar mediante puntos de tamaños variables, donde el tamaño del símbolo corresponde al peso de cada observación.</w:t>
      </w:r>
    </w:p>
    <w:p>
      <w:pPr>
        <w:pStyle w:val="BodyText"/>
      </w:pPr>
      <w:r>
        <w:t xml:space="preserve">Según Lumley (2010), cuando se trabaja con conjuntos de datos grandes, graficar todos los puntos puede resultar confuso. Existen varias estrategias para manejar este problema:</w:t>
      </w:r>
    </w:p>
    <w:p>
      <w:pPr>
        <w:numPr>
          <w:ilvl w:val="0"/>
          <w:numId w:val="1056"/>
        </w:numPr>
      </w:pPr>
      <w:r>
        <w:rPr>
          <w:b/>
          <w:bCs/>
        </w:rPr>
        <w:t xml:space="preserve">Submuestreo:</w:t>
      </w:r>
      <w:r>
        <w:t xml:space="preserve"> </w:t>
      </w:r>
      <w:r>
        <w:t xml:space="preserve">Seleccionar una submuestra aleatoria proporcional a los pesos de muestreo. Esto mantiene la representatividad y facilita la visualización sin perder precisión.</w:t>
      </w:r>
    </w:p>
    <w:p>
      <w:pPr>
        <w:numPr>
          <w:ilvl w:val="0"/>
          <w:numId w:val="1056"/>
        </w:numPr>
      </w:pPr>
      <w:r>
        <w:rPr>
          <w:b/>
          <w:bCs/>
        </w:rPr>
        <w:t xml:space="preserve">Diagramas de dispersión con hexágonos (hexbin plots):</w:t>
      </w:r>
      <w:r>
        <w:t xml:space="preserve"> </w:t>
      </w:r>
      <w:r>
        <w:t xml:space="preserve">Dividir el área del gráfico en una cuadrícula de hexágonos y representar cada hexágono con sombreado o tamaño proporcional a la suma de pesos de las observaciones dentro de él. Esta técnica condensa la información de manera clara.</w:t>
      </w:r>
    </w:p>
    <w:p>
      <w:pPr>
        <w:numPr>
          <w:ilvl w:val="0"/>
          <w:numId w:val="1056"/>
        </w:numPr>
      </w:pPr>
      <w:r>
        <w:rPr>
          <w:b/>
          <w:bCs/>
        </w:rPr>
        <w:t xml:space="preserve">Diagramas de dispersión suavizados:</w:t>
      </w:r>
      <w:r>
        <w:t xml:space="preserve"> </w:t>
      </w:r>
      <w:r>
        <w:t xml:space="preserve">En lugar de graficar cada punto, se estima una tendencia (por ejemplo, cuantiles de la variable y condicionados a x) y se suaviza a lo largo del eje x. Esto destaca patrones generales y reduce el desorden visual.</w:t>
      </w:r>
    </w:p>
    <w:p>
      <w:pPr>
        <w:pStyle w:val="FirstParagraph"/>
      </w:pPr>
      <w:r>
        <w:t xml:space="preserve">Los diagramas de dispersión ponderados permiten observar relaciones a nivel poblacional. Al incorporar los pesos de la encuesta y aplicar estrategias de visualización para conjuntos de datos grandes, estos gráficos ofrecen información clara y significativa sobre la asociación entre variables continuas. Ya sea usando puntos ponderados, hexbin plots o técnicas de suavizado, los scatterplots siguen siendo fundamentales para la exploración visual de datos en encuestas.</w:t>
      </w:r>
    </w:p>
    <w:p>
      <w:pPr>
        <w:pStyle w:val="BodyText"/>
      </w:pPr>
      <w:r>
        <w:t xml:space="preserve">Para realizar este tipo de gráfico se usará la función</w:t>
      </w:r>
      <w:r>
        <w:t xml:space="preserve"> </w:t>
      </w:r>
      <w:r>
        <w:rPr>
          <w:rStyle w:val="VerbatimChar"/>
        </w:rPr>
        <w:t xml:space="preserve">geom_point</w:t>
      </w:r>
      <w:r>
        <w:t xml:space="preserve">. Para ejemplificar el uso de esta función, se graficarán las variables ingresos y gastos como se muestra a continuación:</w:t>
      </w:r>
    </w:p>
    <w:p>
      <w:pPr>
        <w:pStyle w:val="SourceCode"/>
      </w:pPr>
      <w:r>
        <w:rPr>
          <w:rStyle w:val="NormalTok"/>
        </w:rPr>
        <w:t xml:space="preserve">plot19_Ponde </w:t>
      </w:r>
      <w:r>
        <w:rPr>
          <w:rStyle w:val="OtherTok"/>
        </w:rPr>
        <w:t xml:space="preserve">&lt;-</w:t>
      </w:r>
      <w:r>
        <w:rPr>
          <w:rStyle w:val="NormalTok"/>
        </w:rPr>
        <w:t xml:space="preserve"> </w:t>
      </w:r>
      <w:r>
        <w:rPr>
          <w:rStyle w:val="FunctionTok"/>
        </w:rPr>
        <w:t xml:space="preserve">ggplot</w:t>
      </w:r>
      <w:r>
        <w:rPr>
          <w:rStyle w:val="NormalTok"/>
        </w:rPr>
        <w:t xml:space="preserve">( </w:t>
      </w:r>
      <w:r>
        <w:br/>
      </w:r>
      <w:r>
        <w:rPr>
          <w:rStyle w:val="NormalTok"/>
        </w:rPr>
        <w:t xml:space="preserve">  </w:t>
      </w:r>
      <w:r>
        <w:rPr>
          <w:rStyle w:val="AttributeTok"/>
        </w:rPr>
        <w:t xml:space="preserve">data =</w:t>
      </w:r>
      <w:r>
        <w:rPr>
          <w:rStyle w:val="NormalTok"/>
        </w:rPr>
        <w:t xml:space="preserve"> encuesta,</w:t>
      </w:r>
      <w:r>
        <w:br/>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y =</w:t>
      </w:r>
      <w:r>
        <w:rPr>
          <w:rStyle w:val="NormalTok"/>
        </w:rPr>
        <w:t xml:space="preserve"> Income,</w:t>
      </w:r>
      <w:r>
        <w:br/>
      </w:r>
      <w:r>
        <w:rPr>
          <w:rStyle w:val="NormalTok"/>
        </w:rPr>
        <w:t xml:space="preserve">      </w:t>
      </w:r>
      <w:r>
        <w:rPr>
          <w:rStyle w:val="AttributeTok"/>
        </w:rPr>
        <w:t xml:space="preserve">x =</w:t>
      </w:r>
      <w:r>
        <w:rPr>
          <w:rStyle w:val="NormalTok"/>
        </w:rPr>
        <w:t xml:space="preserve"> Expenditure,</w:t>
      </w:r>
      <w:r>
        <w:br/>
      </w:r>
      <w:r>
        <w:rPr>
          <w:rStyle w:val="NormalTok"/>
        </w:rPr>
        <w:t xml:space="preserve">      </w:t>
      </w:r>
      <w:r>
        <w:rPr>
          <w:rStyle w:val="AttributeTok"/>
        </w:rPr>
        <w:t xml:space="preserve">weight =</w:t>
      </w:r>
      <w:r>
        <w:rPr>
          <w:rStyle w:val="NormalTok"/>
        </w:rPr>
        <w:t xml:space="preserve"> wk))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theme_cepal</w:t>
      </w:r>
      <w:r>
        <w:rPr>
          <w:rStyle w:val="NormalTok"/>
        </w:rPr>
        <w:t xml:space="preserve">()</w:t>
      </w:r>
      <w:r>
        <w:br/>
      </w:r>
      <w:r>
        <w:rPr>
          <w:rStyle w:val="NormalTok"/>
        </w:rPr>
        <w:t xml:space="preserve">plot19_Ponde</w:t>
      </w:r>
    </w:p>
    <w:p>
      <w:pPr>
        <w:pStyle w:val="FirstParagraph"/>
      </w:pPr>
      <w:r>
        <w:drawing>
          <wp:inline>
            <wp:extent cx="5334000" cy="4267200"/>
            <wp:effectExtent b="0" l="0" r="0" t="0"/>
            <wp:docPr descr="" title="" id="267" name="Picture"/>
            <a:graphic>
              <a:graphicData uri="http://schemas.openxmlformats.org/drawingml/2006/picture">
                <pic:pic>
                  <pic:nvPicPr>
                    <pic:cNvPr descr="07-Gráficas_files/figure-docx/unnamed-chunk-31-1.png" id="268" name="Picture"/>
                    <pic:cNvPicPr>
                      <a:picLocks noChangeArrowheads="1" noChangeAspect="1"/>
                    </pic:cNvPicPr>
                  </pic:nvPicPr>
                  <pic:blipFill>
                    <a:blip r:embed="rId266"/>
                    <a:stretch>
                      <a:fillRect/>
                    </a:stretch>
                  </pic:blipFill>
                  <pic:spPr bwMode="auto">
                    <a:xfrm>
                      <a:off x="0" y="0"/>
                      <a:ext cx="5334000" cy="4267200"/>
                    </a:xfrm>
                    <a:prstGeom prst="rect">
                      <a:avLst/>
                    </a:prstGeom>
                    <a:noFill/>
                    <a:ln w="9525">
                      <a:noFill/>
                      <a:headEnd/>
                      <a:tailEnd/>
                    </a:ln>
                  </pic:spPr>
                </pic:pic>
              </a:graphicData>
            </a:graphic>
          </wp:inline>
        </w:drawing>
      </w:r>
      <w:r>
        <w:t xml:space="preserve"> </w:t>
      </w:r>
      <w:r>
        <w:t xml:space="preserve">Note, que en este caso el parámetro</w:t>
      </w:r>
      <w:r>
        <w:t xml:space="preserve"> </w:t>
      </w:r>
      <w:r>
        <w:rPr>
          <w:rStyle w:val="VerbatimChar"/>
        </w:rPr>
        <w:t xml:space="preserve">weight</w:t>
      </w:r>
      <w:r>
        <w:t xml:space="preserve"> </w:t>
      </w:r>
      <w:r>
        <w:t xml:space="preserve">no está aportando información visual al gráfico. El parámetro</w:t>
      </w:r>
      <w:r>
        <w:t xml:space="preserve"> </w:t>
      </w:r>
      <w:r>
        <w:rPr>
          <w:rStyle w:val="VerbatimChar"/>
        </w:rPr>
        <w:t xml:space="preserve">weight</w:t>
      </w:r>
      <w:r>
        <w:t xml:space="preserve"> </w:t>
      </w:r>
      <w:r>
        <w:t xml:space="preserve">se puede usar para controlar el tamaño de los puntos, y así, tener un mejor panorama del comportamiento de la muestra:</w:t>
      </w:r>
    </w:p>
    <w:p>
      <w:pPr>
        <w:pStyle w:val="SourceCode"/>
      </w:pPr>
      <w:r>
        <w:rPr>
          <w:rStyle w:val="NormalTok"/>
        </w:rPr>
        <w:t xml:space="preserve">plot20_Ponde </w:t>
      </w:r>
      <w:r>
        <w:rPr>
          <w:rStyle w:val="OtherTok"/>
        </w:rPr>
        <w:t xml:space="preserve">&lt;-</w:t>
      </w:r>
      <w:r>
        <w:rPr>
          <w:rStyle w:val="NormalTok"/>
        </w:rPr>
        <w:t xml:space="preserve"> </w:t>
      </w: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encuesta,</w:t>
      </w:r>
      <w:r>
        <w:br/>
      </w:r>
      <w:r>
        <w:rPr>
          <w:rStyle w:val="NormalTok"/>
        </w:rPr>
        <w:t xml:space="preserve">    </w:t>
      </w:r>
      <w:r>
        <w:rPr>
          <w:rStyle w:val="FunctionTok"/>
        </w:rPr>
        <w:t xml:space="preserve">aes</w:t>
      </w:r>
      <w:r>
        <w:rPr>
          <w:rStyle w:val="NormalTok"/>
        </w:rPr>
        <w:t xml:space="preserve">(</w:t>
      </w:r>
      <w:r>
        <w:rPr>
          <w:rStyle w:val="AttributeTok"/>
        </w:rPr>
        <w:t xml:space="preserve">y =</w:t>
      </w:r>
      <w:r>
        <w:rPr>
          <w:rStyle w:val="NormalTok"/>
        </w:rPr>
        <w:t xml:space="preserve"> Income, </w:t>
      </w:r>
      <w:r>
        <w:rPr>
          <w:rStyle w:val="AttributeTok"/>
        </w:rPr>
        <w:t xml:space="preserve">x =</w:t>
      </w:r>
      <w:r>
        <w:rPr>
          <w:rStyle w:val="NormalTok"/>
        </w:rPr>
        <w:t xml:space="preserve"> Expenditure))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size =</w:t>
      </w:r>
      <w:r>
        <w:rPr>
          <w:rStyle w:val="NormalTok"/>
        </w:rPr>
        <w:t xml:space="preserve"> wk), </w:t>
      </w:r>
      <w:r>
        <w:rPr>
          <w:rStyle w:val="AttributeTok"/>
        </w:rPr>
        <w:t xml:space="preserve">alpha =</w:t>
      </w:r>
      <w:r>
        <w:rPr>
          <w:rStyle w:val="NormalTok"/>
        </w:rPr>
        <w:t xml:space="preserve"> </w:t>
      </w:r>
      <w:r>
        <w:rPr>
          <w:rStyle w:val="FloatTok"/>
        </w:rPr>
        <w:t xml:space="preserve">0.3</w:t>
      </w:r>
      <w:r>
        <w:rPr>
          <w:rStyle w:val="NormalTok"/>
        </w:rPr>
        <w:t xml:space="preserve">) </w:t>
      </w:r>
      <w:r>
        <w:rPr>
          <w:rStyle w:val="SpecialCharTok"/>
        </w:rPr>
        <w:t xml:space="preserve">+</w:t>
      </w:r>
      <w:r>
        <w:br/>
      </w:r>
      <w:r>
        <w:rPr>
          <w:rStyle w:val="NormalTok"/>
        </w:rPr>
        <w:t xml:space="preserve">  </w:t>
      </w:r>
      <w:r>
        <w:rPr>
          <w:rStyle w:val="FunctionTok"/>
        </w:rPr>
        <w:t xml:space="preserve">theme_cepal</w:t>
      </w:r>
      <w:r>
        <w:rPr>
          <w:rStyle w:val="NormalTok"/>
        </w:rPr>
        <w:t xml:space="preserve">()</w:t>
      </w:r>
      <w:r>
        <w:br/>
      </w:r>
      <w:r>
        <w:rPr>
          <w:rStyle w:val="NormalTok"/>
        </w:rPr>
        <w:t xml:space="preserve">plot20_Ponde</w:t>
      </w:r>
    </w:p>
    <w:p>
      <w:pPr>
        <w:pStyle w:val="FirstParagraph"/>
      </w:pPr>
      <w:r>
        <w:drawing>
          <wp:inline>
            <wp:extent cx="5334000" cy="4267200"/>
            <wp:effectExtent b="0" l="0" r="0" t="0"/>
            <wp:docPr descr="" title="" id="270" name="Picture"/>
            <a:graphic>
              <a:graphicData uri="http://schemas.openxmlformats.org/drawingml/2006/picture">
                <pic:pic>
                  <pic:nvPicPr>
                    <pic:cNvPr descr="07-Gráficas_files/figure-docx/hist14-1.png" id="271" name="Picture"/>
                    <pic:cNvPicPr>
                      <a:picLocks noChangeArrowheads="1" noChangeAspect="1"/>
                    </pic:cNvPicPr>
                  </pic:nvPicPr>
                  <pic:blipFill>
                    <a:blip r:embed="rId269"/>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Otra forma de usar la variable</w:t>
      </w:r>
      <w:r>
        <w:t xml:space="preserve"> </w:t>
      </w:r>
      <w:r>
        <w:rPr>
          <w:rStyle w:val="VerbatimChar"/>
        </w:rPr>
        <w:t xml:space="preserve">wk</w:t>
      </w:r>
      <w:r>
        <w:t xml:space="preserve">, es asignar la intensidad del color según el valor de la variable:</w:t>
      </w:r>
    </w:p>
    <w:p>
      <w:pPr>
        <w:pStyle w:val="SourceCode"/>
      </w:pPr>
      <w:r>
        <w:rPr>
          <w:rStyle w:val="NormalTok"/>
        </w:rPr>
        <w:t xml:space="preserve">plot21_Ponde </w:t>
      </w:r>
      <w:r>
        <w:rPr>
          <w:rStyle w:val="OtherTok"/>
        </w:rPr>
        <w:t xml:space="preserve">&lt;-</w:t>
      </w:r>
      <w:r>
        <w:rPr>
          <w:rStyle w:val="NormalTok"/>
        </w:rPr>
        <w:t xml:space="preserve"> </w:t>
      </w: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encuesta,</w:t>
      </w:r>
      <w:r>
        <w:br/>
      </w:r>
      <w:r>
        <w:rPr>
          <w:rStyle w:val="NormalTok"/>
        </w:rPr>
        <w:t xml:space="preserve">    </w:t>
      </w:r>
      <w:r>
        <w:rPr>
          <w:rStyle w:val="FunctionTok"/>
        </w:rPr>
        <w:t xml:space="preserve">aes</w:t>
      </w:r>
      <w:r>
        <w:rPr>
          <w:rStyle w:val="NormalTok"/>
        </w:rPr>
        <w:t xml:space="preserve">(</w:t>
      </w:r>
      <w:r>
        <w:rPr>
          <w:rStyle w:val="AttributeTok"/>
        </w:rPr>
        <w:t xml:space="preserve">y =</w:t>
      </w:r>
      <w:r>
        <w:rPr>
          <w:rStyle w:val="NormalTok"/>
        </w:rPr>
        <w:t xml:space="preserve"> Income, </w:t>
      </w:r>
      <w:r>
        <w:rPr>
          <w:rStyle w:val="AttributeTok"/>
        </w:rPr>
        <w:t xml:space="preserve">x =</w:t>
      </w:r>
      <w:r>
        <w:rPr>
          <w:rStyle w:val="NormalTok"/>
        </w:rPr>
        <w:t xml:space="preserve"> Expenditure))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col =</w:t>
      </w:r>
      <w:r>
        <w:rPr>
          <w:rStyle w:val="NormalTok"/>
        </w:rPr>
        <w:t xml:space="preserve"> wk), </w:t>
      </w:r>
      <w:r>
        <w:rPr>
          <w:rStyle w:val="AttributeTok"/>
        </w:rPr>
        <w:t xml:space="preserve">alpha =</w:t>
      </w:r>
      <w:r>
        <w:rPr>
          <w:rStyle w:val="NormalTok"/>
        </w:rPr>
        <w:t xml:space="preserve"> </w:t>
      </w:r>
      <w:r>
        <w:rPr>
          <w:rStyle w:val="FloatTok"/>
        </w:rPr>
        <w:t xml:space="preserve">0.3</w:t>
      </w:r>
      <w:r>
        <w:rPr>
          <w:rStyle w:val="NormalTok"/>
        </w:rPr>
        <w:t xml:space="preserve">) </w:t>
      </w:r>
      <w:r>
        <w:rPr>
          <w:rStyle w:val="SpecialCharTok"/>
        </w:rPr>
        <w:t xml:space="preserve">+</w:t>
      </w:r>
      <w:r>
        <w:br/>
      </w:r>
      <w:r>
        <w:rPr>
          <w:rStyle w:val="NormalTok"/>
        </w:rPr>
        <w:t xml:space="preserve">  </w:t>
      </w:r>
      <w:r>
        <w:rPr>
          <w:rStyle w:val="FunctionTok"/>
        </w:rPr>
        <w:t xml:space="preserve">theme_cepal</w:t>
      </w:r>
      <w:r>
        <w:rPr>
          <w:rStyle w:val="NormalTok"/>
        </w:rPr>
        <w:t xml:space="preserve">()</w:t>
      </w:r>
      <w:r>
        <w:br/>
      </w:r>
      <w:r>
        <w:rPr>
          <w:rStyle w:val="NormalTok"/>
        </w:rPr>
        <w:t xml:space="preserve">plot21_Ponde</w:t>
      </w:r>
    </w:p>
    <w:p>
      <w:pPr>
        <w:pStyle w:val="FirstParagraph"/>
      </w:pPr>
      <w:r>
        <w:drawing>
          <wp:inline>
            <wp:extent cx="5334000" cy="4267200"/>
            <wp:effectExtent b="0" l="0" r="0" t="0"/>
            <wp:docPr descr="" title="" id="273" name="Picture"/>
            <a:graphic>
              <a:graphicData uri="http://schemas.openxmlformats.org/drawingml/2006/picture">
                <pic:pic>
                  <pic:nvPicPr>
                    <pic:cNvPr descr="07-Gráficas_files/figure-docx/unnamed-chunk-32-1.png" id="274" name="Picture"/>
                    <pic:cNvPicPr>
                      <a:picLocks noChangeArrowheads="1" noChangeAspect="1"/>
                    </pic:cNvPicPr>
                  </pic:nvPicPr>
                  <pic:blipFill>
                    <a:blip r:embed="rId272"/>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Se puede extender las bondades de los gráfico de</w:t>
      </w:r>
      <w:r>
        <w:t xml:space="preserve"> </w:t>
      </w:r>
      <w:r>
        <w:rPr>
          <w:rStyle w:val="VerbatimChar"/>
        </w:rPr>
        <w:t xml:space="preserve">ggplot2</w:t>
      </w:r>
      <w:r>
        <w:t xml:space="preserve"> </w:t>
      </w:r>
      <w:r>
        <w:t xml:space="preserve">para obtener mayor información de las muestra. Por ejemplo, agrupar los datos por Zona. Para lograr esto se introduce el parámetro</w:t>
      </w:r>
      <w:r>
        <w:t xml:space="preserve"> </w:t>
      </w:r>
      <w:r>
        <w:rPr>
          <w:rStyle w:val="VerbatimChar"/>
        </w:rPr>
        <w:t xml:space="preserve">shape</w:t>
      </w:r>
      <w:r>
        <w:t xml:space="preserve">:</w:t>
      </w:r>
    </w:p>
    <w:p>
      <w:pPr>
        <w:pStyle w:val="SourceCode"/>
      </w:pPr>
      <w:r>
        <w:rPr>
          <w:rStyle w:val="NormalTok"/>
        </w:rPr>
        <w:t xml:space="preserve">plot22_Ponde </w:t>
      </w:r>
      <w:r>
        <w:rPr>
          <w:rStyle w:val="OtherTok"/>
        </w:rPr>
        <w:t xml:space="preserve">&lt;-</w:t>
      </w:r>
      <w:r>
        <w:rPr>
          <w:rStyle w:val="NormalTok"/>
        </w:rPr>
        <w:t xml:space="preserve"> </w:t>
      </w: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encuesta,</w:t>
      </w:r>
      <w:r>
        <w:br/>
      </w:r>
      <w:r>
        <w:rPr>
          <w:rStyle w:val="NormalTok"/>
        </w:rPr>
        <w:t xml:space="preserve">    </w:t>
      </w:r>
      <w:r>
        <w:rPr>
          <w:rStyle w:val="FunctionTok"/>
        </w:rPr>
        <w:t xml:space="preserve">aes</w:t>
      </w:r>
      <w:r>
        <w:rPr>
          <w:rStyle w:val="NormalTok"/>
        </w:rPr>
        <w:t xml:space="preserve">(</w:t>
      </w:r>
      <w:r>
        <w:rPr>
          <w:rStyle w:val="AttributeTok"/>
        </w:rPr>
        <w:t xml:space="preserve">y =</w:t>
      </w:r>
      <w:r>
        <w:rPr>
          <w:rStyle w:val="NormalTok"/>
        </w:rPr>
        <w:t xml:space="preserve"> Income, </w:t>
      </w:r>
      <w:r>
        <w:br/>
      </w:r>
      <w:r>
        <w:rPr>
          <w:rStyle w:val="NormalTok"/>
        </w:rPr>
        <w:t xml:space="preserve">        </w:t>
      </w:r>
      <w:r>
        <w:rPr>
          <w:rStyle w:val="AttributeTok"/>
        </w:rPr>
        <w:t xml:space="preserve">x =</w:t>
      </w:r>
      <w:r>
        <w:rPr>
          <w:rStyle w:val="NormalTok"/>
        </w:rPr>
        <w:t xml:space="preserve"> Expenditure,</w:t>
      </w:r>
      <w:r>
        <w:br/>
      </w:r>
      <w:r>
        <w:rPr>
          <w:rStyle w:val="NormalTok"/>
        </w:rPr>
        <w:t xml:space="preserve">        </w:t>
      </w:r>
      <w:r>
        <w:rPr>
          <w:rStyle w:val="AttributeTok"/>
        </w:rPr>
        <w:t xml:space="preserve">shape =</w:t>
      </w:r>
      <w:r>
        <w:rPr>
          <w:rStyle w:val="NormalTok"/>
        </w:rPr>
        <w:t xml:space="preserve"> Zone))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size =</w:t>
      </w:r>
      <w:r>
        <w:rPr>
          <w:rStyle w:val="NormalTok"/>
        </w:rPr>
        <w:t xml:space="preserve"> wk, </w:t>
      </w:r>
      <w:r>
        <w:rPr>
          <w:rStyle w:val="AttributeTok"/>
        </w:rPr>
        <w:t xml:space="preserve">color =</w:t>
      </w:r>
      <w:r>
        <w:rPr>
          <w:rStyle w:val="NormalTok"/>
        </w:rPr>
        <w:t xml:space="preserve"> Zone), </w:t>
      </w:r>
      <w:r>
        <w:rPr>
          <w:rStyle w:val="AttributeTok"/>
        </w:rPr>
        <w:t xml:space="preserve">alpha =</w:t>
      </w:r>
      <w:r>
        <w:rPr>
          <w:rStyle w:val="NormalTok"/>
        </w:rPr>
        <w:t xml:space="preserve"> </w:t>
      </w:r>
      <w:r>
        <w:rPr>
          <w:rStyle w:val="FloatTok"/>
        </w:rPr>
        <w:t xml:space="preserve">0.3</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size =</w:t>
      </w:r>
      <w:r>
        <w:rPr>
          <w:rStyle w:val="NormalTok"/>
        </w:rPr>
        <w:t xml:space="preserve"> </w:t>
      </w:r>
      <w:r>
        <w:rPr>
          <w:rStyle w:val="StringTok"/>
        </w:rPr>
        <w:t xml:space="preserve">"Peso"</w:t>
      </w:r>
      <w:r>
        <w:rPr>
          <w:rStyle w:val="NormalTok"/>
        </w:rPr>
        <w:t xml:space="preserve">) </w:t>
      </w:r>
      <w:r>
        <w:rPr>
          <w:rStyle w:val="SpecialCharTok"/>
        </w:rPr>
        <w:t xml:space="preserve">+</w:t>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colorZona) </w:t>
      </w:r>
      <w:r>
        <w:rPr>
          <w:rStyle w:val="SpecialCharTok"/>
        </w:rPr>
        <w:t xml:space="preserve">+</w:t>
      </w:r>
      <w:r>
        <w:br/>
      </w:r>
      <w:r>
        <w:rPr>
          <w:rStyle w:val="NormalTok"/>
        </w:rPr>
        <w:t xml:space="preserve">  </w:t>
      </w:r>
      <w:r>
        <w:rPr>
          <w:rStyle w:val="FunctionTok"/>
        </w:rPr>
        <w:t xml:space="preserve">theme_cepal</w:t>
      </w:r>
      <w:r>
        <w:rPr>
          <w:rStyle w:val="NormalTok"/>
        </w:rPr>
        <w:t xml:space="preserve">()</w:t>
      </w:r>
      <w:r>
        <w:br/>
      </w:r>
      <w:r>
        <w:rPr>
          <w:rStyle w:val="NormalTok"/>
        </w:rPr>
        <w:t xml:space="preserve">plot22_Ponde</w:t>
      </w:r>
    </w:p>
    <w:p>
      <w:pPr>
        <w:pStyle w:val="FirstParagraph"/>
      </w:pPr>
      <w:r>
        <w:drawing>
          <wp:inline>
            <wp:extent cx="5334000" cy="4267200"/>
            <wp:effectExtent b="0" l="0" r="0" t="0"/>
            <wp:docPr descr="" title="" id="276" name="Picture"/>
            <a:graphic>
              <a:graphicData uri="http://schemas.openxmlformats.org/drawingml/2006/picture">
                <pic:pic>
                  <pic:nvPicPr>
                    <pic:cNvPr descr="07-Gráficas_files/figure-docx/unnamed-chunk-33-1.png" id="277" name="Picture"/>
                    <pic:cNvPicPr>
                      <a:picLocks noChangeArrowheads="1" noChangeAspect="1"/>
                    </pic:cNvPicPr>
                  </pic:nvPicPr>
                  <pic:blipFill>
                    <a:blip r:embed="rId275"/>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De forma similar se puede obtener el resultado por sexo:</w:t>
      </w:r>
    </w:p>
    <w:p>
      <w:pPr>
        <w:pStyle w:val="SourceCode"/>
      </w:pPr>
      <w:r>
        <w:rPr>
          <w:rStyle w:val="NormalTok"/>
        </w:rPr>
        <w:t xml:space="preserve">plot23_Ponde </w:t>
      </w:r>
      <w:r>
        <w:rPr>
          <w:rStyle w:val="OtherTok"/>
        </w:rPr>
        <w:t xml:space="preserve">&lt;-</w:t>
      </w:r>
      <w:r>
        <w:rPr>
          <w:rStyle w:val="NormalTok"/>
        </w:rPr>
        <w:t xml:space="preserve"> </w:t>
      </w: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encuesta,</w:t>
      </w:r>
      <w:r>
        <w:br/>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y =</w:t>
      </w:r>
      <w:r>
        <w:rPr>
          <w:rStyle w:val="NormalTok"/>
        </w:rPr>
        <w:t xml:space="preserve"> Income,</w:t>
      </w:r>
      <w:r>
        <w:br/>
      </w:r>
      <w:r>
        <w:rPr>
          <w:rStyle w:val="NormalTok"/>
        </w:rPr>
        <w:t xml:space="preserve">      </w:t>
      </w:r>
      <w:r>
        <w:rPr>
          <w:rStyle w:val="AttributeTok"/>
        </w:rPr>
        <w:t xml:space="preserve">x =</w:t>
      </w:r>
      <w:r>
        <w:rPr>
          <w:rStyle w:val="NormalTok"/>
        </w:rPr>
        <w:t xml:space="preserve"> Expenditure,</w:t>
      </w:r>
      <w:r>
        <w:br/>
      </w:r>
      <w:r>
        <w:rPr>
          <w:rStyle w:val="NormalTok"/>
        </w:rPr>
        <w:t xml:space="preserve">      </w:t>
      </w:r>
      <w:r>
        <w:rPr>
          <w:rStyle w:val="AttributeTok"/>
        </w:rPr>
        <w:t xml:space="preserve">shape =</w:t>
      </w:r>
      <w:r>
        <w:rPr>
          <w:rStyle w:val="NormalTok"/>
        </w:rPr>
        <w:t xml:space="preserve"> Sex))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br/>
      </w:r>
      <w:r>
        <w:rPr>
          <w:rStyle w:val="NormalTok"/>
        </w:rPr>
        <w:t xml:space="preserve">    </w:t>
      </w:r>
      <w:r>
        <w:rPr>
          <w:rStyle w:val="AttributeTok"/>
        </w:rPr>
        <w:t xml:space="preserve">size =</w:t>
      </w:r>
      <w:r>
        <w:rPr>
          <w:rStyle w:val="NormalTok"/>
        </w:rPr>
        <w:t xml:space="preserve"> wk,</w:t>
      </w:r>
      <w:r>
        <w:br/>
      </w:r>
      <w:r>
        <w:rPr>
          <w:rStyle w:val="NormalTok"/>
        </w:rPr>
        <w:t xml:space="preserve">    </w:t>
      </w:r>
      <w:r>
        <w:rPr>
          <w:rStyle w:val="AttributeTok"/>
        </w:rPr>
        <w:t xml:space="preserve">color =</w:t>
      </w:r>
      <w:r>
        <w:rPr>
          <w:rStyle w:val="NormalTok"/>
        </w:rPr>
        <w:t xml:space="preserve"> Sex),</w:t>
      </w:r>
      <w:r>
        <w:br/>
      </w:r>
      <w:r>
        <w:rPr>
          <w:rStyle w:val="NormalTok"/>
        </w:rPr>
        <w:t xml:space="preserve">  </w:t>
      </w:r>
      <w:r>
        <w:rPr>
          <w:rStyle w:val="AttributeTok"/>
        </w:rPr>
        <w:t xml:space="preserve">alpha =</w:t>
      </w:r>
      <w:r>
        <w:rPr>
          <w:rStyle w:val="NormalTok"/>
        </w:rPr>
        <w:t xml:space="preserve"> </w:t>
      </w:r>
      <w:r>
        <w:rPr>
          <w:rStyle w:val="FloatTok"/>
        </w:rPr>
        <w:t xml:space="preserve">0.3</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size =</w:t>
      </w:r>
      <w:r>
        <w:rPr>
          <w:rStyle w:val="NormalTok"/>
        </w:rPr>
        <w:t xml:space="preserve"> </w:t>
      </w:r>
      <w:r>
        <w:rPr>
          <w:rStyle w:val="StringTok"/>
        </w:rPr>
        <w:t xml:space="preserve">"Peso"</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colorSex) </w:t>
      </w:r>
      <w:r>
        <w:rPr>
          <w:rStyle w:val="SpecialCharTok"/>
        </w:rPr>
        <w:t xml:space="preserve">+</w:t>
      </w:r>
      <w:r>
        <w:br/>
      </w:r>
      <w:r>
        <w:rPr>
          <w:rStyle w:val="NormalTok"/>
        </w:rPr>
        <w:t xml:space="preserve">  </w:t>
      </w:r>
      <w:r>
        <w:rPr>
          <w:rStyle w:val="FunctionTok"/>
        </w:rPr>
        <w:t xml:space="preserve">theme_cepal</w:t>
      </w:r>
      <w:r>
        <w:rPr>
          <w:rStyle w:val="NormalTok"/>
        </w:rPr>
        <w:t xml:space="preserve">()</w:t>
      </w:r>
      <w:r>
        <w:br/>
      </w:r>
      <w:r>
        <w:rPr>
          <w:rStyle w:val="NormalTok"/>
        </w:rPr>
        <w:t xml:space="preserve">plot23_Ponde</w:t>
      </w:r>
    </w:p>
    <w:p>
      <w:pPr>
        <w:pStyle w:val="FirstParagraph"/>
      </w:pPr>
      <w:r>
        <w:drawing>
          <wp:inline>
            <wp:extent cx="5334000" cy="4267200"/>
            <wp:effectExtent b="0" l="0" r="0" t="0"/>
            <wp:docPr descr="" title="" id="279" name="Picture"/>
            <a:graphic>
              <a:graphicData uri="http://schemas.openxmlformats.org/drawingml/2006/picture">
                <pic:pic>
                  <pic:nvPicPr>
                    <pic:cNvPr descr="07-Gráficas_files/figure-docx/unnamed-chunk-34-1.png" id="280" name="Picture"/>
                    <pic:cNvPicPr>
                      <a:picLocks noChangeArrowheads="1" noChangeAspect="1"/>
                    </pic:cNvPicPr>
                  </pic:nvPicPr>
                  <pic:blipFill>
                    <a:blip r:embed="rId278"/>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Un resultado equivalente se obtiene por región:</w:t>
      </w:r>
    </w:p>
    <w:p>
      <w:pPr>
        <w:pStyle w:val="SourceCode"/>
      </w:pPr>
      <w:r>
        <w:rPr>
          <w:rStyle w:val="NormalTok"/>
        </w:rPr>
        <w:t xml:space="preserve">plot24_Ponde </w:t>
      </w:r>
      <w:r>
        <w:rPr>
          <w:rStyle w:val="OtherTok"/>
        </w:rPr>
        <w:t xml:space="preserve">&lt;-</w:t>
      </w:r>
      <w:r>
        <w:rPr>
          <w:rStyle w:val="NormalTok"/>
        </w:rPr>
        <w:t xml:space="preserve"> </w:t>
      </w: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encuesta,</w:t>
      </w:r>
      <w:r>
        <w:br/>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y =</w:t>
      </w:r>
      <w:r>
        <w:rPr>
          <w:rStyle w:val="NormalTok"/>
        </w:rPr>
        <w:t xml:space="preserve"> Income,</w:t>
      </w:r>
      <w:r>
        <w:br/>
      </w:r>
      <w:r>
        <w:rPr>
          <w:rStyle w:val="NormalTok"/>
        </w:rPr>
        <w:t xml:space="preserve">      </w:t>
      </w:r>
      <w:r>
        <w:rPr>
          <w:rStyle w:val="AttributeTok"/>
        </w:rPr>
        <w:t xml:space="preserve">x =</w:t>
      </w:r>
      <w:r>
        <w:rPr>
          <w:rStyle w:val="NormalTok"/>
        </w:rPr>
        <w:t xml:space="preserve"> Expenditure,</w:t>
      </w:r>
      <w:r>
        <w:br/>
      </w:r>
      <w:r>
        <w:rPr>
          <w:rStyle w:val="NormalTok"/>
        </w:rPr>
        <w:t xml:space="preserve">      </w:t>
      </w:r>
      <w:r>
        <w:rPr>
          <w:rStyle w:val="AttributeTok"/>
        </w:rPr>
        <w:t xml:space="preserve">shape =</w:t>
      </w:r>
      <w:r>
        <w:rPr>
          <w:rStyle w:val="NormalTok"/>
        </w:rPr>
        <w:t xml:space="preserve"> Region))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br/>
      </w:r>
      <w:r>
        <w:rPr>
          <w:rStyle w:val="NormalTok"/>
        </w:rPr>
        <w:t xml:space="preserve">    </w:t>
      </w:r>
      <w:r>
        <w:rPr>
          <w:rStyle w:val="AttributeTok"/>
        </w:rPr>
        <w:t xml:space="preserve">size =</w:t>
      </w:r>
      <w:r>
        <w:rPr>
          <w:rStyle w:val="NormalTok"/>
        </w:rPr>
        <w:t xml:space="preserve"> wk,</w:t>
      </w:r>
      <w:r>
        <w:br/>
      </w:r>
      <w:r>
        <w:rPr>
          <w:rStyle w:val="NormalTok"/>
        </w:rPr>
        <w:t xml:space="preserve">    </w:t>
      </w:r>
      <w:r>
        <w:rPr>
          <w:rStyle w:val="AttributeTok"/>
        </w:rPr>
        <w:t xml:space="preserve">color =</w:t>
      </w:r>
      <w:r>
        <w:rPr>
          <w:rStyle w:val="NormalTok"/>
        </w:rPr>
        <w:t xml:space="preserve"> Region),</w:t>
      </w:r>
      <w:r>
        <w:br/>
      </w:r>
      <w:r>
        <w:rPr>
          <w:rStyle w:val="NormalTok"/>
        </w:rPr>
        <w:t xml:space="preserve">  </w:t>
      </w:r>
      <w:r>
        <w:rPr>
          <w:rStyle w:val="AttributeTok"/>
        </w:rPr>
        <w:t xml:space="preserve">alpha =</w:t>
      </w:r>
      <w:r>
        <w:rPr>
          <w:rStyle w:val="NormalTok"/>
        </w:rPr>
        <w:t xml:space="preserve"> </w:t>
      </w:r>
      <w:r>
        <w:rPr>
          <w:rStyle w:val="FloatTok"/>
        </w:rPr>
        <w:t xml:space="preserve">0.3</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size =</w:t>
      </w:r>
      <w:r>
        <w:rPr>
          <w:rStyle w:val="NormalTok"/>
        </w:rPr>
        <w:t xml:space="preserve"> </w:t>
      </w:r>
      <w:r>
        <w:rPr>
          <w:rStyle w:val="StringTok"/>
        </w:rPr>
        <w:t xml:space="preserve">"Peso"</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colorRegion) </w:t>
      </w:r>
      <w:r>
        <w:rPr>
          <w:rStyle w:val="SpecialCharTok"/>
        </w:rPr>
        <w:t xml:space="preserve">+</w:t>
      </w:r>
      <w:r>
        <w:br/>
      </w:r>
      <w:r>
        <w:rPr>
          <w:rStyle w:val="NormalTok"/>
        </w:rPr>
        <w:t xml:space="preserve">  </w:t>
      </w:r>
      <w:r>
        <w:rPr>
          <w:rStyle w:val="FunctionTok"/>
        </w:rPr>
        <w:t xml:space="preserve">theme_cepal</w:t>
      </w:r>
      <w:r>
        <w:rPr>
          <w:rStyle w:val="NormalTok"/>
        </w:rPr>
        <w:t xml:space="preserve">()</w:t>
      </w:r>
      <w:r>
        <w:br/>
      </w:r>
      <w:r>
        <w:rPr>
          <w:rStyle w:val="NormalTok"/>
        </w:rPr>
        <w:t xml:space="preserve">plot24_Ponde</w:t>
      </w:r>
    </w:p>
    <w:p>
      <w:pPr>
        <w:pStyle w:val="FirstParagraph"/>
      </w:pPr>
      <w:r>
        <w:drawing>
          <wp:inline>
            <wp:extent cx="5334000" cy="4267200"/>
            <wp:effectExtent b="0" l="0" r="0" t="0"/>
            <wp:docPr descr="" title="" id="282" name="Picture"/>
            <a:graphic>
              <a:graphicData uri="http://schemas.openxmlformats.org/drawingml/2006/picture">
                <pic:pic>
                  <pic:nvPicPr>
                    <pic:cNvPr descr="07-Gráficas_files/figure-docx/unnamed-chunk-35-1.png" id="283" name="Picture"/>
                    <pic:cNvPicPr>
                      <a:picLocks noChangeArrowheads="1" noChangeAspect="1"/>
                    </pic:cNvPicPr>
                  </pic:nvPicPr>
                  <pic:blipFill>
                    <a:blip r:embed="rId281"/>
                    <a:stretch>
                      <a:fillRect/>
                    </a:stretch>
                  </pic:blipFill>
                  <pic:spPr bwMode="auto">
                    <a:xfrm>
                      <a:off x="0" y="0"/>
                      <a:ext cx="5334000" cy="4267200"/>
                    </a:xfrm>
                    <a:prstGeom prst="rect">
                      <a:avLst/>
                    </a:prstGeom>
                    <a:noFill/>
                    <a:ln w="9525">
                      <a:noFill/>
                      <a:headEnd/>
                      <a:tailEnd/>
                    </a:ln>
                  </pic:spPr>
                </pic:pic>
              </a:graphicData>
            </a:graphic>
          </wp:inline>
        </w:drawing>
      </w:r>
    </w:p>
    <w:bookmarkEnd w:id="284"/>
    <w:bookmarkStart w:id="300" w:name="X86386d69289973a4bfbf39a11a247c37527f7e8"/>
    <w:p>
      <w:pPr>
        <w:pStyle w:val="Heading2"/>
      </w:pPr>
      <w:r>
        <w:rPr>
          <w:rStyle w:val="SectionNumber"/>
        </w:rPr>
        <w:t xml:space="preserve">6.5</w:t>
      </w:r>
      <w:r>
        <w:tab/>
      </w:r>
      <w:r>
        <w:t xml:space="preserve">Diagrama de barras para variables categoricas</w:t>
      </w:r>
    </w:p>
    <w:p>
      <w:pPr>
        <w:pStyle w:val="FirstParagraph"/>
      </w:pPr>
      <w:r>
        <w:t xml:space="preserve">Los gráficos de barras son una de las formas más comunes de representar información categórica en el análisis de encuestas. Permiten mostrar la magnitud de las estimaciones asociadas a distintas categorías, ya sea en términos de conteos o proporciones, incorporando los factores de expansión para que los resultados representen de manera adecuada a la población. A diferencia de los gráficos de barras construidos con datos no ponderados, el uso de pesos garantiza que la visualización corresponda a una estimación válida a nivel poblacional.</w:t>
      </w:r>
    </w:p>
    <w:p>
      <w:pPr>
        <w:pStyle w:val="BodyText"/>
      </w:pPr>
      <w:r>
        <w:t xml:space="preserve">Es recomendable acompañar las barras con líneas de error que indiquen los intervalos de confianza de las estimaciones puntuales. Esta práctica no solo comunica el valor central de interés, sino que también transmite la incertidumbre asociada al proceso de estimación muestral. De esta forma, los gráficos de barras no solo son útiles para describir patrones generales, sino también para evaluar la precisión y robustez de las conclusiones.</w:t>
      </w:r>
    </w:p>
    <w:p>
      <w:pPr>
        <w:pStyle w:val="BodyText"/>
      </w:pPr>
      <w:r>
        <w:t xml:space="preserve">La construcción de gráficos de barras en</w:t>
      </w:r>
      <w:r>
        <w:t xml:space="preserve"> </w:t>
      </w:r>
      <w:r>
        <w:rPr>
          <w:rStyle w:val="VerbatimChar"/>
        </w:rPr>
        <w:t xml:space="preserve">R</w:t>
      </w:r>
      <w:r>
        <w:t xml:space="preserve"> </w:t>
      </w:r>
      <w:r>
        <w:t xml:space="preserve">requiere en primera instancia calcular las estimaciones que se desean graficar. Para ello, se utilizan funciones como</w:t>
      </w:r>
      <w:r>
        <w:t xml:space="preserve"> </w:t>
      </w:r>
      <w:r>
        <w:rPr>
          <w:rStyle w:val="VerbatimChar"/>
        </w:rPr>
        <w:t xml:space="preserve">survey_total()</w:t>
      </w:r>
      <w:r>
        <w:t xml:space="preserve"> </w:t>
      </w:r>
      <w:r>
        <w:t xml:space="preserve">dentro de la librería</w:t>
      </w:r>
      <w:r>
        <w:t xml:space="preserve"> </w:t>
      </w:r>
      <w:r>
        <w:rPr>
          <w:rStyle w:val="VerbatimChar"/>
        </w:rPr>
        <w:t xml:space="preserve">srvyr</w:t>
      </w:r>
      <w:r>
        <w:t xml:space="preserve">, que permiten obtener tanto los estimadores puntuales como sus errores estándar e intervalos de confianza. A continuación, estas estimaciones se representan gráficamente mediante funciones del paquete</w:t>
      </w:r>
      <w:r>
        <w:t xml:space="preserve"> </w:t>
      </w:r>
      <w:r>
        <w:rPr>
          <w:rStyle w:val="VerbatimChar"/>
        </w:rPr>
        <w:t xml:space="preserve">ggplot2</w:t>
      </w:r>
      <w:r>
        <w:t xml:space="preserve">, lo que ofrece gran flexibilidad para definir colores, títulos, escalas y otros elementos visuales.</w:t>
      </w:r>
    </w:p>
    <w:p>
      <w:pPr>
        <w:pStyle w:val="BodyText"/>
      </w:pPr>
      <w:r>
        <w:t xml:space="preserve">Una de las ventajas de los gráficos de barras es que pueden extenderse fácilmente a comparaciones entre varias variables categóricas. Por ejemplo, es posible analizar el tamaño poblacional de distintos grupos de pobreza cruzado con la situación de empleo, distinguiendo además subcategorías como desempleo o población infantil. Este tipo de análisis gráfico resulta especialmente útil para identificar intersecciones de vulnerabilidad, al mostrar de manera simultánea dos o más características poblacionales.</w:t>
      </w:r>
    </w:p>
    <w:p>
      <w:pPr>
        <w:pStyle w:val="BodyText"/>
      </w:pPr>
      <w:r>
        <w:t xml:space="preserve">En síntesis, los gráficos de barras permiten no solo una descripción clara de los patrones de consumo, empleo o pobreza en la población, sino también una visualización intuitiva de la incertidumbre estadística. Cuando se aplican correctamente, constituyen una herramienta poderosa para comunicar hallazgos de encuestas de hogares a tomadores de decisiones, investigadores y público en general, manteniendo siempre el rigor estadístico en la representación de los resultados.</w:t>
      </w:r>
    </w:p>
    <w:p>
      <w:pPr>
        <w:pStyle w:val="SourceCode"/>
      </w:pPr>
      <w:r>
        <w:rPr>
          <w:rStyle w:val="NormalTok"/>
        </w:rPr>
        <w:t xml:space="preserve">tamano_zona </w:t>
      </w:r>
      <w:r>
        <w:rPr>
          <w:rStyle w:val="OtherTok"/>
        </w:rPr>
        <w:t xml:space="preserve">&lt;-</w:t>
      </w:r>
      <w:r>
        <w:rPr>
          <w:rStyle w:val="NormalTok"/>
        </w:rPr>
        <w:t xml:space="preserve"> diseno </w:t>
      </w:r>
      <w:r>
        <w:rPr>
          <w:rStyle w:val="SpecialCharTok"/>
        </w:rPr>
        <w:t xml:space="preserve">%&gt;%</w:t>
      </w:r>
      <w:r>
        <w:br/>
      </w:r>
      <w:r>
        <w:rPr>
          <w:rStyle w:val="NormalTok"/>
        </w:rPr>
        <w:t xml:space="preserve">  </w:t>
      </w:r>
      <w:r>
        <w:rPr>
          <w:rStyle w:val="FunctionTok"/>
        </w:rPr>
        <w:t xml:space="preserve">group_by</w:t>
      </w:r>
      <w:r>
        <w:rPr>
          <w:rStyle w:val="NormalTok"/>
        </w:rPr>
        <w:t xml:space="preserve">(Zone) </w:t>
      </w:r>
      <w:r>
        <w:rPr>
          <w:rStyle w:val="SpecialCharTok"/>
        </w:rPr>
        <w:t xml:space="preserve">%&gt;%</w:t>
      </w:r>
      <w:r>
        <w:br/>
      </w:r>
      <w:r>
        <w:rPr>
          <w:rStyle w:val="NormalTok"/>
        </w:rPr>
        <w:t xml:space="preserve">  </w:t>
      </w:r>
      <w:r>
        <w:rPr>
          <w:rStyle w:val="FunctionTok"/>
        </w:rPr>
        <w:t xml:space="preserve">summarise</w:t>
      </w:r>
      <w:r>
        <w:rPr>
          <w:rStyle w:val="NormalTok"/>
        </w:rPr>
        <w:t xml:space="preserve">( </w:t>
      </w:r>
      <w:r>
        <w:rPr>
          <w:rStyle w:val="AttributeTok"/>
        </w:rPr>
        <w:t xml:space="preserve">Nd =</w:t>
      </w:r>
      <w:r>
        <w:rPr>
          <w:rStyle w:val="NormalTok"/>
        </w:rPr>
        <w:t xml:space="preserve"> </w:t>
      </w:r>
      <w:r>
        <w:rPr>
          <w:rStyle w:val="FunctionTok"/>
        </w:rPr>
        <w:t xml:space="preserve">survey_total</w:t>
      </w:r>
      <w:r>
        <w:rPr>
          <w:rStyle w:val="NormalTok"/>
        </w:rPr>
        <w:t xml:space="preserve">(</w:t>
      </w:r>
      <w:r>
        <w:rPr>
          <w:rStyle w:val="AttributeTok"/>
        </w:rPr>
        <w:t xml:space="preserve">vartype =</w:t>
      </w:r>
      <w:r>
        <w:rPr>
          <w:rStyle w:val="NormalTok"/>
        </w:rPr>
        <w:t xml:space="preserve"> </w:t>
      </w:r>
      <w:r>
        <w:rPr>
          <w:rStyle w:val="FunctionTok"/>
        </w:rPr>
        <w:t xml:space="preserve">c</w:t>
      </w:r>
      <w:r>
        <w:rPr>
          <w:rStyle w:val="NormalTok"/>
        </w:rPr>
        <w:t xml:space="preserve">(</w:t>
      </w:r>
      <w:r>
        <w:rPr>
          <w:rStyle w:val="StringTok"/>
        </w:rPr>
        <w:t xml:space="preserve">"se"</w:t>
      </w:r>
      <w:r>
        <w:rPr>
          <w:rStyle w:val="NormalTok"/>
        </w:rPr>
        <w:t xml:space="preserve">, </w:t>
      </w:r>
      <w:r>
        <w:rPr>
          <w:rStyle w:val="StringTok"/>
        </w:rPr>
        <w:t xml:space="preserve">"ci"</w:t>
      </w:r>
      <w:r>
        <w:rPr>
          <w:rStyle w:val="NormalTok"/>
        </w:rPr>
        <w:t xml:space="preserve">)))</w:t>
      </w:r>
      <w:r>
        <w:br/>
      </w:r>
      <w:r>
        <w:rPr>
          <w:rStyle w:val="NormalTok"/>
        </w:rPr>
        <w:t xml:space="preserve">tamano_zona </w:t>
      </w:r>
    </w:p>
    <w:p>
      <w:pPr>
        <w:pStyle w:val="SourceCode"/>
      </w:pPr>
      <w:r>
        <w:rPr>
          <w:rStyle w:val="VerbatimChar"/>
        </w:rPr>
        <w:t xml:space="preserve">## # A tibble: 2 × 5</w:t>
      </w:r>
      <w:r>
        <w:br/>
      </w:r>
      <w:r>
        <w:rPr>
          <w:rStyle w:val="VerbatimChar"/>
        </w:rPr>
        <w:t xml:space="preserve">##   Zone      Nd Nd_se Nd_low Nd_upp</w:t>
      </w:r>
      <w:r>
        <w:br/>
      </w:r>
      <w:r>
        <w:rPr>
          <w:rStyle w:val="VerbatimChar"/>
        </w:rPr>
        <w:t xml:space="preserve">##   &lt;chr&gt;  &lt;dbl&gt; &lt;dbl&gt;  &lt;dbl&gt;  &lt;dbl&gt;</w:t>
      </w:r>
      <w:r>
        <w:br/>
      </w:r>
      <w:r>
        <w:rPr>
          <w:rStyle w:val="VerbatimChar"/>
        </w:rPr>
        <w:t xml:space="preserve">## 1 Rural 72102. 3062. 66039. 78165.</w:t>
      </w:r>
      <w:r>
        <w:br/>
      </w:r>
      <w:r>
        <w:rPr>
          <w:rStyle w:val="VerbatimChar"/>
        </w:rPr>
        <w:t xml:space="preserve">## 2 Urban 78164. 2847. 72526. 83802.</w:t>
      </w:r>
    </w:p>
    <w:p>
      <w:pPr>
        <w:pStyle w:val="FirstParagraph"/>
      </w:pPr>
      <w:r>
        <w:t xml:space="preserve">Ahora, se procede a hacer el gráfico como se mostró en las secciones anteriores:</w:t>
      </w:r>
    </w:p>
    <w:p>
      <w:pPr>
        <w:pStyle w:val="SourceCode"/>
      </w:pPr>
      <w:r>
        <w:rPr>
          <w:rStyle w:val="NormalTok"/>
        </w:rPr>
        <w:t xml:space="preserve">plot25_Ponde </w:t>
      </w:r>
      <w:r>
        <w:rPr>
          <w:rStyle w:val="OtherTok"/>
        </w:rPr>
        <w:t xml:space="preserve">&lt;-</w:t>
      </w:r>
      <w:r>
        <w:rPr>
          <w:rStyle w:val="NormalTok"/>
        </w:rPr>
        <w:t xml:space="preserve"> </w:t>
      </w: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tamano_zona, </w:t>
      </w:r>
      <w:r>
        <w:br/>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Zone,         </w:t>
      </w:r>
      <w:r>
        <w:br/>
      </w:r>
      <w:r>
        <w:rPr>
          <w:rStyle w:val="NormalTok"/>
        </w:rPr>
        <w:t xml:space="preserve">    </w:t>
      </w:r>
      <w:r>
        <w:rPr>
          <w:rStyle w:val="AttributeTok"/>
        </w:rPr>
        <w:t xml:space="preserve">y =</w:t>
      </w:r>
      <w:r>
        <w:rPr>
          <w:rStyle w:val="NormalTok"/>
        </w:rPr>
        <w:t xml:space="preserve"> Nd,           </w:t>
      </w:r>
      <w:r>
        <w:br/>
      </w:r>
      <w:r>
        <w:rPr>
          <w:rStyle w:val="NormalTok"/>
        </w:rPr>
        <w:t xml:space="preserve">    </w:t>
      </w:r>
      <w:r>
        <w:rPr>
          <w:rStyle w:val="AttributeTok"/>
        </w:rPr>
        <w:t xml:space="preserve">ymax =</w:t>
      </w:r>
      <w:r>
        <w:rPr>
          <w:rStyle w:val="NormalTok"/>
        </w:rPr>
        <w:t xml:space="preserve"> Nd_upp,    </w:t>
      </w:r>
      <w:r>
        <w:br/>
      </w:r>
      <w:r>
        <w:rPr>
          <w:rStyle w:val="NormalTok"/>
        </w:rPr>
        <w:t xml:space="preserve">    </w:t>
      </w:r>
      <w:r>
        <w:rPr>
          <w:rStyle w:val="AttributeTok"/>
        </w:rPr>
        <w:t xml:space="preserve">ymin =</w:t>
      </w:r>
      <w:r>
        <w:rPr>
          <w:rStyle w:val="NormalTok"/>
        </w:rPr>
        <w:t xml:space="preserve"> Nd_low,    </w:t>
      </w:r>
      <w:r>
        <w:br/>
      </w:r>
      <w:r>
        <w:rPr>
          <w:rStyle w:val="NormalTok"/>
        </w:rPr>
        <w:t xml:space="preserve">    </w:t>
      </w:r>
      <w:r>
        <w:rPr>
          <w:rStyle w:val="AttributeTok"/>
        </w:rPr>
        <w:t xml:space="preserve">fill =</w:t>
      </w:r>
      <w:r>
        <w:rPr>
          <w:rStyle w:val="NormalTok"/>
        </w:rPr>
        <w:t xml:space="preserve"> Zone)) </w:t>
      </w:r>
      <w:r>
        <w:rPr>
          <w:rStyle w:val="SpecialCharTok"/>
        </w:rPr>
        <w:t xml:space="preserve">+</w:t>
      </w:r>
      <w:r>
        <w:br/>
      </w:r>
      <w:r>
        <w:rPr>
          <w:rStyle w:val="NormalTok"/>
        </w:rPr>
        <w:t xml:space="preserve">  </w:t>
      </w:r>
      <w:r>
        <w:rPr>
          <w:rStyle w:val="FunctionTok"/>
        </w:rPr>
        <w:t xml:space="preserve">geom_bar</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AttributeTok"/>
        </w:rPr>
        <w:t xml:space="preserve">position =</w:t>
      </w:r>
      <w:r>
        <w:rPr>
          <w:rStyle w:val="NormalTok"/>
        </w:rPr>
        <w:t xml:space="preserve"> </w:t>
      </w:r>
      <w:r>
        <w:rPr>
          <w:rStyle w:val="StringTok"/>
        </w:rPr>
        <w:t xml:space="preserve">"dodge"</w:t>
      </w:r>
      <w:r>
        <w:rPr>
          <w:rStyle w:val="NormalTok"/>
        </w:rPr>
        <w:t xml:space="preserve">) </w:t>
      </w:r>
      <w:r>
        <w:rPr>
          <w:rStyle w:val="SpecialCharTok"/>
        </w:rPr>
        <w:t xml:space="preserve">+</w:t>
      </w:r>
      <w:r>
        <w:br/>
      </w:r>
      <w:r>
        <w:rPr>
          <w:rStyle w:val="NormalTok"/>
        </w:rPr>
        <w:t xml:space="preserve">  </w:t>
      </w:r>
      <w:r>
        <w:rPr>
          <w:rStyle w:val="FunctionTok"/>
        </w:rPr>
        <w:t xml:space="preserve">geom_errorbar</w:t>
      </w:r>
      <w:r>
        <w:rPr>
          <w:rStyle w:val="NormalTok"/>
        </w:rPr>
        <w:t xml:space="preserve">(</w:t>
      </w:r>
      <w:r>
        <w:rPr>
          <w:rStyle w:val="AttributeTok"/>
        </w:rPr>
        <w:t xml:space="preserve">position =</w:t>
      </w:r>
      <w:r>
        <w:rPr>
          <w:rStyle w:val="NormalTok"/>
        </w:rPr>
        <w:t xml:space="preserve"> </w:t>
      </w:r>
      <w:r>
        <w:rPr>
          <w:rStyle w:val="FunctionTok"/>
        </w:rPr>
        <w:t xml:space="preserve">position_dodge</w:t>
      </w:r>
      <w:r>
        <w:rPr>
          <w:rStyle w:val="NormalTok"/>
        </w:rPr>
        <w:t xml:space="preserve">(</w:t>
      </w:r>
      <w:r>
        <w:rPr>
          <w:rStyle w:val="AttributeTok"/>
        </w:rPr>
        <w:t xml:space="preserve">width =</w:t>
      </w:r>
      <w:r>
        <w:rPr>
          <w:rStyle w:val="NormalTok"/>
        </w:rPr>
        <w:t xml:space="preserve"> </w:t>
      </w:r>
      <w:r>
        <w:rPr>
          <w:rStyle w:val="FloatTok"/>
        </w:rPr>
        <w:t xml:space="preserve">0.9</w:t>
      </w:r>
      <w:r>
        <w:rPr>
          <w:rStyle w:val="NormalTok"/>
        </w:rPr>
        <w:t xml:space="preserve">),</w:t>
      </w:r>
      <w:r>
        <w:br/>
      </w:r>
      <w:r>
        <w:rPr>
          <w:rStyle w:val="NormalTok"/>
        </w:rPr>
        <w:t xml:space="preserve">    </w:t>
      </w:r>
      <w:r>
        <w:rPr>
          <w:rStyle w:val="AttributeTok"/>
        </w:rPr>
        <w:t xml:space="preserve">width =</w:t>
      </w:r>
      <w:r>
        <w:rPr>
          <w:rStyle w:val="NormalTok"/>
        </w:rPr>
        <w:t xml:space="preserve"> </w:t>
      </w:r>
      <w:r>
        <w:rPr>
          <w:rStyle w:val="FloatTok"/>
        </w:rPr>
        <w:t xml:space="preserve">0.3</w:t>
      </w:r>
      <w:r>
        <w:rPr>
          <w:rStyle w:val="NormalTok"/>
        </w:rPr>
        <w:t xml:space="preserve">) </w:t>
      </w:r>
      <w:r>
        <w:rPr>
          <w:rStyle w:val="SpecialCharTok"/>
        </w:rPr>
        <w:t xml:space="preserve">+</w:t>
      </w:r>
      <w:r>
        <w:br/>
      </w:r>
      <w:r>
        <w:rPr>
          <w:rStyle w:val="NormalTok"/>
        </w:rPr>
        <w:t xml:space="preserve">  </w:t>
      </w:r>
      <w:r>
        <w:rPr>
          <w:rStyle w:val="FunctionTok"/>
        </w:rPr>
        <w:t xml:space="preserve">theme_bw</w:t>
      </w:r>
      <w:r>
        <w:rPr>
          <w:rStyle w:val="NormalTok"/>
        </w:rPr>
        <w:t xml:space="preserve">()</w:t>
      </w:r>
      <w:r>
        <w:br/>
      </w:r>
      <w:r>
        <w:rPr>
          <w:rStyle w:val="NormalTok"/>
        </w:rPr>
        <w:t xml:space="preserve">plot25_Ponde</w:t>
      </w:r>
    </w:p>
    <w:p>
      <w:pPr>
        <w:pStyle w:val="FirstParagraph"/>
      </w:pPr>
      <w:r>
        <w:drawing>
          <wp:inline>
            <wp:extent cx="5334000" cy="4267200"/>
            <wp:effectExtent b="0" l="0" r="0" t="0"/>
            <wp:docPr descr="" title="" id="286" name="Picture"/>
            <a:graphic>
              <a:graphicData uri="http://schemas.openxmlformats.org/drawingml/2006/picture">
                <pic:pic>
                  <pic:nvPicPr>
                    <pic:cNvPr descr="07-Gráficas_files/figure-docx/unnamed-chunk-37-1.png" id="287" name="Picture"/>
                    <pic:cNvPicPr>
                      <a:picLocks noChangeArrowheads="1" noChangeAspect="1"/>
                    </pic:cNvPicPr>
                  </pic:nvPicPr>
                  <pic:blipFill>
                    <a:blip r:embed="rId285"/>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Como se ha visto en los gráficos anteriores, se pueden extender a variables con muchas más categorías:</w:t>
      </w:r>
    </w:p>
    <w:p>
      <w:pPr>
        <w:pStyle w:val="SourceCode"/>
      </w:pPr>
      <w:r>
        <w:rPr>
          <w:rStyle w:val="NormalTok"/>
        </w:rPr>
        <w:t xml:space="preserve">tamano_pobreza </w:t>
      </w:r>
      <w:r>
        <w:rPr>
          <w:rStyle w:val="OtherTok"/>
        </w:rPr>
        <w:t xml:space="preserve">&lt;-</w:t>
      </w:r>
      <w:r>
        <w:rPr>
          <w:rStyle w:val="NormalTok"/>
        </w:rPr>
        <w:t xml:space="preserve"> diseno </w:t>
      </w:r>
      <w:r>
        <w:rPr>
          <w:rStyle w:val="SpecialCharTok"/>
        </w:rPr>
        <w:t xml:space="preserve">%&gt;%</w:t>
      </w:r>
      <w:r>
        <w:br/>
      </w:r>
      <w:r>
        <w:rPr>
          <w:rStyle w:val="NormalTok"/>
        </w:rPr>
        <w:t xml:space="preserve">  </w:t>
      </w:r>
      <w:r>
        <w:rPr>
          <w:rStyle w:val="FunctionTok"/>
        </w:rPr>
        <w:t xml:space="preserve">group_by</w:t>
      </w:r>
      <w:r>
        <w:rPr>
          <w:rStyle w:val="NormalTok"/>
        </w:rPr>
        <w:t xml:space="preserve">(Poverty) </w:t>
      </w:r>
      <w:r>
        <w:rPr>
          <w:rStyle w:val="SpecialCharTok"/>
        </w:rPr>
        <w:t xml:space="preserve">%&gt;%</w:t>
      </w:r>
      <w:r>
        <w:br/>
      </w:r>
      <w:r>
        <w:rPr>
          <w:rStyle w:val="NormalTok"/>
        </w:rPr>
        <w:t xml:space="preserve">  </w:t>
      </w:r>
      <w:r>
        <w:rPr>
          <w:rStyle w:val="FunctionTok"/>
        </w:rPr>
        <w:t xml:space="preserve">summarise</w:t>
      </w:r>
      <w:r>
        <w:rPr>
          <w:rStyle w:val="NormalTok"/>
        </w:rPr>
        <w:t xml:space="preserve">(</w:t>
      </w:r>
      <w:r>
        <w:rPr>
          <w:rStyle w:val="AttributeTok"/>
        </w:rPr>
        <w:t xml:space="preserve">Nd =</w:t>
      </w:r>
      <w:r>
        <w:rPr>
          <w:rStyle w:val="NormalTok"/>
        </w:rPr>
        <w:t xml:space="preserve"> </w:t>
      </w:r>
      <w:r>
        <w:rPr>
          <w:rStyle w:val="FunctionTok"/>
        </w:rPr>
        <w:t xml:space="preserve">survey_total</w:t>
      </w:r>
      <w:r>
        <w:rPr>
          <w:rStyle w:val="NormalTok"/>
        </w:rPr>
        <w:t xml:space="preserve">(</w:t>
      </w:r>
      <w:r>
        <w:rPr>
          <w:rStyle w:val="AttributeTok"/>
        </w:rPr>
        <w:t xml:space="preserve">vartype =</w:t>
      </w:r>
      <w:r>
        <w:rPr>
          <w:rStyle w:val="NormalTok"/>
        </w:rPr>
        <w:t xml:space="preserve"> </w:t>
      </w:r>
      <w:r>
        <w:rPr>
          <w:rStyle w:val="FunctionTok"/>
        </w:rPr>
        <w:t xml:space="preserve">c</w:t>
      </w:r>
      <w:r>
        <w:rPr>
          <w:rStyle w:val="NormalTok"/>
        </w:rPr>
        <w:t xml:space="preserve">(</w:t>
      </w:r>
      <w:r>
        <w:rPr>
          <w:rStyle w:val="StringTok"/>
        </w:rPr>
        <w:t xml:space="preserve">"se"</w:t>
      </w:r>
      <w:r>
        <w:rPr>
          <w:rStyle w:val="NormalTok"/>
        </w:rPr>
        <w:t xml:space="preserve">, </w:t>
      </w:r>
      <w:r>
        <w:rPr>
          <w:rStyle w:val="StringTok"/>
        </w:rPr>
        <w:t xml:space="preserve">"ci"</w:t>
      </w:r>
      <w:r>
        <w:rPr>
          <w:rStyle w:val="NormalTok"/>
        </w:rPr>
        <w:t xml:space="preserve">)))</w:t>
      </w:r>
      <w:r>
        <w:br/>
      </w:r>
      <w:r>
        <w:rPr>
          <w:rStyle w:val="NormalTok"/>
        </w:rPr>
        <w:t xml:space="preserve">tamano_pobreza</w:t>
      </w:r>
    </w:p>
    <w:p>
      <w:pPr>
        <w:pStyle w:val="SourceCode"/>
      </w:pPr>
      <w:r>
        <w:rPr>
          <w:rStyle w:val="VerbatimChar"/>
        </w:rPr>
        <w:t xml:space="preserve">## # A tibble: 3 × 5</w:t>
      </w:r>
      <w:r>
        <w:br/>
      </w:r>
      <w:r>
        <w:rPr>
          <w:rStyle w:val="VerbatimChar"/>
        </w:rPr>
        <w:t xml:space="preserve">##   Poverty      Nd Nd_se Nd_low  Nd_upp</w:t>
      </w:r>
      <w:r>
        <w:br/>
      </w:r>
      <w:r>
        <w:rPr>
          <w:rStyle w:val="VerbatimChar"/>
        </w:rPr>
        <w:t xml:space="preserve">##   &lt;fct&gt;     &lt;dbl&gt; &lt;dbl&gt;  &lt;dbl&gt;   &lt;dbl&gt;</w:t>
      </w:r>
      <w:r>
        <w:br/>
      </w:r>
      <w:r>
        <w:rPr>
          <w:rStyle w:val="VerbatimChar"/>
        </w:rPr>
        <w:t xml:space="preserve">## 1 NotPoor  91398. 4395. 82696. 100101.</w:t>
      </w:r>
      <w:r>
        <w:br/>
      </w:r>
      <w:r>
        <w:rPr>
          <w:rStyle w:val="VerbatimChar"/>
        </w:rPr>
        <w:t xml:space="preserve">## 2 Extreme  21519. 4949. 11719.  31319.</w:t>
      </w:r>
      <w:r>
        <w:br/>
      </w:r>
      <w:r>
        <w:rPr>
          <w:rStyle w:val="VerbatimChar"/>
        </w:rPr>
        <w:t xml:space="preserve">## 3 Relative 37349. 3695. 30032.  44666.</w:t>
      </w:r>
    </w:p>
    <w:p>
      <w:pPr>
        <w:pStyle w:val="FirstParagraph"/>
      </w:pPr>
      <w:r>
        <w:t xml:space="preserve">El gráfico se obtiene con una sintaxis homologa a la anterior:</w:t>
      </w:r>
    </w:p>
    <w:p>
      <w:pPr>
        <w:pStyle w:val="SourceCode"/>
      </w:pPr>
      <w:r>
        <w:rPr>
          <w:rStyle w:val="NormalTok"/>
        </w:rPr>
        <w:t xml:space="preserve">plot26_Ponde </w:t>
      </w:r>
      <w:r>
        <w:rPr>
          <w:rStyle w:val="OtherTok"/>
        </w:rPr>
        <w:t xml:space="preserve">&lt;-</w:t>
      </w:r>
      <w:r>
        <w:rPr>
          <w:rStyle w:val="NormalTok"/>
        </w:rPr>
        <w:t xml:space="preserve"> </w:t>
      </w: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tamano_pobreza,</w:t>
      </w:r>
      <w:r>
        <w:br/>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Poverty,</w:t>
      </w:r>
      <w:r>
        <w:br/>
      </w:r>
      <w:r>
        <w:rPr>
          <w:rStyle w:val="NormalTok"/>
        </w:rPr>
        <w:t xml:space="preserve">    </w:t>
      </w:r>
      <w:r>
        <w:rPr>
          <w:rStyle w:val="AttributeTok"/>
        </w:rPr>
        <w:t xml:space="preserve">y =</w:t>
      </w:r>
      <w:r>
        <w:rPr>
          <w:rStyle w:val="NormalTok"/>
        </w:rPr>
        <w:t xml:space="preserve"> Nd,</w:t>
      </w:r>
      <w:r>
        <w:br/>
      </w:r>
      <w:r>
        <w:rPr>
          <w:rStyle w:val="NormalTok"/>
        </w:rPr>
        <w:t xml:space="preserve">    </w:t>
      </w:r>
      <w:r>
        <w:rPr>
          <w:rStyle w:val="AttributeTok"/>
        </w:rPr>
        <w:t xml:space="preserve">ymax =</w:t>
      </w:r>
      <w:r>
        <w:rPr>
          <w:rStyle w:val="NormalTok"/>
        </w:rPr>
        <w:t xml:space="preserve"> Nd_upp,</w:t>
      </w:r>
      <w:r>
        <w:br/>
      </w:r>
      <w:r>
        <w:rPr>
          <w:rStyle w:val="NormalTok"/>
        </w:rPr>
        <w:t xml:space="preserve">    </w:t>
      </w:r>
      <w:r>
        <w:rPr>
          <w:rStyle w:val="AttributeTok"/>
        </w:rPr>
        <w:t xml:space="preserve">ymin =</w:t>
      </w:r>
      <w:r>
        <w:rPr>
          <w:rStyle w:val="NormalTok"/>
        </w:rPr>
        <w:t xml:space="preserve"> Nd_low,</w:t>
      </w:r>
      <w:r>
        <w:br/>
      </w:r>
      <w:r>
        <w:rPr>
          <w:rStyle w:val="NormalTok"/>
        </w:rPr>
        <w:t xml:space="preserve">    </w:t>
      </w:r>
      <w:r>
        <w:rPr>
          <w:rStyle w:val="AttributeTok"/>
        </w:rPr>
        <w:t xml:space="preserve">fill =</w:t>
      </w:r>
      <w:r>
        <w:rPr>
          <w:rStyle w:val="NormalTok"/>
        </w:rPr>
        <w:t xml:space="preserve"> Poverty)) </w:t>
      </w:r>
      <w:r>
        <w:rPr>
          <w:rStyle w:val="SpecialCharTok"/>
        </w:rPr>
        <w:t xml:space="preserve">+</w:t>
      </w:r>
      <w:r>
        <w:br/>
      </w:r>
      <w:r>
        <w:rPr>
          <w:rStyle w:val="NormalTok"/>
        </w:rPr>
        <w:t xml:space="preserve">  </w:t>
      </w:r>
      <w:r>
        <w:rPr>
          <w:rStyle w:val="FunctionTok"/>
        </w:rPr>
        <w:t xml:space="preserve">geom_bar</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AttributeTok"/>
        </w:rPr>
        <w:t xml:space="preserve">position =</w:t>
      </w:r>
      <w:r>
        <w:rPr>
          <w:rStyle w:val="NormalTok"/>
        </w:rPr>
        <w:t xml:space="preserve"> </w:t>
      </w:r>
      <w:r>
        <w:rPr>
          <w:rStyle w:val="StringTok"/>
        </w:rPr>
        <w:t xml:space="preserve">"dodge"</w:t>
      </w:r>
      <w:r>
        <w:rPr>
          <w:rStyle w:val="NormalTok"/>
        </w:rPr>
        <w:t xml:space="preserve">) </w:t>
      </w:r>
      <w:r>
        <w:rPr>
          <w:rStyle w:val="SpecialCharTok"/>
        </w:rPr>
        <w:t xml:space="preserve">+</w:t>
      </w:r>
      <w:r>
        <w:br/>
      </w:r>
      <w:r>
        <w:rPr>
          <w:rStyle w:val="NormalTok"/>
        </w:rPr>
        <w:t xml:space="preserve">  </w:t>
      </w:r>
      <w:r>
        <w:rPr>
          <w:rStyle w:val="FunctionTok"/>
        </w:rPr>
        <w:t xml:space="preserve">geom_errorbar</w:t>
      </w:r>
      <w:r>
        <w:rPr>
          <w:rStyle w:val="NormalTok"/>
        </w:rPr>
        <w:t xml:space="preserve">(</w:t>
      </w:r>
      <w:r>
        <w:br/>
      </w:r>
      <w:r>
        <w:rPr>
          <w:rStyle w:val="NormalTok"/>
        </w:rPr>
        <w:t xml:space="preserve">    </w:t>
      </w:r>
      <w:r>
        <w:rPr>
          <w:rStyle w:val="AttributeTok"/>
        </w:rPr>
        <w:t xml:space="preserve">position =</w:t>
      </w:r>
      <w:r>
        <w:rPr>
          <w:rStyle w:val="NormalTok"/>
        </w:rPr>
        <w:t xml:space="preserve"> </w:t>
      </w:r>
      <w:r>
        <w:rPr>
          <w:rStyle w:val="FunctionTok"/>
        </w:rPr>
        <w:t xml:space="preserve">position_dodge</w:t>
      </w:r>
      <w:r>
        <w:rPr>
          <w:rStyle w:val="NormalTok"/>
        </w:rPr>
        <w:t xml:space="preserve">(</w:t>
      </w:r>
      <w:r>
        <w:rPr>
          <w:rStyle w:val="AttributeTok"/>
        </w:rPr>
        <w:t xml:space="preserve">width =</w:t>
      </w:r>
      <w:r>
        <w:rPr>
          <w:rStyle w:val="NormalTok"/>
        </w:rPr>
        <w:t xml:space="preserve"> </w:t>
      </w:r>
      <w:r>
        <w:rPr>
          <w:rStyle w:val="FloatTok"/>
        </w:rPr>
        <w:t xml:space="preserve">0.9</w:t>
      </w:r>
      <w:r>
        <w:rPr>
          <w:rStyle w:val="NormalTok"/>
        </w:rPr>
        <w:t xml:space="preserve">),</w:t>
      </w:r>
      <w:r>
        <w:br/>
      </w:r>
      <w:r>
        <w:rPr>
          <w:rStyle w:val="NormalTok"/>
        </w:rPr>
        <w:t xml:space="preserve">    </w:t>
      </w:r>
      <w:r>
        <w:rPr>
          <w:rStyle w:val="AttributeTok"/>
        </w:rPr>
        <w:t xml:space="preserve">width =</w:t>
      </w:r>
      <w:r>
        <w:rPr>
          <w:rStyle w:val="NormalTok"/>
        </w:rPr>
        <w:t xml:space="preserve"> </w:t>
      </w:r>
      <w:r>
        <w:rPr>
          <w:rStyle w:val="FloatTok"/>
        </w:rPr>
        <w:t xml:space="preserve">0.3</w:t>
      </w:r>
      <w:r>
        <w:rPr>
          <w:rStyle w:val="NormalTok"/>
        </w:rPr>
        <w:t xml:space="preserve">) </w:t>
      </w:r>
      <w:r>
        <w:rPr>
          <w:rStyle w:val="SpecialCharTok"/>
        </w:rPr>
        <w:t xml:space="preserve">+</w:t>
      </w:r>
      <w:r>
        <w:br/>
      </w:r>
      <w:r>
        <w:rPr>
          <w:rStyle w:val="NormalTok"/>
        </w:rPr>
        <w:t xml:space="preserve">  </w:t>
      </w:r>
      <w:r>
        <w:rPr>
          <w:rStyle w:val="FunctionTok"/>
        </w:rPr>
        <w:t xml:space="preserve">theme_bw</w:t>
      </w:r>
      <w:r>
        <w:rPr>
          <w:rStyle w:val="NormalTok"/>
        </w:rPr>
        <w:t xml:space="preserve">()</w:t>
      </w:r>
      <w:r>
        <w:br/>
      </w:r>
      <w:r>
        <w:rPr>
          <w:rStyle w:val="NormalTok"/>
        </w:rPr>
        <w:t xml:space="preserve">plot26_Ponde</w:t>
      </w:r>
    </w:p>
    <w:p>
      <w:pPr>
        <w:pStyle w:val="FirstParagraph"/>
      </w:pPr>
      <w:r>
        <w:drawing>
          <wp:inline>
            <wp:extent cx="5334000" cy="4267200"/>
            <wp:effectExtent b="0" l="0" r="0" t="0"/>
            <wp:docPr descr="" title="" id="289" name="Picture"/>
            <a:graphic>
              <a:graphicData uri="http://schemas.openxmlformats.org/drawingml/2006/picture">
                <pic:pic>
                  <pic:nvPicPr>
                    <pic:cNvPr descr="07-Gráficas_files/figure-docx/unnamed-chunk-39-1.png" id="290" name="Picture"/>
                    <pic:cNvPicPr>
                      <a:picLocks noChangeArrowheads="1" noChangeAspect="1"/>
                    </pic:cNvPicPr>
                  </pic:nvPicPr>
                  <pic:blipFill>
                    <a:blip r:embed="rId288"/>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De forma similar a los gráficos Boxplot, es posible realizar comparaciones entre más dos variables.</w:t>
      </w:r>
    </w:p>
    <w:p>
      <w:pPr>
        <w:pStyle w:val="SourceCode"/>
      </w:pPr>
      <w:r>
        <w:rPr>
          <w:rStyle w:val="NormalTok"/>
        </w:rPr>
        <w:t xml:space="preserve">tamano_ocupacion_pobreza </w:t>
      </w:r>
      <w:r>
        <w:rPr>
          <w:rStyle w:val="OtherTok"/>
        </w:rPr>
        <w:t xml:space="preserve">&lt;-</w:t>
      </w:r>
      <w:r>
        <w:rPr>
          <w:rStyle w:val="NormalTok"/>
        </w:rPr>
        <w:t xml:space="preserve"> diseno </w:t>
      </w:r>
      <w:r>
        <w:rPr>
          <w:rStyle w:val="SpecialCharTok"/>
        </w:rPr>
        <w:t xml:space="preserve">%&gt;%</w:t>
      </w:r>
      <w:r>
        <w:br/>
      </w:r>
      <w:r>
        <w:rPr>
          <w:rStyle w:val="NormalTok"/>
        </w:rPr>
        <w:t xml:space="preserve">  </w:t>
      </w:r>
      <w:r>
        <w:rPr>
          <w:rStyle w:val="FunctionTok"/>
        </w:rPr>
        <w:t xml:space="preserve">group_by</w:t>
      </w:r>
      <w:r>
        <w:rPr>
          <w:rStyle w:val="NormalTok"/>
        </w:rPr>
        <w:t xml:space="preserve">(desempleo, Poverty) </w:t>
      </w:r>
      <w:r>
        <w:rPr>
          <w:rStyle w:val="SpecialCharTok"/>
        </w:rPr>
        <w:t xml:space="preserve">%&gt;%</w:t>
      </w:r>
      <w:r>
        <w:br/>
      </w:r>
      <w:r>
        <w:rPr>
          <w:rStyle w:val="NormalTok"/>
        </w:rPr>
        <w:t xml:space="preserve">  </w:t>
      </w:r>
      <w:r>
        <w:rPr>
          <w:rStyle w:val="FunctionTok"/>
        </w:rPr>
        <w:t xml:space="preserve">summarise</w:t>
      </w:r>
      <w:r>
        <w:rPr>
          <w:rStyle w:val="NormalTok"/>
        </w:rPr>
        <w:t xml:space="preserve">(</w:t>
      </w:r>
      <w:r>
        <w:rPr>
          <w:rStyle w:val="AttributeTok"/>
        </w:rPr>
        <w:t xml:space="preserve">Nd =</w:t>
      </w:r>
      <w:r>
        <w:rPr>
          <w:rStyle w:val="NormalTok"/>
        </w:rPr>
        <w:t xml:space="preserve"> </w:t>
      </w:r>
      <w:r>
        <w:rPr>
          <w:rStyle w:val="FunctionTok"/>
        </w:rPr>
        <w:t xml:space="preserve">survey_total</w:t>
      </w:r>
      <w:r>
        <w:rPr>
          <w:rStyle w:val="NormalTok"/>
        </w:rPr>
        <w:t xml:space="preserve">(</w:t>
      </w:r>
      <w:r>
        <w:rPr>
          <w:rStyle w:val="AttributeTok"/>
        </w:rPr>
        <w:t xml:space="preserve">vartype =</w:t>
      </w:r>
      <w:r>
        <w:rPr>
          <w:rStyle w:val="NormalTok"/>
        </w:rPr>
        <w:t xml:space="preserve"> </w:t>
      </w:r>
      <w:r>
        <w:rPr>
          <w:rStyle w:val="FunctionTok"/>
        </w:rPr>
        <w:t xml:space="preserve">c</w:t>
      </w:r>
      <w:r>
        <w:rPr>
          <w:rStyle w:val="NormalTok"/>
        </w:rPr>
        <w:t xml:space="preserve">(</w:t>
      </w:r>
      <w:r>
        <w:rPr>
          <w:rStyle w:val="StringTok"/>
        </w:rPr>
        <w:t xml:space="preserve">"se"</w:t>
      </w:r>
      <w:r>
        <w:rPr>
          <w:rStyle w:val="NormalTok"/>
        </w:rPr>
        <w:t xml:space="preserve">, </w:t>
      </w:r>
      <w:r>
        <w:rPr>
          <w:rStyle w:val="StringTok"/>
        </w:rPr>
        <w:t xml:space="preserve">"ci"</w:t>
      </w:r>
      <w:r>
        <w:rPr>
          <w:rStyle w:val="NormalTok"/>
        </w:rPr>
        <w:t xml:space="preserve">))) </w:t>
      </w:r>
      <w:r>
        <w:rPr>
          <w:rStyle w:val="SpecialCharTok"/>
        </w:rPr>
        <w:t xml:space="preserve">%&gt;%</w:t>
      </w:r>
      <w:r>
        <w:rPr>
          <w:rStyle w:val="NormalTok"/>
        </w:rPr>
        <w:t xml:space="preserve"> </w:t>
      </w:r>
      <w:r>
        <w:rPr>
          <w:rStyle w:val="FunctionTok"/>
        </w:rPr>
        <w:t xml:space="preserve">as.data.frame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desempleo =</w:t>
      </w:r>
      <w:r>
        <w:rPr>
          <w:rStyle w:val="NormalTok"/>
        </w:rPr>
        <w:t xml:space="preserve"> </w:t>
      </w:r>
      <w:r>
        <w:rPr>
          <w:rStyle w:val="FunctionTok"/>
        </w:rPr>
        <w:t xml:space="preserve">ifelse</w:t>
      </w:r>
      <w:r>
        <w:rPr>
          <w:rStyle w:val="NormalTok"/>
        </w:rPr>
        <w:t xml:space="preserve">(</w:t>
      </w:r>
      <w:r>
        <w:rPr>
          <w:rStyle w:val="FunctionTok"/>
        </w:rPr>
        <w:t xml:space="preserve">is.na</w:t>
      </w:r>
      <w:r>
        <w:rPr>
          <w:rStyle w:val="NormalTok"/>
        </w:rPr>
        <w:t xml:space="preserve">(desempleo),</w:t>
      </w:r>
      <w:r>
        <w:rPr>
          <w:rStyle w:val="StringTok"/>
        </w:rPr>
        <w:t xml:space="preserve">"Ninos"</w:t>
      </w:r>
      <w:r>
        <w:rPr>
          <w:rStyle w:val="NormalTok"/>
        </w:rPr>
        <w:t xml:space="preserve">,desempleo))</w:t>
      </w:r>
      <w:r>
        <w:br/>
      </w:r>
      <w:r>
        <w:rPr>
          <w:rStyle w:val="NormalTok"/>
        </w:rPr>
        <w:t xml:space="preserve">tamano_ocupacion_pobreza</w:t>
      </w:r>
    </w:p>
    <w:p>
      <w:pPr>
        <w:pStyle w:val="SourceCode"/>
      </w:pPr>
      <w:r>
        <w:rPr>
          <w:rStyle w:val="VerbatimChar"/>
        </w:rPr>
        <w:t xml:space="preserve">##   desempleo  Poverty    Nd  Nd_se  Nd_low Nd_upp</w:t>
      </w:r>
      <w:r>
        <w:br/>
      </w:r>
      <w:r>
        <w:rPr>
          <w:rStyle w:val="VerbatimChar"/>
        </w:rPr>
        <w:t xml:space="preserve">## 1         0  NotPoor 68946 3676.3 61666.8  76226</w:t>
      </w:r>
      <w:r>
        <w:br/>
      </w:r>
      <w:r>
        <w:rPr>
          <w:rStyle w:val="VerbatimChar"/>
        </w:rPr>
        <w:t xml:space="preserve">## 2         0  Extreme 11549 2208.8  7175.8  15923</w:t>
      </w:r>
      <w:r>
        <w:br/>
      </w:r>
      <w:r>
        <w:rPr>
          <w:rStyle w:val="VerbatimChar"/>
        </w:rPr>
        <w:t xml:space="preserve">## 3         0 Relative 22847 2558.5 17780.5  27913</w:t>
      </w:r>
      <w:r>
        <w:br/>
      </w:r>
      <w:r>
        <w:rPr>
          <w:rStyle w:val="VerbatimChar"/>
        </w:rPr>
        <w:t xml:space="preserve">## 4         1  NotPoor  1768  405.4   965.7   2571</w:t>
      </w:r>
      <w:r>
        <w:br/>
      </w:r>
      <w:r>
        <w:rPr>
          <w:rStyle w:val="VerbatimChar"/>
        </w:rPr>
        <w:t xml:space="preserve">## 5         1  Extreme  1169  348.1   479.9   1859</w:t>
      </w:r>
      <w:r>
        <w:br/>
      </w:r>
      <w:r>
        <w:rPr>
          <w:rStyle w:val="VerbatimChar"/>
        </w:rPr>
        <w:t xml:space="preserve">## 6         1 Relative  1697  457.8   790.7   2604</w:t>
      </w:r>
      <w:r>
        <w:br/>
      </w:r>
      <w:r>
        <w:rPr>
          <w:rStyle w:val="VerbatimChar"/>
        </w:rPr>
        <w:t xml:space="preserve">## 7     Ninos  NotPoor 20684 1256.6 18195.4  23172</w:t>
      </w:r>
      <w:r>
        <w:br/>
      </w:r>
      <w:r>
        <w:rPr>
          <w:rStyle w:val="VerbatimChar"/>
        </w:rPr>
        <w:t xml:space="preserve">## 8     Ninos  Extreme  8800 2979.9  2899.7  14701</w:t>
      </w:r>
      <w:r>
        <w:br/>
      </w:r>
      <w:r>
        <w:rPr>
          <w:rStyle w:val="VerbatimChar"/>
        </w:rPr>
        <w:t xml:space="preserve">## 9     Ninos Relative 12805 1551.0  9733.9  15876</w:t>
      </w:r>
    </w:p>
    <w:p>
      <w:pPr>
        <w:pStyle w:val="FirstParagraph"/>
      </w:pPr>
      <w:r>
        <w:t xml:space="preserve">El gráfico para la tabla anterior queda de la siguiente manera:</w:t>
      </w:r>
    </w:p>
    <w:p>
      <w:pPr>
        <w:pStyle w:val="SourceCode"/>
      </w:pPr>
      <w:r>
        <w:rPr>
          <w:rStyle w:val="NormalTok"/>
        </w:rPr>
        <w:t xml:space="preserve">plot27_Ponde </w:t>
      </w:r>
      <w:r>
        <w:rPr>
          <w:rStyle w:val="OtherTok"/>
        </w:rPr>
        <w:t xml:space="preserve">&lt;-</w:t>
      </w:r>
      <w:r>
        <w:rPr>
          <w:rStyle w:val="NormalTok"/>
        </w:rPr>
        <w:t xml:space="preserve"> </w:t>
      </w: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tamano_ocupacion_pobreza,</w:t>
      </w:r>
      <w:r>
        <w:br/>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Poverty,</w:t>
      </w:r>
      <w:r>
        <w:br/>
      </w:r>
      <w:r>
        <w:rPr>
          <w:rStyle w:val="NormalTok"/>
        </w:rPr>
        <w:t xml:space="preserve">      </w:t>
      </w:r>
      <w:r>
        <w:rPr>
          <w:rStyle w:val="AttributeTok"/>
        </w:rPr>
        <w:t xml:space="preserve">y =</w:t>
      </w:r>
      <w:r>
        <w:rPr>
          <w:rStyle w:val="NormalTok"/>
        </w:rPr>
        <w:t xml:space="preserve"> Nd,</w:t>
      </w:r>
      <w:r>
        <w:br/>
      </w:r>
      <w:r>
        <w:rPr>
          <w:rStyle w:val="NormalTok"/>
        </w:rPr>
        <w:t xml:space="preserve">      </w:t>
      </w:r>
      <w:r>
        <w:rPr>
          <w:rStyle w:val="AttributeTok"/>
        </w:rPr>
        <w:t xml:space="preserve">ymax =</w:t>
      </w:r>
      <w:r>
        <w:rPr>
          <w:rStyle w:val="NormalTok"/>
        </w:rPr>
        <w:t xml:space="preserve"> Nd_upp,</w:t>
      </w:r>
      <w:r>
        <w:br/>
      </w:r>
      <w:r>
        <w:rPr>
          <w:rStyle w:val="NormalTok"/>
        </w:rPr>
        <w:t xml:space="preserve">      </w:t>
      </w:r>
      <w:r>
        <w:rPr>
          <w:rStyle w:val="AttributeTok"/>
        </w:rPr>
        <w:t xml:space="preserve">ymin =</w:t>
      </w:r>
      <w:r>
        <w:rPr>
          <w:rStyle w:val="NormalTok"/>
        </w:rPr>
        <w:t xml:space="preserve"> Nd_low,</w:t>
      </w:r>
      <w:r>
        <w:br/>
      </w:r>
      <w:r>
        <w:rPr>
          <w:rStyle w:val="NormalTok"/>
        </w:rPr>
        <w:t xml:space="preserve">      </w:t>
      </w:r>
      <w:r>
        <w:rPr>
          <w:rStyle w:val="AttributeTok"/>
        </w:rPr>
        <w:t xml:space="preserve">fill =</w:t>
      </w:r>
      <w:r>
        <w:rPr>
          <w:rStyle w:val="NormalTok"/>
        </w:rPr>
        <w:t xml:space="preserve"> </w:t>
      </w:r>
      <w:r>
        <w:rPr>
          <w:rStyle w:val="FunctionTok"/>
        </w:rPr>
        <w:t xml:space="preserve">as.factor</w:t>
      </w:r>
      <w:r>
        <w:rPr>
          <w:rStyle w:val="NormalTok"/>
        </w:rPr>
        <w:t xml:space="preserve">(desempleo))) </w:t>
      </w:r>
      <w:r>
        <w:rPr>
          <w:rStyle w:val="SpecialCharTok"/>
        </w:rPr>
        <w:t xml:space="preserve">+</w:t>
      </w:r>
      <w:r>
        <w:br/>
      </w:r>
      <w:r>
        <w:rPr>
          <w:rStyle w:val="NormalTok"/>
        </w:rPr>
        <w:t xml:space="preserve">  </w:t>
      </w:r>
      <w:r>
        <w:rPr>
          <w:rStyle w:val="FunctionTok"/>
        </w:rPr>
        <w:t xml:space="preserve">geom_bar</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AttributeTok"/>
        </w:rPr>
        <w:t xml:space="preserve">position =</w:t>
      </w:r>
      <w:r>
        <w:rPr>
          <w:rStyle w:val="NormalTok"/>
        </w:rPr>
        <w:t xml:space="preserve"> </w:t>
      </w:r>
      <w:r>
        <w:rPr>
          <w:rStyle w:val="StringTok"/>
        </w:rPr>
        <w:t xml:space="preserve">"dodge"</w:t>
      </w:r>
      <w:r>
        <w:rPr>
          <w:rStyle w:val="NormalTok"/>
        </w:rPr>
        <w:t xml:space="preserve">) </w:t>
      </w:r>
      <w:r>
        <w:rPr>
          <w:rStyle w:val="SpecialCharTok"/>
        </w:rPr>
        <w:t xml:space="preserve">+</w:t>
      </w:r>
      <w:r>
        <w:br/>
      </w:r>
      <w:r>
        <w:rPr>
          <w:rStyle w:val="NormalTok"/>
        </w:rPr>
        <w:t xml:space="preserve">  </w:t>
      </w:r>
      <w:r>
        <w:rPr>
          <w:rStyle w:val="FunctionTok"/>
        </w:rPr>
        <w:t xml:space="preserve">geom_errorbar</w:t>
      </w:r>
      <w:r>
        <w:rPr>
          <w:rStyle w:val="NormalTok"/>
        </w:rPr>
        <w:t xml:space="preserve">(</w:t>
      </w:r>
      <w:r>
        <w:br/>
      </w:r>
      <w:r>
        <w:rPr>
          <w:rStyle w:val="NormalTok"/>
        </w:rPr>
        <w:t xml:space="preserve">    </w:t>
      </w:r>
      <w:r>
        <w:rPr>
          <w:rStyle w:val="AttributeTok"/>
        </w:rPr>
        <w:t xml:space="preserve">position =</w:t>
      </w:r>
      <w:r>
        <w:rPr>
          <w:rStyle w:val="NormalTok"/>
        </w:rPr>
        <w:t xml:space="preserve"> </w:t>
      </w:r>
      <w:r>
        <w:rPr>
          <w:rStyle w:val="FunctionTok"/>
        </w:rPr>
        <w:t xml:space="preserve">position_dodge</w:t>
      </w:r>
      <w:r>
        <w:rPr>
          <w:rStyle w:val="NormalTok"/>
        </w:rPr>
        <w:t xml:space="preserve">(</w:t>
      </w:r>
      <w:r>
        <w:rPr>
          <w:rStyle w:val="AttributeTok"/>
        </w:rPr>
        <w:t xml:space="preserve">width =</w:t>
      </w:r>
      <w:r>
        <w:rPr>
          <w:rStyle w:val="NormalTok"/>
        </w:rPr>
        <w:t xml:space="preserve"> </w:t>
      </w:r>
      <w:r>
        <w:rPr>
          <w:rStyle w:val="FloatTok"/>
        </w:rPr>
        <w:t xml:space="preserve">0.9</w:t>
      </w:r>
      <w:r>
        <w:rPr>
          <w:rStyle w:val="NormalTok"/>
        </w:rPr>
        <w:t xml:space="preserve">),</w:t>
      </w:r>
      <w:r>
        <w:br/>
      </w:r>
      <w:r>
        <w:rPr>
          <w:rStyle w:val="NormalTok"/>
        </w:rPr>
        <w:t xml:space="preserve">    </w:t>
      </w:r>
      <w:r>
        <w:rPr>
          <w:rStyle w:val="AttributeTok"/>
        </w:rPr>
        <w:t xml:space="preserve">width =</w:t>
      </w:r>
      <w:r>
        <w:rPr>
          <w:rStyle w:val="NormalTok"/>
        </w:rPr>
        <w:t xml:space="preserve"> </w:t>
      </w:r>
      <w:r>
        <w:rPr>
          <w:rStyle w:val="FloatTok"/>
        </w:rPr>
        <w:t xml:space="preserve">0.3</w:t>
      </w:r>
      <w:r>
        <w:rPr>
          <w:rStyle w:val="NormalTok"/>
        </w:rPr>
        <w:t xml:space="preserve">) </w:t>
      </w:r>
      <w:r>
        <w:rPr>
          <w:rStyle w:val="SpecialCharTok"/>
        </w:rPr>
        <w:t xml:space="preserve">+</w:t>
      </w:r>
      <w:r>
        <w:br/>
      </w:r>
      <w:r>
        <w:rPr>
          <w:rStyle w:val="NormalTok"/>
        </w:rPr>
        <w:t xml:space="preserve">  </w:t>
      </w:r>
      <w:r>
        <w:rPr>
          <w:rStyle w:val="FunctionTok"/>
        </w:rPr>
        <w:t xml:space="preserve">theme_bw</w:t>
      </w:r>
      <w:r>
        <w:rPr>
          <w:rStyle w:val="NormalTok"/>
        </w:rPr>
        <w:t xml:space="preserve">()</w:t>
      </w:r>
      <w:r>
        <w:br/>
      </w:r>
      <w:r>
        <w:rPr>
          <w:rStyle w:val="NormalTok"/>
        </w:rPr>
        <w:t xml:space="preserve">plot27_Ponde</w:t>
      </w:r>
    </w:p>
    <w:p>
      <w:pPr>
        <w:pStyle w:val="FirstParagraph"/>
      </w:pPr>
      <w:r>
        <w:drawing>
          <wp:inline>
            <wp:extent cx="5334000" cy="4267200"/>
            <wp:effectExtent b="0" l="0" r="0" t="0"/>
            <wp:docPr descr="" title="" id="292" name="Picture"/>
            <a:graphic>
              <a:graphicData uri="http://schemas.openxmlformats.org/drawingml/2006/picture">
                <pic:pic>
                  <pic:nvPicPr>
                    <pic:cNvPr descr="07-Gráficas_files/figure-docx/unnamed-chunk-41-1.png" id="293" name="Picture"/>
                    <pic:cNvPicPr>
                      <a:picLocks noChangeArrowheads="1" noChangeAspect="1"/>
                    </pic:cNvPicPr>
                  </pic:nvPicPr>
                  <pic:blipFill>
                    <a:blip r:embed="rId291"/>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En estos gráficos también se pueden presentar proporciones, como se muestra a continuación:</w:t>
      </w:r>
    </w:p>
    <w:p>
      <w:pPr>
        <w:pStyle w:val="SourceCode"/>
      </w:pPr>
      <w:r>
        <w:rPr>
          <w:rStyle w:val="NormalTok"/>
        </w:rPr>
        <w:t xml:space="preserve">prop_ZonaH_Pobreza </w:t>
      </w:r>
      <w:r>
        <w:rPr>
          <w:rStyle w:val="OtherTok"/>
        </w:rPr>
        <w:t xml:space="preserve">&lt;-</w:t>
      </w:r>
      <w:r>
        <w:rPr>
          <w:rStyle w:val="NormalTok"/>
        </w:rPr>
        <w:t xml:space="preserve"> sub_Hombre </w:t>
      </w:r>
      <w:r>
        <w:rPr>
          <w:rStyle w:val="SpecialCharTok"/>
        </w:rPr>
        <w:t xml:space="preserve">%&gt;%</w:t>
      </w:r>
      <w:r>
        <w:br/>
      </w:r>
      <w:r>
        <w:rPr>
          <w:rStyle w:val="NormalTok"/>
        </w:rPr>
        <w:t xml:space="preserve">  </w:t>
      </w:r>
      <w:r>
        <w:rPr>
          <w:rStyle w:val="FunctionTok"/>
        </w:rPr>
        <w:t xml:space="preserve">group_by</w:t>
      </w:r>
      <w:r>
        <w:rPr>
          <w:rStyle w:val="NormalTok"/>
        </w:rPr>
        <w:t xml:space="preserve">(Zone, Poverty) </w:t>
      </w:r>
      <w:r>
        <w:rPr>
          <w:rStyle w:val="SpecialCharTok"/>
        </w:rPr>
        <w:t xml:space="preserve">%&gt;%</w:t>
      </w:r>
      <w:r>
        <w:br/>
      </w:r>
      <w:r>
        <w:rPr>
          <w:rStyle w:val="NormalTok"/>
        </w:rPr>
        <w:t xml:space="preserve">  </w:t>
      </w:r>
      <w:r>
        <w:rPr>
          <w:rStyle w:val="FunctionTok"/>
        </w:rPr>
        <w:t xml:space="preserve">summarise</w:t>
      </w:r>
      <w:r>
        <w:rPr>
          <w:rStyle w:val="NormalTok"/>
        </w:rPr>
        <w:t xml:space="preserve">(</w:t>
      </w:r>
      <w:r>
        <w:rPr>
          <w:rStyle w:val="AttributeTok"/>
        </w:rPr>
        <w:t xml:space="preserve">prop =</w:t>
      </w:r>
      <w:r>
        <w:rPr>
          <w:rStyle w:val="NormalTok"/>
        </w:rPr>
        <w:t xml:space="preserve"> </w:t>
      </w:r>
      <w:r>
        <w:rPr>
          <w:rStyle w:val="FunctionTok"/>
        </w:rPr>
        <w:t xml:space="preserve">survey_prop</w:t>
      </w:r>
      <w:r>
        <w:rPr>
          <w:rStyle w:val="NormalTok"/>
        </w:rPr>
        <w:t xml:space="preserve">(</w:t>
      </w:r>
      <w:r>
        <w:rPr>
          <w:rStyle w:val="AttributeTok"/>
        </w:rPr>
        <w:t xml:space="preserve">vartype =</w:t>
      </w:r>
      <w:r>
        <w:rPr>
          <w:rStyle w:val="NormalTok"/>
        </w:rPr>
        <w:t xml:space="preserve"> </w:t>
      </w:r>
      <w:r>
        <w:rPr>
          <w:rStyle w:val="FunctionTok"/>
        </w:rPr>
        <w:t xml:space="preserve">c</w:t>
      </w:r>
      <w:r>
        <w:rPr>
          <w:rStyle w:val="NormalTok"/>
        </w:rPr>
        <w:t xml:space="preserve">(</w:t>
      </w:r>
      <w:r>
        <w:rPr>
          <w:rStyle w:val="StringTok"/>
        </w:rPr>
        <w:t xml:space="preserve">"se"</w:t>
      </w:r>
      <w:r>
        <w:rPr>
          <w:rStyle w:val="NormalTok"/>
        </w:rPr>
        <w:t xml:space="preserve">, </w:t>
      </w:r>
      <w:r>
        <w:rPr>
          <w:rStyle w:val="StringTok"/>
        </w:rPr>
        <w:t xml:space="preserve">"ci"</w:t>
      </w:r>
      <w:r>
        <w:rPr>
          <w:rStyle w:val="NormalTok"/>
        </w:rPr>
        <w:t xml:space="preserve">)))</w:t>
      </w:r>
      <w:r>
        <w:br/>
      </w:r>
      <w:r>
        <w:rPr>
          <w:rStyle w:val="NormalTok"/>
        </w:rPr>
        <w:t xml:space="preserve">prop_ZonaH_Pobreza</w:t>
      </w:r>
    </w:p>
    <w:p>
      <w:pPr>
        <w:pStyle w:val="SourceCode"/>
      </w:pPr>
      <w:r>
        <w:rPr>
          <w:rStyle w:val="VerbatimChar"/>
        </w:rPr>
        <w:t xml:space="preserve">## # A tibble: 6 × 6</w:t>
      </w:r>
      <w:r>
        <w:br/>
      </w:r>
      <w:r>
        <w:rPr>
          <w:rStyle w:val="VerbatimChar"/>
        </w:rPr>
        <w:t xml:space="preserve">## # Groups:   Zone [2]</w:t>
      </w:r>
      <w:r>
        <w:br/>
      </w:r>
      <w:r>
        <w:rPr>
          <w:rStyle w:val="VerbatimChar"/>
        </w:rPr>
        <w:t xml:space="preserve">##   Zone  Poverty   prop prop_se prop_low prop_upp</w:t>
      </w:r>
      <w:r>
        <w:br/>
      </w:r>
      <w:r>
        <w:rPr>
          <w:rStyle w:val="VerbatimChar"/>
        </w:rPr>
        <w:t xml:space="preserve">##   &lt;chr&gt; &lt;fct&gt;    &lt;dbl&gt;   &lt;dbl&gt;    &lt;dbl&gt;    &lt;dbl&gt;</w:t>
      </w:r>
      <w:r>
        <w:br/>
      </w:r>
      <w:r>
        <w:rPr>
          <w:rStyle w:val="VerbatimChar"/>
        </w:rPr>
        <w:t xml:space="preserve">## 1 Rural NotPoor  0.549  0.0626   0.424     0.668</w:t>
      </w:r>
      <w:r>
        <w:br/>
      </w:r>
      <w:r>
        <w:rPr>
          <w:rStyle w:val="VerbatimChar"/>
        </w:rPr>
        <w:t xml:space="preserve">## 2 Rural Extreme  0.198  0.0675   0.0958    0.364</w:t>
      </w:r>
      <w:r>
        <w:br/>
      </w:r>
      <w:r>
        <w:rPr>
          <w:rStyle w:val="VerbatimChar"/>
        </w:rPr>
        <w:t xml:space="preserve">## 3 Rural Relative 0.254  0.0372   0.187     0.334</w:t>
      </w:r>
      <w:r>
        <w:br/>
      </w:r>
      <w:r>
        <w:rPr>
          <w:rStyle w:val="VerbatimChar"/>
        </w:rPr>
        <w:t xml:space="preserve">## 4 Urban NotPoor  0.660  0.0366   0.584     0.728</w:t>
      </w:r>
      <w:r>
        <w:br/>
      </w:r>
      <w:r>
        <w:rPr>
          <w:rStyle w:val="VerbatimChar"/>
        </w:rPr>
        <w:t xml:space="preserve">## 5 Urban Extreme  0.113  0.0245   0.0726    0.171</w:t>
      </w:r>
      <w:r>
        <w:br/>
      </w:r>
      <w:r>
        <w:rPr>
          <w:rStyle w:val="VerbatimChar"/>
        </w:rPr>
        <w:t xml:space="preserve">## 6 Urban Relative 0.227  0.0260   0.180     0.283</w:t>
      </w:r>
    </w:p>
    <w:p>
      <w:pPr>
        <w:pStyle w:val="FirstParagraph"/>
      </w:pPr>
      <w:r>
        <w:t xml:space="preserve">Después de tener la tabla con los valores a presentar en el gráfico, los códigos computacionales para realizar el gráfico es el siguiente:</w:t>
      </w:r>
    </w:p>
    <w:p>
      <w:pPr>
        <w:pStyle w:val="SourceCode"/>
      </w:pPr>
      <w:r>
        <w:rPr>
          <w:rStyle w:val="NormalTok"/>
        </w:rPr>
        <w:t xml:space="preserve">plot28_Ponde </w:t>
      </w:r>
      <w:r>
        <w:rPr>
          <w:rStyle w:val="OtherTok"/>
        </w:rPr>
        <w:t xml:space="preserve">&lt;-</w:t>
      </w:r>
      <w:r>
        <w:rPr>
          <w:rStyle w:val="NormalTok"/>
        </w:rPr>
        <w:t xml:space="preserve"> </w:t>
      </w: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prop_ZonaH_Pobreza,</w:t>
      </w:r>
      <w:r>
        <w:br/>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Poverty, </w:t>
      </w:r>
      <w:r>
        <w:rPr>
          <w:rStyle w:val="AttributeTok"/>
        </w:rPr>
        <w:t xml:space="preserve">y =</w:t>
      </w:r>
      <w:r>
        <w:rPr>
          <w:rStyle w:val="NormalTok"/>
        </w:rPr>
        <w:t xml:space="preserve"> prop,</w:t>
      </w:r>
      <w:r>
        <w:br/>
      </w:r>
      <w:r>
        <w:rPr>
          <w:rStyle w:val="NormalTok"/>
        </w:rPr>
        <w:t xml:space="preserve">    </w:t>
      </w:r>
      <w:r>
        <w:rPr>
          <w:rStyle w:val="AttributeTok"/>
        </w:rPr>
        <w:t xml:space="preserve">ymax =</w:t>
      </w:r>
      <w:r>
        <w:rPr>
          <w:rStyle w:val="NormalTok"/>
        </w:rPr>
        <w:t xml:space="preserve"> prop_upp, </w:t>
      </w:r>
      <w:r>
        <w:rPr>
          <w:rStyle w:val="AttributeTok"/>
        </w:rPr>
        <w:t xml:space="preserve">ymin =</w:t>
      </w:r>
      <w:r>
        <w:rPr>
          <w:rStyle w:val="NormalTok"/>
        </w:rPr>
        <w:t xml:space="preserve"> prop_low,</w:t>
      </w:r>
      <w:r>
        <w:br/>
      </w:r>
      <w:r>
        <w:rPr>
          <w:rStyle w:val="NormalTok"/>
        </w:rPr>
        <w:t xml:space="preserve">    </w:t>
      </w:r>
      <w:r>
        <w:rPr>
          <w:rStyle w:val="AttributeTok"/>
        </w:rPr>
        <w:t xml:space="preserve">fill =</w:t>
      </w:r>
      <w:r>
        <w:rPr>
          <w:rStyle w:val="NormalTok"/>
        </w:rPr>
        <w:t xml:space="preserve"> Zone)) </w:t>
      </w:r>
      <w:r>
        <w:rPr>
          <w:rStyle w:val="SpecialCharTok"/>
        </w:rPr>
        <w:t xml:space="preserve">+</w:t>
      </w:r>
      <w:r>
        <w:rPr>
          <w:rStyle w:val="NormalTok"/>
        </w:rPr>
        <w:t xml:space="preserve"> </w:t>
      </w:r>
      <w:r>
        <w:br/>
      </w:r>
      <w:r>
        <w:rPr>
          <w:rStyle w:val="NormalTok"/>
        </w:rPr>
        <w:t xml:space="preserve">  </w:t>
      </w:r>
      <w:r>
        <w:rPr>
          <w:rStyle w:val="FunctionTok"/>
        </w:rPr>
        <w:t xml:space="preserve">geom_bar</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AttributeTok"/>
        </w:rPr>
        <w:t xml:space="preserve">position =</w:t>
      </w:r>
      <w:r>
        <w:rPr>
          <w:rStyle w:val="NormalTok"/>
        </w:rPr>
        <w:t xml:space="preserve"> </w:t>
      </w:r>
      <w:r>
        <w:rPr>
          <w:rStyle w:val="StringTok"/>
        </w:rPr>
        <w:t xml:space="preserve">"dodge"</w:t>
      </w:r>
      <w:r>
        <w:rPr>
          <w:rStyle w:val="NormalTok"/>
        </w:rPr>
        <w:t xml:space="preserve">) </w:t>
      </w:r>
      <w:r>
        <w:rPr>
          <w:rStyle w:val="SpecialCharTok"/>
        </w:rPr>
        <w:t xml:space="preserve">+</w:t>
      </w:r>
      <w:r>
        <w:br/>
      </w:r>
      <w:r>
        <w:rPr>
          <w:rStyle w:val="NormalTok"/>
        </w:rPr>
        <w:t xml:space="preserve">  </w:t>
      </w:r>
      <w:r>
        <w:rPr>
          <w:rStyle w:val="FunctionTok"/>
        </w:rPr>
        <w:t xml:space="preserve">geom_errorbar</w:t>
      </w:r>
      <w:r>
        <w:rPr>
          <w:rStyle w:val="NormalTok"/>
        </w:rPr>
        <w:t xml:space="preserve">(</w:t>
      </w:r>
      <w:r>
        <w:br/>
      </w:r>
      <w:r>
        <w:rPr>
          <w:rStyle w:val="NormalTok"/>
        </w:rPr>
        <w:t xml:space="preserve">    </w:t>
      </w:r>
      <w:r>
        <w:rPr>
          <w:rStyle w:val="AttributeTok"/>
        </w:rPr>
        <w:t xml:space="preserve">position =</w:t>
      </w:r>
      <w:r>
        <w:rPr>
          <w:rStyle w:val="NormalTok"/>
        </w:rPr>
        <w:t xml:space="preserve"> </w:t>
      </w:r>
      <w:r>
        <w:rPr>
          <w:rStyle w:val="FunctionTok"/>
        </w:rPr>
        <w:t xml:space="preserve">position_dodge</w:t>
      </w:r>
      <w:r>
        <w:rPr>
          <w:rStyle w:val="NormalTok"/>
        </w:rPr>
        <w:t xml:space="preserve">(</w:t>
      </w:r>
      <w:r>
        <w:rPr>
          <w:rStyle w:val="AttributeTok"/>
        </w:rPr>
        <w:t xml:space="preserve">width =</w:t>
      </w:r>
      <w:r>
        <w:rPr>
          <w:rStyle w:val="NormalTok"/>
        </w:rPr>
        <w:t xml:space="preserve"> </w:t>
      </w:r>
      <w:r>
        <w:rPr>
          <w:rStyle w:val="FloatTok"/>
        </w:rPr>
        <w:t xml:space="preserve">0.9</w:t>
      </w:r>
      <w:r>
        <w:rPr>
          <w:rStyle w:val="NormalTok"/>
        </w:rPr>
        <w:t xml:space="preserve">),</w:t>
      </w:r>
      <w:r>
        <w:br/>
      </w:r>
      <w:r>
        <w:rPr>
          <w:rStyle w:val="NormalTok"/>
        </w:rPr>
        <w:t xml:space="preserve">    </w:t>
      </w:r>
      <w:r>
        <w:rPr>
          <w:rStyle w:val="AttributeTok"/>
        </w:rPr>
        <w:t xml:space="preserve">width =</w:t>
      </w:r>
      <w:r>
        <w:rPr>
          <w:rStyle w:val="NormalTok"/>
        </w:rPr>
        <w:t xml:space="preserve"> </w:t>
      </w:r>
      <w:r>
        <w:rPr>
          <w:rStyle w:val="FloatTok"/>
        </w:rPr>
        <w:t xml:space="preserve">0.3</w:t>
      </w:r>
      <w:r>
        <w:br/>
      </w:r>
      <w:r>
        <w:rPr>
          <w:rStyle w:val="NormalTok"/>
        </w:rPr>
        <w:t xml:space="preserve">  ) </w:t>
      </w:r>
      <w:r>
        <w:rPr>
          <w:rStyle w:val="SpecialCharTok"/>
        </w:rPr>
        <w:t xml:space="preserve">+</w:t>
      </w:r>
      <w:r>
        <w:rPr>
          <w:rStyle w:val="NormalTok"/>
        </w:rPr>
        <w:t xml:space="preserve"> </w:t>
      </w:r>
      <w:r>
        <w:rPr>
          <w:rStyle w:val="FunctionTok"/>
        </w:rPr>
        <w:t xml:space="preserve">scale_fill_manual</w:t>
      </w:r>
      <w:r>
        <w:rPr>
          <w:rStyle w:val="NormalTok"/>
        </w:rPr>
        <w:t xml:space="preserve">(</w:t>
      </w:r>
      <w:r>
        <w:rPr>
          <w:rStyle w:val="AttributeTok"/>
        </w:rPr>
        <w:t xml:space="preserve">values =</w:t>
      </w:r>
      <w:r>
        <w:rPr>
          <w:rStyle w:val="NormalTok"/>
        </w:rPr>
        <w:t xml:space="preserve"> colorZona) </w:t>
      </w:r>
      <w:r>
        <w:rPr>
          <w:rStyle w:val="SpecialCharTok"/>
        </w:rPr>
        <w:t xml:space="preserve">+</w:t>
      </w:r>
      <w:r>
        <w:br/>
      </w:r>
      <w:r>
        <w:rPr>
          <w:rStyle w:val="NormalTok"/>
        </w:rPr>
        <w:t xml:space="preserve">  </w:t>
      </w:r>
      <w:r>
        <w:rPr>
          <w:rStyle w:val="FunctionTok"/>
        </w:rPr>
        <w:t xml:space="preserve">theme_bw</w:t>
      </w:r>
      <w:r>
        <w:rPr>
          <w:rStyle w:val="NormalTok"/>
        </w:rPr>
        <w:t xml:space="preserve">()</w:t>
      </w:r>
      <w:r>
        <w:br/>
      </w:r>
      <w:r>
        <w:rPr>
          <w:rStyle w:val="NormalTok"/>
        </w:rPr>
        <w:t xml:space="preserve">plot28_Ponde</w:t>
      </w:r>
    </w:p>
    <w:p>
      <w:pPr>
        <w:pStyle w:val="FirstParagraph"/>
      </w:pPr>
      <w:r>
        <w:drawing>
          <wp:inline>
            <wp:extent cx="5334000" cy="4267200"/>
            <wp:effectExtent b="0" l="0" r="0" t="0"/>
            <wp:docPr descr="" title="" id="295" name="Picture"/>
            <a:graphic>
              <a:graphicData uri="http://schemas.openxmlformats.org/drawingml/2006/picture">
                <pic:pic>
                  <pic:nvPicPr>
                    <pic:cNvPr descr="07-Gráficas_files/figure-docx/unnamed-chunk-43-1.png" id="296" name="Picture"/>
                    <pic:cNvPicPr>
                      <a:picLocks noChangeArrowheads="1" noChangeAspect="1"/>
                    </pic:cNvPicPr>
                  </pic:nvPicPr>
                  <pic:blipFill>
                    <a:blip r:embed="rId294"/>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Ahora bien, grafiquemos la proporción de hombres en condición de pobreza por región:</w:t>
      </w:r>
    </w:p>
    <w:p>
      <w:pPr>
        <w:pStyle w:val="SourceCode"/>
      </w:pPr>
      <w:r>
        <w:rPr>
          <w:rStyle w:val="NormalTok"/>
        </w:rPr>
        <w:t xml:space="preserve">prop_RegionH_Pobreza </w:t>
      </w:r>
      <w:r>
        <w:rPr>
          <w:rStyle w:val="OtherTok"/>
        </w:rPr>
        <w:t xml:space="preserve">&lt;-</w:t>
      </w:r>
      <w:r>
        <w:rPr>
          <w:rStyle w:val="NormalTok"/>
        </w:rPr>
        <w:t xml:space="preserve"> sub_Hombre </w:t>
      </w:r>
      <w:r>
        <w:rPr>
          <w:rStyle w:val="SpecialCharTok"/>
        </w:rPr>
        <w:t xml:space="preserve">%&gt;%</w:t>
      </w:r>
      <w:r>
        <w:br/>
      </w:r>
      <w:r>
        <w:rPr>
          <w:rStyle w:val="NormalTok"/>
        </w:rPr>
        <w:t xml:space="preserve">  </w:t>
      </w:r>
      <w:r>
        <w:rPr>
          <w:rStyle w:val="FunctionTok"/>
        </w:rPr>
        <w:t xml:space="preserve">group_by</w:t>
      </w:r>
      <w:r>
        <w:rPr>
          <w:rStyle w:val="NormalTok"/>
        </w:rPr>
        <w:t xml:space="preserve">(Region, pobreza) </w:t>
      </w:r>
      <w:r>
        <w:rPr>
          <w:rStyle w:val="SpecialCharTok"/>
        </w:rPr>
        <w:t xml:space="preserve">%&gt;%</w:t>
      </w:r>
      <w:r>
        <w:br/>
      </w:r>
      <w:r>
        <w:rPr>
          <w:rStyle w:val="NormalTok"/>
        </w:rPr>
        <w:t xml:space="preserve">  </w:t>
      </w:r>
      <w:r>
        <w:rPr>
          <w:rStyle w:val="FunctionTok"/>
        </w:rPr>
        <w:t xml:space="preserve">summarise</w:t>
      </w:r>
      <w:r>
        <w:rPr>
          <w:rStyle w:val="NormalTok"/>
        </w:rPr>
        <w:t xml:space="preserve">(</w:t>
      </w:r>
      <w:r>
        <w:br/>
      </w:r>
      <w:r>
        <w:rPr>
          <w:rStyle w:val="NormalTok"/>
        </w:rPr>
        <w:t xml:space="preserve">    </w:t>
      </w:r>
      <w:r>
        <w:rPr>
          <w:rStyle w:val="AttributeTok"/>
        </w:rPr>
        <w:t xml:space="preserve">prop =</w:t>
      </w:r>
      <w:r>
        <w:rPr>
          <w:rStyle w:val="NormalTok"/>
        </w:rPr>
        <w:t xml:space="preserve"> </w:t>
      </w:r>
      <w:r>
        <w:rPr>
          <w:rStyle w:val="FunctionTok"/>
        </w:rPr>
        <w:t xml:space="preserve">survey_prop</w:t>
      </w:r>
      <w:r>
        <w:rPr>
          <w:rStyle w:val="NormalTok"/>
        </w:rPr>
        <w:t xml:space="preserve">(</w:t>
      </w:r>
      <w:r>
        <w:rPr>
          <w:rStyle w:val="AttributeTok"/>
        </w:rPr>
        <w:t xml:space="preserve">vartype =</w:t>
      </w:r>
      <w:r>
        <w:rPr>
          <w:rStyle w:val="NormalTok"/>
        </w:rPr>
        <w:t xml:space="preserve"> </w:t>
      </w:r>
      <w:r>
        <w:rPr>
          <w:rStyle w:val="FunctionTok"/>
        </w:rPr>
        <w:t xml:space="preserve">c</w:t>
      </w:r>
      <w:r>
        <w:rPr>
          <w:rStyle w:val="NormalTok"/>
        </w:rPr>
        <w:t xml:space="preserve">(</w:t>
      </w:r>
      <w:r>
        <w:rPr>
          <w:rStyle w:val="StringTok"/>
        </w:rPr>
        <w:t xml:space="preserve">"se"</w:t>
      </w:r>
      <w:r>
        <w:rPr>
          <w:rStyle w:val="NormalTok"/>
        </w:rPr>
        <w:t xml:space="preserve">, </w:t>
      </w:r>
      <w:r>
        <w:rPr>
          <w:rStyle w:val="StringTok"/>
        </w:rPr>
        <w:t xml:space="preserve">"ci"</w:t>
      </w:r>
      <w:r>
        <w:rPr>
          <w:rStyle w:val="NormalTok"/>
        </w:rPr>
        <w:t xml:space="preserve">))) </w:t>
      </w:r>
      <w:r>
        <w:rPr>
          <w:rStyle w:val="SpecialCharTok"/>
        </w:rPr>
        <w:t xml:space="preserve">%&gt;%</w:t>
      </w:r>
      <w:r>
        <w:br/>
      </w:r>
      <w:r>
        <w:rPr>
          <w:rStyle w:val="NormalTok"/>
        </w:rPr>
        <w:t xml:space="preserve">  </w:t>
      </w:r>
      <w:r>
        <w:rPr>
          <w:rStyle w:val="FunctionTok"/>
        </w:rPr>
        <w:t xml:space="preserve">data.frame</w:t>
      </w:r>
      <w:r>
        <w:rPr>
          <w:rStyle w:val="NormalTok"/>
        </w:rPr>
        <w:t xml:space="preserve">()</w:t>
      </w:r>
      <w:r>
        <w:br/>
      </w:r>
      <w:r>
        <w:rPr>
          <w:rStyle w:val="NormalTok"/>
        </w:rPr>
        <w:t xml:space="preserve">prop_RegionH_Pobreza</w:t>
      </w:r>
    </w:p>
    <w:p>
      <w:pPr>
        <w:pStyle w:val="SourceCode"/>
      </w:pPr>
      <w:r>
        <w:rPr>
          <w:rStyle w:val="VerbatimChar"/>
        </w:rPr>
        <w:t xml:space="preserve">##       Region pobreza   prop prop_se prop_low prop_upp</w:t>
      </w:r>
      <w:r>
        <w:br/>
      </w:r>
      <w:r>
        <w:rPr>
          <w:rStyle w:val="VerbatimChar"/>
        </w:rPr>
        <w:t xml:space="preserve">## 1      Norte       0 0.6315 0.05523   0.5171   0.7327</w:t>
      </w:r>
      <w:r>
        <w:br/>
      </w:r>
      <w:r>
        <w:rPr>
          <w:rStyle w:val="VerbatimChar"/>
        </w:rPr>
        <w:t xml:space="preserve">## 2      Norte       1 0.3685 0.05523   0.2673   0.4829</w:t>
      </w:r>
      <w:r>
        <w:br/>
      </w:r>
      <w:r>
        <w:rPr>
          <w:rStyle w:val="VerbatimChar"/>
        </w:rPr>
        <w:t xml:space="preserve">## 3        Sur       0 0.6134 0.05672   0.4970   0.7181</w:t>
      </w:r>
      <w:r>
        <w:br/>
      </w:r>
      <w:r>
        <w:rPr>
          <w:rStyle w:val="VerbatimChar"/>
        </w:rPr>
        <w:t xml:space="preserve">## 4        Sur       1 0.3866 0.05672   0.2819   0.5030</w:t>
      </w:r>
      <w:r>
        <w:br/>
      </w:r>
      <w:r>
        <w:rPr>
          <w:rStyle w:val="VerbatimChar"/>
        </w:rPr>
        <w:t xml:space="preserve">## 5     Centro       0 0.6453 0.08464   0.4666   0.7910</w:t>
      </w:r>
      <w:r>
        <w:br/>
      </w:r>
      <w:r>
        <w:rPr>
          <w:rStyle w:val="VerbatimChar"/>
        </w:rPr>
        <w:t xml:space="preserve">## 6     Centro       1 0.3547 0.08464   0.2090   0.5334</w:t>
      </w:r>
      <w:r>
        <w:br/>
      </w:r>
      <w:r>
        <w:rPr>
          <w:rStyle w:val="VerbatimChar"/>
        </w:rPr>
        <w:t xml:space="preserve">## 7  Occidente       0 0.6259 0.04387   0.5358   0.7080</w:t>
      </w:r>
      <w:r>
        <w:br/>
      </w:r>
      <w:r>
        <w:rPr>
          <w:rStyle w:val="VerbatimChar"/>
        </w:rPr>
        <w:t xml:space="preserve">## 8  Occidente       1 0.3741 0.04387   0.2920   0.4642</w:t>
      </w:r>
      <w:r>
        <w:br/>
      </w:r>
      <w:r>
        <w:rPr>
          <w:rStyle w:val="VerbatimChar"/>
        </w:rPr>
        <w:t xml:space="preserve">## 9    Oriente       0 0.5450 0.10125   0.3480   0.7289</w:t>
      </w:r>
      <w:r>
        <w:br/>
      </w:r>
      <w:r>
        <w:rPr>
          <w:rStyle w:val="VerbatimChar"/>
        </w:rPr>
        <w:t xml:space="preserve">## 10   Oriente       1 0.4550 0.10125   0.2711   0.6520</w:t>
      </w:r>
    </w:p>
    <w:p>
      <w:pPr>
        <w:pStyle w:val="FirstParagraph"/>
      </w:pPr>
      <w:r>
        <w:t xml:space="preserve">El gráfico de barras es el siguiente:</w:t>
      </w:r>
    </w:p>
    <w:p>
      <w:pPr>
        <w:pStyle w:val="SourceCode"/>
      </w:pPr>
      <w:r>
        <w:rPr>
          <w:rStyle w:val="NormalTok"/>
        </w:rPr>
        <w:t xml:space="preserve">plot29_Ponde </w:t>
      </w:r>
      <w:r>
        <w:rPr>
          <w:rStyle w:val="OtherTok"/>
        </w:rPr>
        <w:t xml:space="preserve">&lt;-</w:t>
      </w:r>
      <w:r>
        <w:rPr>
          <w:rStyle w:val="NormalTok"/>
        </w:rPr>
        <w:t xml:space="preserve"> </w:t>
      </w: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prop_RegionH_Pobreza,</w:t>
      </w:r>
      <w:r>
        <w:br/>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Region, </w:t>
      </w:r>
      <w:r>
        <w:rPr>
          <w:rStyle w:val="AttributeTok"/>
        </w:rPr>
        <w:t xml:space="preserve">y =</w:t>
      </w:r>
      <w:r>
        <w:rPr>
          <w:rStyle w:val="NormalTok"/>
        </w:rPr>
        <w:t xml:space="preserve"> prop,</w:t>
      </w:r>
      <w:r>
        <w:br/>
      </w:r>
      <w:r>
        <w:rPr>
          <w:rStyle w:val="NormalTok"/>
        </w:rPr>
        <w:t xml:space="preserve">    </w:t>
      </w:r>
      <w:r>
        <w:rPr>
          <w:rStyle w:val="AttributeTok"/>
        </w:rPr>
        <w:t xml:space="preserve">ymax =</w:t>
      </w:r>
      <w:r>
        <w:rPr>
          <w:rStyle w:val="NormalTok"/>
        </w:rPr>
        <w:t xml:space="preserve"> prop_upp, </w:t>
      </w:r>
      <w:r>
        <w:rPr>
          <w:rStyle w:val="AttributeTok"/>
        </w:rPr>
        <w:t xml:space="preserve">ymin =</w:t>
      </w:r>
      <w:r>
        <w:rPr>
          <w:rStyle w:val="NormalTok"/>
        </w:rPr>
        <w:t xml:space="preserve"> prop_low,</w:t>
      </w:r>
      <w:r>
        <w:br/>
      </w:r>
      <w:r>
        <w:rPr>
          <w:rStyle w:val="NormalTok"/>
        </w:rPr>
        <w:t xml:space="preserve">    </w:t>
      </w:r>
      <w:r>
        <w:rPr>
          <w:rStyle w:val="AttributeTok"/>
        </w:rPr>
        <w:t xml:space="preserve">fill =</w:t>
      </w:r>
      <w:r>
        <w:rPr>
          <w:rStyle w:val="NormalTok"/>
        </w:rPr>
        <w:t xml:space="preserve"> </w:t>
      </w:r>
      <w:r>
        <w:rPr>
          <w:rStyle w:val="FunctionTok"/>
        </w:rPr>
        <w:t xml:space="preserve">as.factor</w:t>
      </w:r>
      <w:r>
        <w:rPr>
          <w:rStyle w:val="NormalTok"/>
        </w:rPr>
        <w:t xml:space="preserve">(pobreza))) </w:t>
      </w:r>
      <w:r>
        <w:rPr>
          <w:rStyle w:val="SpecialCharTok"/>
        </w:rPr>
        <w:t xml:space="preserve">+</w:t>
      </w:r>
      <w:r>
        <w:br/>
      </w:r>
      <w:r>
        <w:rPr>
          <w:rStyle w:val="NormalTok"/>
        </w:rPr>
        <w:t xml:space="preserve">  </w:t>
      </w:r>
      <w:r>
        <w:rPr>
          <w:rStyle w:val="FunctionTok"/>
        </w:rPr>
        <w:t xml:space="preserve">geom_bar</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AttributeTok"/>
        </w:rPr>
        <w:t xml:space="preserve">position =</w:t>
      </w:r>
      <w:r>
        <w:rPr>
          <w:rStyle w:val="NormalTok"/>
        </w:rPr>
        <w:t xml:space="preserve"> </w:t>
      </w:r>
      <w:r>
        <w:rPr>
          <w:rStyle w:val="StringTok"/>
        </w:rPr>
        <w:t xml:space="preserve">"dodge"</w:t>
      </w:r>
      <w:r>
        <w:rPr>
          <w:rStyle w:val="NormalTok"/>
        </w:rPr>
        <w:t xml:space="preserve">) </w:t>
      </w:r>
      <w:r>
        <w:rPr>
          <w:rStyle w:val="SpecialCharTok"/>
        </w:rPr>
        <w:t xml:space="preserve">+</w:t>
      </w:r>
      <w:r>
        <w:br/>
      </w:r>
      <w:r>
        <w:rPr>
          <w:rStyle w:val="NormalTok"/>
        </w:rPr>
        <w:t xml:space="preserve">  </w:t>
      </w:r>
      <w:r>
        <w:rPr>
          <w:rStyle w:val="FunctionTok"/>
        </w:rPr>
        <w:t xml:space="preserve">geom_errorbar</w:t>
      </w:r>
      <w:r>
        <w:rPr>
          <w:rStyle w:val="NormalTok"/>
        </w:rPr>
        <w:t xml:space="preserve">(</w:t>
      </w:r>
      <w:r>
        <w:br/>
      </w:r>
      <w:r>
        <w:rPr>
          <w:rStyle w:val="NormalTok"/>
        </w:rPr>
        <w:t xml:space="preserve">    </w:t>
      </w:r>
      <w:r>
        <w:rPr>
          <w:rStyle w:val="AttributeTok"/>
        </w:rPr>
        <w:t xml:space="preserve">position =</w:t>
      </w:r>
      <w:r>
        <w:rPr>
          <w:rStyle w:val="NormalTok"/>
        </w:rPr>
        <w:t xml:space="preserve"> </w:t>
      </w:r>
      <w:r>
        <w:rPr>
          <w:rStyle w:val="FunctionTok"/>
        </w:rPr>
        <w:t xml:space="preserve">position_dodge</w:t>
      </w:r>
      <w:r>
        <w:rPr>
          <w:rStyle w:val="NormalTok"/>
        </w:rPr>
        <w:t xml:space="preserve">(</w:t>
      </w:r>
      <w:r>
        <w:rPr>
          <w:rStyle w:val="AttributeTok"/>
        </w:rPr>
        <w:t xml:space="preserve">width =</w:t>
      </w:r>
      <w:r>
        <w:rPr>
          <w:rStyle w:val="NormalTok"/>
        </w:rPr>
        <w:t xml:space="preserve"> </w:t>
      </w:r>
      <w:r>
        <w:rPr>
          <w:rStyle w:val="FloatTok"/>
        </w:rPr>
        <w:t xml:space="preserve">0.9</w:t>
      </w:r>
      <w:r>
        <w:rPr>
          <w:rStyle w:val="NormalTok"/>
        </w:rPr>
        <w:t xml:space="preserve">),</w:t>
      </w:r>
      <w:r>
        <w:br/>
      </w:r>
      <w:r>
        <w:rPr>
          <w:rStyle w:val="NormalTok"/>
        </w:rPr>
        <w:t xml:space="preserve">    </w:t>
      </w:r>
      <w:r>
        <w:rPr>
          <w:rStyle w:val="AttributeTok"/>
        </w:rPr>
        <w:t xml:space="preserve">width =</w:t>
      </w:r>
      <w:r>
        <w:rPr>
          <w:rStyle w:val="NormalTok"/>
        </w:rPr>
        <w:t xml:space="preserve"> </w:t>
      </w:r>
      <w:r>
        <w:rPr>
          <w:rStyle w:val="FloatTok"/>
        </w:rPr>
        <w:t xml:space="preserve">0.3</w:t>
      </w:r>
      <w:r>
        <w:br/>
      </w:r>
      <w:r>
        <w:rPr>
          <w:rStyle w:val="NormalTok"/>
        </w:rPr>
        <w:t xml:space="preserve">  ) </w:t>
      </w:r>
      <w:r>
        <w:rPr>
          <w:rStyle w:val="SpecialCharTok"/>
        </w:rPr>
        <w:t xml:space="preserve">+</w:t>
      </w:r>
      <w:r>
        <w:br/>
      </w:r>
      <w:r>
        <w:rPr>
          <w:rStyle w:val="NormalTok"/>
        </w:rPr>
        <w:t xml:space="preserve">  </w:t>
      </w:r>
      <w:r>
        <w:rPr>
          <w:rStyle w:val="FunctionTok"/>
        </w:rPr>
        <w:t xml:space="preserve">theme_bw</w:t>
      </w:r>
      <w:r>
        <w:rPr>
          <w:rStyle w:val="NormalTok"/>
        </w:rPr>
        <w:t xml:space="preserve">()</w:t>
      </w:r>
      <w:r>
        <w:br/>
      </w:r>
      <w:r>
        <w:rPr>
          <w:rStyle w:val="NormalTok"/>
        </w:rPr>
        <w:t xml:space="preserve">plot29_Ponde</w:t>
      </w:r>
    </w:p>
    <w:p>
      <w:pPr>
        <w:pStyle w:val="FirstParagraph"/>
      </w:pPr>
      <w:r>
        <w:drawing>
          <wp:inline>
            <wp:extent cx="5334000" cy="4267200"/>
            <wp:effectExtent b="0" l="0" r="0" t="0"/>
            <wp:docPr descr="" title="" id="298" name="Picture"/>
            <a:graphic>
              <a:graphicData uri="http://schemas.openxmlformats.org/drawingml/2006/picture">
                <pic:pic>
                  <pic:nvPicPr>
                    <pic:cNvPr descr="07-Gráficas_files/figure-docx/unnamed-chunk-45-1.png" id="299" name="Picture"/>
                    <pic:cNvPicPr>
                      <a:picLocks noChangeArrowheads="1" noChangeAspect="1"/>
                    </pic:cNvPicPr>
                  </pic:nvPicPr>
                  <pic:blipFill>
                    <a:blip r:embed="rId297"/>
                    <a:stretch>
                      <a:fillRect/>
                    </a:stretch>
                  </pic:blipFill>
                  <pic:spPr bwMode="auto">
                    <a:xfrm>
                      <a:off x="0" y="0"/>
                      <a:ext cx="5334000" cy="4267200"/>
                    </a:xfrm>
                    <a:prstGeom prst="rect">
                      <a:avLst/>
                    </a:prstGeom>
                    <a:noFill/>
                    <a:ln w="9525">
                      <a:noFill/>
                      <a:headEnd/>
                      <a:tailEnd/>
                    </a:ln>
                  </pic:spPr>
                </pic:pic>
              </a:graphicData>
            </a:graphic>
          </wp:inline>
        </w:drawing>
      </w:r>
    </w:p>
    <w:bookmarkEnd w:id="300"/>
    <w:bookmarkStart w:id="320" w:name="creando-mapas"/>
    <w:p>
      <w:pPr>
        <w:pStyle w:val="Heading2"/>
      </w:pPr>
      <w:r>
        <w:rPr>
          <w:rStyle w:val="SectionNumber"/>
        </w:rPr>
        <w:t xml:space="preserve">6.6</w:t>
      </w:r>
      <w:r>
        <w:tab/>
      </w:r>
      <w:r>
        <w:t xml:space="preserve">Creando mapas</w:t>
      </w:r>
    </w:p>
    <w:p>
      <w:pPr>
        <w:pStyle w:val="FirstParagraph"/>
      </w:pPr>
      <w:r>
        <w:t xml:space="preserve">Los mapas son una herramienta gráfica poderosa para la visualización de datos. Particularmente, para indicadores sociales-demográficos estos son una gran referencia visual para desagregaciones a nivel País, región, departamento, provincia, distrito, municipio, comuna, etc.</w:t>
      </w:r>
      <w:r>
        <w:t xml:space="preserve"> </w:t>
      </w:r>
      <w:r>
        <w:rPr>
          <w:rStyle w:val="VerbatimChar"/>
        </w:rPr>
        <w:t xml:space="preserve">R</w:t>
      </w:r>
      <w:r>
        <w:t xml:space="preserve"> </w:t>
      </w:r>
      <w:r>
        <w:t xml:space="preserve">posee un sin fin de métodos de programación para representar dichos mapas.</w:t>
      </w:r>
    </w:p>
    <w:p>
      <w:pPr>
        <w:pStyle w:val="BodyText"/>
      </w:pPr>
      <w:r>
        <w:t xml:space="preserve">Para graficar mapas es necesario contar con información geoespacial, datos que contienen las coordenadas o delimitaciones geográficas de determinado país o región. Sitios web como</w:t>
      </w:r>
      <w:r>
        <w:t xml:space="preserve"> </w:t>
      </w:r>
      <w:hyperlink r:id="rId301">
        <w:r>
          <w:rPr>
            <w:rStyle w:val="Hyperlink"/>
          </w:rPr>
          <w:t xml:space="preserve">http://www.diva-gis.org/gdata</w:t>
        </w:r>
      </w:hyperlink>
      <w:r>
        <w:t xml:space="preserve"> </w:t>
      </w:r>
      <w:r>
        <w:t xml:space="preserve">ofrecen de manera gratuita bases de datos o</w:t>
      </w:r>
      <w:r>
        <w:t xml:space="preserve"> </w:t>
      </w:r>
      <w:r>
        <w:rPr>
          <w:rStyle w:val="VerbatimChar"/>
        </w:rPr>
        <w:t xml:space="preserve">shapes</w:t>
      </w:r>
      <w:r>
        <w:t xml:space="preserve"> </w:t>
      </w:r>
      <w:r>
        <w:t xml:space="preserve">que contienen los vectores asociados a las geografías correspondientes.</w:t>
      </w:r>
    </w:p>
    <w:p>
      <w:pPr>
        <w:pStyle w:val="BodyText"/>
      </w:pPr>
      <w:r>
        <w:t xml:space="preserve">Dichos conjuntos de datos poseen observaciones sobre la longitud y latitud lo cuál permite graficar en</w:t>
      </w:r>
      <w:r>
        <w:t xml:space="preserve"> </w:t>
      </w:r>
      <w:r>
        <w:rPr>
          <w:rStyle w:val="VerbatimChar"/>
        </w:rPr>
        <w:t xml:space="preserve">R</w:t>
      </w:r>
      <w:r>
        <w:t xml:space="preserve"> </w:t>
      </w:r>
      <w:r>
        <w:t xml:space="preserve">un conjunto de puntos cuya unión en el gráfico formarán las formas los polígonos que dan forma a las áreas geográficas. Entre las distintas librería para realizar mapas en</w:t>
      </w:r>
      <w:r>
        <w:t xml:space="preserve"> </w:t>
      </w:r>
      <w:r>
        <w:rPr>
          <w:rStyle w:val="VerbatimChar"/>
        </w:rPr>
        <w:t xml:space="preserve">R</w:t>
      </w:r>
      <w:r>
        <w:t xml:space="preserve"> </w:t>
      </w:r>
      <w:r>
        <w:t xml:space="preserve">están</w:t>
      </w:r>
      <w:r>
        <w:t xml:space="preserve"> </w:t>
      </w:r>
      <w:r>
        <w:rPr>
          <w:rStyle w:val="VerbatimChar"/>
        </w:rPr>
        <w:t xml:space="preserve">tmap</w:t>
      </w:r>
      <w:r>
        <w:t xml:space="preserve"> </w:t>
      </w:r>
      <w:r>
        <w:t xml:space="preserve">y</w:t>
      </w:r>
      <w:r>
        <w:t xml:space="preserve"> </w:t>
      </w:r>
      <w:r>
        <w:rPr>
          <w:rStyle w:val="VerbatimChar"/>
        </w:rPr>
        <w:t xml:space="preserve">ggplot2</w:t>
      </w:r>
      <w:r>
        <w:t xml:space="preserve">. A continuación, se ilustra cómo se generan mapas, inicalmente con la librería</w:t>
      </w:r>
      <w:r>
        <w:t xml:space="preserve"> </w:t>
      </w:r>
      <w:r>
        <w:rPr>
          <w:rStyle w:val="VerbatimChar"/>
        </w:rPr>
        <w:t xml:space="preserve">tmap</w:t>
      </w:r>
      <w:r>
        <w:t xml:space="preserve">:</w:t>
      </w:r>
    </w:p>
    <w:p>
      <w:pPr>
        <w:pStyle w:val="BodyText"/>
      </w:pPr>
      <w:r>
        <w:t xml:space="preserve">Inicialmente, para realizar el mapa hay que contar con el archivo de</w:t>
      </w:r>
      <w:r>
        <w:t xml:space="preserve"> </w:t>
      </w:r>
      <w:r>
        <w:rPr>
          <w:i/>
          <w:iCs/>
        </w:rPr>
        <w:t xml:space="preserve">shepefile</w:t>
      </w:r>
      <w:r>
        <w:t xml:space="preserve"> </w:t>
      </w:r>
      <w:r>
        <w:t xml:space="preserve">el cual se carga de la siguiente manera::</w:t>
      </w:r>
    </w:p>
    <w:p>
      <w:pPr>
        <w:pStyle w:val="SourceCode"/>
      </w:pPr>
      <w:r>
        <w:rPr>
          <w:rStyle w:val="FunctionTok"/>
        </w:rPr>
        <w:t xml:space="preserve">library</w:t>
      </w:r>
      <w:r>
        <w:rPr>
          <w:rStyle w:val="NormalTok"/>
        </w:rPr>
        <w:t xml:space="preserve">(sf)</w:t>
      </w:r>
      <w:r>
        <w:br/>
      </w:r>
      <w:r>
        <w:rPr>
          <w:rStyle w:val="FunctionTok"/>
        </w:rPr>
        <w:t xml:space="preserve">library</w:t>
      </w:r>
      <w:r>
        <w:rPr>
          <w:rStyle w:val="NormalTok"/>
        </w:rPr>
        <w:t xml:space="preserve">(tmap)</w:t>
      </w:r>
      <w:r>
        <w:br/>
      </w:r>
      <w:r>
        <w:rPr>
          <w:rStyle w:val="NormalTok"/>
        </w:rPr>
        <w:t xml:space="preserve">shapeBigCity </w:t>
      </w:r>
      <w:r>
        <w:rPr>
          <w:rStyle w:val="OtherTok"/>
        </w:rPr>
        <w:t xml:space="preserve">&lt;-</w:t>
      </w:r>
      <w:r>
        <w:rPr>
          <w:rStyle w:val="NormalTok"/>
        </w:rPr>
        <w:t xml:space="preserve"> </w:t>
      </w:r>
      <w:r>
        <w:rPr>
          <w:rStyle w:val="FunctionTok"/>
        </w:rPr>
        <w:t xml:space="preserve">read_sf</w:t>
      </w:r>
      <w:r>
        <w:rPr>
          <w:rStyle w:val="NormalTok"/>
        </w:rPr>
        <w:t xml:space="preserve">(</w:t>
      </w:r>
      <w:r>
        <w:rPr>
          <w:rStyle w:val="StringTok"/>
        </w:rPr>
        <w:t xml:space="preserve">"Data/shapeBigCity/BigCity.shp"</w:t>
      </w:r>
      <w:r>
        <w:rPr>
          <w:rStyle w:val="NormalTok"/>
        </w:rPr>
        <w:t xml:space="preserve">)</w:t>
      </w:r>
    </w:p>
    <w:p>
      <w:pPr>
        <w:pStyle w:val="FirstParagraph"/>
      </w:pPr>
      <w:r>
        <w:t xml:space="preserve">Una vez cargado el shape, el mapa se genera usando las funciones tm_shape y lo que se desea graficar en el mapa se incluye con la función tm_polygons. Para este ejemplo, solo grafiquemos las regiones en el mapa:</w:t>
      </w:r>
    </w:p>
    <w:p>
      <w:pPr>
        <w:pStyle w:val="SourceCode"/>
      </w:pPr>
      <w:r>
        <w:rPr>
          <w:rStyle w:val="FunctionTok"/>
        </w:rPr>
        <w:t xml:space="preserve">tm_shape</w:t>
      </w:r>
      <w:r>
        <w:rPr>
          <w:rStyle w:val="NormalTok"/>
        </w:rPr>
        <w:t xml:space="preserve">(shapeBigCity) </w:t>
      </w:r>
      <w:r>
        <w:rPr>
          <w:rStyle w:val="SpecialCharTok"/>
        </w:rPr>
        <w:t xml:space="preserve">+</w:t>
      </w:r>
      <w:r>
        <w:rPr>
          <w:rStyle w:val="NormalTok"/>
        </w:rPr>
        <w:t xml:space="preserve"> </w:t>
      </w:r>
      <w:r>
        <w:br/>
      </w:r>
      <w:r>
        <w:rPr>
          <w:rStyle w:val="NormalTok"/>
        </w:rPr>
        <w:t xml:space="preserve">  </w:t>
      </w:r>
      <w:r>
        <w:rPr>
          <w:rStyle w:val="FunctionTok"/>
        </w:rPr>
        <w:t xml:space="preserve">tm_polygons</w:t>
      </w:r>
      <w:r>
        <w:rPr>
          <w:rStyle w:val="NormalTok"/>
        </w:rPr>
        <w:t xml:space="preserve">(</w:t>
      </w:r>
      <w:r>
        <w:rPr>
          <w:rStyle w:val="AttributeTok"/>
        </w:rPr>
        <w:t xml:space="preserve">col =</w:t>
      </w:r>
      <w:r>
        <w:rPr>
          <w:rStyle w:val="NormalTok"/>
        </w:rPr>
        <w:t xml:space="preserve"> </w:t>
      </w:r>
      <w:r>
        <w:rPr>
          <w:rStyle w:val="StringTok"/>
        </w:rPr>
        <w:t xml:space="preserve">"Region"</w:t>
      </w:r>
      <w:r>
        <w:rPr>
          <w:rStyle w:val="NormalTok"/>
        </w:rPr>
        <w:t xml:space="preserve">) </w:t>
      </w:r>
    </w:p>
    <w:p>
      <w:pPr>
        <w:pStyle w:val="FirstParagraph"/>
      </w:pPr>
      <w:r>
        <w:drawing>
          <wp:inline>
            <wp:extent cx="5334000" cy="4267200"/>
            <wp:effectExtent b="0" l="0" r="0" t="0"/>
            <wp:docPr descr="" title="" id="303" name="Picture"/>
            <a:graphic>
              <a:graphicData uri="http://schemas.openxmlformats.org/drawingml/2006/picture">
                <pic:pic>
                  <pic:nvPicPr>
                    <pic:cNvPr descr="07-Gráficas_files/figure-docx/unnamed-chunk-47-1.png" id="304" name="Picture"/>
                    <pic:cNvPicPr>
                      <a:picLocks noChangeArrowheads="1" noChangeAspect="1"/>
                    </pic:cNvPicPr>
                  </pic:nvPicPr>
                  <pic:blipFill>
                    <a:blip r:embed="rId302"/>
                    <a:stretch>
                      <a:fillRect/>
                    </a:stretch>
                  </pic:blipFill>
                  <pic:spPr bwMode="auto">
                    <a:xfrm>
                      <a:off x="0" y="0"/>
                      <a:ext cx="5334000" cy="4267200"/>
                    </a:xfrm>
                    <a:prstGeom prst="rect">
                      <a:avLst/>
                    </a:prstGeom>
                    <a:noFill/>
                    <a:ln w="9525">
                      <a:noFill/>
                      <a:headEnd/>
                      <a:tailEnd/>
                    </a:ln>
                  </pic:spPr>
                </pic:pic>
              </a:graphicData>
            </a:graphic>
          </wp:inline>
        </w:drawing>
      </w:r>
      <w:r>
        <w:t xml:space="preserve"> </w:t>
      </w:r>
      <w:r>
        <w:t xml:space="preserve">Si ahora el objetivo es graficar en las regiones el procentaje de probreza para hombres, inicialmente se debe agregar esa información a la base de datos con la que se graficará el mapa como sigue:</w:t>
      </w:r>
    </w:p>
    <w:p>
      <w:pPr>
        <w:pStyle w:val="SourceCode"/>
      </w:pPr>
      <w:r>
        <w:rPr>
          <w:rStyle w:val="NormalTok"/>
        </w:rPr>
        <w:t xml:space="preserve">shape_temp </w:t>
      </w:r>
      <w:r>
        <w:rPr>
          <w:rStyle w:val="OtherTok"/>
        </w:rPr>
        <w:t xml:space="preserve">&lt;-</w:t>
      </w:r>
      <w:r>
        <w:rPr>
          <w:rStyle w:val="NormalTok"/>
        </w:rPr>
        <w:t xml:space="preserve"> </w:t>
      </w:r>
      <w:r>
        <w:rPr>
          <w:rStyle w:val="FunctionTok"/>
        </w:rPr>
        <w:t xml:space="preserve">tm_shape</w:t>
      </w:r>
      <w:r>
        <w:rPr>
          <w:rStyle w:val="NormalTok"/>
        </w:rPr>
        <w:t xml:space="preserve">(</w:t>
      </w:r>
      <w:r>
        <w:br/>
      </w:r>
      <w:r>
        <w:rPr>
          <w:rStyle w:val="NormalTok"/>
        </w:rPr>
        <w:t xml:space="preserve">  shapeBigCity </w:t>
      </w:r>
      <w:r>
        <w:rPr>
          <w:rStyle w:val="SpecialCharTok"/>
        </w:rPr>
        <w:t xml:space="preserve">%&gt;%</w:t>
      </w:r>
      <w:r>
        <w:rPr>
          <w:rStyle w:val="NormalTok"/>
        </w:rPr>
        <w:t xml:space="preserve">      </w:t>
      </w:r>
      <w:r>
        <w:rPr>
          <w:rStyle w:val="CommentTok"/>
        </w:rPr>
        <w:t xml:space="preserve"># shapefile</w:t>
      </w:r>
      <w:r>
        <w:br/>
      </w:r>
      <w:r>
        <w:rPr>
          <w:rStyle w:val="NormalTok"/>
        </w:rPr>
        <w:t xml:space="preserve">    </w:t>
      </w:r>
      <w:r>
        <w:rPr>
          <w:rStyle w:val="FunctionTok"/>
        </w:rPr>
        <w:t xml:space="preserve">left_join</w:t>
      </w:r>
      <w:r>
        <w:rPr>
          <w:rStyle w:val="NormalTok"/>
        </w:rPr>
        <w:t xml:space="preserve">(          </w:t>
      </w:r>
      <w:r>
        <w:rPr>
          <w:rStyle w:val="CommentTok"/>
        </w:rPr>
        <w:t xml:space="preserve"># Agregando una variable</w:t>
      </w:r>
      <w:r>
        <w:br/>
      </w:r>
      <w:r>
        <w:rPr>
          <w:rStyle w:val="NormalTok"/>
        </w:rPr>
        <w:t xml:space="preserve">      prop_RegionH_Pobreza </w:t>
      </w:r>
      <w:r>
        <w:rPr>
          <w:rStyle w:val="SpecialCharTok"/>
        </w:rPr>
        <w:t xml:space="preserve">%&gt;%</w:t>
      </w:r>
      <w:r>
        <w:br/>
      </w:r>
      <w:r>
        <w:rPr>
          <w:rStyle w:val="NormalTok"/>
        </w:rPr>
        <w:t xml:space="preserve">        </w:t>
      </w:r>
      <w:r>
        <w:rPr>
          <w:rStyle w:val="FunctionTok"/>
        </w:rPr>
        <w:t xml:space="preserve">filter</w:t>
      </w:r>
      <w:r>
        <w:rPr>
          <w:rStyle w:val="NormalTok"/>
        </w:rPr>
        <w:t xml:space="preserve">(pobreza </w:t>
      </w:r>
      <w:r>
        <w:rPr>
          <w:rStyle w:val="SpecialCharTok"/>
        </w:rPr>
        <w:t xml:space="preserve">==</w:t>
      </w:r>
      <w:r>
        <w:rPr>
          <w:rStyle w:val="NormalTok"/>
        </w:rPr>
        <w:t xml:space="preserve"> </w:t>
      </w:r>
      <w:r>
        <w:rPr>
          <w:rStyle w:val="DecValTok"/>
        </w:rPr>
        <w:t xml:space="preserve">1</w:t>
      </w:r>
      <w:r>
        <w:rPr>
          <w:rStyle w:val="NormalTok"/>
        </w:rPr>
        <w:t xml:space="preserve">), </w:t>
      </w:r>
      <w:r>
        <w:rPr>
          <w:rStyle w:val="CommentTok"/>
        </w:rPr>
        <w:t xml:space="preserve"># Filtrando el nivel de interés. </w:t>
      </w:r>
      <w:r>
        <w:br/>
      </w:r>
      <w:r>
        <w:rPr>
          <w:rStyle w:val="NormalTok"/>
        </w:rPr>
        <w:t xml:space="preserve">      </w:t>
      </w:r>
      <w:r>
        <w:rPr>
          <w:rStyle w:val="AttributeTok"/>
        </w:rPr>
        <w:t xml:space="preserve">by =</w:t>
      </w:r>
      <w:r>
        <w:rPr>
          <w:rStyle w:val="NormalTok"/>
        </w:rPr>
        <w:t xml:space="preserve"> </w:t>
      </w:r>
      <w:r>
        <w:rPr>
          <w:rStyle w:val="StringTok"/>
        </w:rPr>
        <w:t xml:space="preserve">"Region"</w:t>
      </w:r>
      <w:r>
        <w:rPr>
          <w:rStyle w:val="NormalTok"/>
        </w:rPr>
        <w:t xml:space="preserve">))</w:t>
      </w:r>
    </w:p>
    <w:p>
      <w:pPr>
        <w:pStyle w:val="FirstParagraph"/>
      </w:pPr>
      <w:r>
        <w:t xml:space="preserve">Una vez generado la base de datos, se procede a crear el mapa. En este ejemplo, agregarán unos puntos de corte en el mapas que son definidos en el argumento brks como se muestra a continuación:</w:t>
      </w:r>
    </w:p>
    <w:p>
      <w:pPr>
        <w:pStyle w:val="SourceCode"/>
      </w:pPr>
      <w:r>
        <w:rPr>
          <w:rStyle w:val="NormalTok"/>
        </w:rPr>
        <w:t xml:space="preserve">brks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2</w:t>
      </w:r>
      <w:r>
        <w:rPr>
          <w:rStyle w:val="NormalTok"/>
        </w:rPr>
        <w:t xml:space="preserve">, .</w:t>
      </w:r>
      <w:r>
        <w:rPr>
          <w:rStyle w:val="DecValTok"/>
        </w:rPr>
        <w:t xml:space="preserve">4</w:t>
      </w:r>
      <w:r>
        <w:rPr>
          <w:rStyle w:val="NormalTok"/>
        </w:rPr>
        <w:t xml:space="preserve">, .</w:t>
      </w:r>
      <w:r>
        <w:rPr>
          <w:rStyle w:val="DecValTok"/>
        </w:rPr>
        <w:t xml:space="preserve">6</w:t>
      </w:r>
      <w:r>
        <w:rPr>
          <w:rStyle w:val="NormalTok"/>
        </w:rPr>
        <w:t xml:space="preserve">, </w:t>
      </w:r>
      <w:r>
        <w:rPr>
          <w:rStyle w:val="FloatTok"/>
        </w:rPr>
        <w:t xml:space="preserve">0.8</w:t>
      </w:r>
      <w:r>
        <w:rPr>
          <w:rStyle w:val="NormalTok"/>
        </w:rPr>
        <w:t xml:space="preserve">, </w:t>
      </w:r>
      <w:r>
        <w:rPr>
          <w:rStyle w:val="DecValTok"/>
        </w:rPr>
        <w:t xml:space="preserve">1</w:t>
      </w:r>
      <w:r>
        <w:rPr>
          <w:rStyle w:val="NormalTok"/>
        </w:rPr>
        <w:t xml:space="preserve">)</w:t>
      </w:r>
      <w:r>
        <w:br/>
      </w:r>
      <w:r>
        <w:rPr>
          <w:rStyle w:val="NormalTok"/>
        </w:rPr>
        <w:t xml:space="preserve">shape_temp </w:t>
      </w:r>
      <w:r>
        <w:rPr>
          <w:rStyle w:val="SpecialCharTok"/>
        </w:rPr>
        <w:t xml:space="preserve">+</w:t>
      </w:r>
      <w:r>
        <w:rPr>
          <w:rStyle w:val="NormalTok"/>
        </w:rPr>
        <w:t xml:space="preserve"> </w:t>
      </w:r>
      <w:r>
        <w:rPr>
          <w:rStyle w:val="FunctionTok"/>
        </w:rPr>
        <w:t xml:space="preserve">tm_polygons</w:t>
      </w:r>
      <w:r>
        <w:rPr>
          <w:rStyle w:val="NormalTok"/>
        </w:rPr>
        <w:t xml:space="preserve">(</w:t>
      </w:r>
      <w:r>
        <w:br/>
      </w:r>
      <w:r>
        <w:rPr>
          <w:rStyle w:val="NormalTok"/>
        </w:rPr>
        <w:t xml:space="preserve">  </w:t>
      </w:r>
      <w:r>
        <w:rPr>
          <w:rStyle w:val="AttributeTok"/>
        </w:rPr>
        <w:t xml:space="preserve">col =</w:t>
      </w:r>
      <w:r>
        <w:rPr>
          <w:rStyle w:val="NormalTok"/>
        </w:rPr>
        <w:t xml:space="preserve"> </w:t>
      </w:r>
      <w:r>
        <w:rPr>
          <w:rStyle w:val="StringTok"/>
        </w:rPr>
        <w:t xml:space="preserve">"prop"</w:t>
      </w:r>
      <w:r>
        <w:rPr>
          <w:rStyle w:val="NormalTok"/>
        </w:rPr>
        <w:t xml:space="preserve">,              </w:t>
      </w:r>
      <w:r>
        <w:br/>
      </w:r>
      <w:r>
        <w:rPr>
          <w:rStyle w:val="NormalTok"/>
        </w:rPr>
        <w:t xml:space="preserve">  </w:t>
      </w:r>
      <w:r>
        <w:rPr>
          <w:rStyle w:val="AttributeTok"/>
        </w:rPr>
        <w:t xml:space="preserve">breaks =</w:t>
      </w:r>
      <w:r>
        <w:rPr>
          <w:rStyle w:val="NormalTok"/>
        </w:rPr>
        <w:t xml:space="preserve"> brks,        </w:t>
      </w:r>
      <w:r>
        <w:br/>
      </w:r>
      <w:r>
        <w:rPr>
          <w:rStyle w:val="NormalTok"/>
        </w:rPr>
        <w:t xml:space="preserve">  </w:t>
      </w:r>
      <w:r>
        <w:rPr>
          <w:rStyle w:val="AttributeTok"/>
        </w:rPr>
        <w:t xml:space="preserve">title =</w:t>
      </w:r>
      <w:r>
        <w:rPr>
          <w:rStyle w:val="NormalTok"/>
        </w:rPr>
        <w:t xml:space="preserve"> </w:t>
      </w:r>
      <w:r>
        <w:rPr>
          <w:rStyle w:val="StringTok"/>
        </w:rPr>
        <w:t xml:space="preserve">"pobreza"</w:t>
      </w:r>
      <w:r>
        <w:rPr>
          <w:rStyle w:val="NormalTok"/>
        </w:rPr>
        <w:t xml:space="preserve">,   </w:t>
      </w:r>
      <w:r>
        <w:br/>
      </w:r>
      <w:r>
        <w:rPr>
          <w:rStyle w:val="NormalTok"/>
        </w:rPr>
        <w:t xml:space="preserve">  </w:t>
      </w:r>
      <w:r>
        <w:rPr>
          <w:rStyle w:val="AttributeTok"/>
        </w:rPr>
        <w:t xml:space="preserve">palette =</w:t>
      </w:r>
      <w:r>
        <w:rPr>
          <w:rStyle w:val="NormalTok"/>
        </w:rPr>
        <w:t xml:space="preserve"> </w:t>
      </w:r>
      <w:r>
        <w:rPr>
          <w:rStyle w:val="StringTok"/>
        </w:rPr>
        <w:t xml:space="preserve">"YlOrRd"</w:t>
      </w:r>
      <w:r>
        <w:rPr>
          <w:rStyle w:val="NormalTok"/>
        </w:rPr>
        <w:t xml:space="preserve">) </w:t>
      </w:r>
    </w:p>
    <w:p>
      <w:pPr>
        <w:pStyle w:val="FirstParagraph"/>
      </w:pPr>
      <w:r>
        <w:drawing>
          <wp:inline>
            <wp:extent cx="5334000" cy="4267200"/>
            <wp:effectExtent b="0" l="0" r="0" t="0"/>
            <wp:docPr descr="" title="" id="306" name="Picture"/>
            <a:graphic>
              <a:graphicData uri="http://schemas.openxmlformats.org/drawingml/2006/picture">
                <pic:pic>
                  <pic:nvPicPr>
                    <pic:cNvPr descr="07-Gráficas_files/figure-docx/unnamed-chunk-48-1.png" id="307" name="Picture"/>
                    <pic:cNvPicPr>
                      <a:picLocks noChangeArrowheads="1" noChangeAspect="1"/>
                    </pic:cNvPicPr>
                  </pic:nvPicPr>
                  <pic:blipFill>
                    <a:blip r:embed="rId305"/>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A modo de otro ejemplo, se desea graficar ahora los coeficientes de variación de las estimaciones de los ingresos medios obtenidas por el diseño a nivel de región:</w:t>
      </w:r>
    </w:p>
    <w:p>
      <w:pPr>
        <w:pStyle w:val="SourceCode"/>
      </w:pPr>
      <w:r>
        <w:rPr>
          <w:rStyle w:val="NormalTok"/>
        </w:rPr>
        <w:t xml:space="preserve">prom_region </w:t>
      </w:r>
      <w:r>
        <w:rPr>
          <w:rStyle w:val="OtherTok"/>
        </w:rPr>
        <w:t xml:space="preserve">&lt;-</w:t>
      </w:r>
      <w:r>
        <w:rPr>
          <w:rStyle w:val="NormalTok"/>
        </w:rPr>
        <w:t xml:space="preserve"> </w:t>
      </w:r>
      <w:r>
        <w:rPr>
          <w:rStyle w:val="FunctionTok"/>
        </w:rPr>
        <w:t xml:space="preserve">svyby</w:t>
      </w:r>
      <w:r>
        <w:rPr>
          <w:rStyle w:val="NormalTok"/>
        </w:rPr>
        <w:t xml:space="preserve">(</w:t>
      </w:r>
      <w:r>
        <w:rPr>
          <w:rStyle w:val="SpecialCharTok"/>
        </w:rPr>
        <w:t xml:space="preserve">~</w:t>
      </w:r>
      <w:r>
        <w:rPr>
          <w:rStyle w:val="NormalTok"/>
        </w:rPr>
        <w:t xml:space="preserve">Income, </w:t>
      </w:r>
      <w:r>
        <w:rPr>
          <w:rStyle w:val="SpecialCharTok"/>
        </w:rPr>
        <w:t xml:space="preserve">~</w:t>
      </w:r>
      <w:r>
        <w:rPr>
          <w:rStyle w:val="NormalTok"/>
        </w:rPr>
        <w:t xml:space="preserve">Region, diseno,</w:t>
      </w:r>
      <w:r>
        <w:br/>
      </w:r>
      <w:r>
        <w:rPr>
          <w:rStyle w:val="NormalTok"/>
        </w:rPr>
        <w:t xml:space="preserve">  svymean,</w:t>
      </w:r>
      <w:r>
        <w:br/>
      </w:r>
      <w:r>
        <w:rPr>
          <w:rStyle w:val="NormalTok"/>
        </w:rPr>
        <w:t xml:space="preserve">  </w:t>
      </w:r>
      <w:r>
        <w:rPr>
          <w:rStyle w:val="AttributeTok"/>
        </w:rPr>
        <w:t xml:space="preserve">na.rm =</w:t>
      </w:r>
      <w:r>
        <w:rPr>
          <w:rStyle w:val="NormalTok"/>
        </w:rPr>
        <w:t xml:space="preserve"> T, </w:t>
      </w:r>
      <w:r>
        <w:rPr>
          <w:rStyle w:val="AttributeTok"/>
        </w:rPr>
        <w:t xml:space="preserve">covmat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vartype =</w:t>
      </w:r>
      <w:r>
        <w:rPr>
          <w:rStyle w:val="NormalTok"/>
        </w:rPr>
        <w:t xml:space="preserve"> </w:t>
      </w:r>
      <w:r>
        <w:rPr>
          <w:rStyle w:val="FunctionTok"/>
        </w:rPr>
        <w:t xml:space="preserve">c</w:t>
      </w:r>
      <w:r>
        <w:rPr>
          <w:rStyle w:val="NormalTok"/>
        </w:rPr>
        <w:t xml:space="preserve">(</w:t>
      </w:r>
      <w:r>
        <w:rPr>
          <w:rStyle w:val="StringTok"/>
        </w:rPr>
        <w:t xml:space="preserve">"cv"</w:t>
      </w:r>
      <w:r>
        <w:rPr>
          <w:rStyle w:val="NormalTok"/>
        </w:rPr>
        <w:t xml:space="preserve">))</w:t>
      </w:r>
      <w:r>
        <w:br/>
      </w:r>
      <w:r>
        <w:rPr>
          <w:rStyle w:val="NormalTok"/>
        </w:rPr>
        <w:t xml:space="preserve">prom_region</w:t>
      </w:r>
    </w:p>
    <w:p>
      <w:pPr>
        <w:pStyle w:val="SourceCode"/>
      </w:pPr>
      <w:r>
        <w:rPr>
          <w:rStyle w:val="VerbatimChar"/>
        </w:rPr>
        <w:t xml:space="preserve">##              Region Income      cv</w:t>
      </w:r>
      <w:r>
        <w:br/>
      </w:r>
      <w:r>
        <w:rPr>
          <w:rStyle w:val="VerbatimChar"/>
        </w:rPr>
        <w:t xml:space="preserve">## Norte         Norte  552.4 0.10022</w:t>
      </w:r>
      <w:r>
        <w:br/>
      </w:r>
      <w:r>
        <w:rPr>
          <w:rStyle w:val="VerbatimChar"/>
        </w:rPr>
        <w:t xml:space="preserve">## Sur             Sur  625.8 0.09973</w:t>
      </w:r>
      <w:r>
        <w:br/>
      </w:r>
      <w:r>
        <w:rPr>
          <w:rStyle w:val="VerbatimChar"/>
        </w:rPr>
        <w:t xml:space="preserve">## Centro       Centro  650.8 0.09445</w:t>
      </w:r>
      <w:r>
        <w:br/>
      </w:r>
      <w:r>
        <w:rPr>
          <w:rStyle w:val="VerbatimChar"/>
        </w:rPr>
        <w:t xml:space="preserve">## Occidente Occidente  517.0 0.08940</w:t>
      </w:r>
      <w:r>
        <w:br/>
      </w:r>
      <w:r>
        <w:rPr>
          <w:rStyle w:val="VerbatimChar"/>
        </w:rPr>
        <w:t xml:space="preserve">## Oriente     Oriente  541.8 0.13228</w:t>
      </w:r>
    </w:p>
    <w:p>
      <w:pPr>
        <w:pStyle w:val="SourceCode"/>
      </w:pPr>
      <w:r>
        <w:rPr>
          <w:rStyle w:val="NormalTok"/>
        </w:rPr>
        <w:t xml:space="preserve">brks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FloatTok"/>
        </w:rPr>
        <w:t xml:space="preserve">0.2</w:t>
      </w:r>
      <w:r>
        <w:rPr>
          <w:rStyle w:val="NormalTok"/>
        </w:rPr>
        <w:t xml:space="preserve">, </w:t>
      </w:r>
      <w:r>
        <w:rPr>
          <w:rStyle w:val="DecValTok"/>
        </w:rPr>
        <w:t xml:space="preserve">1</w:t>
      </w:r>
      <w:r>
        <w:rPr>
          <w:rStyle w:val="NormalTok"/>
        </w:rPr>
        <w:t xml:space="preserve">)</w:t>
      </w:r>
      <w:r>
        <w:br/>
      </w:r>
      <w:r>
        <w:rPr>
          <w:rStyle w:val="NormalTok"/>
        </w:rPr>
        <w:t xml:space="preserve">shape_temp </w:t>
      </w:r>
      <w:r>
        <w:rPr>
          <w:rStyle w:val="OtherTok"/>
        </w:rPr>
        <w:t xml:space="preserve">&lt;-</w:t>
      </w:r>
      <w:r>
        <w:rPr>
          <w:rStyle w:val="NormalTok"/>
        </w:rPr>
        <w:t xml:space="preserve"> </w:t>
      </w:r>
      <w:r>
        <w:rPr>
          <w:rStyle w:val="FunctionTok"/>
        </w:rPr>
        <w:t xml:space="preserve">tm_shape</w:t>
      </w:r>
      <w:r>
        <w:rPr>
          <w:rStyle w:val="NormalTok"/>
        </w:rPr>
        <w:t xml:space="preserve">(</w:t>
      </w:r>
      <w:r>
        <w:br/>
      </w:r>
      <w:r>
        <w:rPr>
          <w:rStyle w:val="NormalTok"/>
        </w:rPr>
        <w:t xml:space="preserve">  shapeBigCity </w:t>
      </w:r>
      <w:r>
        <w:rPr>
          <w:rStyle w:val="SpecialCharTok"/>
        </w:rPr>
        <w:t xml:space="preserve">%&gt;%</w:t>
      </w:r>
      <w:r>
        <w:br/>
      </w:r>
      <w:r>
        <w:rPr>
          <w:rStyle w:val="NormalTok"/>
        </w:rPr>
        <w:t xml:space="preserve">    </w:t>
      </w:r>
      <w:r>
        <w:rPr>
          <w:rStyle w:val="FunctionTok"/>
        </w:rPr>
        <w:t xml:space="preserve">left_join</w:t>
      </w:r>
      <w:r>
        <w:rPr>
          <w:rStyle w:val="NormalTok"/>
        </w:rPr>
        <w:t xml:space="preserve">(</w:t>
      </w:r>
      <w:r>
        <w:br/>
      </w:r>
      <w:r>
        <w:rPr>
          <w:rStyle w:val="NormalTok"/>
        </w:rPr>
        <w:t xml:space="preserve">      prom_region,</w:t>
      </w:r>
      <w:r>
        <w:br/>
      </w:r>
      <w:r>
        <w:rPr>
          <w:rStyle w:val="NormalTok"/>
        </w:rPr>
        <w:t xml:space="preserve">      </w:t>
      </w:r>
      <w:r>
        <w:rPr>
          <w:rStyle w:val="AttributeTok"/>
        </w:rPr>
        <w:t xml:space="preserve">by =</w:t>
      </w:r>
      <w:r>
        <w:rPr>
          <w:rStyle w:val="NormalTok"/>
        </w:rPr>
        <w:t xml:space="preserve"> </w:t>
      </w:r>
      <w:r>
        <w:rPr>
          <w:rStyle w:val="StringTok"/>
        </w:rPr>
        <w:t xml:space="preserve">"Region"</w:t>
      </w:r>
      <w:r>
        <w:rPr>
          <w:rStyle w:val="NormalTok"/>
        </w:rPr>
        <w:t xml:space="preserve">))</w:t>
      </w:r>
      <w:r>
        <w:br/>
      </w:r>
      <w:r>
        <w:br/>
      </w:r>
      <w:r>
        <w:rPr>
          <w:rStyle w:val="NormalTok"/>
        </w:rPr>
        <w:t xml:space="preserve">shape_temp </w:t>
      </w:r>
      <w:r>
        <w:rPr>
          <w:rStyle w:val="SpecialCharTok"/>
        </w:rPr>
        <w:t xml:space="preserve">+</w:t>
      </w:r>
      <w:r>
        <w:rPr>
          <w:rStyle w:val="NormalTok"/>
        </w:rPr>
        <w:t xml:space="preserve"> </w:t>
      </w:r>
      <w:r>
        <w:rPr>
          <w:rStyle w:val="FunctionTok"/>
        </w:rPr>
        <w:t xml:space="preserve">tm_polygons</w:t>
      </w:r>
      <w:r>
        <w:rPr>
          <w:rStyle w:val="NormalTok"/>
        </w:rPr>
        <w:t xml:space="preserve">(</w:t>
      </w:r>
      <w:r>
        <w:br/>
      </w:r>
      <w:r>
        <w:rPr>
          <w:rStyle w:val="NormalTok"/>
        </w:rPr>
        <w:t xml:space="preserve">  </w:t>
      </w:r>
      <w:r>
        <w:rPr>
          <w:rStyle w:val="StringTok"/>
        </w:rPr>
        <w:t xml:space="preserve">"cv"</w:t>
      </w:r>
      <w:r>
        <w:rPr>
          <w:rStyle w:val="NormalTok"/>
        </w:rPr>
        <w:t xml:space="preserve">,</w:t>
      </w:r>
      <w:r>
        <w:br/>
      </w:r>
      <w:r>
        <w:rPr>
          <w:rStyle w:val="NormalTok"/>
        </w:rPr>
        <w:t xml:space="preserve">  </w:t>
      </w:r>
      <w:r>
        <w:rPr>
          <w:rStyle w:val="AttributeTok"/>
        </w:rPr>
        <w:t xml:space="preserve">breaks =</w:t>
      </w:r>
      <w:r>
        <w:rPr>
          <w:rStyle w:val="NormalTok"/>
        </w:rPr>
        <w:t xml:space="preserve"> brks,</w:t>
      </w:r>
      <w:r>
        <w:br/>
      </w:r>
      <w:r>
        <w:rPr>
          <w:rStyle w:val="NormalTok"/>
        </w:rPr>
        <w:t xml:space="preserve">  </w:t>
      </w:r>
      <w:r>
        <w:rPr>
          <w:rStyle w:val="AttributeTok"/>
        </w:rPr>
        <w:t xml:space="preserve">title =</w:t>
      </w:r>
      <w:r>
        <w:rPr>
          <w:rStyle w:val="NormalTok"/>
        </w:rPr>
        <w:t xml:space="preserve"> </w:t>
      </w:r>
      <w:r>
        <w:rPr>
          <w:rStyle w:val="StringTok"/>
        </w:rPr>
        <w:t xml:space="preserve">"cv"</w:t>
      </w:r>
      <w:r>
        <w:rPr>
          <w:rStyle w:val="NormalTok"/>
        </w:rPr>
        <w:t xml:space="preserve">,</w:t>
      </w:r>
      <w:r>
        <w:br/>
      </w:r>
      <w:r>
        <w:rPr>
          <w:rStyle w:val="NormalTok"/>
        </w:rPr>
        <w:t xml:space="preserve">  </w:t>
      </w:r>
      <w:r>
        <w:rPr>
          <w:rStyle w:val="AttributeTok"/>
        </w:rPr>
        <w:t xml:space="preserve">palette =</w:t>
      </w:r>
      <w:r>
        <w:rPr>
          <w:rStyle w:val="NormalTok"/>
        </w:rPr>
        <w:t xml:space="preserve"> </w:t>
      </w:r>
      <w:r>
        <w:rPr>
          <w:rStyle w:val="FunctionTok"/>
        </w:rPr>
        <w:t xml:space="preserve">c</w:t>
      </w:r>
      <w:r>
        <w:rPr>
          <w:rStyle w:val="NormalTok"/>
        </w:rPr>
        <w:t xml:space="preserve">(</w:t>
      </w:r>
      <w:r>
        <w:rPr>
          <w:rStyle w:val="StringTok"/>
        </w:rPr>
        <w:t xml:space="preserve">"#FFFFFF"</w:t>
      </w:r>
      <w:r>
        <w:rPr>
          <w:rStyle w:val="NormalTok"/>
        </w:rPr>
        <w:t xml:space="preserve">, </w:t>
      </w:r>
      <w:r>
        <w:rPr>
          <w:rStyle w:val="StringTok"/>
        </w:rPr>
        <w:t xml:space="preserve">"#000000"</w:t>
      </w:r>
      <w:r>
        <w:rPr>
          <w:rStyle w:val="NormalTok"/>
        </w:rPr>
        <w:t xml:space="preserve">),</w:t>
      </w:r>
      <w:r>
        <w:br/>
      </w:r>
      <w:r>
        <w:rPr>
          <w:rStyle w:val="NormalTok"/>
        </w:rPr>
        <w:t xml:space="preserve">) </w:t>
      </w:r>
      <w:r>
        <w:rPr>
          <w:rStyle w:val="SpecialCharTok"/>
        </w:rPr>
        <w:t xml:space="preserve">+</w:t>
      </w:r>
      <w:r>
        <w:rPr>
          <w:rStyle w:val="NormalTok"/>
        </w:rPr>
        <w:t xml:space="preserve"> </w:t>
      </w:r>
      <w:r>
        <w:rPr>
          <w:rStyle w:val="FunctionTok"/>
        </w:rPr>
        <w:t xml:space="preserve">tm_layout</w:t>
      </w:r>
      <w:r>
        <w:rPr>
          <w:rStyle w:val="NormalTok"/>
        </w:rPr>
        <w:t xml:space="preserve">(</w:t>
      </w:r>
      <w:r>
        <w:rPr>
          <w:rStyle w:val="AttributeTok"/>
        </w:rPr>
        <w:t xml:space="preserve">asp =</w:t>
      </w:r>
      <w:r>
        <w:rPr>
          <w:rStyle w:val="NormalTok"/>
        </w:rPr>
        <w:t xml:space="preserve"> </w:t>
      </w:r>
      <w:r>
        <w:rPr>
          <w:rStyle w:val="DecValTok"/>
        </w:rPr>
        <w:t xml:space="preserve">0</w:t>
      </w:r>
      <w:r>
        <w:rPr>
          <w:rStyle w:val="NormalTok"/>
        </w:rPr>
        <w:t xml:space="preserve">)</w:t>
      </w:r>
    </w:p>
    <w:p>
      <w:pPr>
        <w:pStyle w:val="FirstParagraph"/>
      </w:pPr>
      <w:r>
        <w:drawing>
          <wp:inline>
            <wp:extent cx="5334000" cy="4267200"/>
            <wp:effectExtent b="0" l="0" r="0" t="0"/>
            <wp:docPr descr="" title="" id="309" name="Picture"/>
            <a:graphic>
              <a:graphicData uri="http://schemas.openxmlformats.org/drawingml/2006/picture">
                <pic:pic>
                  <pic:nvPicPr>
                    <pic:cNvPr descr="07-Gráficas_files/figure-docx/hist26-1.png" id="310" name="Picture"/>
                    <pic:cNvPicPr>
                      <a:picLocks noChangeArrowheads="1" noChangeAspect="1"/>
                    </pic:cNvPicPr>
                  </pic:nvPicPr>
                  <pic:blipFill>
                    <a:blip r:embed="rId308"/>
                    <a:stretch>
                      <a:fillRect/>
                    </a:stretch>
                  </pic:blipFill>
                  <pic:spPr bwMode="auto">
                    <a:xfrm>
                      <a:off x="0" y="0"/>
                      <a:ext cx="5334000" cy="4267200"/>
                    </a:xfrm>
                    <a:prstGeom prst="rect">
                      <a:avLst/>
                    </a:prstGeom>
                    <a:noFill/>
                    <a:ln w="9525">
                      <a:noFill/>
                      <a:headEnd/>
                      <a:tailEnd/>
                    </a:ln>
                  </pic:spPr>
                </pic:pic>
              </a:graphicData>
            </a:graphic>
          </wp:inline>
        </w:drawing>
      </w:r>
      <w:r>
        <w:t xml:space="preserve"> </w:t>
      </w:r>
      <w:r>
        <w:t xml:space="preserve">Ahora, realizar el mismo ejercicio anterior pero por zona y sexo:</w:t>
      </w:r>
    </w:p>
    <w:p>
      <w:pPr>
        <w:pStyle w:val="SourceCode"/>
      </w:pPr>
      <w:r>
        <w:rPr>
          <w:rStyle w:val="NormalTok"/>
        </w:rPr>
        <w:t xml:space="preserve">prom_region_Sex </w:t>
      </w:r>
      <w:r>
        <w:rPr>
          <w:rStyle w:val="OtherTok"/>
        </w:rPr>
        <w:t xml:space="preserve">&lt;-</w:t>
      </w:r>
      <w:r>
        <w:rPr>
          <w:rStyle w:val="NormalTok"/>
        </w:rPr>
        <w:t xml:space="preserve"> diseno </w:t>
      </w:r>
      <w:r>
        <w:rPr>
          <w:rStyle w:val="SpecialCharTok"/>
        </w:rPr>
        <w:t xml:space="preserve">%&gt;%</w:t>
      </w:r>
      <w:r>
        <w:br/>
      </w:r>
      <w:r>
        <w:rPr>
          <w:rStyle w:val="NormalTok"/>
        </w:rPr>
        <w:t xml:space="preserve">  </w:t>
      </w:r>
      <w:r>
        <w:rPr>
          <w:rStyle w:val="FunctionTok"/>
        </w:rPr>
        <w:t xml:space="preserve">group_by</w:t>
      </w:r>
      <w:r>
        <w:rPr>
          <w:rStyle w:val="NormalTok"/>
        </w:rPr>
        <w:t xml:space="preserve">(Region, Zone, Sex, pobreza) </w:t>
      </w:r>
      <w:r>
        <w:rPr>
          <w:rStyle w:val="SpecialCharTok"/>
        </w:rPr>
        <w:t xml:space="preserve">%&gt;%</w:t>
      </w:r>
      <w:r>
        <w:br/>
      </w:r>
      <w:r>
        <w:rPr>
          <w:rStyle w:val="NormalTok"/>
        </w:rPr>
        <w:t xml:space="preserve">  </w:t>
      </w:r>
      <w:r>
        <w:rPr>
          <w:rStyle w:val="FunctionTok"/>
        </w:rPr>
        <w:t xml:space="preserve">summarise</w:t>
      </w:r>
      <w:r>
        <w:rPr>
          <w:rStyle w:val="NormalTok"/>
        </w:rPr>
        <w:t xml:space="preserve">(</w:t>
      </w:r>
      <w:r>
        <w:rPr>
          <w:rStyle w:val="AttributeTok"/>
        </w:rPr>
        <w:t xml:space="preserve">prop =</w:t>
      </w:r>
      <w:r>
        <w:rPr>
          <w:rStyle w:val="NormalTok"/>
        </w:rPr>
        <w:t xml:space="preserve"> </w:t>
      </w:r>
      <w:r>
        <w:rPr>
          <w:rStyle w:val="FunctionTok"/>
        </w:rPr>
        <w:t xml:space="preserve">survey_mean</w:t>
      </w:r>
      <w:r>
        <w:rPr>
          <w:rStyle w:val="NormalTok"/>
        </w:rPr>
        <w:t xml:space="preserve">(</w:t>
      </w:r>
      <w:r>
        <w:rPr>
          <w:rStyle w:val="AttributeTok"/>
        </w:rPr>
        <w:t xml:space="preserve">vartype =</w:t>
      </w:r>
      <w:r>
        <w:rPr>
          <w:rStyle w:val="NormalTok"/>
        </w:rPr>
        <w:t xml:space="preserve"> </w:t>
      </w:r>
      <w:r>
        <w:rPr>
          <w:rStyle w:val="StringTok"/>
        </w:rPr>
        <w:t xml:space="preserve">"cv"</w:t>
      </w:r>
      <w:r>
        <w:rPr>
          <w:rStyle w:val="NormalTok"/>
        </w:rPr>
        <w:t xml:space="preserve">)) </w:t>
      </w:r>
      <w:r>
        <w:rPr>
          <w:rStyle w:val="SpecialCharTok"/>
        </w:rPr>
        <w:t xml:space="preserve">%&gt;%</w:t>
      </w:r>
      <w:r>
        <w:br/>
      </w:r>
      <w:r>
        <w:rPr>
          <w:rStyle w:val="NormalTok"/>
        </w:rPr>
        <w:t xml:space="preserve">  </w:t>
      </w:r>
      <w:r>
        <w:rPr>
          <w:rStyle w:val="FunctionTok"/>
        </w:rPr>
        <w:t xml:space="preserve">filter</w:t>
      </w:r>
      <w:r>
        <w:rPr>
          <w:rStyle w:val="NormalTok"/>
        </w:rPr>
        <w:t xml:space="preserve">(pobreza </w:t>
      </w:r>
      <w:r>
        <w:rPr>
          <w:rStyle w:val="SpecialCharTok"/>
        </w:rPr>
        <w:t xml:space="preserve">==</w:t>
      </w:r>
      <w:r>
        <w:rPr>
          <w:rStyle w:val="NormalTok"/>
        </w:rPr>
        <w:t xml:space="preserve"> </w:t>
      </w:r>
      <w:r>
        <w:rPr>
          <w:rStyle w:val="DecValTok"/>
        </w:rPr>
        <w:t xml:space="preserve">1</w:t>
      </w:r>
      <w:r>
        <w:rPr>
          <w:rStyle w:val="NormalTok"/>
        </w:rPr>
        <w:t xml:space="preserve">, Zone </w:t>
      </w:r>
      <w:r>
        <w:rPr>
          <w:rStyle w:val="SpecialCharTok"/>
        </w:rPr>
        <w:t xml:space="preserve">==</w:t>
      </w:r>
      <w:r>
        <w:rPr>
          <w:rStyle w:val="NormalTok"/>
        </w:rPr>
        <w:t xml:space="preserve"> </w:t>
      </w:r>
      <w:r>
        <w:rPr>
          <w:rStyle w:val="StringTok"/>
        </w:rPr>
        <w:t xml:space="preserve">"Rural"</w:t>
      </w:r>
      <w:r>
        <w:rPr>
          <w:rStyle w:val="NormalTok"/>
        </w:rPr>
        <w:t xml:space="preserve">, Sex </w:t>
      </w:r>
      <w:r>
        <w:rPr>
          <w:rStyle w:val="SpecialCharTok"/>
        </w:rPr>
        <w:t xml:space="preserve">==</w:t>
      </w:r>
      <w:r>
        <w:rPr>
          <w:rStyle w:val="NormalTok"/>
        </w:rPr>
        <w:t xml:space="preserve"> </w:t>
      </w:r>
      <w:r>
        <w:rPr>
          <w:rStyle w:val="StringTok"/>
        </w:rPr>
        <w:t xml:space="preserve">"Female"</w:t>
      </w:r>
      <w:r>
        <w:rPr>
          <w:rStyle w:val="NormalTok"/>
        </w:rPr>
        <w:t xml:space="preserve">)</w:t>
      </w:r>
      <w:r>
        <w:br/>
      </w:r>
      <w:r>
        <w:br/>
      </w:r>
      <w:r>
        <w:rPr>
          <w:rStyle w:val="NormalTok"/>
        </w:rPr>
        <w:t xml:space="preserve">shape_temp </w:t>
      </w:r>
      <w:r>
        <w:rPr>
          <w:rStyle w:val="OtherTok"/>
        </w:rPr>
        <w:t xml:space="preserve">&lt;-</w:t>
      </w:r>
      <w:r>
        <w:rPr>
          <w:rStyle w:val="NormalTok"/>
        </w:rPr>
        <w:t xml:space="preserve"> </w:t>
      </w:r>
      <w:r>
        <w:rPr>
          <w:rStyle w:val="FunctionTok"/>
        </w:rPr>
        <w:t xml:space="preserve">tm_shape</w:t>
      </w:r>
      <w:r>
        <w:rPr>
          <w:rStyle w:val="NormalTok"/>
        </w:rPr>
        <w:t xml:space="preserve">(</w:t>
      </w:r>
      <w:r>
        <w:br/>
      </w:r>
      <w:r>
        <w:rPr>
          <w:rStyle w:val="NormalTok"/>
        </w:rPr>
        <w:t xml:space="preserve">  shapeBigCity </w:t>
      </w:r>
      <w:r>
        <w:rPr>
          <w:rStyle w:val="SpecialCharTok"/>
        </w:rPr>
        <w:t xml:space="preserve">%&gt;%</w:t>
      </w:r>
      <w:r>
        <w:br/>
      </w:r>
      <w:r>
        <w:rPr>
          <w:rStyle w:val="NormalTok"/>
        </w:rPr>
        <w:t xml:space="preserve">    </w:t>
      </w:r>
      <w:r>
        <w:rPr>
          <w:rStyle w:val="FunctionTok"/>
        </w:rPr>
        <w:t xml:space="preserve">left_join</w:t>
      </w:r>
      <w:r>
        <w:rPr>
          <w:rStyle w:val="NormalTok"/>
        </w:rPr>
        <w:t xml:space="preserve">(</w:t>
      </w:r>
      <w:r>
        <w:br/>
      </w:r>
      <w:r>
        <w:rPr>
          <w:rStyle w:val="NormalTok"/>
        </w:rPr>
        <w:t xml:space="preserve">      prom_region_Sex,</w:t>
      </w:r>
      <w:r>
        <w:br/>
      </w:r>
      <w:r>
        <w:rPr>
          <w:rStyle w:val="NormalTok"/>
        </w:rPr>
        <w:t xml:space="preserve">      </w:t>
      </w:r>
      <w:r>
        <w:rPr>
          <w:rStyle w:val="AttributeTok"/>
        </w:rPr>
        <w:t xml:space="preserve">by =</w:t>
      </w:r>
      <w:r>
        <w:rPr>
          <w:rStyle w:val="NormalTok"/>
        </w:rPr>
        <w:t xml:space="preserve"> </w:t>
      </w:r>
      <w:r>
        <w:rPr>
          <w:rStyle w:val="StringTok"/>
        </w:rPr>
        <w:t xml:space="preserve">"Region"</w:t>
      </w:r>
      <w:r>
        <w:rPr>
          <w:rStyle w:val="NormalTok"/>
        </w:rPr>
        <w:t xml:space="preserve">))</w:t>
      </w:r>
      <w:r>
        <w:br/>
      </w:r>
      <w:r>
        <w:br/>
      </w:r>
      <w:r>
        <w:rPr>
          <w:rStyle w:val="NormalTok"/>
        </w:rPr>
        <w:t xml:space="preserve">shape_temp </w:t>
      </w:r>
      <w:r>
        <w:rPr>
          <w:rStyle w:val="SpecialCharTok"/>
        </w:rPr>
        <w:t xml:space="preserve">+</w:t>
      </w:r>
      <w:r>
        <w:rPr>
          <w:rStyle w:val="NormalTok"/>
        </w:rPr>
        <w:t xml:space="preserve"> </w:t>
      </w:r>
      <w:r>
        <w:rPr>
          <w:rStyle w:val="FunctionTok"/>
        </w:rPr>
        <w:t xml:space="preserve">tm_polygons</w:t>
      </w:r>
      <w:r>
        <w:rPr>
          <w:rStyle w:val="NormalTok"/>
        </w:rPr>
        <w:t xml:space="preserve">(</w:t>
      </w:r>
      <w:r>
        <w:br/>
      </w:r>
      <w:r>
        <w:rPr>
          <w:rStyle w:val="NormalTok"/>
        </w:rPr>
        <w:t xml:space="preserve">  </w:t>
      </w:r>
      <w:r>
        <w:rPr>
          <w:rStyle w:val="StringTok"/>
        </w:rPr>
        <w:t xml:space="preserve">"prop"</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"Pobreza"</w:t>
      </w:r>
      <w:r>
        <w:rPr>
          <w:rStyle w:val="NormalTok"/>
        </w:rPr>
        <w:t xml:space="preserve">,</w:t>
      </w:r>
      <w:r>
        <w:br/>
      </w:r>
      <w:r>
        <w:rPr>
          <w:rStyle w:val="NormalTok"/>
        </w:rPr>
        <w:t xml:space="preserve">) </w:t>
      </w:r>
      <w:r>
        <w:rPr>
          <w:rStyle w:val="SpecialCharTok"/>
        </w:rPr>
        <w:t xml:space="preserve">+</w:t>
      </w:r>
      <w:r>
        <w:rPr>
          <w:rStyle w:val="NormalTok"/>
        </w:rPr>
        <w:t xml:space="preserve"> </w:t>
      </w:r>
      <w:r>
        <w:rPr>
          <w:rStyle w:val="FunctionTok"/>
        </w:rPr>
        <w:t xml:space="preserve">tm_layout</w:t>
      </w:r>
      <w:r>
        <w:rPr>
          <w:rStyle w:val="NormalTok"/>
        </w:rPr>
        <w:t xml:space="preserve">(</w:t>
      </w:r>
      <w:r>
        <w:rPr>
          <w:rStyle w:val="AttributeTok"/>
        </w:rPr>
        <w:t xml:space="preserve">asp =</w:t>
      </w:r>
      <w:r>
        <w:rPr>
          <w:rStyle w:val="NormalTok"/>
        </w:rPr>
        <w:t xml:space="preserve"> </w:t>
      </w:r>
      <w:r>
        <w:rPr>
          <w:rStyle w:val="DecValTok"/>
        </w:rPr>
        <w:t xml:space="preserve">0</w:t>
      </w:r>
      <w:r>
        <w:rPr>
          <w:rStyle w:val="NormalTok"/>
        </w:rPr>
        <w:t xml:space="preserve">)</w:t>
      </w:r>
    </w:p>
    <w:p>
      <w:pPr>
        <w:pStyle w:val="FirstParagraph"/>
      </w:pPr>
      <w:r>
        <w:drawing>
          <wp:inline>
            <wp:extent cx="5334000" cy="4267200"/>
            <wp:effectExtent b="0" l="0" r="0" t="0"/>
            <wp:docPr descr="" title="" id="312" name="Picture"/>
            <a:graphic>
              <a:graphicData uri="http://schemas.openxmlformats.org/drawingml/2006/picture">
                <pic:pic>
                  <pic:nvPicPr>
                    <pic:cNvPr descr="07-Gráficas_files/figure-docx/unnamed-chunk-49-1.png" id="313" name="Picture"/>
                    <pic:cNvPicPr>
                      <a:picLocks noChangeArrowheads="1" noChangeAspect="1"/>
                    </pic:cNvPicPr>
                  </pic:nvPicPr>
                  <pic:blipFill>
                    <a:blip r:embed="rId311"/>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Como se comentó en la introducción de esta sección, los gráficos también se pueden hacer usando la librería ggplot2. Esta librería se apoya en las librerías biscale y cowplot. El procedimiento en R para hacer los mapas es muy similar al mostrado con la librería tmap y se realiza de la siguiente manera:</w:t>
      </w:r>
    </w:p>
    <w:p>
      <w:pPr>
        <w:pStyle w:val="SourceCode"/>
      </w:pPr>
      <w:r>
        <w:rPr>
          <w:rStyle w:val="FunctionTok"/>
        </w:rPr>
        <w:t xml:space="preserve">library</w:t>
      </w:r>
      <w:r>
        <w:rPr>
          <w:rStyle w:val="NormalTok"/>
        </w:rPr>
        <w:t xml:space="preserve">(biscale)</w:t>
      </w:r>
      <w:r>
        <w:br/>
      </w:r>
      <w:r>
        <w:rPr>
          <w:rStyle w:val="FunctionTok"/>
        </w:rPr>
        <w:t xml:space="preserve">library</w:t>
      </w:r>
      <w:r>
        <w:rPr>
          <w:rStyle w:val="NormalTok"/>
        </w:rPr>
        <w:t xml:space="preserve">(cowplot)</w:t>
      </w:r>
      <w:r>
        <w:br/>
      </w:r>
      <w:r>
        <w:rPr>
          <w:rStyle w:val="NormalTok"/>
        </w:rPr>
        <w:t xml:space="preserve">temp_shape </w:t>
      </w:r>
      <w:r>
        <w:rPr>
          <w:rStyle w:val="OtherTok"/>
        </w:rPr>
        <w:t xml:space="preserve">&lt;-</w:t>
      </w:r>
      <w:r>
        <w:rPr>
          <w:rStyle w:val="NormalTok"/>
        </w:rPr>
        <w:t xml:space="preserve"> shapeBigCity </w:t>
      </w:r>
      <w:r>
        <w:rPr>
          <w:rStyle w:val="SpecialCharTok"/>
        </w:rPr>
        <w:t xml:space="preserve">%&gt;%</w:t>
      </w:r>
      <w:r>
        <w:br/>
      </w:r>
      <w:r>
        <w:rPr>
          <w:rStyle w:val="NormalTok"/>
        </w:rPr>
        <w:t xml:space="preserve">  </w:t>
      </w:r>
      <w:r>
        <w:rPr>
          <w:rStyle w:val="FunctionTok"/>
        </w:rPr>
        <w:t xml:space="preserve">left_join</w:t>
      </w:r>
      <w:r>
        <w:rPr>
          <w:rStyle w:val="NormalTok"/>
        </w:rPr>
        <w:t xml:space="preserve">(</w:t>
      </w:r>
      <w:r>
        <w:br/>
      </w:r>
      <w:r>
        <w:rPr>
          <w:rStyle w:val="NormalTok"/>
        </w:rPr>
        <w:t xml:space="preserve">    prom_region_Sex,</w:t>
      </w:r>
      <w:r>
        <w:br/>
      </w:r>
      <w:r>
        <w:rPr>
          <w:rStyle w:val="NormalTok"/>
        </w:rPr>
        <w:t xml:space="preserve">    </w:t>
      </w:r>
      <w:r>
        <w:rPr>
          <w:rStyle w:val="AttributeTok"/>
        </w:rPr>
        <w:t xml:space="preserve">by =</w:t>
      </w:r>
      <w:r>
        <w:rPr>
          <w:rStyle w:val="NormalTok"/>
        </w:rPr>
        <w:t xml:space="preserve"> </w:t>
      </w:r>
      <w:r>
        <w:rPr>
          <w:rStyle w:val="StringTok"/>
        </w:rPr>
        <w:t xml:space="preserve">"Region"</w:t>
      </w:r>
      <w:r>
        <w:rPr>
          <w:rStyle w:val="NormalTok"/>
        </w:rPr>
        <w:t xml:space="preserve">)</w:t>
      </w:r>
      <w:r>
        <w:br/>
      </w:r>
      <w:r>
        <w:br/>
      </w:r>
      <w:r>
        <w:rPr>
          <w:rStyle w:val="NormalTok"/>
        </w:rPr>
        <w:t xml:space="preserve">k </w:t>
      </w:r>
      <w:r>
        <w:rPr>
          <w:rStyle w:val="OtherTok"/>
        </w:rPr>
        <w:t xml:space="preserve">&lt;-</w:t>
      </w:r>
      <w:r>
        <w:rPr>
          <w:rStyle w:val="NormalTok"/>
        </w:rPr>
        <w:t xml:space="preserve"> </w:t>
      </w:r>
      <w:r>
        <w:rPr>
          <w:rStyle w:val="DecValTok"/>
        </w:rPr>
        <w:t xml:space="preserve">3</w:t>
      </w:r>
      <w:r>
        <w:br/>
      </w:r>
      <w:r>
        <w:rPr>
          <w:rStyle w:val="NormalTok"/>
        </w:rPr>
        <w:t xml:space="preserve">datos.RM.bi </w:t>
      </w:r>
      <w:r>
        <w:rPr>
          <w:rStyle w:val="OtherTok"/>
        </w:rPr>
        <w:t xml:space="preserve">&lt;-</w:t>
      </w:r>
      <w:r>
        <w:rPr>
          <w:rStyle w:val="NormalTok"/>
        </w:rPr>
        <w:t xml:space="preserve"> </w:t>
      </w:r>
      <w:r>
        <w:rPr>
          <w:rStyle w:val="FunctionTok"/>
        </w:rPr>
        <w:t xml:space="preserve">bi_class</w:t>
      </w:r>
      <w:r>
        <w:rPr>
          <w:rStyle w:val="NormalTok"/>
        </w:rPr>
        <w:t xml:space="preserve">(temp_shape,</w:t>
      </w:r>
      <w:r>
        <w:br/>
      </w:r>
      <w:r>
        <w:rPr>
          <w:rStyle w:val="NormalTok"/>
        </w:rPr>
        <w:t xml:space="preserve">  </w:t>
      </w:r>
      <w:r>
        <w:rPr>
          <w:rStyle w:val="AttributeTok"/>
        </w:rPr>
        <w:t xml:space="preserve">y =</w:t>
      </w:r>
      <w:r>
        <w:rPr>
          <w:rStyle w:val="NormalTok"/>
        </w:rPr>
        <w:t xml:space="preserve"> prop, </w:t>
      </w:r>
      <w:r>
        <w:rPr>
          <w:rStyle w:val="AttributeTok"/>
        </w:rPr>
        <w:t xml:space="preserve">x =</w:t>
      </w:r>
      <w:r>
        <w:rPr>
          <w:rStyle w:val="NormalTok"/>
        </w:rPr>
        <w:t xml:space="preserve"> prop_cv, </w:t>
      </w:r>
      <w:r>
        <w:rPr>
          <w:rStyle w:val="AttributeTok"/>
        </w:rPr>
        <w:t xml:space="preserve">dim =</w:t>
      </w:r>
      <w:r>
        <w:rPr>
          <w:rStyle w:val="NormalTok"/>
        </w:rPr>
        <w:t xml:space="preserve"> k,</w:t>
      </w:r>
      <w:r>
        <w:br/>
      </w:r>
      <w:r>
        <w:rPr>
          <w:rStyle w:val="NormalTok"/>
        </w:rPr>
        <w:t xml:space="preserve">  </w:t>
      </w:r>
      <w:r>
        <w:rPr>
          <w:rStyle w:val="AttributeTok"/>
        </w:rPr>
        <w:t xml:space="preserve">style =</w:t>
      </w:r>
      <w:r>
        <w:rPr>
          <w:rStyle w:val="NormalTok"/>
        </w:rPr>
        <w:t xml:space="preserve"> </w:t>
      </w:r>
      <w:r>
        <w:rPr>
          <w:rStyle w:val="StringTok"/>
        </w:rPr>
        <w:t xml:space="preserve">"fisher"</w:t>
      </w:r>
      <w:r>
        <w:rPr>
          <w:rStyle w:val="NormalTok"/>
        </w:rPr>
        <w:t xml:space="preserve">)</w:t>
      </w:r>
      <w:r>
        <w:br/>
      </w:r>
      <w:r>
        <w:br/>
      </w:r>
      <w:r>
        <w:rPr>
          <w:rStyle w:val="NormalTok"/>
        </w:rPr>
        <w:t xml:space="preserve">map.RM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geom_sf</w:t>
      </w:r>
      <w:r>
        <w:rPr>
          <w:rStyle w:val="NormalTok"/>
        </w:rPr>
        <w:t xml:space="preserve">(</w:t>
      </w:r>
      <w:r>
        <w:br/>
      </w:r>
      <w:r>
        <w:rPr>
          <w:rStyle w:val="NormalTok"/>
        </w:rPr>
        <w:t xml:space="preserve">    </w:t>
      </w:r>
      <w:r>
        <w:rPr>
          <w:rStyle w:val="AttributeTok"/>
        </w:rPr>
        <w:t xml:space="preserve">data =</w:t>
      </w:r>
      <w:r>
        <w:rPr>
          <w:rStyle w:val="NormalTok"/>
        </w:rPr>
        <w:t xml:space="preserve"> datos.RM.bi,</w:t>
      </w:r>
      <w:r>
        <w:br/>
      </w:r>
      <w:r>
        <w:rPr>
          <w:rStyle w:val="NormalTok"/>
        </w:rPr>
        <w:t xml:space="preserve">    </w:t>
      </w:r>
      <w:r>
        <w:rPr>
          <w:rStyle w:val="FunctionTok"/>
        </w:rPr>
        <w:t xml:space="preserve">aes</w:t>
      </w:r>
      <w:r>
        <w:rPr>
          <w:rStyle w:val="NormalTok"/>
        </w:rPr>
        <w:t xml:space="preserve">(</w:t>
      </w:r>
      <w:r>
        <w:rPr>
          <w:rStyle w:val="AttributeTok"/>
        </w:rPr>
        <w:t xml:space="preserve">fill =</w:t>
      </w:r>
      <w:r>
        <w:rPr>
          <w:rStyle w:val="NormalTok"/>
        </w:rPr>
        <w:t xml:space="preserve"> bi_class, </w:t>
      </w:r>
      <w:r>
        <w:rPr>
          <w:rStyle w:val="AttributeTok"/>
        </w:rPr>
        <w:t xml:space="preserve">geometry =</w:t>
      </w:r>
      <w:r>
        <w:rPr>
          <w:rStyle w:val="NormalTok"/>
        </w:rPr>
        <w:t xml:space="preserve"> geometry),</w:t>
      </w:r>
      <w:r>
        <w:br/>
      </w:r>
      <w:r>
        <w:rPr>
          <w:rStyle w:val="NormalTok"/>
        </w:rPr>
        <w:t xml:space="preserve">    </w:t>
      </w:r>
      <w:r>
        <w:rPr>
          <w:rStyle w:val="AttributeTok"/>
        </w:rPr>
        <w:t xml:space="preserve">colour =</w:t>
      </w:r>
      <w:r>
        <w:rPr>
          <w:rStyle w:val="NormalTok"/>
        </w:rPr>
        <w:t xml:space="preserve"> </w:t>
      </w:r>
      <w:r>
        <w:rPr>
          <w:rStyle w:val="StringTok"/>
        </w:rPr>
        <w:t xml:space="preserve">"white"</w:t>
      </w:r>
      <w:r>
        <w:rPr>
          <w:rStyle w:val="NormalTok"/>
        </w:rPr>
        <w:t xml:space="preserve">, </w:t>
      </w:r>
      <w:r>
        <w:rPr>
          <w:rStyle w:val="AttributeTok"/>
        </w:rPr>
        <w:t xml:space="preserve">size =</w:t>
      </w:r>
      <w:r>
        <w:rPr>
          <w:rStyle w:val="NormalTok"/>
        </w:rPr>
        <w:t xml:space="preserve"> </w:t>
      </w:r>
      <w:r>
        <w:rPr>
          <w:rStyle w:val="FloatTok"/>
        </w:rPr>
        <w:t xml:space="preserve">0.1</w:t>
      </w:r>
      <w:r>
        <w:rPr>
          <w:rStyle w:val="NormalTok"/>
        </w:rPr>
        <w:t xml:space="preserve">) </w:t>
      </w:r>
      <w:r>
        <w:rPr>
          <w:rStyle w:val="SpecialCharTok"/>
        </w:rPr>
        <w:t xml:space="preserve">+</w:t>
      </w:r>
      <w:r>
        <w:br/>
      </w:r>
      <w:r>
        <w:rPr>
          <w:rStyle w:val="NormalTok"/>
        </w:rPr>
        <w:t xml:space="preserve">  </w:t>
      </w:r>
      <w:r>
        <w:rPr>
          <w:rStyle w:val="FunctionTok"/>
        </w:rPr>
        <w:t xml:space="preserve">bi_scale_fill</w:t>
      </w:r>
      <w:r>
        <w:rPr>
          <w:rStyle w:val="NormalTok"/>
        </w:rPr>
        <w:t xml:space="preserve">(</w:t>
      </w:r>
      <w:r>
        <w:rPr>
          <w:rStyle w:val="AttributeTok"/>
        </w:rPr>
        <w:t xml:space="preserve">pal =</w:t>
      </w:r>
      <w:r>
        <w:rPr>
          <w:rStyle w:val="NormalTok"/>
        </w:rPr>
        <w:t xml:space="preserve"> </w:t>
      </w:r>
      <w:r>
        <w:rPr>
          <w:rStyle w:val="StringTok"/>
        </w:rPr>
        <w:t xml:space="preserve">"GrPink"</w:t>
      </w:r>
      <w:r>
        <w:rPr>
          <w:rStyle w:val="NormalTok"/>
        </w:rPr>
        <w:t xml:space="preserve">, </w:t>
      </w:r>
      <w:r>
        <w:rPr>
          <w:rStyle w:val="AttributeTok"/>
        </w:rPr>
        <w:t xml:space="preserve">dim =</w:t>
      </w:r>
      <w:r>
        <w:rPr>
          <w:rStyle w:val="NormalTok"/>
        </w:rPr>
        <w:t xml:space="preserve"> k) </w:t>
      </w:r>
      <w:r>
        <w:rPr>
          <w:rStyle w:val="SpecialCharTok"/>
        </w:rPr>
        <w:t xml:space="preserve">+</w:t>
      </w:r>
      <w:r>
        <w:br/>
      </w:r>
      <w:r>
        <w:rPr>
          <w:rStyle w:val="NormalTok"/>
        </w:rPr>
        <w:t xml:space="preserve">  </w:t>
      </w:r>
      <w:r>
        <w:rPr>
          <w:rStyle w:val="FunctionTok"/>
        </w:rPr>
        <w:t xml:space="preserve">bi_theme</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"none"</w:t>
      </w:r>
      <w:r>
        <w:rPr>
          <w:rStyle w:val="NormalTok"/>
        </w:rPr>
        <w:t xml:space="preserve">)</w:t>
      </w:r>
      <w:r>
        <w:br/>
      </w:r>
      <w:r>
        <w:rPr>
          <w:rStyle w:val="NormalTok"/>
        </w:rPr>
        <w:t xml:space="preserve">map.RM</w:t>
      </w:r>
    </w:p>
    <w:p>
      <w:pPr>
        <w:pStyle w:val="FirstParagraph"/>
      </w:pPr>
      <w:r>
        <w:drawing>
          <wp:inline>
            <wp:extent cx="5334000" cy="4267200"/>
            <wp:effectExtent b="0" l="0" r="0" t="0"/>
            <wp:docPr descr="" title="" id="315" name="Picture"/>
            <a:graphic>
              <a:graphicData uri="http://schemas.openxmlformats.org/drawingml/2006/picture">
                <pic:pic>
                  <pic:nvPicPr>
                    <pic:cNvPr descr="07-Gráficas_files/figure-docx/unnamed-chunk-50-1.png" id="316" name="Picture"/>
                    <pic:cNvPicPr>
                      <a:picLocks noChangeArrowheads="1" noChangeAspect="1"/>
                    </pic:cNvPicPr>
                  </pic:nvPicPr>
                  <pic:blipFill>
                    <a:blip r:embed="rId314"/>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Ahora, para crear la leyenda del mapa se hace de la siguiente manera:</w:t>
      </w:r>
    </w:p>
    <w:p>
      <w:pPr>
        <w:pStyle w:val="SourceCode"/>
      </w:pPr>
      <w:r>
        <w:rPr>
          <w:rStyle w:val="NormalTok"/>
        </w:rPr>
        <w:t xml:space="preserve">legend1 </w:t>
      </w:r>
      <w:r>
        <w:rPr>
          <w:rStyle w:val="OtherTok"/>
        </w:rPr>
        <w:t xml:space="preserve">&lt;-</w:t>
      </w:r>
      <w:r>
        <w:rPr>
          <w:rStyle w:val="NormalTok"/>
        </w:rPr>
        <w:t xml:space="preserve"> </w:t>
      </w:r>
      <w:r>
        <w:rPr>
          <w:rStyle w:val="FunctionTok"/>
        </w:rPr>
        <w:t xml:space="preserve">bi_legend</w:t>
      </w:r>
      <w:r>
        <w:rPr>
          <w:rStyle w:val="NormalTok"/>
        </w:rPr>
        <w:t xml:space="preserve">(</w:t>
      </w:r>
      <w:r>
        <w:br/>
      </w:r>
      <w:r>
        <w:rPr>
          <w:rStyle w:val="NormalTok"/>
        </w:rPr>
        <w:t xml:space="preserve">  </w:t>
      </w:r>
      <w:r>
        <w:rPr>
          <w:rStyle w:val="AttributeTok"/>
        </w:rPr>
        <w:t xml:space="preserve">pal =</w:t>
      </w:r>
      <w:r>
        <w:rPr>
          <w:rStyle w:val="NormalTok"/>
        </w:rPr>
        <w:t xml:space="preserve"> </w:t>
      </w:r>
      <w:r>
        <w:rPr>
          <w:rStyle w:val="StringTok"/>
        </w:rPr>
        <w:t xml:space="preserve">"GrPink"</w:t>
      </w:r>
      <w:r>
        <w:rPr>
          <w:rStyle w:val="NormalTok"/>
        </w:rPr>
        <w:t xml:space="preserve">, </w:t>
      </w:r>
      <w:r>
        <w:rPr>
          <w:rStyle w:val="AttributeTok"/>
        </w:rPr>
        <w:t xml:space="preserve">dim =</w:t>
      </w:r>
      <w:r>
        <w:rPr>
          <w:rStyle w:val="NormalTok"/>
        </w:rPr>
        <w:t xml:space="preserve"> k,</w:t>
      </w:r>
      <w:r>
        <w:br/>
      </w:r>
      <w:r>
        <w:rPr>
          <w:rStyle w:val="NormalTok"/>
        </w:rPr>
        <w:t xml:space="preserve">  </w:t>
      </w:r>
      <w:r>
        <w:rPr>
          <w:rStyle w:val="AttributeTok"/>
        </w:rPr>
        <w:t xml:space="preserve">xlab =</w:t>
      </w:r>
      <w:r>
        <w:rPr>
          <w:rStyle w:val="NormalTok"/>
        </w:rPr>
        <w:t xml:space="preserve"> </w:t>
      </w:r>
      <w:r>
        <w:rPr>
          <w:rStyle w:val="StringTok"/>
        </w:rPr>
        <w:t xml:space="preserve">"Coeficiente de variaci&lt;U+00F3&gt;n"</w:t>
      </w:r>
      <w:r>
        <w:rPr>
          <w:rStyle w:val="NormalTok"/>
        </w:rPr>
        <w:t xml:space="preserve">,</w:t>
      </w:r>
      <w:r>
        <w:br/>
      </w:r>
      <w:r>
        <w:rPr>
          <w:rStyle w:val="NormalTok"/>
        </w:rPr>
        <w:t xml:space="preserve">  </w:t>
      </w:r>
      <w:r>
        <w:rPr>
          <w:rStyle w:val="AttributeTok"/>
        </w:rPr>
        <w:t xml:space="preserve">ylab =</w:t>
      </w:r>
      <w:r>
        <w:rPr>
          <w:rStyle w:val="NormalTok"/>
        </w:rPr>
        <w:t xml:space="preserve"> </w:t>
      </w:r>
      <w:r>
        <w:rPr>
          <w:rStyle w:val="StringTok"/>
        </w:rPr>
        <w:t xml:space="preserve">"Pobreza"</w:t>
      </w:r>
      <w:r>
        <w:rPr>
          <w:rStyle w:val="NormalTok"/>
        </w:rPr>
        <w:t xml:space="preserve">, </w:t>
      </w:r>
      <w:r>
        <w:rPr>
          <w:rStyle w:val="AttributeTok"/>
        </w:rPr>
        <w:t xml:space="preserve">size =</w:t>
      </w:r>
      <w:r>
        <w:rPr>
          <w:rStyle w:val="NormalTok"/>
        </w:rPr>
        <w:t xml:space="preserve"> </w:t>
      </w:r>
      <w:r>
        <w:rPr>
          <w:rStyle w:val="DecValTok"/>
        </w:rPr>
        <w:t xml:space="preserve">8</w:t>
      </w:r>
      <w:r>
        <w:rPr>
          <w:rStyle w:val="NormalTok"/>
        </w:rPr>
        <w:t xml:space="preserve">)</w:t>
      </w:r>
      <w:r>
        <w:br/>
      </w:r>
      <w:r>
        <w:br/>
      </w:r>
      <w:r>
        <w:rPr>
          <w:rStyle w:val="NormalTok"/>
        </w:rPr>
        <w:t xml:space="preserve">mapa1 </w:t>
      </w:r>
      <w:r>
        <w:rPr>
          <w:rStyle w:val="OtherTok"/>
        </w:rPr>
        <w:t xml:space="preserve">&lt;-</w:t>
      </w:r>
      <w:r>
        <w:rPr>
          <w:rStyle w:val="NormalTok"/>
        </w:rPr>
        <w:t xml:space="preserve"> </w:t>
      </w:r>
      <w:r>
        <w:rPr>
          <w:rStyle w:val="FunctionTok"/>
        </w:rPr>
        <w:t xml:space="preserve">ggdraw</w:t>
      </w:r>
      <w:r>
        <w:rPr>
          <w:rStyle w:val="NormalTok"/>
        </w:rPr>
        <w:t xml:space="preserve">() </w:t>
      </w:r>
      <w:r>
        <w:rPr>
          <w:rStyle w:val="SpecialCharTok"/>
        </w:rPr>
        <w:t xml:space="preserve">+</w:t>
      </w:r>
      <w:r>
        <w:br/>
      </w:r>
      <w:r>
        <w:rPr>
          <w:rStyle w:val="NormalTok"/>
        </w:rPr>
        <w:t xml:space="preserve">  </w:t>
      </w:r>
      <w:r>
        <w:rPr>
          <w:rStyle w:val="FunctionTok"/>
        </w:rPr>
        <w:t xml:space="preserve">draw_plot</w:t>
      </w:r>
      <w:r>
        <w:rPr>
          <w:rStyle w:val="NormalTok"/>
        </w:rPr>
        <w:t xml:space="preserve">(map.RM,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AttributeTok"/>
        </w:rPr>
        <w:t xml:space="preserve">scale =</w:t>
      </w:r>
      <w:r>
        <w:rPr>
          <w:rStyle w:val="NormalTok"/>
        </w:rPr>
        <w:t xml:space="preserve"> </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draw_plot</w:t>
      </w:r>
      <w:r>
        <w:rPr>
          <w:rStyle w:val="NormalTok"/>
        </w:rPr>
        <w:t xml:space="preserve">(legend1, </w:t>
      </w:r>
      <w:r>
        <w:rPr>
          <w:rStyle w:val="FloatTok"/>
        </w:rPr>
        <w:t xml:space="preserve">0.75</w:t>
      </w:r>
      <w:r>
        <w:rPr>
          <w:rStyle w:val="NormalTok"/>
        </w:rPr>
        <w:t xml:space="preserve">, </w:t>
      </w:r>
      <w:r>
        <w:rPr>
          <w:rStyle w:val="FloatTok"/>
        </w:rPr>
        <w:t xml:space="preserve">0.4</w:t>
      </w:r>
      <w:r>
        <w:rPr>
          <w:rStyle w:val="NormalTok"/>
        </w:rPr>
        <w:t xml:space="preserve">, </w:t>
      </w:r>
      <w:r>
        <w:rPr>
          <w:rStyle w:val="FloatTok"/>
        </w:rPr>
        <w:t xml:space="preserve">0.2</w:t>
      </w:r>
      <w:r>
        <w:rPr>
          <w:rStyle w:val="NormalTok"/>
        </w:rPr>
        <w:t xml:space="preserve">, </w:t>
      </w:r>
      <w:r>
        <w:rPr>
          <w:rStyle w:val="FloatTok"/>
        </w:rPr>
        <w:t xml:space="preserve">0.2</w:t>
      </w:r>
      <w:r>
        <w:rPr>
          <w:rStyle w:val="NormalTok"/>
        </w:rPr>
        <w:t xml:space="preserve">, </w:t>
      </w:r>
      <w:r>
        <w:rPr>
          <w:rStyle w:val="AttributeTok"/>
        </w:rPr>
        <w:t xml:space="preserve">scale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draw_text</w:t>
      </w:r>
      <w:r>
        <w:rPr>
          <w:rStyle w:val="NormalTok"/>
        </w:rPr>
        <w:t xml:space="preserve">(</w:t>
      </w:r>
      <w:r>
        <w:rPr>
          <w:rStyle w:val="StringTok"/>
        </w:rPr>
        <w:t xml:space="preserve">"Estimaciones directas de la pobreza en la mujer rural"</w:t>
      </w:r>
      <w:r>
        <w:rPr>
          <w:rStyle w:val="NormalTok"/>
        </w:rPr>
        <w:t xml:space="preserve">,</w:t>
      </w:r>
      <w:r>
        <w:br/>
      </w:r>
      <w:r>
        <w:rPr>
          <w:rStyle w:val="NormalTok"/>
        </w:rPr>
        <w:t xml:space="preserve">    </w:t>
      </w:r>
      <w:r>
        <w:rPr>
          <w:rStyle w:val="AttributeTok"/>
        </w:rPr>
        <w:t xml:space="preserve">vjust =</w:t>
      </w:r>
      <w:r>
        <w:rPr>
          <w:rStyle w:val="NormalTok"/>
        </w:rPr>
        <w:t xml:space="preserve"> </w:t>
      </w:r>
      <w:r>
        <w:rPr>
          <w:rStyle w:val="SpecialCharTok"/>
        </w:rPr>
        <w:t xml:space="preserve">-</w:t>
      </w:r>
      <w:r>
        <w:rPr>
          <w:rStyle w:val="DecValTok"/>
        </w:rPr>
        <w:t xml:space="preserve">13</w:t>
      </w:r>
      <w:r>
        <w:rPr>
          <w:rStyle w:val="NormalTok"/>
        </w:rPr>
        <w:t xml:space="preserve">, </w:t>
      </w:r>
      <w:r>
        <w:rPr>
          <w:rStyle w:val="AttributeTok"/>
        </w:rPr>
        <w:t xml:space="preserve">size =</w:t>
      </w:r>
      <w:r>
        <w:rPr>
          <w:rStyle w:val="NormalTok"/>
        </w:rPr>
        <w:t xml:space="preserve"> </w:t>
      </w:r>
      <w:r>
        <w:rPr>
          <w:rStyle w:val="DecValTok"/>
        </w:rPr>
        <w:t xml:space="preserve">18</w:t>
      </w:r>
      <w:r>
        <w:rPr>
          <w:rStyle w:val="NormalTok"/>
        </w:rPr>
        <w:t xml:space="preserve">)</w:t>
      </w:r>
      <w:r>
        <w:br/>
      </w:r>
      <w:r>
        <w:br/>
      </w:r>
      <w:r>
        <w:rPr>
          <w:rStyle w:val="NormalTok"/>
        </w:rPr>
        <w:t xml:space="preserve">mapa1</w:t>
      </w:r>
    </w:p>
    <w:p>
      <w:pPr>
        <w:pStyle w:val="FirstParagraph"/>
      </w:pPr>
      <w:r>
        <w:drawing>
          <wp:inline>
            <wp:extent cx="5334000" cy="4267200"/>
            <wp:effectExtent b="0" l="0" r="0" t="0"/>
            <wp:docPr descr="" title="" id="318" name="Picture"/>
            <a:graphic>
              <a:graphicData uri="http://schemas.openxmlformats.org/drawingml/2006/picture">
                <pic:pic>
                  <pic:nvPicPr>
                    <pic:cNvPr descr="07-Gráficas_files/figure-docx/hist31-1.png" id="319" name="Picture"/>
                    <pic:cNvPicPr>
                      <a:picLocks noChangeArrowheads="1" noChangeAspect="1"/>
                    </pic:cNvPicPr>
                  </pic:nvPicPr>
                  <pic:blipFill>
                    <a:blip r:embed="rId317"/>
                    <a:stretch>
                      <a:fillRect/>
                    </a:stretch>
                  </pic:blipFill>
                  <pic:spPr bwMode="auto">
                    <a:xfrm>
                      <a:off x="0" y="0"/>
                      <a:ext cx="5334000" cy="4267200"/>
                    </a:xfrm>
                    <a:prstGeom prst="rect">
                      <a:avLst/>
                    </a:prstGeom>
                    <a:noFill/>
                    <a:ln w="9525">
                      <a:noFill/>
                      <a:headEnd/>
                      <a:tailEnd/>
                    </a:ln>
                  </pic:spPr>
                </pic:pic>
              </a:graphicData>
            </a:graphic>
          </wp:inline>
        </w:drawing>
      </w:r>
    </w:p>
    <w:bookmarkEnd w:id="320"/>
    <w:bookmarkEnd w:id="321"/>
    <w:bookmarkStart w:id="334" w:name="X0fe1937534fbc81b2b114189da78795b188b402"/>
    <w:p>
      <w:pPr>
        <w:pStyle w:val="Heading1"/>
      </w:pPr>
      <w:r>
        <w:rPr>
          <w:rStyle w:val="SectionNumber"/>
        </w:rPr>
        <w:t xml:space="preserve">7</w:t>
      </w:r>
      <w:r>
        <w:tab/>
      </w:r>
      <w:r>
        <w:t xml:space="preserve">Modelos lineales generalizados en encuestas de hogares</w:t>
      </w:r>
    </w:p>
    <w:p>
      <w:pPr>
        <w:pStyle w:val="FirstParagraph"/>
      </w:pPr>
      <w:r>
        <w:t xml:space="preserve">Los modelos lineales generalizados (MLGs) proporcionan una aproximación unificada a la mayoría de los procedimientos usados en estadística aplicada.</w:t>
      </w:r>
    </w:p>
    <w:p>
      <w:pPr>
        <w:pStyle w:val="BodyText"/>
      </w:pPr>
      <w:r>
        <w:t xml:space="preserve">El nombre se debe a que ellos generalizan los modelos lineales basados en el supuesto de distribución normal para la variable respuesta. Al igual que los modelos lineales clásicos, tratados en capítulos anteriores, los MLG tienen aplicación en todas las disciplinas del saber.</w:t>
      </w:r>
      <w:r>
        <w:t xml:space="preserve"> </w:t>
      </w:r>
      <w:r>
        <w:rPr>
          <w:i/>
          <w:iCs/>
        </w:rPr>
        <w:t xml:space="preserve">Nelder &amp; Wedderburn (1972)</w:t>
      </w:r>
      <w:r>
        <w:t xml:space="preserve"> </w:t>
      </w:r>
      <w:r>
        <w:t xml:space="preserve">presentaron por primera vez el término en un artículo que, sin lugar a dudas, es uno de los más importantes publicados en el área de estadística, por su gran impacto en la forma como se aplica esta disciplina. Desde entonces, poco a</w:t>
      </w:r>
      <w:r>
        <w:t xml:space="preserve"> </w:t>
      </w:r>
      <w:r>
        <w:t xml:space="preserve">poco los modelos lineales generalizados se han ido conociendo y usando ampliamente.</w:t>
      </w:r>
    </w:p>
    <w:p>
      <w:pPr>
        <w:pStyle w:val="BodyText"/>
      </w:pPr>
      <w:r>
        <w:t xml:space="preserve">La genialidad de</w:t>
      </w:r>
      <w:r>
        <w:t xml:space="preserve"> </w:t>
      </w:r>
      <w:r>
        <w:rPr>
          <w:i/>
          <w:iCs/>
        </w:rPr>
        <w:t xml:space="preserve">Nelder &amp; Wedderburn (1972)</w:t>
      </w:r>
      <w:r>
        <w:t xml:space="preserve"> </w:t>
      </w:r>
      <w:r>
        <w:t xml:space="preserve">consistió en darse cuenta (y demostrar) que muchos de los métodos estadísticos ampliamente usados en la época, aparentemente desligados unos de otros, tales como la regresión lineal múltiple, el análisis probit, el análisis de datos provenientes de ensayos de dilución usando la distribución binomial (realizados por Fisher), los modelos logit para proporciones, los modelos log-lineales para conteos, los modelos de regresión para datos de sobrevivencia, entre otros, se podían tratar con un marco teórico unificado y que las estimaciones de máxima verosimilitud para los parámetros de esos modelos podían obtenerse por el mismo algoritmo conocido como mínimos cuadrados ponderados iterativos (MCPI).</w:t>
      </w:r>
    </w:p>
    <w:p>
      <w:pPr>
        <w:pStyle w:val="BodyText"/>
      </w:pPr>
      <w:r>
        <w:t xml:space="preserve">Los desarrollos teóricos en modelos lineales clásicos parten del supuesto que la variable respuesta tiene distribución normal, cuando un fenómeno en estudio genera datos para los cuales no es razonable la suposición de normalidad, como por ejemplo cuando la respuesta es categórica, una proporción o un conteo, obviamente la respuesta no es normal y no es recomendable analizar los datos suponiendo normalidad.</w:t>
      </w:r>
    </w:p>
    <w:p>
      <w:pPr>
        <w:pStyle w:val="BodyText"/>
      </w:pPr>
      <w:r>
        <w:t xml:space="preserve">Otro supuesto de los modelos lineales clásicos es el de homogeneidad de la varianza, situación que no se verifica cuando la respuesta</w:t>
      </w:r>
      <w:r>
        <w:t xml:space="preserve"> </w:t>
      </w:r>
      <w:r>
        <w:t xml:space="preserve">es, por ejemplo, una variable aleatoria de poisson, distribución donde la media y la varianza son iguales, es decir, en este modelo un cambio en la media necesariamente implica cambio en la varianza.</w:t>
      </w:r>
    </w:p>
    <w:p>
      <w:pPr>
        <w:pStyle w:val="BodyText"/>
      </w:pPr>
      <w:r>
        <w:t xml:space="preserve">Los modelos lineales generalizados son excelentes para modelar datos en condiciones de no normalidad y varianza no constante. Específicamente, se debería considerar usar los MLGs cuando la variable respuesta es: conteos expresados como proporciones, conteos que no son proporciones, respuestas binarias, tiempos de sobrevida donde la varianza se incrementa con la media.</w:t>
      </w:r>
    </w:p>
    <w:p>
      <w:pPr>
        <w:pStyle w:val="BodyText"/>
      </w:pPr>
      <w:r>
        <w:t xml:space="preserve">Sin lugar a dudas, en las encuestas de hogares existen variables de tipo conteo, binomiales, etc que meritan su análisis usando modelos lineales generalizados. Es por esto que, este capítulo es de relevancia en este texto.</w:t>
      </w:r>
    </w:p>
    <w:p>
      <w:pPr>
        <w:pStyle w:val="BodyText"/>
      </w:pPr>
      <w:r>
        <w:t xml:space="preserve">Para ejemplificar los conceptos, inicialmente se cargan las librerías y la base de datos como sigue:</w:t>
      </w:r>
    </w:p>
    <w:p>
      <w:pPr>
        <w:pStyle w:val="SourceCode"/>
      </w:pPr>
      <w:r>
        <w:rPr>
          <w:rStyle w:val="FunctionTok"/>
        </w:rPr>
        <w:t xml:space="preserve">options</w:t>
      </w:r>
      <w:r>
        <w:rPr>
          <w:rStyle w:val="NormalTok"/>
        </w:rPr>
        <w:t xml:space="preserve">(</w:t>
      </w:r>
      <w:r>
        <w:rPr>
          <w:rStyle w:val="AttributeTok"/>
        </w:rPr>
        <w:t xml:space="preserve">digits =</w:t>
      </w:r>
      <w:r>
        <w:rPr>
          <w:rStyle w:val="NormalTok"/>
        </w:rPr>
        <w:t xml:space="preserve"> </w:t>
      </w:r>
      <w:r>
        <w:rPr>
          <w:rStyle w:val="DecValTok"/>
        </w:rPr>
        <w:t xml:space="preserve">4</w:t>
      </w:r>
      <w:r>
        <w:rPr>
          <w:rStyle w:val="NormalTok"/>
        </w:rPr>
        <w:t xml:space="preserve">)</w:t>
      </w:r>
      <w:r>
        <w:br/>
      </w:r>
      <w:r>
        <w:rPr>
          <w:rStyle w:val="FunctionTok"/>
        </w:rPr>
        <w:t xml:space="preserve">options</w:t>
      </w:r>
      <w:r>
        <w:rPr>
          <w:rStyle w:val="NormalTok"/>
        </w:rPr>
        <w:t xml:space="preserve">(</w:t>
      </w:r>
      <w:r>
        <w:rPr>
          <w:rStyle w:val="AttributeTok"/>
        </w:rPr>
        <w:t xml:space="preserve">tinytex.verbose =</w:t>
      </w:r>
      <w:r>
        <w:rPr>
          <w:rStyle w:val="NormalTok"/>
        </w:rPr>
        <w:t xml:space="preserve"> </w:t>
      </w:r>
      <w:r>
        <w:rPr>
          <w:rStyle w:val="ConstantTok"/>
        </w:rPr>
        <w:t xml:space="preserve">TRUE</w:t>
      </w:r>
      <w:r>
        <w:rPr>
          <w:rStyle w:val="NormalTok"/>
        </w:rPr>
        <w:t xml:space="preserve">)</w:t>
      </w:r>
      <w:r>
        <w:br/>
      </w:r>
      <w:r>
        <w:rPr>
          <w:rStyle w:val="FunctionTok"/>
        </w:rPr>
        <w:t xml:space="preserve">library</w:t>
      </w:r>
      <w:r>
        <w:rPr>
          <w:rStyle w:val="NormalTok"/>
        </w:rPr>
        <w:t xml:space="preserve"> (survey)</w:t>
      </w:r>
      <w:r>
        <w:br/>
      </w:r>
      <w:r>
        <w:rPr>
          <w:rStyle w:val="FunctionTok"/>
        </w:rPr>
        <w:t xml:space="preserve">library</w:t>
      </w:r>
      <w:r>
        <w:rPr>
          <w:rStyle w:val="NormalTok"/>
        </w:rPr>
        <w:t xml:space="preserve">(srvyr)</w:t>
      </w:r>
      <w:r>
        <w:br/>
      </w:r>
      <w:r>
        <w:rPr>
          <w:rStyle w:val="FunctionTok"/>
        </w:rPr>
        <w:t xml:space="preserve">library</w:t>
      </w:r>
      <w:r>
        <w:rPr>
          <w:rStyle w:val="NormalTok"/>
        </w:rPr>
        <w:t xml:space="preserve">(convey)</w:t>
      </w:r>
      <w:r>
        <w:br/>
      </w:r>
      <w:r>
        <w:rPr>
          <w:rStyle w:val="FunctionTok"/>
        </w:rPr>
        <w:t xml:space="preserve">library</w:t>
      </w:r>
      <w:r>
        <w:rPr>
          <w:rStyle w:val="NormalTok"/>
        </w:rPr>
        <w:t xml:space="preserve">(TeachingSampling)</w:t>
      </w:r>
      <w:r>
        <w:br/>
      </w:r>
      <w:r>
        <w:rPr>
          <w:rStyle w:val="FunctionTok"/>
        </w:rPr>
        <w:t xml:space="preserve">library</w:t>
      </w:r>
      <w:r>
        <w:rPr>
          <w:rStyle w:val="NormalTok"/>
        </w:rPr>
        <w:t xml:space="preserve">(printr)</w:t>
      </w:r>
      <w:r>
        <w:br/>
      </w:r>
      <w:r>
        <w:rPr>
          <w:rStyle w:val="FunctionTok"/>
        </w:rPr>
        <w:t xml:space="preserve">library</w:t>
      </w:r>
      <w:r>
        <w:rPr>
          <w:rStyle w:val="NormalTok"/>
        </w:rPr>
        <w:t xml:space="preserve">(stargazer)</w:t>
      </w:r>
      <w:r>
        <w:br/>
      </w:r>
      <w:r>
        <w:rPr>
          <w:rStyle w:val="FunctionTok"/>
        </w:rPr>
        <w:t xml:space="preserve">library</w:t>
      </w:r>
      <w:r>
        <w:rPr>
          <w:rStyle w:val="NormalTok"/>
        </w:rPr>
        <w:t xml:space="preserve">(broom)</w:t>
      </w:r>
      <w:r>
        <w:br/>
      </w:r>
      <w:r>
        <w:rPr>
          <w:rStyle w:val="FunctionTok"/>
        </w:rPr>
        <w:t xml:space="preserve">library</w:t>
      </w:r>
      <w:r>
        <w:rPr>
          <w:rStyle w:val="NormalTok"/>
        </w:rPr>
        <w:t xml:space="preserve">(jtools)</w:t>
      </w:r>
      <w:r>
        <w:br/>
      </w:r>
      <w:r>
        <w:rPr>
          <w:rStyle w:val="FunctionTok"/>
        </w:rPr>
        <w:t xml:space="preserve">library</w:t>
      </w:r>
      <w:r>
        <w:rPr>
          <w:rStyle w:val="NormalTok"/>
        </w:rPr>
        <w:t xml:space="preserve">(modelsummary)</w:t>
      </w:r>
      <w:r>
        <w:br/>
      </w:r>
      <w:r>
        <w:rPr>
          <w:rStyle w:val="FunctionTok"/>
        </w:rPr>
        <w:t xml:space="preserve">library</w:t>
      </w:r>
      <w:r>
        <w:rPr>
          <w:rStyle w:val="NormalTok"/>
        </w:rPr>
        <w:t xml:space="preserve">(patchwork)</w:t>
      </w:r>
    </w:p>
    <w:p>
      <w:pPr>
        <w:pStyle w:val="FirstParagraph"/>
      </w:pPr>
      <w:r>
        <w:t xml:space="preserve">Cargue de las bases de datos,</w:t>
      </w:r>
    </w:p>
    <w:p>
      <w:pPr>
        <w:pStyle w:val="SourceCode"/>
      </w:pPr>
      <w:r>
        <w:rPr>
          <w:rStyle w:val="NormalTok"/>
        </w:rPr>
        <w:t xml:space="preserve">encuesta </w:t>
      </w:r>
      <w:r>
        <w:rPr>
          <w:rStyle w:val="OtherTok"/>
        </w:rPr>
        <w:t xml:space="preserve">&lt;-</w:t>
      </w:r>
      <w:r>
        <w:rPr>
          <w:rStyle w:val="NormalTok"/>
        </w:rPr>
        <w:t xml:space="preserve"> </w:t>
      </w:r>
      <w:r>
        <w:rPr>
          <w:rStyle w:val="FunctionTok"/>
        </w:rPr>
        <w:t xml:space="preserve">readRDS</w:t>
      </w:r>
      <w:r>
        <w:rPr>
          <w:rStyle w:val="NormalTok"/>
        </w:rPr>
        <w:t xml:space="preserve">(</w:t>
      </w:r>
      <w:r>
        <w:rPr>
          <w:rStyle w:val="StringTok"/>
        </w:rPr>
        <w:t xml:space="preserve">"Data/encuesta.rds"</w:t>
      </w:r>
      <w:r>
        <w:rPr>
          <w:rStyle w:val="NormalTok"/>
        </w:rPr>
        <w:t xml:space="preserve">)</w:t>
      </w:r>
      <w:r>
        <w:br/>
      </w:r>
      <w:r>
        <w:rPr>
          <w:rStyle w:val="FunctionTok"/>
        </w:rPr>
        <w:t xml:space="preserve">data</w:t>
      </w:r>
      <w:r>
        <w:rPr>
          <w:rStyle w:val="NormalTok"/>
        </w:rPr>
        <w:t xml:space="preserve">(</w:t>
      </w:r>
      <w:r>
        <w:rPr>
          <w:rStyle w:val="StringTok"/>
        </w:rPr>
        <w:t xml:space="preserve">"BigCity"</w:t>
      </w:r>
      <w:r>
        <w:rPr>
          <w:rStyle w:val="NormalTok"/>
        </w:rPr>
        <w:t xml:space="preserve">, </w:t>
      </w:r>
      <w:r>
        <w:rPr>
          <w:rStyle w:val="AttributeTok"/>
        </w:rPr>
        <w:t xml:space="preserve">package =</w:t>
      </w:r>
      <w:r>
        <w:rPr>
          <w:rStyle w:val="NormalTok"/>
        </w:rPr>
        <w:t xml:space="preserve"> </w:t>
      </w:r>
      <w:r>
        <w:rPr>
          <w:rStyle w:val="StringTok"/>
        </w:rPr>
        <w:t xml:space="preserve">"TeachingSampling"</w:t>
      </w:r>
      <w:r>
        <w:rPr>
          <w:rStyle w:val="NormalTok"/>
        </w:rPr>
        <w:t xml:space="preserve">)</w:t>
      </w:r>
    </w:p>
    <w:p>
      <w:pPr>
        <w:pStyle w:val="FirstParagraph"/>
      </w:pPr>
      <w:r>
        <w:t xml:space="preserve">Por último, se define el diseño muestral,</w:t>
      </w:r>
    </w:p>
    <w:p>
      <w:pPr>
        <w:pStyle w:val="SourceCode"/>
      </w:pPr>
      <w:r>
        <w:rPr>
          <w:rStyle w:val="NormalTok"/>
        </w:rPr>
        <w:t xml:space="preserve">diseno </w:t>
      </w:r>
      <w:r>
        <w:rPr>
          <w:rStyle w:val="OtherTok"/>
        </w:rPr>
        <w:t xml:space="preserve">&lt;-</w:t>
      </w:r>
      <w:r>
        <w:rPr>
          <w:rStyle w:val="NormalTok"/>
        </w:rPr>
        <w:t xml:space="preserve"> encuesta </w:t>
      </w:r>
      <w:r>
        <w:rPr>
          <w:rStyle w:val="SpecialCharTok"/>
        </w:rPr>
        <w:t xml:space="preserve">%&gt;%</w:t>
      </w:r>
      <w:r>
        <w:br/>
      </w:r>
      <w:r>
        <w:rPr>
          <w:rStyle w:val="NormalTok"/>
        </w:rPr>
        <w:t xml:space="preserve">  </w:t>
      </w:r>
      <w:r>
        <w:rPr>
          <w:rStyle w:val="FunctionTok"/>
        </w:rPr>
        <w:t xml:space="preserve">as_survey_design</w:t>
      </w:r>
      <w:r>
        <w:rPr>
          <w:rStyle w:val="NormalTok"/>
        </w:rPr>
        <w:t xml:space="preserve">(</w:t>
      </w:r>
      <w:r>
        <w:br/>
      </w:r>
      <w:r>
        <w:rPr>
          <w:rStyle w:val="NormalTok"/>
        </w:rPr>
        <w:t xml:space="preserve">    </w:t>
      </w:r>
      <w:r>
        <w:rPr>
          <w:rStyle w:val="AttributeTok"/>
        </w:rPr>
        <w:t xml:space="preserve">strata =</w:t>
      </w:r>
      <w:r>
        <w:rPr>
          <w:rStyle w:val="NormalTok"/>
        </w:rPr>
        <w:t xml:space="preserve"> Stratum,</w:t>
      </w:r>
      <w:r>
        <w:br/>
      </w:r>
      <w:r>
        <w:rPr>
          <w:rStyle w:val="NormalTok"/>
        </w:rPr>
        <w:t xml:space="preserve">    </w:t>
      </w:r>
      <w:r>
        <w:rPr>
          <w:rStyle w:val="AttributeTok"/>
        </w:rPr>
        <w:t xml:space="preserve">ids =</w:t>
      </w:r>
      <w:r>
        <w:rPr>
          <w:rStyle w:val="NormalTok"/>
        </w:rPr>
        <w:t xml:space="preserve"> PSU,</w:t>
      </w:r>
      <w:r>
        <w:br/>
      </w:r>
      <w:r>
        <w:rPr>
          <w:rStyle w:val="NormalTok"/>
        </w:rPr>
        <w:t xml:space="preserve">    </w:t>
      </w:r>
      <w:r>
        <w:rPr>
          <w:rStyle w:val="AttributeTok"/>
        </w:rPr>
        <w:t xml:space="preserve">weights =</w:t>
      </w:r>
      <w:r>
        <w:rPr>
          <w:rStyle w:val="NormalTok"/>
        </w:rPr>
        <w:t xml:space="preserve"> wk,</w:t>
      </w:r>
      <w:r>
        <w:br/>
      </w:r>
      <w:r>
        <w:rPr>
          <w:rStyle w:val="NormalTok"/>
        </w:rPr>
        <w:t xml:space="preserve">    </w:t>
      </w:r>
      <w:r>
        <w:rPr>
          <w:rStyle w:val="AttributeTok"/>
        </w:rPr>
        <w:t xml:space="preserve">nest =</w:t>
      </w:r>
      <w:r>
        <w:rPr>
          <w:rStyle w:val="NormalTok"/>
        </w:rPr>
        <w:t xml:space="preserve"> T</w:t>
      </w:r>
      <w:r>
        <w:br/>
      </w:r>
      <w:r>
        <w:rPr>
          <w:rStyle w:val="NormalTok"/>
        </w:rPr>
        <w:t xml:space="preserve">  )</w:t>
      </w:r>
    </w:p>
    <w:p>
      <w:pPr>
        <w:pStyle w:val="FirstParagraph"/>
      </w:pPr>
      <w:r>
        <w:t xml:space="preserve">Se generan nuevas variables en el diseño para ser utilizadas en los ejemplos,</w:t>
      </w:r>
    </w:p>
    <w:p>
      <w:pPr>
        <w:pStyle w:val="SourceCode"/>
      </w:pPr>
      <w:r>
        <w:rPr>
          <w:rStyle w:val="NormalTok"/>
        </w:rPr>
        <w:t xml:space="preserve">diseno </w:t>
      </w:r>
      <w:r>
        <w:rPr>
          <w:rStyle w:val="OtherTok"/>
        </w:rPr>
        <w:t xml:space="preserve">&lt;-</w:t>
      </w:r>
      <w:r>
        <w:rPr>
          <w:rStyle w:val="NormalTok"/>
        </w:rPr>
        <w:t xml:space="preserve"> diseno </w:t>
      </w:r>
      <w:r>
        <w:rPr>
          <w:rStyle w:val="SpecialCharTok"/>
        </w:rPr>
        <w:t xml:space="preserve">%&gt;%</w:t>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AttributeTok"/>
        </w:rPr>
        <w:t xml:space="preserve">pobreza =</w:t>
      </w:r>
      <w:r>
        <w:rPr>
          <w:rStyle w:val="NormalTok"/>
        </w:rPr>
        <w:t xml:space="preserve"> </w:t>
      </w:r>
      <w:r>
        <w:rPr>
          <w:rStyle w:val="FunctionTok"/>
        </w:rPr>
        <w:t xml:space="preserve">ifelse</w:t>
      </w:r>
      <w:r>
        <w:rPr>
          <w:rStyle w:val="NormalTok"/>
        </w:rPr>
        <w:t xml:space="preserve">(Poverty </w:t>
      </w:r>
      <w:r>
        <w:rPr>
          <w:rStyle w:val="SpecialCharTok"/>
        </w:rPr>
        <w:t xml:space="preserve">!=</w:t>
      </w:r>
      <w:r>
        <w:rPr>
          <w:rStyle w:val="NormalTok"/>
        </w:rPr>
        <w:t xml:space="preserve"> </w:t>
      </w:r>
      <w:r>
        <w:rPr>
          <w:rStyle w:val="StringTok"/>
        </w:rPr>
        <w:t xml:space="preserve">"NotPoor"</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desempleo =</w:t>
      </w:r>
      <w:r>
        <w:rPr>
          <w:rStyle w:val="NormalTok"/>
        </w:rPr>
        <w:t xml:space="preserve"> </w:t>
      </w:r>
      <w:r>
        <w:rPr>
          <w:rStyle w:val="FunctionTok"/>
        </w:rPr>
        <w:t xml:space="preserve">ifelse</w:t>
      </w:r>
      <w:r>
        <w:rPr>
          <w:rStyle w:val="NormalTok"/>
        </w:rPr>
        <w:t xml:space="preserve">(Employment </w:t>
      </w:r>
      <w:r>
        <w:rPr>
          <w:rStyle w:val="SpecialCharTok"/>
        </w:rPr>
        <w:t xml:space="preserve">==</w:t>
      </w:r>
      <w:r>
        <w:rPr>
          <w:rStyle w:val="NormalTok"/>
        </w:rPr>
        <w:t xml:space="preserve"> </w:t>
      </w:r>
      <w:r>
        <w:rPr>
          <w:rStyle w:val="StringTok"/>
        </w:rPr>
        <w:t xml:space="preserve">"Unemployed"</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w:t>
      </w:r>
    </w:p>
    <w:p>
      <w:pPr>
        <w:pStyle w:val="FirstParagraph"/>
      </w:pPr>
      <w:r>
        <w:t xml:space="preserve">Como se ha definido en secciones y capítulos anteriores, con variables dicotómicas se pueden generar tablas de frecuencias teniendo en cuenta los factores de expansión del diseño. En</w:t>
      </w:r>
      <w:r>
        <w:t xml:space="preserve"> </w:t>
      </w:r>
      <w:r>
        <w:rPr>
          <w:rStyle w:val="VerbatimChar"/>
        </w:rPr>
        <w:t xml:space="preserve">R</w:t>
      </w:r>
      <w:r>
        <w:t xml:space="preserve"> </w:t>
      </w:r>
      <w:r>
        <w:t xml:space="preserve">se hace usando la función</w:t>
      </w:r>
      <w:r>
        <w:t xml:space="preserve"> </w:t>
      </w:r>
      <w:r>
        <w:rPr>
          <w:rStyle w:val="VerbatimChar"/>
        </w:rPr>
        <w:t xml:space="preserve">svyby</w:t>
      </w:r>
      <w:r>
        <w:t xml:space="preserve"> </w:t>
      </w:r>
      <w:r>
        <w:t xml:space="preserve">de la siguiente manera. Primero, se define la variable a la que se le requiere hacer la tabla (formula), luego se le indica cuál es la variable clasificadora (by). En este caso se quiere hacer una tabla de pobreza claificada por sexo. En tercer lugar se define la función que se quiere aplicar (FUN), en este caso, se quieren calcular totales por celda, por último, se define el diseño de muestreo (design)</w:t>
      </w:r>
    </w:p>
    <w:p>
      <w:pPr>
        <w:pStyle w:val="SourceCode"/>
      </w:pPr>
      <w:r>
        <w:rPr>
          <w:rStyle w:val="NormalTok"/>
        </w:rPr>
        <w:t xml:space="preserve">tab_pobreza_sexo </w:t>
      </w:r>
      <w:r>
        <w:rPr>
          <w:rStyle w:val="OtherTok"/>
        </w:rPr>
        <w:t xml:space="preserve">&lt;-</w:t>
      </w:r>
      <w:r>
        <w:rPr>
          <w:rStyle w:val="NormalTok"/>
        </w:rPr>
        <w:t xml:space="preserve"> </w:t>
      </w:r>
      <w:r>
        <w:rPr>
          <w:rStyle w:val="FunctionTok"/>
        </w:rPr>
        <w:t xml:space="preserve">svyby</w:t>
      </w:r>
      <w:r>
        <w:rPr>
          <w:rStyle w:val="NormalTok"/>
        </w:rPr>
        <w:t xml:space="preserve">(</w:t>
      </w:r>
      <w:r>
        <w:rPr>
          <w:rStyle w:val="AttributeTok"/>
        </w:rPr>
        <w:t xml:space="preserve">formula =</w:t>
      </w:r>
      <w:r>
        <w:rPr>
          <w:rStyle w:val="NormalTok"/>
        </w:rPr>
        <w:t xml:space="preserve"> </w:t>
      </w:r>
      <w:r>
        <w:rPr>
          <w:rStyle w:val="SpecialCharTok"/>
        </w:rPr>
        <w:t xml:space="preserve">~</w:t>
      </w:r>
      <w:r>
        <w:rPr>
          <w:rStyle w:val="FunctionTok"/>
        </w:rPr>
        <w:t xml:space="preserve">factor</w:t>
      </w:r>
      <w:r>
        <w:rPr>
          <w:rStyle w:val="NormalTok"/>
        </w:rPr>
        <w:t xml:space="preserve">(pobreza), </w:t>
      </w:r>
      <w:r>
        <w:br/>
      </w:r>
      <w:r>
        <w:rPr>
          <w:rStyle w:val="NormalTok"/>
        </w:rPr>
        <w:t xml:space="preserve">                          </w:t>
      </w:r>
      <w:r>
        <w:rPr>
          <w:rStyle w:val="AttributeTok"/>
        </w:rPr>
        <w:t xml:space="preserve">by =</w:t>
      </w:r>
      <w:r>
        <w:rPr>
          <w:rStyle w:val="NormalTok"/>
        </w:rPr>
        <w:t xml:space="preserve"> </w:t>
      </w:r>
      <w:r>
        <w:rPr>
          <w:rStyle w:val="SpecialCharTok"/>
        </w:rPr>
        <w:t xml:space="preserve">~</w:t>
      </w:r>
      <w:r>
        <w:rPr>
          <w:rStyle w:val="NormalTok"/>
        </w:rPr>
        <w:t xml:space="preserve">Sex,</w:t>
      </w:r>
      <w:r>
        <w:br/>
      </w:r>
      <w:r>
        <w:rPr>
          <w:rStyle w:val="NormalTok"/>
        </w:rPr>
        <w:t xml:space="preserve">                          </w:t>
      </w:r>
      <w:r>
        <w:rPr>
          <w:rStyle w:val="AttributeTok"/>
        </w:rPr>
        <w:t xml:space="preserve">FUN =</w:t>
      </w:r>
      <w:r>
        <w:rPr>
          <w:rStyle w:val="NormalTok"/>
        </w:rPr>
        <w:t xml:space="preserve"> svytotal, </w:t>
      </w:r>
      <w:r>
        <w:br/>
      </w:r>
      <w:r>
        <w:rPr>
          <w:rStyle w:val="NormalTok"/>
        </w:rPr>
        <w:t xml:space="preserve">                          </w:t>
      </w:r>
      <w:r>
        <w:rPr>
          <w:rStyle w:val="AttributeTok"/>
        </w:rPr>
        <w:t xml:space="preserve">design =</w:t>
      </w:r>
      <w:r>
        <w:rPr>
          <w:rStyle w:val="NormalTok"/>
        </w:rPr>
        <w:t xml:space="preserve"> </w:t>
      </w:r>
      <w:r>
        <w:rPr>
          <w:rStyle w:val="FunctionTok"/>
        </w:rPr>
        <w:t xml:space="preserve">as.svrepdesign</w:t>
      </w:r>
      <w:r>
        <w:rPr>
          <w:rStyle w:val="NormalTok"/>
        </w:rPr>
        <w:t xml:space="preserve">(diseno), </w:t>
      </w:r>
      <w:r>
        <w:br/>
      </w:r>
      <w:r>
        <w:rPr>
          <w:rStyle w:val="NormalTok"/>
        </w:rPr>
        <w:t xml:space="preserve">                          </w:t>
      </w:r>
      <w:r>
        <w:rPr>
          <w:rStyle w:val="AttributeTok"/>
        </w:rPr>
        <w:t xml:space="preserve">se=</w:t>
      </w:r>
      <w:r>
        <w:rPr>
          <w:rStyle w:val="NormalTok"/>
        </w:rPr>
        <w:t xml:space="preserve">F, </w:t>
      </w:r>
      <w:r>
        <w:rPr>
          <w:rStyle w:val="AttributeTok"/>
        </w:rPr>
        <w:t xml:space="preserve">na.rm=</w:t>
      </w:r>
      <w:r>
        <w:rPr>
          <w:rStyle w:val="NormalTok"/>
        </w:rPr>
        <w:t xml:space="preserve">T, </w:t>
      </w:r>
      <w:r>
        <w:rPr>
          <w:rStyle w:val="AttributeTok"/>
        </w:rPr>
        <w:t xml:space="preserve">ci=</w:t>
      </w:r>
      <w:r>
        <w:rPr>
          <w:rStyle w:val="NormalTok"/>
        </w:rPr>
        <w:t xml:space="preserve">T, </w:t>
      </w:r>
      <w:r>
        <w:rPr>
          <w:rStyle w:val="AttributeTok"/>
        </w:rPr>
        <w:t xml:space="preserve">keep.var=</w:t>
      </w:r>
      <w:r>
        <w:rPr>
          <w:rStyle w:val="ConstantTok"/>
        </w:rPr>
        <w:t xml:space="preserve">TRUE</w:t>
      </w:r>
      <w:r>
        <w:rPr>
          <w:rStyle w:val="NormalTok"/>
        </w:rPr>
        <w:t xml:space="preserve">)</w:t>
      </w:r>
      <w:r>
        <w:br/>
      </w:r>
      <w:r>
        <w:rPr>
          <w:rStyle w:val="NormalTok"/>
        </w:rPr>
        <w:t xml:space="preserve">tab_pobreza_sexo</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jc w:val="left"/>
            </w:pPr>
            <w:r>
              <w:t xml:space="preserve">Sex</w:t>
            </w:r>
          </w:p>
        </w:tc>
        <w:tc>
          <w:tcPr/>
          <w:p>
            <w:pPr>
              <w:pStyle w:val="Compact"/>
              <w:jc w:val="right"/>
            </w:pPr>
            <w:r>
              <w:t xml:space="preserve">factor(pobreza)0</w:t>
            </w:r>
          </w:p>
        </w:tc>
        <w:tc>
          <w:tcPr/>
          <w:p>
            <w:pPr>
              <w:pStyle w:val="Compact"/>
              <w:jc w:val="right"/>
            </w:pPr>
            <w:r>
              <w:t xml:space="preserve">factor(pobreza)1</w:t>
            </w:r>
          </w:p>
        </w:tc>
        <w:tc>
          <w:tcPr/>
          <w:p>
            <w:pPr>
              <w:pStyle w:val="Compact"/>
              <w:jc w:val="right"/>
            </w:pPr>
            <w:r>
              <w:t xml:space="preserve">se1</w:t>
            </w:r>
          </w:p>
        </w:tc>
        <w:tc>
          <w:tcPr/>
          <w:p>
            <w:pPr>
              <w:pStyle w:val="Compact"/>
              <w:jc w:val="right"/>
            </w:pPr>
            <w:r>
              <w:t xml:space="preserve">se2</w:t>
            </w:r>
          </w:p>
        </w:tc>
      </w:tr>
      <w:tr>
        <w:tc>
          <w:tcPr/>
          <w:p>
            <w:pPr>
              <w:pStyle w:val="Compact"/>
              <w:jc w:val="left"/>
            </w:pPr>
            <w:r>
              <w:t xml:space="preserve">Female</w:t>
            </w:r>
          </w:p>
        </w:tc>
        <w:tc>
          <w:tcPr/>
          <w:p>
            <w:pPr>
              <w:pStyle w:val="Compact"/>
              <w:jc w:val="left"/>
            </w:pPr>
            <w:r>
              <w:t xml:space="preserve">Female</w:t>
            </w:r>
          </w:p>
        </w:tc>
        <w:tc>
          <w:tcPr/>
          <w:p>
            <w:pPr>
              <w:pStyle w:val="Compact"/>
              <w:jc w:val="right"/>
            </w:pPr>
            <w:r>
              <w:t xml:space="preserve">48366</w:t>
            </w:r>
          </w:p>
        </w:tc>
        <w:tc>
          <w:tcPr/>
          <w:p>
            <w:pPr>
              <w:pStyle w:val="Compact"/>
              <w:jc w:val="right"/>
            </w:pPr>
            <w:r>
              <w:t xml:space="preserve">30824</w:t>
            </w:r>
          </w:p>
        </w:tc>
        <w:tc>
          <w:tcPr/>
          <w:p>
            <w:pPr>
              <w:pStyle w:val="Compact"/>
              <w:jc w:val="right"/>
            </w:pPr>
            <w:r>
              <w:t xml:space="preserve">2411</w:t>
            </w:r>
          </w:p>
        </w:tc>
        <w:tc>
          <w:tcPr/>
          <w:p>
            <w:pPr>
              <w:pStyle w:val="Compact"/>
              <w:jc w:val="right"/>
            </w:pPr>
            <w:r>
              <w:t xml:space="preserve">2916</w:t>
            </w:r>
          </w:p>
        </w:tc>
      </w:tr>
      <w:tr>
        <w:tc>
          <w:tcPr/>
          <w:p>
            <w:pPr>
              <w:pStyle w:val="Compact"/>
              <w:jc w:val="left"/>
            </w:pPr>
            <w:r>
              <w:t xml:space="preserve">Male</w:t>
            </w:r>
          </w:p>
        </w:tc>
        <w:tc>
          <w:tcPr/>
          <w:p>
            <w:pPr>
              <w:pStyle w:val="Compact"/>
              <w:jc w:val="left"/>
            </w:pPr>
            <w:r>
              <w:t xml:space="preserve">Male</w:t>
            </w:r>
          </w:p>
        </w:tc>
        <w:tc>
          <w:tcPr/>
          <w:p>
            <w:pPr>
              <w:pStyle w:val="Compact"/>
              <w:jc w:val="right"/>
            </w:pPr>
            <w:r>
              <w:t xml:space="preserve">43032</w:t>
            </w:r>
          </w:p>
        </w:tc>
        <w:tc>
          <w:tcPr/>
          <w:p>
            <w:pPr>
              <w:pStyle w:val="Compact"/>
              <w:jc w:val="right"/>
            </w:pPr>
            <w:r>
              <w:t xml:space="preserve">28044</w:t>
            </w:r>
          </w:p>
        </w:tc>
        <w:tc>
          <w:tcPr/>
          <w:p>
            <w:pPr>
              <w:pStyle w:val="Compact"/>
              <w:jc w:val="right"/>
            </w:pPr>
            <w:r>
              <w:t xml:space="preserve">2522</w:t>
            </w:r>
          </w:p>
        </w:tc>
        <w:tc>
          <w:tcPr/>
          <w:p>
            <w:pPr>
              <w:pStyle w:val="Compact"/>
              <w:jc w:val="right"/>
            </w:pPr>
            <w:r>
              <w:t xml:space="preserve">3095</w:t>
            </w:r>
          </w:p>
        </w:tc>
      </w:tr>
    </w:tbl>
    <w:p>
      <w:pPr>
        <w:pStyle w:val="BodyText"/>
      </w:pPr>
      <w:r>
        <w:t xml:space="preserve">Sin embargo para la estimación de tamaños, se puede emplear también la función</w:t>
      </w:r>
      <w:r>
        <w:t xml:space="preserve"> </w:t>
      </w:r>
      <w:r>
        <w:rPr>
          <w:rStyle w:val="VerbatimChar"/>
        </w:rPr>
        <w:t xml:space="preserve">svytable</w:t>
      </w:r>
      <w:r>
        <w:t xml:space="preserve"> </w:t>
      </w:r>
      <w:r>
        <w:t xml:space="preserve">como sigue:</w:t>
      </w:r>
    </w:p>
    <w:p>
      <w:pPr>
        <w:pStyle w:val="SourceCode"/>
      </w:pPr>
      <w:r>
        <w:rPr>
          <w:rStyle w:val="NormalTok"/>
        </w:rPr>
        <w:t xml:space="preserve">tab </w:t>
      </w:r>
      <w:r>
        <w:rPr>
          <w:rStyle w:val="OtherTok"/>
        </w:rPr>
        <w:t xml:space="preserve">&lt;-</w:t>
      </w:r>
      <w:r>
        <w:rPr>
          <w:rStyle w:val="NormalTok"/>
        </w:rPr>
        <w:t xml:space="preserve"> </w:t>
      </w:r>
      <w:r>
        <w:rPr>
          <w:rStyle w:val="FunctionTok"/>
        </w:rPr>
        <w:t xml:space="preserve">svytable</w:t>
      </w:r>
      <w:r>
        <w:rPr>
          <w:rStyle w:val="NormalTok"/>
        </w:rPr>
        <w:t xml:space="preserve">(</w:t>
      </w:r>
      <w:r>
        <w:rPr>
          <w:rStyle w:val="AttributeTok"/>
        </w:rPr>
        <w:t xml:space="preserve">formula =</w:t>
      </w:r>
      <w:r>
        <w:rPr>
          <w:rStyle w:val="NormalTok"/>
        </w:rPr>
        <w:t xml:space="preserve"> </w:t>
      </w:r>
      <w:r>
        <w:rPr>
          <w:rStyle w:val="SpecialCharTok"/>
        </w:rPr>
        <w:t xml:space="preserve">~</w:t>
      </w:r>
      <w:r>
        <w:rPr>
          <w:rStyle w:val="NormalTok"/>
        </w:rPr>
        <w:t xml:space="preserve">pobreza </w:t>
      </w:r>
      <w:r>
        <w:rPr>
          <w:rStyle w:val="SpecialCharTok"/>
        </w:rPr>
        <w:t xml:space="preserve">+</w:t>
      </w:r>
      <w:r>
        <w:rPr>
          <w:rStyle w:val="NormalTok"/>
        </w:rPr>
        <w:t xml:space="preserve"> Sex, </w:t>
      </w:r>
      <w:r>
        <w:rPr>
          <w:rStyle w:val="AttributeTok"/>
        </w:rPr>
        <w:t xml:space="preserve">design =</w:t>
      </w:r>
      <w:r>
        <w:rPr>
          <w:rStyle w:val="NormalTok"/>
        </w:rPr>
        <w:t xml:space="preserve"> diseno)</w:t>
      </w:r>
      <w:r>
        <w:br/>
      </w:r>
      <w:r>
        <w:rPr>
          <w:rStyle w:val="FunctionTok"/>
        </w:rPr>
        <w:t xml:space="preserve">kable</w:t>
      </w:r>
      <w:r>
        <w:rPr>
          <w:rStyle w:val="NormalTok"/>
        </w:rPr>
        <w:t xml:space="preserve">(tab)</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p>
        </w:tc>
        <w:tc>
          <w:tcPr/>
          <w:p>
            <w:pPr>
              <w:pStyle w:val="Compact"/>
              <w:jc w:val="right"/>
            </w:pPr>
            <w:r>
              <w:t xml:space="preserve">Female</w:t>
            </w:r>
          </w:p>
        </w:tc>
        <w:tc>
          <w:tcPr/>
          <w:p>
            <w:pPr>
              <w:pStyle w:val="Compact"/>
              <w:jc w:val="right"/>
            </w:pPr>
            <w:r>
              <w:t xml:space="preserve">Male</w:t>
            </w:r>
          </w:p>
        </w:tc>
      </w:tr>
      <w:tr>
        <w:tc>
          <w:tcPr/>
          <w:p>
            <w:pPr>
              <w:pStyle w:val="Compact"/>
              <w:jc w:val="left"/>
            </w:pPr>
            <w:r>
              <w:t xml:space="preserve">0</w:t>
            </w:r>
          </w:p>
        </w:tc>
        <w:tc>
          <w:tcPr/>
          <w:p>
            <w:pPr>
              <w:pStyle w:val="Compact"/>
              <w:jc w:val="right"/>
            </w:pPr>
            <w:r>
              <w:t xml:space="preserve">48366</w:t>
            </w:r>
          </w:p>
        </w:tc>
        <w:tc>
          <w:tcPr/>
          <w:p>
            <w:pPr>
              <w:pStyle w:val="Compact"/>
              <w:jc w:val="right"/>
            </w:pPr>
            <w:r>
              <w:t xml:space="preserve">43032</w:t>
            </w:r>
          </w:p>
        </w:tc>
      </w:tr>
      <w:tr>
        <w:tc>
          <w:tcPr/>
          <w:p>
            <w:pPr>
              <w:pStyle w:val="Compact"/>
              <w:jc w:val="left"/>
            </w:pPr>
            <w:r>
              <w:t xml:space="preserve">1</w:t>
            </w:r>
          </w:p>
        </w:tc>
        <w:tc>
          <w:tcPr/>
          <w:p>
            <w:pPr>
              <w:pStyle w:val="Compact"/>
              <w:jc w:val="right"/>
            </w:pPr>
            <w:r>
              <w:t xml:space="preserve">30824</w:t>
            </w:r>
          </w:p>
        </w:tc>
        <w:tc>
          <w:tcPr/>
          <w:p>
            <w:pPr>
              <w:pStyle w:val="Compact"/>
              <w:jc w:val="right"/>
            </w:pPr>
            <w:r>
              <w:t xml:space="preserve">28044</w:t>
            </w:r>
          </w:p>
        </w:tc>
      </w:tr>
    </w:tbl>
    <w:p>
      <w:pPr>
        <w:pStyle w:val="BodyText"/>
      </w:pPr>
      <w:r>
        <w:t xml:space="preserve">Al hacer uso de la función</w:t>
      </w:r>
      <w:r>
        <w:t xml:space="preserve"> </w:t>
      </w:r>
      <w:r>
        <w:rPr>
          <w:rStyle w:val="VerbatimChar"/>
        </w:rPr>
        <w:t xml:space="preserve">svyby</w:t>
      </w:r>
      <w:r>
        <w:t xml:space="preserve"> </w:t>
      </w:r>
      <w:r>
        <w:t xml:space="preserve">pero usando en el argumento</w:t>
      </w:r>
      <w:r>
        <w:t xml:space="preserve"> </w:t>
      </w:r>
      <w:r>
        <w:rPr>
          <w:rStyle w:val="VerbatimChar"/>
        </w:rPr>
        <w:t xml:space="preserve">FUN= svymean</w:t>
      </w:r>
      <w:r>
        <w:t xml:space="preserve"> </w:t>
      </w:r>
      <w:r>
        <w:t xml:space="preserve">es posible estimar proporciones como se muestra a continuación:</w:t>
      </w:r>
    </w:p>
    <w:p>
      <w:pPr>
        <w:pStyle w:val="SourceCode"/>
      </w:pPr>
      <w:r>
        <w:rPr>
          <w:rStyle w:val="NormalTok"/>
        </w:rPr>
        <w:t xml:space="preserve">tab_pobreza_sexo </w:t>
      </w:r>
      <w:r>
        <w:rPr>
          <w:rStyle w:val="OtherTok"/>
        </w:rPr>
        <w:t xml:space="preserve">&lt;-</w:t>
      </w:r>
      <w:r>
        <w:rPr>
          <w:rStyle w:val="NormalTok"/>
        </w:rPr>
        <w:t xml:space="preserve"> </w:t>
      </w:r>
      <w:r>
        <w:rPr>
          <w:rStyle w:val="FunctionTok"/>
        </w:rPr>
        <w:t xml:space="preserve">svyby</w:t>
      </w:r>
      <w:r>
        <w:rPr>
          <w:rStyle w:val="NormalTok"/>
        </w:rPr>
        <w:t xml:space="preserve">(</w:t>
      </w:r>
      <w:r>
        <w:rPr>
          <w:rStyle w:val="AttributeTok"/>
        </w:rPr>
        <w:t xml:space="preserve">formula =</w:t>
      </w:r>
      <w:r>
        <w:rPr>
          <w:rStyle w:val="NormalTok"/>
        </w:rPr>
        <w:t xml:space="preserve"> </w:t>
      </w:r>
      <w:r>
        <w:rPr>
          <w:rStyle w:val="SpecialCharTok"/>
        </w:rPr>
        <w:t xml:space="preserve">~</w:t>
      </w:r>
      <w:r>
        <w:rPr>
          <w:rStyle w:val="FunctionTok"/>
        </w:rPr>
        <w:t xml:space="preserve">factor</w:t>
      </w:r>
      <w:r>
        <w:rPr>
          <w:rStyle w:val="NormalTok"/>
        </w:rPr>
        <w:t xml:space="preserve">(pobreza), </w:t>
      </w:r>
      <w:r>
        <w:br/>
      </w:r>
      <w:r>
        <w:rPr>
          <w:rStyle w:val="NormalTok"/>
        </w:rPr>
        <w:t xml:space="preserve">                          </w:t>
      </w:r>
      <w:r>
        <w:rPr>
          <w:rStyle w:val="AttributeTok"/>
        </w:rPr>
        <w:t xml:space="preserve">by =</w:t>
      </w:r>
      <w:r>
        <w:rPr>
          <w:rStyle w:val="NormalTok"/>
        </w:rPr>
        <w:t xml:space="preserve"> </w:t>
      </w:r>
      <w:r>
        <w:rPr>
          <w:rStyle w:val="SpecialCharTok"/>
        </w:rPr>
        <w:t xml:space="preserve">~</w:t>
      </w:r>
      <w:r>
        <w:rPr>
          <w:rStyle w:val="NormalTok"/>
        </w:rPr>
        <w:t xml:space="preserve">Sex,</w:t>
      </w:r>
      <w:r>
        <w:br/>
      </w:r>
      <w:r>
        <w:rPr>
          <w:rStyle w:val="NormalTok"/>
        </w:rPr>
        <w:t xml:space="preserve">                          </w:t>
      </w:r>
      <w:r>
        <w:rPr>
          <w:rStyle w:val="AttributeTok"/>
        </w:rPr>
        <w:t xml:space="preserve">FUN =</w:t>
      </w:r>
      <w:r>
        <w:rPr>
          <w:rStyle w:val="NormalTok"/>
        </w:rPr>
        <w:t xml:space="preserve"> svymean, </w:t>
      </w:r>
      <w:r>
        <w:br/>
      </w:r>
      <w:r>
        <w:rPr>
          <w:rStyle w:val="NormalTok"/>
        </w:rPr>
        <w:t xml:space="preserve">                          </w:t>
      </w:r>
      <w:r>
        <w:rPr>
          <w:rStyle w:val="AttributeTok"/>
        </w:rPr>
        <w:t xml:space="preserve">design =</w:t>
      </w:r>
      <w:r>
        <w:rPr>
          <w:rStyle w:val="NormalTok"/>
        </w:rPr>
        <w:t xml:space="preserve"> </w:t>
      </w:r>
      <w:r>
        <w:rPr>
          <w:rStyle w:val="FunctionTok"/>
        </w:rPr>
        <w:t xml:space="preserve">as.svrepdesign</w:t>
      </w:r>
      <w:r>
        <w:rPr>
          <w:rStyle w:val="NormalTok"/>
        </w:rPr>
        <w:t xml:space="preserve">(diseno), </w:t>
      </w:r>
      <w:r>
        <w:br/>
      </w:r>
      <w:r>
        <w:rPr>
          <w:rStyle w:val="NormalTok"/>
        </w:rPr>
        <w:t xml:space="preserve">                          </w:t>
      </w:r>
      <w:r>
        <w:rPr>
          <w:rStyle w:val="AttributeTok"/>
        </w:rPr>
        <w:t xml:space="preserve">se=</w:t>
      </w:r>
      <w:r>
        <w:rPr>
          <w:rStyle w:val="NormalTok"/>
        </w:rPr>
        <w:t xml:space="preserve">F, </w:t>
      </w:r>
      <w:r>
        <w:rPr>
          <w:rStyle w:val="AttributeTok"/>
        </w:rPr>
        <w:t xml:space="preserve">na.rm=</w:t>
      </w:r>
      <w:r>
        <w:rPr>
          <w:rStyle w:val="NormalTok"/>
        </w:rPr>
        <w:t xml:space="preserve">T, </w:t>
      </w:r>
      <w:r>
        <w:rPr>
          <w:rStyle w:val="AttributeTok"/>
        </w:rPr>
        <w:t xml:space="preserve">ci=</w:t>
      </w:r>
      <w:r>
        <w:rPr>
          <w:rStyle w:val="NormalTok"/>
        </w:rPr>
        <w:t xml:space="preserve">T, </w:t>
      </w:r>
      <w:r>
        <w:rPr>
          <w:rStyle w:val="AttributeTok"/>
        </w:rPr>
        <w:t xml:space="preserve">keep.var=</w:t>
      </w:r>
      <w:r>
        <w:rPr>
          <w:rStyle w:val="ConstantTok"/>
        </w:rPr>
        <w:t xml:space="preserve">TRUE</w:t>
      </w:r>
      <w:r>
        <w:rPr>
          <w:rStyle w:val="NormalTok"/>
        </w:rPr>
        <w:t xml:space="preserve">)</w:t>
      </w:r>
      <w:r>
        <w:br/>
      </w:r>
      <w:r>
        <w:rPr>
          <w:rStyle w:val="NormalTok"/>
        </w:rPr>
        <w:t xml:space="preserve">tab_pobreza_sexo</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jc w:val="left"/>
            </w:pPr>
            <w:r>
              <w:t xml:space="preserve">Sex</w:t>
            </w:r>
          </w:p>
        </w:tc>
        <w:tc>
          <w:tcPr/>
          <w:p>
            <w:pPr>
              <w:pStyle w:val="Compact"/>
              <w:jc w:val="right"/>
            </w:pPr>
            <w:r>
              <w:t xml:space="preserve">factor(pobreza)0</w:t>
            </w:r>
          </w:p>
        </w:tc>
        <w:tc>
          <w:tcPr/>
          <w:p>
            <w:pPr>
              <w:pStyle w:val="Compact"/>
              <w:jc w:val="right"/>
            </w:pPr>
            <w:r>
              <w:t xml:space="preserve">factor(pobreza)1</w:t>
            </w:r>
          </w:p>
        </w:tc>
        <w:tc>
          <w:tcPr/>
          <w:p>
            <w:pPr>
              <w:pStyle w:val="Compact"/>
              <w:jc w:val="right"/>
            </w:pPr>
            <w:r>
              <w:t xml:space="preserve">se1</w:t>
            </w:r>
          </w:p>
        </w:tc>
        <w:tc>
          <w:tcPr/>
          <w:p>
            <w:pPr>
              <w:pStyle w:val="Compact"/>
              <w:jc w:val="right"/>
            </w:pPr>
            <w:r>
              <w:t xml:space="preserve">se2</w:t>
            </w:r>
          </w:p>
        </w:tc>
      </w:tr>
      <w:tr>
        <w:tc>
          <w:tcPr/>
          <w:p>
            <w:pPr>
              <w:pStyle w:val="Compact"/>
              <w:jc w:val="left"/>
            </w:pPr>
            <w:r>
              <w:t xml:space="preserve">Female</w:t>
            </w:r>
          </w:p>
        </w:tc>
        <w:tc>
          <w:tcPr/>
          <w:p>
            <w:pPr>
              <w:pStyle w:val="Compact"/>
              <w:jc w:val="left"/>
            </w:pPr>
            <w:r>
              <w:t xml:space="preserve">Female</w:t>
            </w:r>
          </w:p>
        </w:tc>
        <w:tc>
          <w:tcPr/>
          <w:p>
            <w:pPr>
              <w:pStyle w:val="Compact"/>
              <w:jc w:val="right"/>
            </w:pPr>
            <w:r>
              <w:t xml:space="preserve">0.6108</w:t>
            </w:r>
          </w:p>
        </w:tc>
        <w:tc>
          <w:tcPr/>
          <w:p>
            <w:pPr>
              <w:pStyle w:val="Compact"/>
              <w:jc w:val="right"/>
            </w:pPr>
            <w:r>
              <w:t xml:space="preserve">0.3892</w:t>
            </w:r>
          </w:p>
        </w:tc>
        <w:tc>
          <w:tcPr/>
          <w:p>
            <w:pPr>
              <w:pStyle w:val="Compact"/>
              <w:jc w:val="right"/>
            </w:pPr>
            <w:r>
              <w:t xml:space="preserve">0.0316</w:t>
            </w:r>
          </w:p>
        </w:tc>
        <w:tc>
          <w:tcPr/>
          <w:p>
            <w:pPr>
              <w:pStyle w:val="Compact"/>
              <w:jc w:val="right"/>
            </w:pPr>
            <w:r>
              <w:t xml:space="preserve">0.0316</w:t>
            </w:r>
          </w:p>
        </w:tc>
      </w:tr>
      <w:tr>
        <w:tc>
          <w:tcPr/>
          <w:p>
            <w:pPr>
              <w:pStyle w:val="Compact"/>
              <w:jc w:val="left"/>
            </w:pPr>
            <w:r>
              <w:t xml:space="preserve">Male</w:t>
            </w:r>
          </w:p>
        </w:tc>
        <w:tc>
          <w:tcPr/>
          <w:p>
            <w:pPr>
              <w:pStyle w:val="Compact"/>
              <w:jc w:val="left"/>
            </w:pPr>
            <w:r>
              <w:t xml:space="preserve">Male</w:t>
            </w:r>
          </w:p>
        </w:tc>
        <w:tc>
          <w:tcPr/>
          <w:p>
            <w:pPr>
              <w:pStyle w:val="Compact"/>
              <w:jc w:val="right"/>
            </w:pPr>
            <w:r>
              <w:t xml:space="preserve">0.6054</w:t>
            </w:r>
          </w:p>
        </w:tc>
        <w:tc>
          <w:tcPr/>
          <w:p>
            <w:pPr>
              <w:pStyle w:val="Compact"/>
              <w:jc w:val="right"/>
            </w:pPr>
            <w:r>
              <w:t xml:space="preserve">0.3946</w:t>
            </w:r>
          </w:p>
        </w:tc>
        <w:tc>
          <w:tcPr/>
          <w:p>
            <w:pPr>
              <w:pStyle w:val="Compact"/>
              <w:jc w:val="right"/>
            </w:pPr>
            <w:r>
              <w:t xml:space="preserve">0.0366</w:t>
            </w:r>
          </w:p>
        </w:tc>
        <w:tc>
          <w:tcPr/>
          <w:p>
            <w:pPr>
              <w:pStyle w:val="Compact"/>
              <w:jc w:val="right"/>
            </w:pPr>
            <w:r>
              <w:t xml:space="preserve">0.0366</w:t>
            </w:r>
          </w:p>
        </w:tc>
      </w:tr>
    </w:tbl>
    <w:p>
      <w:pPr>
        <w:pStyle w:val="BodyText"/>
      </w:pPr>
      <w:r>
        <w:t xml:space="preserve">También se pueden hacer tablas de doble entrada para la proporción.</w:t>
      </w:r>
      <w:r>
        <w:t xml:space="preserve"> </w:t>
      </w:r>
      <w:r>
        <w:t xml:space="preserve">En forma alternativa es posible usar la función</w:t>
      </w:r>
      <w:r>
        <w:t xml:space="preserve"> </w:t>
      </w:r>
      <w:r>
        <w:rPr>
          <w:rStyle w:val="VerbatimChar"/>
        </w:rPr>
        <w:t xml:space="preserve">prop.table</w:t>
      </w:r>
      <w:r>
        <w:t xml:space="preserve"> </w:t>
      </w:r>
      <w:r>
        <w:t xml:space="preserve">del paquete base.</w:t>
      </w:r>
    </w:p>
    <w:p>
      <w:pPr>
        <w:pStyle w:val="SourceCode"/>
      </w:pPr>
      <w:r>
        <w:rPr>
          <w:rStyle w:val="FunctionTok"/>
        </w:rPr>
        <w:t xml:space="preserve">kable</w:t>
      </w:r>
      <w:r>
        <w:rPr>
          <w:rStyle w:val="NormalTok"/>
        </w:rPr>
        <w:t xml:space="preserve">(</w:t>
      </w:r>
      <w:r>
        <w:rPr>
          <w:rStyle w:val="FunctionTok"/>
        </w:rPr>
        <w:t xml:space="preserve">prop.table</w:t>
      </w:r>
      <w:r>
        <w:rPr>
          <w:rStyle w:val="NormalTok"/>
        </w:rPr>
        <w:t xml:space="preserve">(tab, </w:t>
      </w:r>
      <w:r>
        <w:rPr>
          <w:rStyle w:val="AttributeTok"/>
        </w:rPr>
        <w:t xml:space="preserve">margin =</w:t>
      </w:r>
      <w:r>
        <w:rPr>
          <w:rStyle w:val="NormalTok"/>
        </w:rPr>
        <w:t xml:space="preserve"> </w:t>
      </w:r>
      <w:r>
        <w:rPr>
          <w:rStyle w:val="DecValTok"/>
        </w:rPr>
        <w:t xml:space="preserve">2</w:t>
      </w:r>
      <w:r>
        <w:rPr>
          <w:rStyle w:val="NormalTok"/>
        </w:rPr>
        <w:t xml:space="preserve">))</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p>
        </w:tc>
        <w:tc>
          <w:tcPr/>
          <w:p>
            <w:pPr>
              <w:pStyle w:val="Compact"/>
              <w:jc w:val="right"/>
            </w:pPr>
            <w:r>
              <w:t xml:space="preserve">Female</w:t>
            </w:r>
          </w:p>
        </w:tc>
        <w:tc>
          <w:tcPr/>
          <w:p>
            <w:pPr>
              <w:pStyle w:val="Compact"/>
              <w:jc w:val="right"/>
            </w:pPr>
            <w:r>
              <w:t xml:space="preserve">Male</w:t>
            </w:r>
          </w:p>
        </w:tc>
      </w:tr>
      <w:tr>
        <w:tc>
          <w:tcPr/>
          <w:p>
            <w:pPr>
              <w:pStyle w:val="Compact"/>
              <w:jc w:val="left"/>
            </w:pPr>
            <w:r>
              <w:t xml:space="preserve">0</w:t>
            </w:r>
          </w:p>
        </w:tc>
        <w:tc>
          <w:tcPr/>
          <w:p>
            <w:pPr>
              <w:pStyle w:val="Compact"/>
              <w:jc w:val="right"/>
            </w:pPr>
            <w:r>
              <w:t xml:space="preserve">0.6108</w:t>
            </w:r>
          </w:p>
        </w:tc>
        <w:tc>
          <w:tcPr/>
          <w:p>
            <w:pPr>
              <w:pStyle w:val="Compact"/>
              <w:jc w:val="right"/>
            </w:pPr>
            <w:r>
              <w:t xml:space="preserve">0.6054</w:t>
            </w:r>
          </w:p>
        </w:tc>
      </w:tr>
      <w:tr>
        <w:tc>
          <w:tcPr/>
          <w:p>
            <w:pPr>
              <w:pStyle w:val="Compact"/>
              <w:jc w:val="left"/>
            </w:pPr>
            <w:r>
              <w:t xml:space="preserve">1</w:t>
            </w:r>
          </w:p>
        </w:tc>
        <w:tc>
          <w:tcPr/>
          <w:p>
            <w:pPr>
              <w:pStyle w:val="Compact"/>
              <w:jc w:val="right"/>
            </w:pPr>
            <w:r>
              <w:t xml:space="preserve">0.3892</w:t>
            </w:r>
          </w:p>
        </w:tc>
        <w:tc>
          <w:tcPr/>
          <w:p>
            <w:pPr>
              <w:pStyle w:val="Compact"/>
              <w:jc w:val="right"/>
            </w:pPr>
            <w:r>
              <w:t xml:space="preserve">0.3946</w:t>
            </w:r>
          </w:p>
        </w:tc>
      </w:tr>
    </w:tbl>
    <w:p>
      <w:pPr>
        <w:pStyle w:val="BodyText"/>
      </w:pPr>
      <w:r>
        <w:t xml:space="preserve">Estas diferentes formas de proceder son de mucha importancia al momento de hacer uso de pruebas de independencia en tablas cruzadas.</w:t>
      </w:r>
    </w:p>
    <w:bookmarkStart w:id="322" w:name="prueba-de-independencia-f"/>
    <w:p>
      <w:pPr>
        <w:pStyle w:val="Heading2"/>
      </w:pPr>
      <w:r>
        <w:rPr>
          <w:rStyle w:val="SectionNumber"/>
        </w:rPr>
        <w:t xml:space="preserve">7.1</w:t>
      </w:r>
      <w:r>
        <w:tab/>
      </w:r>
      <w:r>
        <w:t xml:space="preserve">Prueba de independencia F</w:t>
      </w:r>
    </w:p>
    <w:p>
      <w:pPr>
        <w:pStyle w:val="FirstParagraph"/>
      </w:pPr>
      <w:r>
        <w:t xml:space="preserve">La prueba de independencia F de Fisher permite analizar si dos variables dicotómicas están asociadas cuando la muestra a estudiar es demasiado pequeña y no se cumplen las condiciones para aplicar la prueba</w:t>
      </w:r>
      <w:r>
        <w:t xml:space="preserve"> </w:t>
      </w:r>
      <m:oMath>
        <m:sSup>
          <m:e>
            <m:r>
              <m:t>χ</m:t>
            </m:r>
          </m:e>
          <m:sup>
            <m:r>
              <m:t>2</m:t>
            </m:r>
          </m:sup>
        </m:sSup>
      </m:oMath>
      <w:r>
        <w:t xml:space="preserve">. Para utilizar esta técnica, tengamos en cuenta que la probabilidad estimada se escribe como:</w:t>
      </w:r>
    </w:p>
    <w:p>
      <w:pPr>
        <w:pStyle w:val="BodyText"/>
      </w:pPr>
      <m:oMathPara>
        <m:oMathParaPr>
          <m:jc m:val="center"/>
        </m:oMathParaPr>
        <m:oMath>
          <m:sSub>
            <m:e>
              <m:acc>
                <m:accPr>
                  <m:chr m:val="̂"/>
                </m:accPr>
                <m:e>
                  <m:r>
                    <m:t>π</m:t>
                  </m:r>
                </m:e>
              </m:acc>
            </m:e>
            <m:sub>
              <m:r>
                <m:t>r</m:t>
              </m:r>
              <m:r>
                <m:t>c</m:t>
              </m:r>
            </m:sub>
          </m:sSub>
          <m:r>
            <m:rPr>
              <m:sty m:val="p"/>
            </m:rPr>
            <m:t>=</m:t>
          </m:r>
          <m:f>
            <m:fPr>
              <m:type m:val="bar"/>
            </m:fPr>
            <m:num>
              <m:sSub>
                <m:e>
                  <m:r>
                    <m:t>n</m:t>
                  </m:r>
                </m:e>
                <m:sub>
                  <m:r>
                    <m:t>r</m:t>
                  </m:r>
                  <m:r>
                    <m:rPr>
                      <m:sty m:val="p"/>
                    </m:rPr>
                    <m:t>+</m:t>
                  </m:r>
                </m:sub>
              </m:sSub>
            </m:num>
            <m:den>
              <m:sSub>
                <m:e>
                  <m:r>
                    <m:t>n</m:t>
                  </m:r>
                </m:e>
                <m:sub>
                  <m:r>
                    <m:rPr>
                      <m:sty m:val="p"/>
                    </m:rPr>
                    <m:t>+</m:t>
                  </m:r>
                  <m:r>
                    <m:rPr>
                      <m:sty m:val="p"/>
                    </m:rPr>
                    <m:t>+</m:t>
                  </m:r>
                </m:sub>
              </m:sSub>
            </m:den>
          </m:f>
          <m:r>
            <m:rPr>
              <m:sty m:val="p"/>
            </m:rPr>
            <m:t>×</m:t>
          </m:r>
          <m:f>
            <m:fPr>
              <m:type m:val="bar"/>
            </m:fPr>
            <m:num>
              <m:sSub>
                <m:e>
                  <m:r>
                    <m:t>n</m:t>
                  </m:r>
                </m:e>
                <m:sub>
                  <m:r>
                    <m:rPr>
                      <m:sty m:val="p"/>
                    </m:rPr>
                    <m:t>+</m:t>
                  </m:r>
                  <m:r>
                    <m:t>c</m:t>
                  </m:r>
                </m:sub>
              </m:sSub>
            </m:num>
            <m:den>
              <m:sSub>
                <m:e>
                  <m:r>
                    <m:t>n</m:t>
                  </m:r>
                </m:e>
                <m:sub>
                  <m:r>
                    <m:rPr>
                      <m:sty m:val="p"/>
                    </m:rPr>
                    <m:t>+</m:t>
                  </m:r>
                  <m:r>
                    <m:rPr>
                      <m:sty m:val="p"/>
                    </m:rPr>
                    <m:t>+</m:t>
                  </m:r>
                </m:sub>
              </m:sSub>
            </m:den>
          </m:f>
        </m:oMath>
      </m:oMathPara>
    </w:p>
    <w:p>
      <w:pPr>
        <w:pStyle w:val="FirstParagraph"/>
      </w:pPr>
      <w:r>
        <w:t xml:space="preserve">Teniendo en cuenta esta expresión, la estadística</w:t>
      </w:r>
      <w:r>
        <w:t xml:space="preserve"> </w:t>
      </w:r>
      <m:oMath>
        <m:r>
          <m:t>χ</m:t>
        </m:r>
        <m:r>
          <m:t>2</m:t>
        </m:r>
      </m:oMath>
      <w:r>
        <w:t xml:space="preserve"> </w:t>
      </w:r>
      <w:r>
        <w:t xml:space="preserve">de Pearson se define de la siguiente manera:</w:t>
      </w:r>
    </w:p>
    <w:p>
      <w:pPr>
        <w:pStyle w:val="BodyText"/>
      </w:pPr>
      <m:oMathPara>
        <m:oMathParaPr>
          <m:jc m:val="center"/>
        </m:oMathParaPr>
        <m:oMath>
          <m:sSubSup>
            <m:e>
              <m:r>
                <m:t>χ</m:t>
              </m:r>
            </m:e>
            <m:sub>
              <m:r>
                <m:t>p</m:t>
              </m:r>
              <m:r>
                <m:t>e</m:t>
              </m:r>
              <m:r>
                <m:t>a</m:t>
              </m:r>
              <m:r>
                <m:t>r</m:t>
              </m:r>
              <m:r>
                <m:t>s</m:t>
              </m:r>
              <m:r>
                <m:t>o</m:t>
              </m:r>
              <m:r>
                <m:t>m</m:t>
              </m:r>
            </m:sub>
            <m:sup>
              <m:r>
                <m:t>2</m:t>
              </m:r>
            </m:sup>
          </m:sSubSup>
          <m:r>
            <m:rPr>
              <m:sty m:val="p"/>
            </m:rPr>
            <m:t>=</m:t>
          </m:r>
          <m:sSub>
            <m:e>
              <m:r>
                <m:t>n</m:t>
              </m:r>
            </m:e>
            <m:sub>
              <m:r>
                <m:rPr>
                  <m:sty m:val="p"/>
                </m:rPr>
                <m:t>+</m:t>
              </m:r>
              <m:r>
                <m:rPr>
                  <m:sty m:val="p"/>
                </m:rPr>
                <m:t>+</m:t>
              </m:r>
            </m:sub>
          </m:sSub>
          <m:r>
            <m:rPr>
              <m:sty m:val="p"/>
            </m:rPr>
            <m:t>×</m:t>
          </m:r>
          <m:nary>
            <m:naryPr>
              <m:chr m:val="∑"/>
              <m:limLoc m:val="undOvr"/>
              <m:subHide m:val="off"/>
              <m:supHide m:val="on"/>
            </m:naryPr>
            <m:sub>
              <m:r>
                <m:t>r</m:t>
              </m:r>
            </m:sub>
            <m:sup>
              <m:r>
                <m:t>​</m:t>
              </m:r>
            </m:sup>
            <m:e>
              <m:nary>
                <m:naryPr>
                  <m:chr m:val="∑"/>
                  <m:limLoc m:val="undOvr"/>
                  <m:subHide m:val="off"/>
                  <m:supHide m:val="on"/>
                </m:naryPr>
                <m:sub>
                  <m:r>
                    <m:t>c</m:t>
                  </m:r>
                </m:sub>
                <m:sup>
                  <m:r>
                    <m:t>​</m:t>
                  </m:r>
                </m:sup>
                <m:e>
                  <m:d>
                    <m:dPr>
                      <m:begChr m:val="("/>
                      <m:sepChr m:val=""/>
                      <m:endChr m:val=")"/>
                      <m:grow/>
                    </m:dPr>
                    <m:e>
                      <m:f>
                        <m:fPr>
                          <m:type m:val="bar"/>
                        </m:fPr>
                        <m:num>
                          <m:sSup>
                            <m:e>
                              <m:d>
                                <m:dPr>
                                  <m:begChr m:val="("/>
                                  <m:sepChr m:val=""/>
                                  <m:endChr m:val=")"/>
                                  <m:grow/>
                                </m:dPr>
                                <m:e>
                                  <m:sSub>
                                    <m:e>
                                      <m:r>
                                        <m:t>p</m:t>
                                      </m:r>
                                    </m:e>
                                    <m:sub>
                                      <m:r>
                                        <m:t>r</m:t>
                                      </m:r>
                                      <m:r>
                                        <m:t>c</m:t>
                                      </m:r>
                                    </m:sub>
                                  </m:sSub>
                                  <m:r>
                                    <m:rPr>
                                      <m:sty m:val="p"/>
                                    </m:rPr>
                                    <m:t>−</m:t>
                                  </m:r>
                                  <m:sSub>
                                    <m:e>
                                      <m:acc>
                                        <m:accPr>
                                          <m:chr m:val="̂"/>
                                        </m:accPr>
                                        <m:e>
                                          <m:r>
                                            <m:t>π</m:t>
                                          </m:r>
                                        </m:e>
                                      </m:acc>
                                    </m:e>
                                    <m:sub>
                                      <m:r>
                                        <m:t>r</m:t>
                                      </m:r>
                                      <m:r>
                                        <m:t>c</m:t>
                                      </m:r>
                                    </m:sub>
                                  </m:sSub>
                                </m:e>
                              </m:d>
                            </m:e>
                            <m:sup>
                              <m:r>
                                <m:t>2</m:t>
                              </m:r>
                            </m:sup>
                          </m:sSup>
                        </m:num>
                        <m:den>
                          <m:sSub>
                            <m:e>
                              <m:acc>
                                <m:accPr>
                                  <m:chr m:val="̂"/>
                                </m:accPr>
                                <m:e>
                                  <m:r>
                                    <m:t>π</m:t>
                                  </m:r>
                                </m:e>
                              </m:acc>
                            </m:e>
                            <m:sub>
                              <m:r>
                                <m:t>r</m:t>
                              </m:r>
                              <m:r>
                                <m:t>c</m:t>
                              </m:r>
                            </m:sub>
                          </m:sSub>
                        </m:den>
                      </m:f>
                    </m:e>
                  </m:d>
                </m:e>
              </m:nary>
            </m:e>
          </m:nary>
        </m:oMath>
      </m:oMathPara>
    </w:p>
    <w:p>
      <w:pPr>
        <w:pStyle w:val="FirstParagraph"/>
      </w:pPr>
      <w:r>
        <w:t xml:space="preserve">y la estadística de razón de verosimilitud se define como:</w:t>
      </w:r>
    </w:p>
    <w:p>
      <w:pPr>
        <w:pStyle w:val="BodyText"/>
      </w:pPr>
      <m:oMathPara>
        <m:oMathParaPr>
          <m:jc m:val="center"/>
        </m:oMathParaPr>
        <m:oMath>
          <m:sSup>
            <m:e>
              <m:r>
                <m:t>G</m:t>
              </m:r>
            </m:e>
            <m:sup>
              <m:r>
                <m:t>2</m:t>
              </m:r>
            </m:sup>
          </m:sSup>
          <m:r>
            <m:rPr>
              <m:sty m:val="p"/>
            </m:rPr>
            <m:t>=</m:t>
          </m:r>
          <m:r>
            <m:t>2</m:t>
          </m:r>
          <m:r>
            <m:rPr>
              <m:sty m:val="p"/>
            </m:rPr>
            <m:t>×</m:t>
          </m:r>
          <m:sSub>
            <m:e>
              <m:r>
                <m:t>n</m:t>
              </m:r>
            </m:e>
            <m:sub>
              <m:r>
                <m:rPr>
                  <m:sty m:val="p"/>
                </m:rPr>
                <m:t>+</m:t>
              </m:r>
              <m:r>
                <m:rPr>
                  <m:sty m:val="p"/>
                </m:rPr>
                <m:t>+</m:t>
              </m:r>
            </m:sub>
          </m:sSub>
          <m:r>
            <m:rPr>
              <m:sty m:val="p"/>
            </m:rPr>
            <m:t>×</m:t>
          </m:r>
          <m:nary>
            <m:naryPr>
              <m:chr m:val="∑"/>
              <m:limLoc m:val="undOvr"/>
              <m:subHide m:val="off"/>
              <m:supHide m:val="on"/>
            </m:naryPr>
            <m:sub>
              <m:r>
                <m:t>r</m:t>
              </m:r>
            </m:sub>
            <m:sup>
              <m:r>
                <m:t>​</m:t>
              </m:r>
            </m:sup>
            <m:e>
              <m:nary>
                <m:naryPr>
                  <m:chr m:val="∑"/>
                  <m:limLoc m:val="undOvr"/>
                  <m:subHide m:val="off"/>
                  <m:supHide m:val="on"/>
                </m:naryPr>
                <m:sub>
                  <m:r>
                    <m:t>c</m:t>
                  </m:r>
                </m:sub>
                <m:sup>
                  <m:r>
                    <m:t>​</m:t>
                  </m:r>
                </m:sup>
                <m:e>
                  <m:sSub>
                    <m:e>
                      <m:r>
                        <m:t>p</m:t>
                      </m:r>
                    </m:e>
                    <m:sub>
                      <m:r>
                        <m:t>c</m:t>
                      </m:r>
                      <m:r>
                        <m:t>r</m:t>
                      </m:r>
                    </m:sub>
                  </m:sSub>
                </m:e>
              </m:nary>
            </m:e>
          </m:nary>
          <m:r>
            <m:rPr>
              <m:sty m:val="p"/>
            </m:rPr>
            <m:t>×</m:t>
          </m:r>
          <m:r>
            <m:rPr>
              <m:sty m:val="p"/>
            </m:rPr>
            <m:t>ln</m:t>
          </m:r>
          <m:d>
            <m:dPr>
              <m:begChr m:val="("/>
              <m:sepChr m:val=""/>
              <m:endChr m:val=")"/>
              <m:grow/>
            </m:dPr>
            <m:e>
              <m:f>
                <m:fPr>
                  <m:type m:val="bar"/>
                </m:fPr>
                <m:num>
                  <m:sSub>
                    <m:e>
                      <m:r>
                        <m:t>p</m:t>
                      </m:r>
                    </m:e>
                    <m:sub>
                      <m:r>
                        <m:t>r</m:t>
                      </m:r>
                      <m:r>
                        <m:t>c</m:t>
                      </m:r>
                    </m:sub>
                  </m:sSub>
                </m:num>
                <m:den>
                  <m:sSub>
                    <m:e>
                      <m:acc>
                        <m:accPr>
                          <m:chr m:val="̂"/>
                        </m:accPr>
                        <m:e>
                          <m:r>
                            <m:t>π</m:t>
                          </m:r>
                        </m:e>
                      </m:acc>
                    </m:e>
                    <m:sub>
                      <m:r>
                        <m:t>r</m:t>
                      </m:r>
                      <m:r>
                        <m:t>c</m:t>
                      </m:r>
                    </m:sub>
                  </m:sSub>
                </m:den>
              </m:f>
            </m:e>
          </m:d>
        </m:oMath>
      </m:oMathPara>
    </w:p>
    <w:p>
      <w:pPr>
        <w:pStyle w:val="FirstParagraph"/>
      </w:pPr>
      <w:r>
        <w:t xml:space="preserve">donde,</w:t>
      </w:r>
      <w:r>
        <w:t xml:space="preserve"> </w:t>
      </w:r>
      <m:oMath>
        <m:r>
          <m:t>r</m:t>
        </m:r>
      </m:oMath>
      <w:r>
        <w:t xml:space="preserve"> </w:t>
      </w:r>
      <w:r>
        <w:t xml:space="preserve">es el número de filas y</w:t>
      </w:r>
      <w:r>
        <w:t xml:space="preserve"> </w:t>
      </w:r>
      <m:oMath>
        <m:r>
          <m:t>c</m:t>
        </m:r>
      </m:oMath>
      <w:r>
        <w:t xml:space="preserve"> </w:t>
      </w:r>
      <w:r>
        <w:t xml:space="preserve">representa el número de columnas, la prueba tiene</w:t>
      </w:r>
      <w:r>
        <w:t xml:space="preserve"> </w:t>
      </w:r>
      <m:oMath>
        <m:d>
          <m:dPr>
            <m:begChr m:val="("/>
            <m:sepChr m:val=""/>
            <m:endChr m:val=")"/>
            <m:grow/>
          </m:dPr>
          <m:e>
            <m:r>
              <m:t>R</m:t>
            </m:r>
            <m:r>
              <m:rPr>
                <m:sty m:val="p"/>
              </m:rPr>
              <m:t>−</m:t>
            </m:r>
            <m:r>
              <m:t>1</m:t>
            </m:r>
          </m:e>
        </m:d>
        <m:r>
          <m:rPr>
            <m:sty m:val="p"/>
          </m:rPr>
          <m:t>×</m:t>
        </m:r>
        <m:d>
          <m:dPr>
            <m:begChr m:val="("/>
            <m:sepChr m:val=""/>
            <m:endChr m:val=")"/>
            <m:grow/>
          </m:dPr>
          <m:e>
            <m:r>
              <m:t>C</m:t>
            </m:r>
            <m:r>
              <m:rPr>
                <m:sty m:val="p"/>
              </m:rPr>
              <m:t>−</m:t>
            </m:r>
            <m:r>
              <m:t>1</m:t>
            </m:r>
          </m:e>
        </m:d>
      </m:oMath>
      <w:r>
        <w:t xml:space="preserve"> </w:t>
      </w:r>
      <w:r>
        <w:t xml:space="preserve">grados de libertad.</w:t>
      </w:r>
    </w:p>
    <w:p>
      <w:pPr>
        <w:pStyle w:val="BodyText"/>
      </w:pPr>
      <w:r>
        <w:t xml:space="preserve">Como lo menciona</w:t>
      </w:r>
      <w:r>
        <w:t xml:space="preserve"> </w:t>
      </w:r>
      <w:r>
        <w:rPr>
          <w:i/>
          <w:iCs/>
        </w:rPr>
        <w:t xml:space="preserve">Heeringa</w:t>
      </w:r>
      <w:r>
        <w:t xml:space="preserve">,</w:t>
      </w:r>
      <w:r>
        <w:t xml:space="preserve"> </w:t>
      </w:r>
      <w:r>
        <w:rPr>
          <w:i/>
          <w:iCs/>
        </w:rPr>
        <w:t xml:space="preserve">Fay (1979, 1985)</w:t>
      </w:r>
      <w:r>
        <w:t xml:space="preserve"> </w:t>
      </w:r>
      <w:r>
        <w:t xml:space="preserve">y</w:t>
      </w:r>
      <w:r>
        <w:t xml:space="preserve"> </w:t>
      </w:r>
      <w:r>
        <w:rPr>
          <w:i/>
          <w:iCs/>
        </w:rPr>
        <w:t xml:space="preserve">Fellegi (1980)</w:t>
      </w:r>
      <w:r>
        <w:t xml:space="preserve"> </w:t>
      </w:r>
      <w:r>
        <w:t xml:space="preserve">fueron de los primeros en proponer la corrección del estadístico chi-cuadrado de Pearson basada en un efecto de diseño generalizado (GDEFF, por sus siglas en inglés).</w:t>
      </w:r>
      <w:r>
        <w:t xml:space="preserve"> </w:t>
      </w:r>
      <w:r>
        <w:rPr>
          <w:i/>
          <w:iCs/>
        </w:rPr>
        <w:t xml:space="preserve">Rao y Scott (1984)</w:t>
      </w:r>
      <w:r>
        <w:t xml:space="preserve"> </w:t>
      </w:r>
      <w:r>
        <w:t xml:space="preserve">y más tarde</w:t>
      </w:r>
      <w:r>
        <w:t xml:space="preserve"> </w:t>
      </w:r>
      <w:r>
        <w:rPr>
          <w:i/>
          <w:iCs/>
        </w:rPr>
        <w:t xml:space="preserve">Thomas y Rao (1987)</w:t>
      </w:r>
      <w:r>
        <w:t xml:space="preserve"> </w:t>
      </w:r>
      <w:r>
        <w:t xml:space="preserve">ampliaron la teoría de las correcciones del efecto de diseño generalizado para estas pruebas estadísticas. El método de Rao-Scott requiere el cálculo de efectos de diseño generalizados que son analíticamente más complicados que el enfoque de Fellegi. Las correcciones de Rao-Scott son ahora el estándar en los procedimientos para el análisis de datos de encuestas categóricas en sistemas de software como Stata y SAS. Los estadísticos de prueba Rao-Scott Pearson ajustados por diseño y razón de verosimilitud chi-cuadrado se calculan de la siguiente manera:</w:t>
      </w:r>
    </w:p>
    <w:p>
      <w:pPr>
        <w:pStyle w:val="BodyText"/>
      </w:pPr>
      <m:oMathPara>
        <m:oMathParaPr>
          <m:jc m:val="center"/>
        </m:oMathParaPr>
        <m:oMath>
          <m:sSubSup>
            <m:e>
              <m:r>
                <m:t>χ</m:t>
              </m:r>
            </m:e>
            <m:sub>
              <m:d>
                <m:dPr>
                  <m:begChr m:val="("/>
                  <m:sepChr m:val=""/>
                  <m:endChr m:val=")"/>
                  <m:grow/>
                </m:dPr>
                <m:e>
                  <m:r>
                    <m:t>R</m:t>
                  </m:r>
                  <m:r>
                    <m:rPr>
                      <m:sty m:val="p"/>
                    </m:rPr>
                    <m:t>−</m:t>
                  </m:r>
                  <m:r>
                    <m:t>S</m:t>
                  </m:r>
                </m:e>
              </m:d>
            </m:sub>
            <m:sup>
              <m:r>
                <m:t>2</m:t>
              </m:r>
            </m:sup>
          </m:sSubSup>
          <m:r>
            <m:rPr>
              <m:sty m:val="p"/>
            </m:rPr>
            <m:t>=</m:t>
          </m:r>
          <m:sSubSup>
            <m:e>
              <m:r>
                <m:t>χ</m:t>
              </m:r>
            </m:e>
            <m:sub>
              <m:d>
                <m:dPr>
                  <m:begChr m:val="("/>
                  <m:sepChr m:val=""/>
                  <m:endChr m:val=")"/>
                  <m:grow/>
                </m:dPr>
                <m:e>
                  <m:r>
                    <m:t>P</m:t>
                  </m:r>
                  <m:r>
                    <m:t>e</m:t>
                  </m:r>
                  <m:r>
                    <m:t>a</m:t>
                  </m:r>
                  <m:r>
                    <m:t>r</m:t>
                  </m:r>
                  <m:r>
                    <m:t>s</m:t>
                  </m:r>
                  <m:r>
                    <m:t>o</m:t>
                  </m:r>
                  <m:r>
                    <m:t>n</m:t>
                  </m:r>
                </m:e>
              </m:d>
            </m:sub>
            <m:sup>
              <m:r>
                <m:t>2</m:t>
              </m:r>
            </m:sup>
          </m:sSubSup>
          <m:r>
            <m:rPr>
              <m:sty m:val="p"/>
            </m:rPr>
            <m:t>/</m:t>
          </m:r>
          <m:r>
            <m:t>G</m:t>
          </m:r>
          <m:r>
            <m:t>D</m:t>
          </m:r>
          <m:r>
            <m:t>E</m:t>
          </m:r>
          <m:r>
            <m:t>F</m:t>
          </m:r>
          <m:r>
            <m:t>F</m:t>
          </m:r>
        </m:oMath>
      </m:oMathPara>
    </w:p>
    <w:p>
      <w:pPr>
        <w:pStyle w:val="FirstParagraph"/>
      </w:pPr>
      <w:r>
        <w:t xml:space="preserve">y, para la estadística basada en la razón de verosimilitud se calcula como:</w:t>
      </w:r>
    </w:p>
    <w:p>
      <w:pPr>
        <w:pStyle w:val="BodyText"/>
      </w:pPr>
      <m:oMathPara>
        <m:oMathParaPr>
          <m:jc m:val="center"/>
        </m:oMathParaPr>
        <m:oMath>
          <m:sSubSup>
            <m:e>
              <m:r>
                <m:t>G</m:t>
              </m:r>
            </m:e>
            <m:sub>
              <m:d>
                <m:dPr>
                  <m:begChr m:val="("/>
                  <m:sepChr m:val=""/>
                  <m:endChr m:val=")"/>
                  <m:grow/>
                </m:dPr>
                <m:e>
                  <m:r>
                    <m:t>R</m:t>
                  </m:r>
                  <m:r>
                    <m:rPr>
                      <m:sty m:val="p"/>
                    </m:rPr>
                    <m:t>−</m:t>
                  </m:r>
                  <m:r>
                    <m:t>S</m:t>
                  </m:r>
                </m:e>
              </m:d>
            </m:sub>
            <m:sup>
              <m:r>
                <m:t>2</m:t>
              </m:r>
            </m:sup>
          </m:sSubSup>
          <m:r>
            <m:rPr>
              <m:sty m:val="p"/>
            </m:rPr>
            <m:t>=</m:t>
          </m:r>
          <m:sSup>
            <m:e>
              <m:r>
                <m:t>G</m:t>
              </m:r>
            </m:e>
            <m:sup>
              <m:r>
                <m:t>2</m:t>
              </m:r>
            </m:sup>
          </m:sSup>
          <m:r>
            <m:rPr>
              <m:sty m:val="p"/>
            </m:rPr>
            <m:t>/</m:t>
          </m:r>
          <m:r>
            <m:t>G</m:t>
          </m:r>
          <m:r>
            <m:t>D</m:t>
          </m:r>
          <m:r>
            <m:t>E</m:t>
          </m:r>
          <m:r>
            <m:t>F</m:t>
          </m:r>
          <m:r>
            <m:t>F</m:t>
          </m:r>
        </m:oMath>
      </m:oMathPara>
    </w:p>
    <w:p>
      <w:pPr>
        <w:pStyle w:val="FirstParagraph"/>
      </w:pPr>
      <w:r>
        <w:t xml:space="preserve">donde el efecto generalizado del diseño (</w:t>
      </w:r>
      <m:oMath>
        <m:r>
          <m:t>G</m:t>
        </m:r>
        <m:r>
          <m:t>D</m:t>
        </m:r>
        <m:r>
          <m:t>E</m:t>
        </m:r>
        <m:r>
          <m:t>F</m:t>
        </m:r>
        <m:r>
          <m:t>F</m:t>
        </m:r>
      </m:oMath>
      <w:r>
        <w:t xml:space="preserve">) de Rao–Scott, está dado por</w:t>
      </w:r>
    </w:p>
    <w:p>
      <w:pPr>
        <w:pStyle w:val="BodyText"/>
      </w:pPr>
      <m:oMathPara>
        <m:oMathParaPr>
          <m:jc m:val="center"/>
        </m:oMathParaPr>
        <m:oMath>
          <m:r>
            <m:t>G</m:t>
          </m:r>
          <m:r>
            <m:t>D</m:t>
          </m:r>
          <m:r>
            <m:t>E</m:t>
          </m:r>
          <m:r>
            <m:t>F</m:t>
          </m:r>
          <m:r>
            <m:t>F</m:t>
          </m:r>
          <m:r>
            <m:rPr>
              <m:sty m:val="p"/>
            </m:rPr>
            <m:t>=</m:t>
          </m:r>
          <m:f>
            <m:fPr>
              <m:type m:val="bar"/>
            </m:fPr>
            <m:num>
              <m:nary>
                <m:naryPr>
                  <m:chr m:val="∑"/>
                  <m:limLoc m:val="undOvr"/>
                  <m:subHide m:val="off"/>
                  <m:supHide m:val="on"/>
                </m:naryPr>
                <m:sub>
                  <m:r>
                    <m:t>r</m:t>
                  </m:r>
                </m:sub>
                <m:sup>
                  <m:r>
                    <m:t>​</m:t>
                  </m:r>
                </m:sup>
                <m:e>
                  <m:nary>
                    <m:naryPr>
                      <m:chr m:val="∑"/>
                      <m:limLoc m:val="undOvr"/>
                      <m:subHide m:val="off"/>
                      <m:supHide m:val="on"/>
                    </m:naryPr>
                    <m:sub>
                      <m:r>
                        <m:t>c</m:t>
                      </m:r>
                    </m:sub>
                    <m:sup>
                      <m:r>
                        <m:t>​</m:t>
                      </m:r>
                    </m:sup>
                    <m:e>
                      <m:d>
                        <m:dPr>
                          <m:begChr m:val="("/>
                          <m:sepChr m:val=""/>
                          <m:endChr m:val=")"/>
                          <m:grow/>
                        </m:dPr>
                        <m:e>
                          <m:r>
                            <m:t>1</m:t>
                          </m:r>
                          <m:r>
                            <m:rPr>
                              <m:sty m:val="p"/>
                            </m:rPr>
                            <m:t>−</m:t>
                          </m:r>
                          <m:sSub>
                            <m:e>
                              <m:r>
                                <m:t>p</m:t>
                              </m:r>
                            </m:e>
                            <m:sub>
                              <m:r>
                                <m:t>r</m:t>
                              </m:r>
                              <m:r>
                                <m:t>c</m:t>
                              </m:r>
                            </m:sub>
                          </m:sSub>
                        </m:e>
                      </m:d>
                    </m:e>
                  </m:nary>
                </m:e>
              </m:nary>
              <m:sSup>
                <m:e>
                  <m:r>
                    <m:t>d</m:t>
                  </m:r>
                </m:e>
                <m:sup>
                  <m:r>
                    <m:t>2</m:t>
                  </m:r>
                </m:sup>
              </m:sSup>
              <m:d>
                <m:dPr>
                  <m:begChr m:val="("/>
                  <m:sepChr m:val=""/>
                  <m:endChr m:val=")"/>
                  <m:grow/>
                </m:dPr>
                <m:e>
                  <m:sSub>
                    <m:e>
                      <m:r>
                        <m:t>p</m:t>
                      </m:r>
                    </m:e>
                    <m:sub>
                      <m:r>
                        <m:t>r</m:t>
                      </m:r>
                      <m:r>
                        <m:t>c</m:t>
                      </m:r>
                    </m:sub>
                  </m:sSub>
                </m:e>
              </m:d>
              <m:r>
                <m:rPr>
                  <m:sty m:val="p"/>
                </m:rPr>
                <m:t>−</m:t>
              </m:r>
              <m:nary>
                <m:naryPr>
                  <m:chr m:val="∑"/>
                  <m:limLoc m:val="undOvr"/>
                  <m:subHide m:val="off"/>
                  <m:supHide m:val="on"/>
                </m:naryPr>
                <m:sub>
                  <m:r>
                    <m:t>r</m:t>
                  </m:r>
                </m:sub>
                <m:sup>
                  <m:r>
                    <m:t>​</m:t>
                  </m:r>
                </m:sup>
                <m:e>
                  <m:d>
                    <m:dPr>
                      <m:begChr m:val="("/>
                      <m:sepChr m:val=""/>
                      <m:endChr m:val=")"/>
                      <m:grow/>
                    </m:dPr>
                    <m:e>
                      <m:r>
                        <m:t>1</m:t>
                      </m:r>
                      <m:r>
                        <m:rPr>
                          <m:sty m:val="p"/>
                        </m:rPr>
                        <m:t>−</m:t>
                      </m:r>
                      <m:sSub>
                        <m:e>
                          <m:r>
                            <m:t>p</m:t>
                          </m:r>
                        </m:e>
                        <m:sub>
                          <m:r>
                            <m:t>r</m:t>
                          </m:r>
                          <m:r>
                            <m:rPr>
                              <m:sty m:val="p"/>
                            </m:rPr>
                            <m:t>+</m:t>
                          </m:r>
                        </m:sub>
                      </m:sSub>
                    </m:e>
                  </m:d>
                </m:e>
              </m:nary>
              <m:sSup>
                <m:e>
                  <m:r>
                    <m:t>d</m:t>
                  </m:r>
                </m:e>
                <m:sup>
                  <m:r>
                    <m:t>2</m:t>
                  </m:r>
                </m:sup>
              </m:sSup>
              <m:d>
                <m:dPr>
                  <m:begChr m:val="("/>
                  <m:sepChr m:val=""/>
                  <m:endChr m:val=")"/>
                  <m:grow/>
                </m:dPr>
                <m:e>
                  <m:sSub>
                    <m:e>
                      <m:r>
                        <m:t>p</m:t>
                      </m:r>
                    </m:e>
                    <m:sub>
                      <m:r>
                        <m:t>r</m:t>
                      </m:r>
                      <m:r>
                        <m:rPr>
                          <m:sty m:val="p"/>
                        </m:rPr>
                        <m:t>+</m:t>
                      </m:r>
                    </m:sub>
                  </m:sSub>
                </m:e>
              </m:d>
              <m:r>
                <m:rPr>
                  <m:sty m:val="p"/>
                </m:rPr>
                <m:t>−</m:t>
              </m:r>
              <m:nary>
                <m:naryPr>
                  <m:chr m:val="∑"/>
                  <m:limLoc m:val="undOvr"/>
                  <m:subHide m:val="off"/>
                  <m:supHide m:val="on"/>
                </m:naryPr>
                <m:sub>
                  <m:r>
                    <m:t>c</m:t>
                  </m:r>
                </m:sub>
                <m:sup>
                  <m:r>
                    <m:t>​</m:t>
                  </m:r>
                </m:sup>
                <m:e>
                  <m:d>
                    <m:dPr>
                      <m:begChr m:val="("/>
                      <m:sepChr m:val=""/>
                      <m:endChr m:val=")"/>
                      <m:grow/>
                    </m:dPr>
                    <m:e>
                      <m:r>
                        <m:t>1</m:t>
                      </m:r>
                      <m:r>
                        <m:rPr>
                          <m:sty m:val="p"/>
                        </m:rPr>
                        <m:t>−</m:t>
                      </m:r>
                      <m:sSub>
                        <m:e>
                          <m:r>
                            <m:t>p</m:t>
                          </m:r>
                        </m:e>
                        <m:sub>
                          <m:r>
                            <m:rPr>
                              <m:sty m:val="p"/>
                            </m:rPr>
                            <m:t>+</m:t>
                          </m:r>
                          <m:r>
                            <m:t>c</m:t>
                          </m:r>
                        </m:sub>
                      </m:sSub>
                    </m:e>
                  </m:d>
                </m:e>
              </m:nary>
              <m:sSup>
                <m:e>
                  <m:r>
                    <m:t>d</m:t>
                  </m:r>
                </m:e>
                <m:sup>
                  <m:r>
                    <m:t>2</m:t>
                  </m:r>
                </m:sup>
              </m:sSup>
              <m:d>
                <m:dPr>
                  <m:begChr m:val="("/>
                  <m:sepChr m:val=""/>
                  <m:endChr m:val=")"/>
                  <m:grow/>
                </m:dPr>
                <m:e>
                  <m:sSub>
                    <m:e>
                      <m:r>
                        <m:t>p</m:t>
                      </m:r>
                    </m:e>
                    <m:sub>
                      <m:r>
                        <m:rPr>
                          <m:sty m:val="p"/>
                        </m:rPr>
                        <m:t>+</m:t>
                      </m:r>
                      <m:r>
                        <m:t>c</m:t>
                      </m:r>
                    </m:sub>
                  </m:sSub>
                </m:e>
              </m:d>
            </m:num>
            <m:den>
              <m:d>
                <m:dPr>
                  <m:begChr m:val="("/>
                  <m:sepChr m:val=""/>
                  <m:endChr m:val=")"/>
                  <m:grow/>
                </m:dPr>
                <m:e>
                  <m:r>
                    <m:t>R</m:t>
                  </m:r>
                  <m:r>
                    <m:rPr>
                      <m:sty m:val="p"/>
                    </m:rPr>
                    <m:t>−</m:t>
                  </m:r>
                  <m:r>
                    <m:t>1</m:t>
                  </m:r>
                </m:e>
              </m:d>
              <m:d>
                <m:dPr>
                  <m:begChr m:val="("/>
                  <m:sepChr m:val=""/>
                  <m:endChr m:val=")"/>
                  <m:grow/>
                </m:dPr>
                <m:e>
                  <m:r>
                    <m:t>C</m:t>
                  </m:r>
                  <m:r>
                    <m:rPr>
                      <m:sty m:val="p"/>
                    </m:rPr>
                    <m:t>−</m:t>
                  </m:r>
                  <m:r>
                    <m:t>1</m:t>
                  </m:r>
                </m:e>
              </m:d>
            </m:den>
          </m:f>
        </m:oMath>
      </m:oMathPara>
    </w:p>
    <w:p>
      <w:pPr>
        <w:pStyle w:val="FirstParagraph"/>
      </w:pPr>
      <w:r>
        <w:t xml:space="preserve">Por tanto, la estadística F para independencia basada en la chi-cuadrado de Pearson se calcula como sigue:</w:t>
      </w:r>
    </w:p>
    <w:p>
      <w:pPr>
        <w:pStyle w:val="BodyText"/>
      </w:pPr>
      <m:oMathPara>
        <m:oMathParaPr>
          <m:jc m:val="center"/>
        </m:oMathParaPr>
        <m:oMath>
          <m:sSub>
            <m:e>
              <m:r>
                <m:t>F</m:t>
              </m:r>
            </m:e>
            <m:sub>
              <m:r>
                <m:t>R</m:t>
              </m:r>
              <m:r>
                <m:rPr>
                  <m:sty m:val="p"/>
                </m:rPr>
                <m:t>−</m:t>
              </m:r>
              <m:r>
                <m:t>S</m:t>
              </m:r>
              <m:r>
                <m:rPr>
                  <m:sty m:val="p"/>
                </m:rPr>
                <m:t>,</m:t>
              </m:r>
              <m:r>
                <m:t>P</m:t>
              </m:r>
              <m:r>
                <m:t>e</m:t>
              </m:r>
              <m:r>
                <m:t>a</m:t>
              </m:r>
              <m:r>
                <m:t>r</m:t>
              </m:r>
              <m:r>
                <m:t>s</m:t>
              </m:r>
              <m:r>
                <m:t>o</m:t>
              </m:r>
              <m:r>
                <m:t>n</m:t>
              </m:r>
            </m:sub>
          </m:sSub>
          <m:r>
            <m:rPr>
              <m:sty m:val="p"/>
            </m:rPr>
            <m:t>=</m:t>
          </m:r>
          <m:sSubSup>
            <m:e>
              <m:r>
                <m:t>χ</m:t>
              </m:r>
            </m:e>
            <m:sub>
              <m:r>
                <m:t>R</m:t>
              </m:r>
              <m:r>
                <m:rPr>
                  <m:sty m:val="p"/>
                </m:rPr>
                <m:t>−</m:t>
              </m:r>
              <m:r>
                <m:t>S</m:t>
              </m:r>
            </m:sub>
            <m:sup>
              <m:r>
                <m:t>2</m:t>
              </m:r>
            </m:sup>
          </m:sSubSup>
          <m:r>
            <m:rPr>
              <m:sty m:val="p"/>
            </m:rPr>
            <m:t>/</m:t>
          </m:r>
          <m:d>
            <m:dPr>
              <m:begChr m:val="["/>
              <m:sepChr m:val=""/>
              <m:endChr m:val="]"/>
              <m:grow/>
            </m:dPr>
            <m:e>
              <m:d>
                <m:dPr>
                  <m:begChr m:val="("/>
                  <m:sepChr m:val=""/>
                  <m:endChr m:val=")"/>
                  <m:grow/>
                </m:dPr>
                <m:e>
                  <m:r>
                    <m:t>R</m:t>
                  </m:r>
                  <m:r>
                    <m:rPr>
                      <m:sty m:val="p"/>
                    </m:rPr>
                    <m:t>−</m:t>
                  </m:r>
                  <m:r>
                    <m:t>1</m:t>
                  </m:r>
                </m:e>
              </m:d>
              <m:d>
                <m:dPr>
                  <m:begChr m:val="("/>
                  <m:sepChr m:val=""/>
                  <m:endChr m:val=")"/>
                  <m:grow/>
                </m:dPr>
                <m:e>
                  <m:r>
                    <m:t>C</m:t>
                  </m:r>
                  <m:r>
                    <m:rPr>
                      <m:sty m:val="p"/>
                    </m:rPr>
                    <m:t>−</m:t>
                  </m:r>
                  <m:r>
                    <m:t>1</m:t>
                  </m:r>
                </m:e>
              </m:d>
            </m:e>
          </m:d>
          <m:r>
            <m:rPr>
              <m:sty m:val="p"/>
            </m:rPr>
            <m:t>∼</m:t>
          </m:r>
          <m:sSub>
            <m:e>
              <m:r>
                <m:t>F</m:t>
              </m:r>
            </m:e>
            <m:sub>
              <m:d>
                <m:dPr>
                  <m:begChr m:val="("/>
                  <m:sepChr m:val=""/>
                  <m:endChr m:val=")"/>
                  <m:grow/>
                </m:dPr>
                <m:e>
                  <m:r>
                    <m:t>R</m:t>
                  </m:r>
                  <m:r>
                    <m:rPr>
                      <m:sty m:val="p"/>
                    </m:rPr>
                    <m:t>−</m:t>
                  </m:r>
                  <m:r>
                    <m:t>1</m:t>
                  </m:r>
                </m:e>
              </m:d>
              <m:d>
                <m:dPr>
                  <m:begChr m:val="("/>
                  <m:sepChr m:val=""/>
                  <m:endChr m:val=")"/>
                  <m:grow/>
                </m:dPr>
                <m:e>
                  <m:r>
                    <m:t>C</m:t>
                  </m:r>
                  <m:r>
                    <m:rPr>
                      <m:sty m:val="p"/>
                    </m:rPr>
                    <m:t>−</m:t>
                  </m:r>
                  <m:r>
                    <m:t>1</m:t>
                  </m:r>
                </m:e>
              </m:d>
              <m:r>
                <m:rPr>
                  <m:sty m:val="p"/>
                </m:rPr>
                <m:t>,</m:t>
              </m:r>
              <m:d>
                <m:dPr>
                  <m:begChr m:val="("/>
                  <m:sepChr m:val=""/>
                  <m:endChr m:val=")"/>
                  <m:grow/>
                </m:dPr>
                <m:e>
                  <m:r>
                    <m:t>R</m:t>
                  </m:r>
                  <m:r>
                    <m:rPr>
                      <m:sty m:val="p"/>
                    </m:rPr>
                    <m:t>−</m:t>
                  </m:r>
                  <m:r>
                    <m:t>1</m:t>
                  </m:r>
                </m:e>
              </m:d>
              <m:d>
                <m:dPr>
                  <m:begChr m:val="("/>
                  <m:sepChr m:val=""/>
                  <m:endChr m:val=")"/>
                  <m:grow/>
                </m:dPr>
                <m:e>
                  <m:r>
                    <m:t>C</m:t>
                  </m:r>
                  <m:r>
                    <m:rPr>
                      <m:sty m:val="p"/>
                    </m:rPr>
                    <m:t>−</m:t>
                  </m:r>
                  <m:r>
                    <m:t>1</m:t>
                  </m:r>
                </m:e>
              </m:d>
              <m:r>
                <m:t>d</m:t>
              </m:r>
              <m:r>
                <m:t>f</m:t>
              </m:r>
            </m:sub>
          </m:sSub>
        </m:oMath>
      </m:oMathPara>
    </w:p>
    <w:p>
      <w:pPr>
        <w:pStyle w:val="FirstParagraph"/>
      </w:pPr>
      <w:r>
        <w:t xml:space="preserve">y, la estadística F para independencia basada en la razón de verosimilitudes se calcula como sigue:</w:t>
      </w:r>
    </w:p>
    <w:p>
      <w:pPr>
        <w:pStyle w:val="BodyText"/>
      </w:pPr>
      <m:oMathPara>
        <m:oMathParaPr>
          <m:jc m:val="center"/>
        </m:oMathParaPr>
        <m:oMath>
          <m:sSub>
            <m:e>
              <m:r>
                <m:t>F</m:t>
              </m:r>
            </m:e>
            <m:sub>
              <m:r>
                <m:t>R</m:t>
              </m:r>
              <m:r>
                <m:rPr>
                  <m:sty m:val="p"/>
                </m:rPr>
                <m:t>−</m:t>
              </m:r>
              <m:r>
                <m:t>S</m:t>
              </m:r>
              <m:r>
                <m:rPr>
                  <m:sty m:val="p"/>
                </m:rPr>
                <m:t>,</m:t>
              </m:r>
              <m:r>
                <m:t>L</m:t>
              </m:r>
              <m:r>
                <m:t>R</m:t>
              </m:r>
              <m:r>
                <m:t>T</m:t>
              </m:r>
            </m:sub>
          </m:sSub>
          <m:r>
            <m:rPr>
              <m:sty m:val="p"/>
            </m:rPr>
            <m:t>=</m:t>
          </m:r>
          <m:sSubSup>
            <m:e>
              <m:r>
                <m:t>G</m:t>
              </m:r>
            </m:e>
            <m:sub>
              <m:r>
                <m:t>R</m:t>
              </m:r>
              <m:r>
                <m:rPr>
                  <m:sty m:val="p"/>
                </m:rPr>
                <m:t>−</m:t>
              </m:r>
              <m:r>
                <m:t>S</m:t>
              </m:r>
            </m:sub>
            <m:sup>
              <m:r>
                <m:t>2</m:t>
              </m:r>
            </m:sup>
          </m:sSubSup>
          <m:r>
            <m:rPr>
              <m:sty m:val="p"/>
            </m:rPr>
            <m:t>/</m:t>
          </m:r>
          <m:d>
            <m:dPr>
              <m:begChr m:val="("/>
              <m:sepChr m:val=""/>
              <m:endChr m:val=")"/>
              <m:grow/>
            </m:dPr>
            <m:e>
              <m:r>
                <m:t>C</m:t>
              </m:r>
              <m:r>
                <m:rPr>
                  <m:sty m:val="p"/>
                </m:rPr>
                <m:t>−</m:t>
              </m:r>
              <m:r>
                <m:t>1</m:t>
              </m:r>
            </m:e>
          </m:d>
          <m:r>
            <m:rPr>
              <m:sty m:val="p"/>
            </m:rPr>
            <m:t>∼</m:t>
          </m:r>
          <m:sSub>
            <m:e>
              <m:r>
                <m:t>F</m:t>
              </m:r>
            </m:e>
            <m:sub>
              <m:d>
                <m:dPr>
                  <m:begChr m:val="("/>
                  <m:sepChr m:val=""/>
                  <m:endChr m:val=")"/>
                  <m:grow/>
                </m:dPr>
                <m:e>
                  <m:r>
                    <m:t>C</m:t>
                  </m:r>
                  <m:r>
                    <m:rPr>
                      <m:sty m:val="p"/>
                    </m:rPr>
                    <m:t>−</m:t>
                  </m:r>
                  <m:r>
                    <m:t>1</m:t>
                  </m:r>
                </m:e>
              </m:d>
              <m:r>
                <m:rPr>
                  <m:sty m:val="p"/>
                </m:rPr>
                <m:t>,</m:t>
              </m:r>
              <m:r>
                <m:t>d</m:t>
              </m:r>
              <m:r>
                <m:t>f</m:t>
              </m:r>
            </m:sub>
          </m:sSub>
        </m:oMath>
      </m:oMathPara>
    </w:p>
    <w:p>
      <w:pPr>
        <w:pStyle w:val="FirstParagraph"/>
      </w:pPr>
      <w:r>
        <w:t xml:space="preserve">donde</w:t>
      </w:r>
      <w:r>
        <w:t xml:space="preserve"> </w:t>
      </w:r>
      <m:oMath>
        <m:r>
          <m:t>C</m:t>
        </m:r>
      </m:oMath>
      <w:r>
        <w:t xml:space="preserve"> </w:t>
      </w:r>
      <w:r>
        <w:t xml:space="preserve">es el número de columnas de la tabla cruzada.</w:t>
      </w:r>
    </w:p>
    <w:p>
      <w:pPr>
        <w:pStyle w:val="BodyText"/>
      </w:pPr>
      <w:r>
        <w:t xml:space="preserve">En</w:t>
      </w:r>
      <w:r>
        <w:t xml:space="preserve"> </w:t>
      </w:r>
      <w:r>
        <w:rPr>
          <w:rStyle w:val="VerbatimChar"/>
        </w:rPr>
        <w:t xml:space="preserve">R</w:t>
      </w:r>
      <w:r>
        <w:t xml:space="preserve">, el cálculo de las estadísticas chi-cuadrado y F se camculan usando la función</w:t>
      </w:r>
      <w:r>
        <w:t xml:space="preserve"> </w:t>
      </w:r>
      <w:r>
        <w:rPr>
          <w:rStyle w:val="VerbatimChar"/>
        </w:rPr>
        <w:t xml:space="preserve">summary</w:t>
      </w:r>
      <w:r>
        <w:t xml:space="preserve"> </w:t>
      </w:r>
      <w:r>
        <w:t xml:space="preserve">como se muestra a continuación:</w:t>
      </w:r>
    </w:p>
    <w:p>
      <w:pPr>
        <w:pStyle w:val="SourceCode"/>
      </w:pPr>
      <w:r>
        <w:rPr>
          <w:rStyle w:val="FunctionTok"/>
        </w:rPr>
        <w:t xml:space="preserve">summary</w:t>
      </w:r>
      <w:r>
        <w:rPr>
          <w:rStyle w:val="NormalTok"/>
        </w:rPr>
        <w:t xml:space="preserve">(tab, </w:t>
      </w:r>
      <w:r>
        <w:rPr>
          <w:rStyle w:val="AttributeTok"/>
        </w:rPr>
        <w:t xml:space="preserve">statistic =</w:t>
      </w:r>
      <w:r>
        <w:rPr>
          <w:rStyle w:val="NormalTok"/>
        </w:rPr>
        <w:t xml:space="preserve"> </w:t>
      </w:r>
      <w:r>
        <w:rPr>
          <w:rStyle w:val="StringTok"/>
        </w:rPr>
        <w:t xml:space="preserve">"Chisq"</w:t>
      </w:r>
      <w:r>
        <w:rPr>
          <w:rStyle w:val="NormalTok"/>
        </w:rPr>
        <w:t xml:space="preserve">)</w:t>
      </w:r>
    </w:p>
    <w:p>
      <w:pPr>
        <w:pStyle w:val="SourceCode"/>
      </w:pPr>
      <w:r>
        <w:rPr>
          <w:rStyle w:val="VerbatimChar"/>
        </w:rPr>
        <w:t xml:space="preserve">##        Sex</w:t>
      </w:r>
      <w:r>
        <w:br/>
      </w:r>
      <w:r>
        <w:rPr>
          <w:rStyle w:val="VerbatimChar"/>
        </w:rPr>
        <w:t xml:space="preserve">## pobreza Female  Male</w:t>
      </w:r>
      <w:r>
        <w:br/>
      </w:r>
      <w:r>
        <w:rPr>
          <w:rStyle w:val="VerbatimChar"/>
        </w:rPr>
        <w:t xml:space="preserve">##       0  48366 43032</w:t>
      </w:r>
      <w:r>
        <w:br/>
      </w:r>
      <w:r>
        <w:rPr>
          <w:rStyle w:val="VerbatimChar"/>
        </w:rPr>
        <w:t xml:space="preserve">##       1  30824 28044</w:t>
      </w:r>
      <w:r>
        <w:br/>
      </w:r>
      <w:r>
        <w:rPr>
          <w:rStyle w:val="VerbatimChar"/>
        </w:rPr>
        <w:t xml:space="preserve">## </w:t>
      </w:r>
      <w:r>
        <w:br/>
      </w:r>
      <w:r>
        <w:rPr>
          <w:rStyle w:val="VerbatimChar"/>
        </w:rPr>
        <w:t xml:space="preserve">##  Pearson's X^2: Rao &amp; Scott adjustment</w:t>
      </w:r>
      <w:r>
        <w:br/>
      </w:r>
      <w:r>
        <w:rPr>
          <w:rStyle w:val="VerbatimChar"/>
        </w:rPr>
        <w:t xml:space="preserve">## </w:t>
      </w:r>
      <w:r>
        <w:br/>
      </w:r>
      <w:r>
        <w:rPr>
          <w:rStyle w:val="VerbatimChar"/>
        </w:rPr>
        <w:t xml:space="preserve">## data:  NextMethod()</w:t>
      </w:r>
      <w:r>
        <w:br/>
      </w:r>
      <w:r>
        <w:rPr>
          <w:rStyle w:val="VerbatimChar"/>
        </w:rPr>
        <w:t xml:space="preserve">## X-squared = 0.077, df = 1, p-value = 0.8</w:t>
      </w:r>
    </w:p>
    <w:p>
      <w:pPr>
        <w:pStyle w:val="FirstParagraph"/>
      </w:pPr>
      <w:r>
        <w:t xml:space="preserve">Basado en la estadística de Pearson, se puede concluir que el estado de pobreza y el sexo no están relacionados con una confianza del 95%.</w:t>
      </w:r>
    </w:p>
    <w:p>
      <w:pPr>
        <w:pStyle w:val="SourceCode"/>
      </w:pPr>
      <w:r>
        <w:rPr>
          <w:rStyle w:val="FunctionTok"/>
        </w:rPr>
        <w:t xml:space="preserve">summary</w:t>
      </w:r>
      <w:r>
        <w:rPr>
          <w:rStyle w:val="NormalTok"/>
        </w:rPr>
        <w:t xml:space="preserve">(tab, </w:t>
      </w:r>
      <w:r>
        <w:rPr>
          <w:rStyle w:val="AttributeTok"/>
        </w:rPr>
        <w:t xml:space="preserve">statistic =</w:t>
      </w:r>
      <w:r>
        <w:rPr>
          <w:rStyle w:val="NormalTok"/>
        </w:rPr>
        <w:t xml:space="preserve"> </w:t>
      </w:r>
      <w:r>
        <w:rPr>
          <w:rStyle w:val="StringTok"/>
        </w:rPr>
        <w:t xml:space="preserve">"F"</w:t>
      </w:r>
      <w:r>
        <w:rPr>
          <w:rStyle w:val="NormalTok"/>
        </w:rPr>
        <w:t xml:space="preserve">)</w:t>
      </w:r>
    </w:p>
    <w:p>
      <w:pPr>
        <w:pStyle w:val="SourceCode"/>
      </w:pPr>
      <w:r>
        <w:rPr>
          <w:rStyle w:val="VerbatimChar"/>
        </w:rPr>
        <w:t xml:space="preserve">##        Sex</w:t>
      </w:r>
      <w:r>
        <w:br/>
      </w:r>
      <w:r>
        <w:rPr>
          <w:rStyle w:val="VerbatimChar"/>
        </w:rPr>
        <w:t xml:space="preserve">## pobreza Female  Male</w:t>
      </w:r>
      <w:r>
        <w:br/>
      </w:r>
      <w:r>
        <w:rPr>
          <w:rStyle w:val="VerbatimChar"/>
        </w:rPr>
        <w:t xml:space="preserve">##       0  48366 43032</w:t>
      </w:r>
      <w:r>
        <w:br/>
      </w:r>
      <w:r>
        <w:rPr>
          <w:rStyle w:val="VerbatimChar"/>
        </w:rPr>
        <w:t xml:space="preserve">##       1  30824 28044</w:t>
      </w:r>
      <w:r>
        <w:br/>
      </w:r>
      <w:r>
        <w:rPr>
          <w:rStyle w:val="VerbatimChar"/>
        </w:rPr>
        <w:t xml:space="preserve">## </w:t>
      </w:r>
      <w:r>
        <w:br/>
      </w:r>
      <w:r>
        <w:rPr>
          <w:rStyle w:val="VerbatimChar"/>
        </w:rPr>
        <w:t xml:space="preserve">##  Pearson's X^2: Rao &amp; Scott adjustment</w:t>
      </w:r>
      <w:r>
        <w:br/>
      </w:r>
      <w:r>
        <w:rPr>
          <w:rStyle w:val="VerbatimChar"/>
        </w:rPr>
        <w:t xml:space="preserve">## </w:t>
      </w:r>
      <w:r>
        <w:br/>
      </w:r>
      <w:r>
        <w:rPr>
          <w:rStyle w:val="VerbatimChar"/>
        </w:rPr>
        <w:t xml:space="preserve">## data:  NextMethod()</w:t>
      </w:r>
      <w:r>
        <w:br/>
      </w:r>
      <w:r>
        <w:rPr>
          <w:rStyle w:val="VerbatimChar"/>
        </w:rPr>
        <w:t xml:space="preserve">## F = 0.056, ndf = 1, ddf = 119, p-value = 0.8</w:t>
      </w:r>
    </w:p>
    <w:p>
      <w:pPr>
        <w:pStyle w:val="FirstParagraph"/>
      </w:pPr>
      <w:r>
        <w:t xml:space="preserve">Resultados similares se obtienen con la prueba F de independencia.</w:t>
      </w:r>
    </w:p>
    <w:bookmarkEnd w:id="322"/>
    <w:bookmarkStart w:id="323" w:name="estadístico-de-wald"/>
    <w:p>
      <w:pPr>
        <w:pStyle w:val="Heading2"/>
      </w:pPr>
      <w:r>
        <w:rPr>
          <w:rStyle w:val="SectionNumber"/>
        </w:rPr>
        <w:t xml:space="preserve">7.2</w:t>
      </w:r>
      <w:r>
        <w:tab/>
      </w:r>
      <w:r>
        <w:t xml:space="preserve">Estadístico de Wald</w:t>
      </w:r>
    </w:p>
    <w:p>
      <w:pPr>
        <w:pStyle w:val="FirstParagraph"/>
      </w:pPr>
      <w:r>
        <w:t xml:space="preserve">Este estadístico se aplica cuando ya se ha elegido un modelo estadístico ( regresión lineal simple, regresión logística, entre otros).El estadístico de prueba de Wald</w:t>
      </w:r>
      <w:r>
        <w:t xml:space="preserve"> </w:t>
      </w:r>
      <m:oMath>
        <m:sSup>
          <m:e>
            <m:r>
              <m:t>χ</m:t>
            </m:r>
          </m:e>
          <m:sup>
            <m:r>
              <m:t>2</m:t>
            </m:r>
          </m:sup>
        </m:sSup>
      </m:oMath>
      <w:r>
        <w:t xml:space="preserve"> </w:t>
      </w:r>
      <w:r>
        <w:t xml:space="preserve">para la hipótesis nula de independencia de filas y columnas en una tabla de doble entrada se define de la siguiente manera:</w:t>
      </w:r>
    </w:p>
    <w:p>
      <w:pPr>
        <w:pStyle w:val="BodyText"/>
      </w:pPr>
      <m:oMathPara>
        <m:oMathParaPr>
          <m:jc m:val="center"/>
        </m:oMathParaPr>
        <m:oMath>
          <m:sSub>
            <m:e>
              <m:r>
                <m:t>Q</m:t>
              </m:r>
            </m:e>
            <m:sub>
              <m:r>
                <m:t>w</m:t>
              </m:r>
              <m:r>
                <m:t>a</m:t>
              </m:r>
              <m:r>
                <m:t>l</m:t>
              </m:r>
              <m:r>
                <m:t>d</m:t>
              </m:r>
            </m:sub>
          </m:sSub>
          <m:r>
            <m:rPr>
              <m:sty m:val="p"/>
            </m:rPr>
            <m:t>=</m:t>
          </m:r>
          <m:acc>
            <m:accPr>
              <m:chr m:val="̂"/>
            </m:accPr>
            <m:e>
              <m:sSup>
                <m:e>
                  <m:r>
                    <m:rPr>
                      <m:sty m:val="b"/>
                    </m:rPr>
                    <m:t>Y</m:t>
                  </m:r>
                </m:e>
                <m:sup>
                  <m:r>
                    <m:t>t</m:t>
                  </m:r>
                </m:sup>
              </m:sSup>
            </m:e>
          </m:acc>
          <m:sSup>
            <m:e>
              <m:d>
                <m:dPr>
                  <m:begChr m:val="("/>
                  <m:sepChr m:val=""/>
                  <m:endChr m:val=")"/>
                  <m:grow/>
                </m:dPr>
                <m:e>
                  <m:r>
                    <m:rPr>
                      <m:sty m:val="b"/>
                    </m:rPr>
                    <m:t>H</m:t>
                  </m:r>
                  <m:acc>
                    <m:accPr>
                      <m:chr m:val="̂"/>
                    </m:accPr>
                    <m:e>
                      <m:r>
                        <m:rPr>
                          <m:sty m:val="b"/>
                        </m:rPr>
                        <m:t>V</m:t>
                      </m:r>
                    </m:e>
                  </m:acc>
                  <m:d>
                    <m:dPr>
                      <m:begChr m:val="("/>
                      <m:sepChr m:val=""/>
                      <m:endChr m:val=")"/>
                      <m:grow/>
                    </m:dPr>
                    <m:e>
                      <m:acc>
                        <m:accPr>
                          <m:chr m:val="̂"/>
                        </m:accPr>
                        <m:e>
                          <m:r>
                            <m:rPr>
                              <m:sty m:val="b"/>
                            </m:rPr>
                            <m:t>N</m:t>
                          </m:r>
                        </m:e>
                      </m:acc>
                    </m:e>
                  </m:d>
                  <m:sSup>
                    <m:e>
                      <m:r>
                        <m:rPr>
                          <m:sty m:val="b"/>
                        </m:rPr>
                        <m:t>H</m:t>
                      </m:r>
                    </m:e>
                    <m:sup>
                      <m:r>
                        <m:t>t</m:t>
                      </m:r>
                    </m:sup>
                  </m:sSup>
                </m:e>
              </m:d>
            </m:e>
            <m:sup>
              <m:r>
                <m:rPr>
                  <m:sty m:val="p"/>
                </m:rPr>
                <m:t>−</m:t>
              </m:r>
              <m:r>
                <m:t>1</m:t>
              </m:r>
            </m:sup>
          </m:sSup>
          <m:acc>
            <m:accPr>
              <m:chr m:val="̂"/>
            </m:accPr>
            <m:e>
              <m:r>
                <m:rPr>
                  <m:sty m:val="b"/>
                </m:rPr>
                <m:t>Y</m:t>
              </m:r>
            </m:e>
          </m:acc>
        </m:oMath>
      </m:oMathPara>
    </w:p>
    <w:p>
      <w:pPr>
        <w:pStyle w:val="FirstParagraph"/>
      </w:pPr>
      <w:r>
        <w:t xml:space="preserve">donde,</w:t>
      </w:r>
    </w:p>
    <w:p>
      <w:pPr>
        <w:pStyle w:val="BodyText"/>
      </w:pPr>
      <m:oMathPara>
        <m:oMathParaPr>
          <m:jc m:val="center"/>
        </m:oMathParaPr>
        <m:oMath>
          <m:acc>
            <m:accPr>
              <m:chr m:val="̂"/>
            </m:accPr>
            <m:e>
              <m:r>
                <m:rPr>
                  <m:sty m:val="b"/>
                </m:rPr>
                <m:t>Y</m:t>
              </m:r>
            </m:e>
          </m:acc>
          <m:r>
            <m:rPr>
              <m:sty m:val="p"/>
            </m:rPr>
            <m:t>=</m:t>
          </m:r>
          <m:d>
            <m:dPr>
              <m:begChr m:val="("/>
              <m:sepChr m:val=""/>
              <m:endChr m:val=")"/>
              <m:grow/>
            </m:dPr>
            <m:e>
              <m:acc>
                <m:accPr>
                  <m:chr m:val="̂"/>
                </m:accPr>
                <m:e>
                  <m:r>
                    <m:t>N</m:t>
                  </m:r>
                </m:e>
              </m:acc>
              <m:r>
                <m:rPr>
                  <m:sty m:val="p"/>
                </m:rPr>
                <m:t>−</m:t>
              </m:r>
              <m:r>
                <m:t>E</m:t>
              </m:r>
            </m:e>
          </m:d>
        </m:oMath>
      </m:oMathPara>
    </w:p>
    <w:p>
      <w:pPr>
        <w:pStyle w:val="FirstParagraph"/>
      </w:pPr>
      <w:r>
        <w:t xml:space="preserve">es un vector de</w:t>
      </w:r>
      <w:r>
        <w:t xml:space="preserve"> </w:t>
      </w:r>
      <m:oMath>
        <m:r>
          <m:t>R</m:t>
        </m:r>
        <m:r>
          <m:rPr>
            <m:sty m:val="p"/>
          </m:rPr>
          <m:t>×</m:t>
        </m:r>
        <m:r>
          <m:t>C</m:t>
        </m:r>
      </m:oMath>
      <w:r>
        <w:t xml:space="preserve"> </w:t>
      </w:r>
      <w:r>
        <w:t xml:space="preserve">de diferencias entre los recuentos de celdas observadas y esperadas, esto es,</w:t>
      </w:r>
      <w:r>
        <w:t xml:space="preserve"> </w:t>
      </w:r>
      <m:oMath>
        <m:sSub>
          <m:e>
            <m:acc>
              <m:accPr>
                <m:chr m:val="̂"/>
              </m:accPr>
              <m:e>
                <m:r>
                  <m:t>N</m:t>
                </m:r>
              </m:e>
            </m:acc>
          </m:e>
          <m:sub>
            <m:r>
              <m:t>r</m:t>
            </m:r>
            <m:r>
              <m:t>c</m:t>
            </m:r>
          </m:sub>
        </m:sSub>
        <m:r>
          <m:rPr>
            <m:sty m:val="p"/>
          </m:rPr>
          <m:t>−</m:t>
        </m:r>
        <m:sSub>
          <m:e>
            <m:r>
              <m:t>E</m:t>
            </m:r>
          </m:e>
          <m:sub>
            <m:r>
              <m:t>r</m:t>
            </m:r>
            <m:r>
              <m:t>c</m:t>
            </m:r>
          </m:sub>
        </m:sSub>
      </m:oMath>
      <w:r>
        <w:t xml:space="preserve">. La matriz</w:t>
      </w:r>
      <w:r>
        <w:t xml:space="preserve"> </w:t>
      </w:r>
      <m:oMath>
        <m:r>
          <m:rPr>
            <m:sty m:val="b"/>
          </m:rPr>
          <m:t>H</m:t>
        </m:r>
        <m:acc>
          <m:accPr>
            <m:chr m:val="̂"/>
          </m:accPr>
          <m:e>
            <m:r>
              <m:rPr>
                <m:sty m:val="b"/>
              </m:rPr>
              <m:t>V</m:t>
            </m:r>
          </m:e>
        </m:acc>
        <m:d>
          <m:dPr>
            <m:begChr m:val="("/>
            <m:sepChr m:val=""/>
            <m:endChr m:val=")"/>
            <m:grow/>
          </m:dPr>
          <m:e>
            <m:acc>
              <m:accPr>
                <m:chr m:val="̂"/>
              </m:accPr>
              <m:e>
                <m:r>
                  <m:rPr>
                    <m:sty m:val="b"/>
                  </m:rPr>
                  <m:t>N</m:t>
                </m:r>
              </m:e>
            </m:acc>
          </m:e>
        </m:d>
        <m:sSup>
          <m:e>
            <m:r>
              <m:rPr>
                <m:sty m:val="b"/>
              </m:rPr>
              <m:t>H</m:t>
            </m:r>
          </m:e>
          <m:sup>
            <m:r>
              <m:t>t</m:t>
            </m:r>
          </m:sup>
        </m:sSup>
      </m:oMath>
      <w:r>
        <w:t xml:space="preserve">, representa la matriz de varianza y covarianza estimada para el vector de diferencias. En el caso de un diseño de muestra complejo, la matriz de varianza-covarianza de los conteos de frecuencia ponderada,</w:t>
      </w:r>
      <w:r>
        <w:t xml:space="preserve"> </w:t>
      </w:r>
      <m:oMath>
        <m:acc>
          <m:accPr>
            <m:chr m:val="̂"/>
          </m:accPr>
          <m:e>
            <m:r>
              <m:t>V</m:t>
            </m:r>
          </m:e>
        </m:acc>
        <m:d>
          <m:dPr>
            <m:begChr m:val="("/>
            <m:sepChr m:val=""/>
            <m:endChr m:val=")"/>
            <m:grow/>
          </m:dPr>
          <m:e>
            <m:acc>
              <m:accPr>
                <m:chr m:val="̂"/>
              </m:accPr>
              <m:e>
                <m:r>
                  <m:t>N</m:t>
                </m:r>
              </m:e>
            </m:acc>
          </m:e>
        </m:d>
      </m:oMath>
      <w:r>
        <w:t xml:space="preserve">, se estima utilizando métodos de remuestreo o aproximación de Taylor. La matriz</w:t>
      </w:r>
      <w:r>
        <w:t xml:space="preserve"> </w:t>
      </w:r>
      <m:oMath>
        <m:r>
          <m:rPr>
            <m:sty m:val="b"/>
          </m:rPr>
          <m:t>H</m:t>
        </m:r>
      </m:oMath>
      <w:r>
        <w:t xml:space="preserve"> </w:t>
      </w:r>
      <w:r>
        <w:t xml:space="preserve">es la inversa de la matriz</w:t>
      </w:r>
      <w:r>
        <w:t xml:space="preserve"> </w:t>
      </w:r>
      <m:oMath>
        <m:r>
          <m:rPr>
            <m:sty m:val="b"/>
          </m:rPr>
          <m:t>J</m:t>
        </m:r>
      </m:oMath>
      <w:r>
        <w:t xml:space="preserve"> </w:t>
      </w:r>
      <w:r>
        <w:t xml:space="preserve">dada por:</w:t>
      </w:r>
    </w:p>
    <w:p>
      <w:pPr>
        <w:pStyle w:val="BodyText"/>
      </w:pPr>
      <m:oMathPara>
        <m:oMathParaPr>
          <m:jc m:val="center"/>
        </m:oMathParaPr>
        <m:oMath>
          <m:r>
            <m:rPr>
              <m:sty m:val="b"/>
            </m:rPr>
            <m:t>J</m:t>
          </m:r>
          <m:r>
            <m:rPr>
              <m:sty m:val="p"/>
            </m:rPr>
            <m:t>=</m:t>
          </m:r>
          <m:r>
            <m:rPr>
              <m:sty m:val="p"/>
            </m:rPr>
            <m:t>−</m:t>
          </m:r>
          <m:d>
            <m:dPr>
              <m:begChr m:val="["/>
              <m:sepChr m:val=""/>
              <m:endChr m:val="]"/>
              <m:grow/>
            </m:dPr>
            <m:e>
              <m:f>
                <m:fPr>
                  <m:type m:val="bar"/>
                </m:fPr>
                <m:num>
                  <m:sSup>
                    <m:e>
                      <m:r>
                        <m:t>δ</m:t>
                      </m:r>
                    </m:e>
                    <m:sup>
                      <m:r>
                        <m:t>2</m:t>
                      </m:r>
                    </m:sup>
                  </m:sSup>
                  <m:r>
                    <m:rPr>
                      <m:sty m:val="p"/>
                    </m:rPr>
                    <m:t>ln</m:t>
                  </m:r>
                  <m:r>
                    <m:t>P</m:t>
                  </m:r>
                  <m:r>
                    <m:t>L</m:t>
                  </m:r>
                  <m:d>
                    <m:dPr>
                      <m:begChr m:val="("/>
                      <m:sepChr m:val=""/>
                      <m:endChr m:val=")"/>
                      <m:grow/>
                    </m:dPr>
                    <m:e>
                      <m:r>
                        <m:rPr>
                          <m:sty m:val="b"/>
                        </m:rPr>
                        <m:t>B</m:t>
                      </m:r>
                    </m:e>
                  </m:d>
                </m:num>
                <m:den>
                  <m:sSup>
                    <m:e>
                      <m:r>
                        <m:t>δ</m:t>
                      </m:r>
                    </m:e>
                    <m:sup>
                      <m:r>
                        <m:t>2</m:t>
                      </m:r>
                    </m:sup>
                  </m:sSup>
                  <m:r>
                    <m:rPr>
                      <m:sty m:val="b"/>
                    </m:rPr>
                    <m:t>B</m:t>
                  </m:r>
                </m:den>
              </m:f>
            </m:e>
          </m:d>
          <m:r>
            <m:rPr>
              <m:sty m:val="p"/>
            </m:rPr>
            <m:t>∣</m:t>
          </m:r>
          <m:r>
            <m:rPr>
              <m:sty m:val="b"/>
            </m:rPr>
            <m:t>B</m:t>
          </m:r>
          <m:r>
            <m:rPr>
              <m:sty m:val="p"/>
            </m:rPr>
            <m:t>=</m:t>
          </m:r>
          <m:acc>
            <m:accPr>
              <m:chr m:val="̂"/>
            </m:accPr>
            <m:e>
              <m:r>
                <m:rPr>
                  <m:sty m:val="b"/>
                </m:rPr>
                <m:t>B</m:t>
              </m:r>
            </m:e>
          </m:acc>
        </m:oMath>
      </m:oMathPara>
    </w:p>
    <w:p>
      <w:pPr>
        <w:pStyle w:val="FirstParagraph"/>
      </w:pPr>
      <w:r>
        <w:t xml:space="preserve">Bajo la hipótesis nula de independencia, el estadístico de wald se distribuye chi cuadrado con</w:t>
      </w:r>
      <w:r>
        <w:t xml:space="preserve"> </w:t>
      </w:r>
      <m:oMath>
        <m:d>
          <m:dPr>
            <m:begChr m:val="("/>
            <m:sepChr m:val=""/>
            <m:endChr m:val=")"/>
            <m:grow/>
          </m:dPr>
          <m:e>
            <m:r>
              <m:t>R</m:t>
            </m:r>
            <m:r>
              <m:rPr>
                <m:sty m:val="p"/>
              </m:rPr>
              <m:t>−</m:t>
            </m:r>
            <m:r>
              <m:t>1</m:t>
            </m:r>
          </m:e>
        </m:d>
        <m:r>
          <m:rPr>
            <m:sty m:val="p"/>
          </m:rPr>
          <m:t>×</m:t>
        </m:r>
        <m:d>
          <m:dPr>
            <m:begChr m:val="("/>
            <m:sepChr m:val=""/>
            <m:endChr m:val=")"/>
            <m:grow/>
          </m:dPr>
          <m:e>
            <m:r>
              <m:t>C</m:t>
            </m:r>
            <m:r>
              <m:rPr>
                <m:sty m:val="p"/>
              </m:rPr>
              <m:t>−</m:t>
            </m:r>
            <m:r>
              <m:t>1</m:t>
            </m:r>
          </m:e>
        </m:d>
      </m:oMath>
      <w:r>
        <w:t xml:space="preserve"> </w:t>
      </w:r>
      <w:r>
        <w:t xml:space="preserve">grados de libertad,</w:t>
      </w:r>
    </w:p>
    <w:p>
      <w:pPr>
        <w:pStyle w:val="BodyText"/>
      </w:pPr>
      <m:oMathPara>
        <m:oMathParaPr>
          <m:jc m:val="center"/>
        </m:oMathParaPr>
        <m:oMath>
          <m:sSub>
            <m:e>
              <m:r>
                <m:t>Q</m:t>
              </m:r>
            </m:e>
            <m:sub>
              <m:r>
                <m:t>w</m:t>
              </m:r>
              <m:r>
                <m:t>a</m:t>
              </m:r>
              <m:r>
                <m:t>l</m:t>
              </m:r>
              <m:r>
                <m:t>d</m:t>
              </m:r>
            </m:sub>
          </m:sSub>
          <m:r>
            <m:rPr>
              <m:sty m:val="p"/>
            </m:rPr>
            <m:t>∼</m:t>
          </m:r>
          <m:sSubSup>
            <m:e>
              <m:r>
                <m:t>χ</m:t>
              </m:r>
            </m:e>
            <m:sub>
              <m:d>
                <m:dPr>
                  <m:begChr m:val="("/>
                  <m:sepChr m:val=""/>
                  <m:endChr m:val=")"/>
                  <m:grow/>
                </m:dPr>
                <m:e>
                  <m:r>
                    <m:t>R</m:t>
                  </m:r>
                  <m:r>
                    <m:rPr>
                      <m:sty m:val="p"/>
                    </m:rPr>
                    <m:t>−</m:t>
                  </m:r>
                  <m:r>
                    <m:t>1</m:t>
                  </m:r>
                </m:e>
              </m:d>
              <m:r>
                <m:rPr>
                  <m:sty m:val="p"/>
                </m:rPr>
                <m:t>×</m:t>
              </m:r>
              <m:d>
                <m:dPr>
                  <m:begChr m:val="("/>
                  <m:sepChr m:val=""/>
                  <m:endChr m:val=")"/>
                  <m:grow/>
                </m:dPr>
                <m:e>
                  <m:r>
                    <m:t>C</m:t>
                  </m:r>
                  <m:r>
                    <m:rPr>
                      <m:sty m:val="p"/>
                    </m:rPr>
                    <m:t>−</m:t>
                  </m:r>
                  <m:r>
                    <m:t>1</m:t>
                  </m:r>
                </m:e>
              </m:d>
            </m:sub>
            <m:sup>
              <m:r>
                <m:t>2</m:t>
              </m:r>
            </m:sup>
          </m:sSubSup>
        </m:oMath>
      </m:oMathPara>
    </w:p>
    <w:p>
      <w:pPr>
        <w:pStyle w:val="FirstParagraph"/>
      </w:pPr>
      <w:r>
        <w:t xml:space="preserve">La transformación F del estadístico de Wald es:</w:t>
      </w:r>
    </w:p>
    <w:p>
      <w:pPr>
        <w:pStyle w:val="BodyText"/>
      </w:pPr>
      <m:oMathPara>
        <m:oMathParaPr>
          <m:jc m:val="center"/>
        </m:oMathParaPr>
        <m:oMath>
          <m:sSub>
            <m:e>
              <m:r>
                <m:t>F</m:t>
              </m:r>
            </m:e>
            <m:sub>
              <m:r>
                <m:t>w</m:t>
              </m:r>
              <m:r>
                <m:t>a</m:t>
              </m:r>
              <m:r>
                <m:t>l</m:t>
              </m:r>
              <m:r>
                <m:t>d</m:t>
              </m:r>
            </m:sub>
          </m:sSub>
          <m:r>
            <m:rPr>
              <m:sty m:val="p"/>
            </m:rPr>
            <m:t>=</m:t>
          </m:r>
          <m:sSub>
            <m:e>
              <m:r>
                <m:t>Q</m:t>
              </m:r>
            </m:e>
            <m:sub>
              <m:r>
                <m:t>w</m:t>
              </m:r>
              <m:r>
                <m:t>a</m:t>
              </m:r>
              <m:r>
                <m:t>l</m:t>
              </m:r>
              <m:r>
                <m:t>d</m:t>
              </m:r>
            </m:sub>
          </m:sSub>
          <m:r>
            <m:rPr>
              <m:sty m:val="p"/>
            </m:rPr>
            <m:t>×</m:t>
          </m:r>
          <m:f>
            <m:fPr>
              <m:type m:val="bar"/>
            </m:fPr>
            <m:num>
              <m:r>
                <m:t>d</m:t>
              </m:r>
              <m:r>
                <m:t>f</m:t>
              </m:r>
              <m:r>
                <m:rPr>
                  <m:sty m:val="p"/>
                </m:rPr>
                <m:t>−</m:t>
              </m:r>
              <m:d>
                <m:dPr>
                  <m:begChr m:val="("/>
                  <m:sepChr m:val=""/>
                  <m:endChr m:val=")"/>
                  <m:grow/>
                </m:dPr>
                <m:e>
                  <m:r>
                    <m:t>R</m:t>
                  </m:r>
                  <m:r>
                    <m:rPr>
                      <m:sty m:val="p"/>
                    </m:rPr>
                    <m:t>−</m:t>
                  </m:r>
                  <m:r>
                    <m:t>1</m:t>
                  </m:r>
                </m:e>
              </m:d>
              <m:d>
                <m:dPr>
                  <m:begChr m:val="("/>
                  <m:sepChr m:val=""/>
                  <m:endChr m:val=")"/>
                  <m:grow/>
                </m:dPr>
                <m:e>
                  <m:r>
                    <m:t>C</m:t>
                  </m:r>
                  <m:r>
                    <m:rPr>
                      <m:sty m:val="p"/>
                    </m:rPr>
                    <m:t>−</m:t>
                  </m:r>
                  <m:r>
                    <m:t>1</m:t>
                  </m:r>
                </m:e>
              </m:d>
              <m:r>
                <m:rPr>
                  <m:sty m:val="p"/>
                </m:rPr>
                <m:t>+</m:t>
              </m:r>
              <m:r>
                <m:t>1</m:t>
              </m:r>
            </m:num>
            <m:den>
              <m:d>
                <m:dPr>
                  <m:begChr m:val="("/>
                  <m:sepChr m:val=""/>
                  <m:endChr m:val=")"/>
                  <m:grow/>
                </m:dPr>
                <m:e>
                  <m:r>
                    <m:t>R</m:t>
                  </m:r>
                  <m:r>
                    <m:rPr>
                      <m:sty m:val="p"/>
                    </m:rPr>
                    <m:t>−</m:t>
                  </m:r>
                  <m:r>
                    <m:t>1</m:t>
                  </m:r>
                </m:e>
              </m:d>
              <m:d>
                <m:dPr>
                  <m:begChr m:val="("/>
                  <m:sepChr m:val=""/>
                  <m:endChr m:val=")"/>
                  <m:grow/>
                </m:dPr>
                <m:e>
                  <m:r>
                    <m:t>C</m:t>
                  </m:r>
                  <m:r>
                    <m:rPr>
                      <m:sty m:val="p"/>
                    </m:rPr>
                    <m:t>−</m:t>
                  </m:r>
                  <m:r>
                    <m:t>1</m:t>
                  </m:r>
                </m:e>
              </m:d>
              <m:r>
                <m:t>d</m:t>
              </m:r>
              <m:r>
                <m:t>f</m:t>
              </m:r>
            </m:den>
          </m:f>
          <m:r>
            <m:rPr>
              <m:sty m:val="p"/>
            </m:rPr>
            <m:t>∼</m:t>
          </m:r>
          <m:sSub>
            <m:e>
              <m:r>
                <m:t>F</m:t>
              </m:r>
            </m:e>
            <m:sub>
              <m:d>
                <m:dPr>
                  <m:begChr m:val="("/>
                  <m:sepChr m:val=""/>
                  <m:endChr m:val=")"/>
                  <m:grow/>
                </m:dPr>
                <m:e>
                  <m:r>
                    <m:t>R</m:t>
                  </m:r>
                  <m:r>
                    <m:rPr>
                      <m:sty m:val="p"/>
                    </m:rPr>
                    <m:t>−</m:t>
                  </m:r>
                  <m:r>
                    <m:t>1</m:t>
                  </m:r>
                </m:e>
              </m:d>
              <m:d>
                <m:dPr>
                  <m:begChr m:val="("/>
                  <m:sepChr m:val=""/>
                  <m:endChr m:val=")"/>
                  <m:grow/>
                </m:dPr>
                <m:e>
                  <m:r>
                    <m:t>C</m:t>
                  </m:r>
                  <m:r>
                    <m:rPr>
                      <m:sty m:val="p"/>
                    </m:rPr>
                    <m:t>−</m:t>
                  </m:r>
                  <m:r>
                    <m:t>1</m:t>
                  </m:r>
                </m:e>
              </m:d>
              <m:r>
                <m:rPr>
                  <m:sty m:val="p"/>
                </m:rPr>
                <m:t>,</m:t>
              </m:r>
              <m:r>
                <m:t>d</m:t>
              </m:r>
              <m:r>
                <m:t>f</m:t>
              </m:r>
              <m:r>
                <m:rPr>
                  <m:sty m:val="p"/>
                </m:rPr>
                <m:t>−</m:t>
              </m:r>
              <m:d>
                <m:dPr>
                  <m:begChr m:val="("/>
                  <m:sepChr m:val=""/>
                  <m:endChr m:val=")"/>
                  <m:grow/>
                </m:dPr>
                <m:e>
                  <m:r>
                    <m:t>R</m:t>
                  </m:r>
                  <m:r>
                    <m:rPr>
                      <m:sty m:val="p"/>
                    </m:rPr>
                    <m:t>−</m:t>
                  </m:r>
                  <m:r>
                    <m:t>1</m:t>
                  </m:r>
                </m:e>
              </m:d>
              <m:d>
                <m:dPr>
                  <m:begChr m:val="("/>
                  <m:sepChr m:val=""/>
                  <m:endChr m:val=")"/>
                  <m:grow/>
                </m:dPr>
                <m:e>
                  <m:r>
                    <m:t>C</m:t>
                  </m:r>
                  <m:r>
                    <m:rPr>
                      <m:sty m:val="p"/>
                    </m:rPr>
                    <m:t>−</m:t>
                  </m:r>
                  <m:r>
                    <m:t>1</m:t>
                  </m:r>
                </m:e>
              </m:d>
              <m:r>
                <m:rPr>
                  <m:sty m:val="p"/>
                </m:rPr>
                <m:t>+</m:t>
              </m:r>
              <m:r>
                <m:t>1</m:t>
              </m:r>
            </m:sub>
          </m:sSub>
        </m:oMath>
      </m:oMathPara>
    </w:p>
    <w:p>
      <w:pPr>
        <w:pStyle w:val="FirstParagraph"/>
      </w:pPr>
      <w:r>
        <w:t xml:space="preserve">En</w:t>
      </w:r>
      <w:r>
        <w:t xml:space="preserve"> </w:t>
      </w:r>
      <w:r>
        <w:rPr>
          <w:rStyle w:val="VerbatimChar"/>
        </w:rPr>
        <w:t xml:space="preserve">R</w:t>
      </w:r>
      <w:r>
        <w:t xml:space="preserve">, para calcular el estadístico de Wald se hace similarmente al cálculo de los estadísticos anteriores usando la función</w:t>
      </w:r>
      <w:r>
        <w:t xml:space="preserve"> </w:t>
      </w:r>
      <w:r>
        <w:rPr>
          <w:rStyle w:val="VerbatimChar"/>
        </w:rPr>
        <w:t xml:space="preserve">summary</w:t>
      </w:r>
      <w:r>
        <w:t xml:space="preserve"> </w:t>
      </w:r>
      <w:r>
        <w:t xml:space="preserve">como sigue:</w:t>
      </w:r>
    </w:p>
    <w:p>
      <w:pPr>
        <w:pStyle w:val="SourceCode"/>
      </w:pPr>
      <w:r>
        <w:rPr>
          <w:rStyle w:val="FunctionTok"/>
        </w:rPr>
        <w:t xml:space="preserve">summary</w:t>
      </w:r>
      <w:r>
        <w:rPr>
          <w:rStyle w:val="NormalTok"/>
        </w:rPr>
        <w:t xml:space="preserve">(tab, </w:t>
      </w:r>
      <w:r>
        <w:rPr>
          <w:rStyle w:val="AttributeTok"/>
        </w:rPr>
        <w:t xml:space="preserve">statistic =</w:t>
      </w:r>
      <w:r>
        <w:rPr>
          <w:rStyle w:val="NormalTok"/>
        </w:rPr>
        <w:t xml:space="preserve"> </w:t>
      </w:r>
      <w:r>
        <w:rPr>
          <w:rStyle w:val="StringTok"/>
        </w:rPr>
        <w:t xml:space="preserve">"Wald"</w:t>
      </w:r>
      <w:r>
        <w:rPr>
          <w:rStyle w:val="NormalTok"/>
        </w:rPr>
        <w:t xml:space="preserve">)</w:t>
      </w:r>
    </w:p>
    <w:p>
      <w:pPr>
        <w:pStyle w:val="SourceCode"/>
      </w:pPr>
      <w:r>
        <w:rPr>
          <w:rStyle w:val="VerbatimChar"/>
        </w:rPr>
        <w:t xml:space="preserve">##        Sex</w:t>
      </w:r>
      <w:r>
        <w:br/>
      </w:r>
      <w:r>
        <w:rPr>
          <w:rStyle w:val="VerbatimChar"/>
        </w:rPr>
        <w:t xml:space="preserve">## pobreza Female  Male</w:t>
      </w:r>
      <w:r>
        <w:br/>
      </w:r>
      <w:r>
        <w:rPr>
          <w:rStyle w:val="VerbatimChar"/>
        </w:rPr>
        <w:t xml:space="preserve">##       0  48366 43032</w:t>
      </w:r>
      <w:r>
        <w:br/>
      </w:r>
      <w:r>
        <w:rPr>
          <w:rStyle w:val="VerbatimChar"/>
        </w:rPr>
        <w:t xml:space="preserve">##       1  30824 28044</w:t>
      </w:r>
      <w:r>
        <w:br/>
      </w:r>
      <w:r>
        <w:rPr>
          <w:rStyle w:val="VerbatimChar"/>
        </w:rPr>
        <w:t xml:space="preserve">## </w:t>
      </w:r>
      <w:r>
        <w:br/>
      </w:r>
      <w:r>
        <w:rPr>
          <w:rStyle w:val="VerbatimChar"/>
        </w:rPr>
        <w:t xml:space="preserve">##  Design-based Wald test of association</w:t>
      </w:r>
      <w:r>
        <w:br/>
      </w:r>
      <w:r>
        <w:rPr>
          <w:rStyle w:val="VerbatimChar"/>
        </w:rPr>
        <w:t xml:space="preserve">## </w:t>
      </w:r>
      <w:r>
        <w:br/>
      </w:r>
      <w:r>
        <w:rPr>
          <w:rStyle w:val="VerbatimChar"/>
        </w:rPr>
        <w:t xml:space="preserve">## data:  NextMethod()</w:t>
      </w:r>
      <w:r>
        <w:br/>
      </w:r>
      <w:r>
        <w:rPr>
          <w:rStyle w:val="VerbatimChar"/>
        </w:rPr>
        <w:t xml:space="preserve">## F = 0.056, ndf = 1, ddf = 119, p-value = 0.8</w:t>
      </w:r>
    </w:p>
    <w:p>
      <w:pPr>
        <w:pStyle w:val="FirstParagraph"/>
      </w:pPr>
      <w:r>
        <w:t xml:space="preserve">Se puede concluir que, con una confianza del 95% y basado en la muestra no hay relación entre el estado de pobreza y el sexo.</w:t>
      </w:r>
    </w:p>
    <w:p>
      <w:pPr>
        <w:pStyle w:val="BodyText"/>
      </w:pPr>
      <w:r>
        <w:t xml:space="preserve">En este mismo sentido, el estadístco de Wald ajustado en</w:t>
      </w:r>
      <w:r>
        <w:t xml:space="preserve"> </w:t>
      </w:r>
      <w:r>
        <w:rPr>
          <w:rStyle w:val="VerbatimChar"/>
        </w:rPr>
        <w:t xml:space="preserve">R</w:t>
      </w:r>
      <w:r>
        <w:t xml:space="preserve"> </w:t>
      </w:r>
      <w:r>
        <w:t xml:space="preserve">se se calcula similarmente al anterior y los resultados fueron similares:</w:t>
      </w:r>
    </w:p>
    <w:p>
      <w:pPr>
        <w:pStyle w:val="SourceCode"/>
      </w:pPr>
      <w:r>
        <w:rPr>
          <w:rStyle w:val="FunctionTok"/>
        </w:rPr>
        <w:t xml:space="preserve">summary</w:t>
      </w:r>
      <w:r>
        <w:rPr>
          <w:rStyle w:val="NormalTok"/>
        </w:rPr>
        <w:t xml:space="preserve">(tab, </w:t>
      </w:r>
      <w:r>
        <w:rPr>
          <w:rStyle w:val="AttributeTok"/>
        </w:rPr>
        <w:t xml:space="preserve">statistic =</w:t>
      </w:r>
      <w:r>
        <w:rPr>
          <w:rStyle w:val="NormalTok"/>
        </w:rPr>
        <w:t xml:space="preserve"> </w:t>
      </w:r>
      <w:r>
        <w:rPr>
          <w:rStyle w:val="StringTok"/>
        </w:rPr>
        <w:t xml:space="preserve">"adjWald"</w:t>
      </w:r>
      <w:r>
        <w:rPr>
          <w:rStyle w:val="NormalTok"/>
        </w:rPr>
        <w:t xml:space="preserve">)</w:t>
      </w:r>
    </w:p>
    <w:p>
      <w:pPr>
        <w:pStyle w:val="SourceCode"/>
      </w:pPr>
      <w:r>
        <w:rPr>
          <w:rStyle w:val="VerbatimChar"/>
        </w:rPr>
        <w:t xml:space="preserve">##        Sex</w:t>
      </w:r>
      <w:r>
        <w:br/>
      </w:r>
      <w:r>
        <w:rPr>
          <w:rStyle w:val="VerbatimChar"/>
        </w:rPr>
        <w:t xml:space="preserve">## pobreza Female  Male</w:t>
      </w:r>
      <w:r>
        <w:br/>
      </w:r>
      <w:r>
        <w:rPr>
          <w:rStyle w:val="VerbatimChar"/>
        </w:rPr>
        <w:t xml:space="preserve">##       0  48366 43032</w:t>
      </w:r>
      <w:r>
        <w:br/>
      </w:r>
      <w:r>
        <w:rPr>
          <w:rStyle w:val="VerbatimChar"/>
        </w:rPr>
        <w:t xml:space="preserve">##       1  30824 28044</w:t>
      </w:r>
      <w:r>
        <w:br/>
      </w:r>
      <w:r>
        <w:rPr>
          <w:rStyle w:val="VerbatimChar"/>
        </w:rPr>
        <w:t xml:space="preserve">## </w:t>
      </w:r>
      <w:r>
        <w:br/>
      </w:r>
      <w:r>
        <w:rPr>
          <w:rStyle w:val="VerbatimChar"/>
        </w:rPr>
        <w:t xml:space="preserve">##  Design-based Wald test of association</w:t>
      </w:r>
      <w:r>
        <w:br/>
      </w:r>
      <w:r>
        <w:rPr>
          <w:rStyle w:val="VerbatimChar"/>
        </w:rPr>
        <w:t xml:space="preserve">## </w:t>
      </w:r>
      <w:r>
        <w:br/>
      </w:r>
      <w:r>
        <w:rPr>
          <w:rStyle w:val="VerbatimChar"/>
        </w:rPr>
        <w:t xml:space="preserve">## data:  NextMethod()</w:t>
      </w:r>
      <w:r>
        <w:br/>
      </w:r>
      <w:r>
        <w:rPr>
          <w:rStyle w:val="VerbatimChar"/>
        </w:rPr>
        <w:t xml:space="preserve">## F = 0.056, ndf = 1, ddf = 119, p-value = 0.8</w:t>
      </w:r>
    </w:p>
    <w:bookmarkEnd w:id="323"/>
    <w:bookmarkStart w:id="333" w:name="X69ea89a77357d3c8d4199dcb08515192879b04a"/>
    <w:p>
      <w:pPr>
        <w:pStyle w:val="Heading2"/>
      </w:pPr>
      <w:r>
        <w:rPr>
          <w:rStyle w:val="SectionNumber"/>
        </w:rPr>
        <w:t xml:space="preserve">7.3</w:t>
      </w:r>
      <w:r>
        <w:tab/>
      </w:r>
      <w:r>
        <w:t xml:space="preserve">Modelo log lineal para tablas de contingencia</w:t>
      </w:r>
    </w:p>
    <w:p>
      <w:pPr>
        <w:pStyle w:val="FirstParagraph"/>
      </w:pPr>
      <w:r>
        <w:t xml:space="preserve">El término modelo log-lineal, que básicamente describe el papel de la función de enlace que se utiliza en los modelos lineales generalizados. Iniciaremos esta sección con los modelos log-lineales en tablas de contingencia. El modelo estadístico es el siguiente:</w:t>
      </w:r>
    </w:p>
    <w:p>
      <w:pPr>
        <w:pStyle w:val="BodyText"/>
      </w:pPr>
      <m:oMathPara>
        <m:oMathParaPr>
          <m:jc m:val="center"/>
        </m:oMathParaPr>
        <m:oMath>
          <m:r>
            <m:rPr>
              <m:sty m:val="p"/>
            </m:rPr>
            <m:t>log</m:t>
          </m:r>
          <m:d>
            <m:dPr>
              <m:begChr m:val="("/>
              <m:sepChr m:val=""/>
              <m:endChr m:val=")"/>
              <m:grow/>
            </m:dPr>
            <m:e>
              <m:sSub>
                <m:e>
                  <m:r>
                    <m:t>p</m:t>
                  </m:r>
                </m:e>
                <m:sub>
                  <m:r>
                    <m:t>i</m:t>
                  </m:r>
                  <m:r>
                    <m:t>j</m:t>
                  </m:r>
                  <m:r>
                    <m:t>k</m:t>
                  </m:r>
                </m:sub>
              </m:sSub>
            </m:e>
          </m:d>
          <m:r>
            <m:rPr>
              <m:sty m:val="p"/>
            </m:rPr>
            <m:t>=</m:t>
          </m:r>
          <m:r>
            <m:t>μ</m:t>
          </m:r>
          <m:r>
            <m:rPr>
              <m:sty m:val="p"/>
            </m:rPr>
            <m:t>+</m:t>
          </m:r>
          <m:sSubSup>
            <m:e>
              <m:r>
                <m:t>λ</m:t>
              </m:r>
            </m:e>
            <m:sub>
              <m:r>
                <m:t>i</m:t>
              </m:r>
            </m:sub>
            <m:sup>
              <m:r>
                <m:t>X</m:t>
              </m:r>
            </m:sup>
          </m:sSubSup>
          <m:r>
            <m:rPr>
              <m:sty m:val="p"/>
            </m:rPr>
            <m:t>+</m:t>
          </m:r>
          <m:sSubSup>
            <m:e>
              <m:r>
                <m:t>λ</m:t>
              </m:r>
            </m:e>
            <m:sub>
              <m:r>
                <m:t>j</m:t>
              </m:r>
            </m:sub>
            <m:sup>
              <m:r>
                <m:t>Y</m:t>
              </m:r>
            </m:sup>
          </m:sSubSup>
          <m:r>
            <m:rPr>
              <m:sty m:val="p"/>
            </m:rPr>
            <m:t>+</m:t>
          </m:r>
          <m:sSubSup>
            <m:e>
              <m:r>
                <m:t>λ</m:t>
              </m:r>
            </m:e>
            <m:sub>
              <m:r>
                <m:t>k</m:t>
              </m:r>
            </m:sub>
            <m:sup>
              <m:r>
                <m:t>Z</m:t>
              </m:r>
            </m:sup>
          </m:sSubSup>
          <m:r>
            <m:rPr>
              <m:sty m:val="p"/>
            </m:rPr>
            <m:t>+</m:t>
          </m:r>
          <m:sSubSup>
            <m:e>
              <m:r>
                <m:t>λ</m:t>
              </m:r>
            </m:e>
            <m:sub>
              <m:r>
                <m:t>i</m:t>
              </m:r>
              <m:r>
                <m:t>j</m:t>
              </m:r>
            </m:sub>
            <m:sup>
              <m:r>
                <m:t>X</m:t>
              </m:r>
              <m:r>
                <m:t>Y</m:t>
              </m:r>
            </m:sup>
          </m:sSubSup>
          <m:r>
            <m:rPr>
              <m:sty m:val="p"/>
            </m:rPr>
            <m:t>,</m:t>
          </m:r>
        </m:oMath>
      </m:oMathPara>
    </w:p>
    <w:p>
      <w:pPr>
        <w:pStyle w:val="FirstParagraph"/>
      </w:pPr>
      <w:r>
        <w:t xml:space="preserve">donde:</w:t>
      </w:r>
    </w:p>
    <w:p>
      <w:pPr>
        <w:numPr>
          <w:ilvl w:val="0"/>
          <w:numId w:val="1057"/>
        </w:numPr>
      </w:pPr>
      <m:oMath>
        <m:sSub>
          <m:e>
            <m:r>
              <m:t>p</m:t>
            </m:r>
          </m:e>
          <m:sub>
            <m:r>
              <m:t>i</m:t>
            </m:r>
            <m:r>
              <m:t>j</m:t>
            </m:r>
            <m:r>
              <m:t>k</m:t>
            </m:r>
          </m:sub>
        </m:sSub>
        <m:r>
          <m:rPr>
            <m:sty m:val="p"/>
          </m:rPr>
          <m:t>=</m:t>
        </m:r>
      </m:oMath>
      <w:r>
        <w:t xml:space="preserve"> </w:t>
      </w:r>
      <w:r>
        <w:t xml:space="preserve">la proporción esperada en la celda bajo el modelo.</w:t>
      </w:r>
    </w:p>
    <w:p>
      <w:pPr>
        <w:numPr>
          <w:ilvl w:val="0"/>
          <w:numId w:val="1057"/>
        </w:numPr>
      </w:pPr>
      <m:oMath>
        <m:r>
          <m:t>μ</m:t>
        </m:r>
        <m:r>
          <m:rPr>
            <m:sty m:val="p"/>
          </m:rPr>
          <m:t>=</m:t>
        </m:r>
        <m:r>
          <m:rPr>
            <m:sty m:val="p"/>
          </m:rPr>
          <m:t>log</m:t>
        </m:r>
        <m:d>
          <m:dPr>
            <m:begChr m:val="("/>
            <m:sepChr m:val=""/>
            <m:endChr m:val=")"/>
            <m:grow/>
          </m:dPr>
          <m:e>
            <m:sSub>
              <m:e>
                <m:r>
                  <m:t>p</m:t>
                </m:r>
              </m:e>
              <m:sub>
                <m:r>
                  <m:t>0</m:t>
                </m:r>
              </m:sub>
            </m:sSub>
          </m:e>
        </m:d>
        <m:r>
          <m:rPr>
            <m:sty m:val="p"/>
          </m:rPr>
          <m:t>=</m:t>
        </m:r>
        <m:f>
          <m:fPr>
            <m:type m:val="bar"/>
          </m:fPr>
          <m:num>
            <m:r>
              <m:t>1</m:t>
            </m:r>
          </m:num>
          <m:den>
            <m:r>
              <m:rPr>
                <m:sty m:val="p"/>
              </m:rPr>
              <m:t>#</m:t>
            </m:r>
            <m:r>
              <m:t> </m:t>
            </m:r>
            <m:r>
              <m:t>d</m:t>
            </m:r>
            <m:r>
              <m:t>e</m:t>
            </m:r>
            <m:r>
              <m:t> </m:t>
            </m:r>
            <m:r>
              <m:t>c</m:t>
            </m:r>
            <m:r>
              <m:t>e</m:t>
            </m:r>
            <m:r>
              <m:t>l</m:t>
            </m:r>
            <m:r>
              <m:t>d</m:t>
            </m:r>
            <m:r>
              <m:t>a</m:t>
            </m:r>
            <m:r>
              <m:t>s</m:t>
            </m:r>
          </m:den>
        </m:f>
      </m:oMath>
    </w:p>
    <w:p>
      <w:pPr>
        <w:pStyle w:val="FirstParagraph"/>
      </w:pPr>
      <w:r>
        <w:t xml:space="preserve">El modelo log-lineal en</w:t>
      </w:r>
      <w:r>
        <w:t xml:space="preserve"> </w:t>
      </w:r>
      <w:r>
        <w:rPr>
          <w:rStyle w:val="VerbatimChar"/>
        </w:rPr>
        <w:t xml:space="preserve">R</w:t>
      </w:r>
      <w:r>
        <w:t xml:space="preserve"> </w:t>
      </w:r>
      <w:r>
        <w:t xml:space="preserve">se ajusta utilizando la función</w:t>
      </w:r>
      <w:r>
        <w:t xml:space="preserve"> </w:t>
      </w:r>
      <w:r>
        <w:rPr>
          <w:rStyle w:val="VerbatimChar"/>
        </w:rPr>
        <w:t xml:space="preserve">svyloglin</w:t>
      </w:r>
      <w:r>
        <w:t xml:space="preserve"> </w:t>
      </w:r>
      <w:r>
        <w:t xml:space="preserve">como sigue:</w:t>
      </w:r>
    </w:p>
    <w:p>
      <w:pPr>
        <w:pStyle w:val="SourceCode"/>
      </w:pPr>
      <w:r>
        <w:rPr>
          <w:rStyle w:val="NormalTok"/>
        </w:rPr>
        <w:t xml:space="preserve">mod1 </w:t>
      </w:r>
      <w:r>
        <w:rPr>
          <w:rStyle w:val="OtherTok"/>
        </w:rPr>
        <w:t xml:space="preserve">&lt;-</w:t>
      </w:r>
      <w:r>
        <w:rPr>
          <w:rStyle w:val="NormalTok"/>
        </w:rPr>
        <w:t xml:space="preserve"> </w:t>
      </w:r>
      <w:r>
        <w:rPr>
          <w:rStyle w:val="FunctionTok"/>
        </w:rPr>
        <w:t xml:space="preserve">svyloglin</w:t>
      </w:r>
      <w:r>
        <w:rPr>
          <w:rStyle w:val="NormalTok"/>
        </w:rPr>
        <w:t xml:space="preserve">(</w:t>
      </w:r>
      <w:r>
        <w:rPr>
          <w:rStyle w:val="AttributeTok"/>
        </w:rPr>
        <w:t xml:space="preserve">formula =</w:t>
      </w:r>
      <w:r>
        <w:rPr>
          <w:rStyle w:val="NormalTok"/>
        </w:rPr>
        <w:t xml:space="preserve"> </w:t>
      </w:r>
      <w:r>
        <w:rPr>
          <w:rStyle w:val="SpecialCharTok"/>
        </w:rPr>
        <w:t xml:space="preserve">~</w:t>
      </w:r>
      <w:r>
        <w:rPr>
          <w:rStyle w:val="NormalTok"/>
        </w:rPr>
        <w:t xml:space="preserve">pobreza</w:t>
      </w:r>
      <w:r>
        <w:rPr>
          <w:rStyle w:val="SpecialCharTok"/>
        </w:rPr>
        <w:t xml:space="preserve">+</w:t>
      </w:r>
      <w:r>
        <w:rPr>
          <w:rStyle w:val="NormalTok"/>
        </w:rPr>
        <w:t xml:space="preserve">Sex </w:t>
      </w:r>
      <w:r>
        <w:rPr>
          <w:rStyle w:val="SpecialCharTok"/>
        </w:rPr>
        <w:t xml:space="preserve">+</w:t>
      </w:r>
      <w:r>
        <w:rPr>
          <w:rStyle w:val="NormalTok"/>
        </w:rPr>
        <w:t xml:space="preserve"> pobreza</w:t>
      </w:r>
      <w:r>
        <w:rPr>
          <w:rStyle w:val="SpecialCharTok"/>
        </w:rPr>
        <w:t xml:space="preserve">:</w:t>
      </w:r>
      <w:r>
        <w:rPr>
          <w:rStyle w:val="NormalTok"/>
        </w:rPr>
        <w:t xml:space="preserve">Sex, </w:t>
      </w:r>
      <w:r>
        <w:br/>
      </w:r>
      <w:r>
        <w:rPr>
          <w:rStyle w:val="NormalTok"/>
        </w:rPr>
        <w:t xml:space="preserve">                    </w:t>
      </w:r>
      <w:r>
        <w:rPr>
          <w:rStyle w:val="AttributeTok"/>
        </w:rPr>
        <w:t xml:space="preserve">design =</w:t>
      </w:r>
      <w:r>
        <w:rPr>
          <w:rStyle w:val="NormalTok"/>
        </w:rPr>
        <w:t xml:space="preserve"> diseno)</w:t>
      </w:r>
      <w:r>
        <w:br/>
      </w:r>
      <w:r>
        <w:rPr>
          <w:rStyle w:val="NormalTok"/>
        </w:rPr>
        <w:t xml:space="preserve">s1 </w:t>
      </w:r>
      <w:r>
        <w:rPr>
          <w:rStyle w:val="OtherTok"/>
        </w:rPr>
        <w:t xml:space="preserve">&lt;-</w:t>
      </w:r>
      <w:r>
        <w:rPr>
          <w:rStyle w:val="NormalTok"/>
        </w:rPr>
        <w:t xml:space="preserve"> </w:t>
      </w:r>
      <w:r>
        <w:rPr>
          <w:rStyle w:val="FunctionTok"/>
        </w:rPr>
        <w:t xml:space="preserve">summary</w:t>
      </w:r>
      <w:r>
        <w:rPr>
          <w:rStyle w:val="NormalTok"/>
        </w:rPr>
        <w:t xml:space="preserve">(mod1)</w:t>
      </w:r>
      <w:r>
        <w:br/>
      </w:r>
      <w:r>
        <w:rPr>
          <w:rStyle w:val="NormalTok"/>
        </w:rPr>
        <w:t xml:space="preserve">s1</w:t>
      </w:r>
    </w:p>
    <w:p>
      <w:pPr>
        <w:pStyle w:val="SourceCode"/>
      </w:pPr>
      <w:r>
        <w:rPr>
          <w:rStyle w:val="VerbatimChar"/>
        </w:rPr>
        <w:t xml:space="preserve">## Loglinear model: svyloglin(formula = ~pobreza + Sex + pobreza:Sex, design = diseno)</w:t>
      </w:r>
      <w:r>
        <w:br/>
      </w:r>
      <w:r>
        <w:rPr>
          <w:rStyle w:val="VerbatimChar"/>
        </w:rPr>
        <w:t xml:space="preserve">##                   coef      se        p</w:t>
      </w:r>
      <w:r>
        <w:br/>
      </w:r>
      <w:r>
        <w:rPr>
          <w:rStyle w:val="VerbatimChar"/>
        </w:rPr>
        <w:t xml:space="preserve">## pobreza1      0.219673 0.06778 0.001192</w:t>
      </w:r>
      <w:r>
        <w:br/>
      </w:r>
      <w:r>
        <w:rPr>
          <w:rStyle w:val="VerbatimChar"/>
        </w:rPr>
        <w:t xml:space="preserve">## Sex1          0.052843 0.01625 0.001145</w:t>
      </w:r>
      <w:r>
        <w:br/>
      </w:r>
      <w:r>
        <w:rPr>
          <w:rStyle w:val="VerbatimChar"/>
        </w:rPr>
        <w:t xml:space="preserve">## pobreza1:Sex1 0.005583 0.02350 0.812175</w:t>
      </w:r>
    </w:p>
    <w:p>
      <w:pPr>
        <w:pStyle w:val="FirstParagraph"/>
      </w:pPr>
      <w:r>
        <w:t xml:space="preserve">En la salida anterior se puede observar que, con una confianza del 95% el estado de pobreza es independiente del sexo, como se ha mostrado con las pruebas anteriores.</w:t>
      </w:r>
    </w:p>
    <w:p>
      <w:pPr>
        <w:pStyle w:val="BodyText"/>
      </w:pPr>
      <w:r>
        <w:t xml:space="preserve">Ahora bien, puesto que en la salida anterior se pudo observar que la interacción es no significativa, entonces, ajustemos ahora el modelo sin interacción:</w:t>
      </w:r>
    </w:p>
    <w:p>
      <w:pPr>
        <w:pStyle w:val="SourceCode"/>
      </w:pPr>
      <w:r>
        <w:rPr>
          <w:rStyle w:val="NormalTok"/>
        </w:rPr>
        <w:t xml:space="preserve">mod2 </w:t>
      </w:r>
      <w:r>
        <w:rPr>
          <w:rStyle w:val="OtherTok"/>
        </w:rPr>
        <w:t xml:space="preserve">&lt;-</w:t>
      </w:r>
      <w:r>
        <w:rPr>
          <w:rStyle w:val="NormalTok"/>
        </w:rPr>
        <w:t xml:space="preserve"> </w:t>
      </w:r>
      <w:r>
        <w:rPr>
          <w:rStyle w:val="FunctionTok"/>
        </w:rPr>
        <w:t xml:space="preserve">svyloglin</w:t>
      </w:r>
      <w:r>
        <w:rPr>
          <w:rStyle w:val="NormalTok"/>
        </w:rPr>
        <w:t xml:space="preserve">(</w:t>
      </w:r>
      <w:r>
        <w:rPr>
          <w:rStyle w:val="AttributeTok"/>
        </w:rPr>
        <w:t xml:space="preserve">formula =</w:t>
      </w:r>
      <w:r>
        <w:rPr>
          <w:rStyle w:val="NormalTok"/>
        </w:rPr>
        <w:t xml:space="preserve"> </w:t>
      </w:r>
      <w:r>
        <w:rPr>
          <w:rStyle w:val="SpecialCharTok"/>
        </w:rPr>
        <w:t xml:space="preserve">~</w:t>
      </w:r>
      <w:r>
        <w:rPr>
          <w:rStyle w:val="NormalTok"/>
        </w:rPr>
        <w:t xml:space="preserve">pobreza</w:t>
      </w:r>
      <w:r>
        <w:rPr>
          <w:rStyle w:val="SpecialCharTok"/>
        </w:rPr>
        <w:t xml:space="preserve">+</w:t>
      </w:r>
      <w:r>
        <w:rPr>
          <w:rStyle w:val="NormalTok"/>
        </w:rPr>
        <w:t xml:space="preserve">Sex, </w:t>
      </w:r>
      <w:r>
        <w:br/>
      </w:r>
      <w:r>
        <w:rPr>
          <w:rStyle w:val="NormalTok"/>
        </w:rPr>
        <w:t xml:space="preserve">                  </w:t>
      </w:r>
      <w:r>
        <w:rPr>
          <w:rStyle w:val="AttributeTok"/>
        </w:rPr>
        <w:t xml:space="preserve">design =</w:t>
      </w:r>
      <w:r>
        <w:rPr>
          <w:rStyle w:val="NormalTok"/>
        </w:rPr>
        <w:t xml:space="preserve"> diseno)</w:t>
      </w:r>
      <w:r>
        <w:br/>
      </w:r>
      <w:r>
        <w:rPr>
          <w:rStyle w:val="NormalTok"/>
        </w:rPr>
        <w:t xml:space="preserve">s2 </w:t>
      </w:r>
      <w:r>
        <w:rPr>
          <w:rStyle w:val="OtherTok"/>
        </w:rPr>
        <w:t xml:space="preserve">&lt;-</w:t>
      </w:r>
      <w:r>
        <w:rPr>
          <w:rStyle w:val="NormalTok"/>
        </w:rPr>
        <w:t xml:space="preserve"> </w:t>
      </w:r>
      <w:r>
        <w:rPr>
          <w:rStyle w:val="FunctionTok"/>
        </w:rPr>
        <w:t xml:space="preserve">summary</w:t>
      </w:r>
      <w:r>
        <w:rPr>
          <w:rStyle w:val="NormalTok"/>
        </w:rPr>
        <w:t xml:space="preserve">(mod2)</w:t>
      </w:r>
      <w:r>
        <w:br/>
      </w:r>
      <w:r>
        <w:rPr>
          <w:rStyle w:val="NormalTok"/>
        </w:rPr>
        <w:t xml:space="preserve">s2</w:t>
      </w:r>
    </w:p>
    <w:p>
      <w:pPr>
        <w:pStyle w:val="SourceCode"/>
      </w:pPr>
      <w:r>
        <w:rPr>
          <w:rStyle w:val="VerbatimChar"/>
        </w:rPr>
        <w:t xml:space="preserve">## Loglinear model: svyloglin(formula = ~pobreza + Sex, design = diseno)</w:t>
      </w:r>
      <w:r>
        <w:br/>
      </w:r>
      <w:r>
        <w:rPr>
          <w:rStyle w:val="VerbatimChar"/>
        </w:rPr>
        <w:t xml:space="preserve">##             coef      se         p</w:t>
      </w:r>
      <w:r>
        <w:br/>
      </w:r>
      <w:r>
        <w:rPr>
          <w:rStyle w:val="VerbatimChar"/>
        </w:rPr>
        <w:t xml:space="preserve">## pobreza1 0.21997 0.06752 0.0011230</w:t>
      </w:r>
      <w:r>
        <w:br/>
      </w:r>
      <w:r>
        <w:rPr>
          <w:rStyle w:val="VerbatimChar"/>
        </w:rPr>
        <w:t xml:space="preserve">## Sex1     0.05405 0.01577 0.0006076</w:t>
      </w:r>
    </w:p>
    <w:p>
      <w:pPr>
        <w:pStyle w:val="FirstParagraph"/>
      </w:pPr>
      <w:r>
        <w:t xml:space="preserve">Por último, mediante un análisis de varianza es posible comparar los dos modelos como sigue:</w:t>
      </w:r>
    </w:p>
    <w:p>
      <w:pPr>
        <w:pStyle w:val="SourceCode"/>
      </w:pPr>
      <w:r>
        <w:rPr>
          <w:rStyle w:val="FunctionTok"/>
        </w:rPr>
        <w:t xml:space="preserve">anova</w:t>
      </w:r>
      <w:r>
        <w:rPr>
          <w:rStyle w:val="NormalTok"/>
        </w:rPr>
        <w:t xml:space="preserve">(mod1, mod2)</w:t>
      </w:r>
    </w:p>
    <w:p>
      <w:pPr>
        <w:pStyle w:val="SourceCode"/>
      </w:pPr>
      <w:r>
        <w:rPr>
          <w:rStyle w:val="VerbatimChar"/>
        </w:rPr>
        <w:t xml:space="preserve">## Analysis of Deviance Table</w:t>
      </w:r>
      <w:r>
        <w:br/>
      </w:r>
      <w:r>
        <w:rPr>
          <w:rStyle w:val="VerbatimChar"/>
        </w:rPr>
        <w:t xml:space="preserve">##  Model 1: y ~ pobreza + Sex</w:t>
      </w:r>
      <w:r>
        <w:br/>
      </w:r>
      <w:r>
        <w:rPr>
          <w:rStyle w:val="VerbatimChar"/>
        </w:rPr>
        <w:t xml:space="preserve">## Model 2: y ~ pobreza + Sex + pobreza:Sex </w:t>
      </w:r>
      <w:r>
        <w:br/>
      </w:r>
      <w:r>
        <w:rPr>
          <w:rStyle w:val="VerbatimChar"/>
        </w:rPr>
        <w:t xml:space="preserve">## Deviance= 0.07719 p= 0.8827 </w:t>
      </w:r>
      <w:r>
        <w:br/>
      </w:r>
      <w:r>
        <w:rPr>
          <w:rStyle w:val="VerbatimChar"/>
        </w:rPr>
        <w:t xml:space="preserve">## Score= 0.07719 p= 0.8827</w:t>
      </w:r>
    </w:p>
    <w:p>
      <w:pPr>
        <w:pStyle w:val="FirstParagraph"/>
      </w:pPr>
      <w:r>
        <w:t xml:space="preserve">De la anterior salida se puede concluir que, con una confianza del 95%, la interacción no es significativa en el modelo log-lineal ajustado.</w:t>
      </w:r>
    </w:p>
    <w:p>
      <w:pPr>
        <w:pStyle w:val="BodyText"/>
      </w:pPr>
      <w:r>
        <w:rPr>
          <w:i/>
          <w:iCs/>
        </w:rPr>
        <w:t xml:space="preserve">Modelo de regresión logistica</w:t>
      </w:r>
    </w:p>
    <w:p>
      <w:pPr>
        <w:pStyle w:val="BodyText"/>
      </w:pPr>
      <w:r>
        <w:t xml:space="preserve">Un modelo de regresion logística es un modelo matemático que puede ser utilizado para describir la relacion entre un conjunto de variables independientes y una variable dicotomica Y. El modelo logístico se describe a continuación:</w:t>
      </w:r>
    </w:p>
    <w:p>
      <w:pPr>
        <w:pStyle w:val="BodyText"/>
      </w:pPr>
      <m:oMathPara>
        <m:oMathParaPr>
          <m:jc m:val="center"/>
        </m:oMathParaPr>
        <m:oMath>
          <m:r>
            <m:t>g</m:t>
          </m:r>
          <m:d>
            <m:dPr>
              <m:begChr m:val="("/>
              <m:sepChr m:val=""/>
              <m:endChr m:val=")"/>
              <m:grow/>
            </m:dPr>
            <m:e>
              <m:r>
                <m:t>π</m:t>
              </m:r>
              <m:d>
                <m:dPr>
                  <m:begChr m:val="("/>
                  <m:sepChr m:val=""/>
                  <m:endChr m:val=")"/>
                  <m:grow/>
                </m:dPr>
                <m:e>
                  <m:r>
                    <m:t>x</m:t>
                  </m:r>
                </m:e>
              </m:d>
            </m:e>
          </m:d>
          <m:r>
            <m:rPr>
              <m:sty m:val="p"/>
            </m:rPr>
            <m:t>=</m:t>
          </m:r>
          <m:r>
            <m:t>l</m:t>
          </m:r>
          <m:r>
            <m:t>o</m:t>
          </m:r>
          <m:r>
            <m:t>g</m:t>
          </m:r>
          <m:r>
            <m:t>i</m:t>
          </m:r>
          <m:r>
            <m:t>t</m:t>
          </m:r>
          <m:d>
            <m:dPr>
              <m:begChr m:val="("/>
              <m:sepChr m:val=""/>
              <m:endChr m:val=")"/>
              <m:grow/>
            </m:dPr>
            <m:e>
              <m:r>
                <m:t>π</m:t>
              </m:r>
              <m:d>
                <m:dPr>
                  <m:begChr m:val="("/>
                  <m:sepChr m:val=""/>
                  <m:endChr m:val=")"/>
                  <m:grow/>
                </m:dPr>
                <m:e>
                  <m:r>
                    <m:t>x</m:t>
                  </m:r>
                </m:e>
              </m:d>
            </m:e>
          </m:d>
        </m:oMath>
      </m:oMathPara>
    </w:p>
    <w:p>
      <w:pPr>
        <w:pStyle w:val="FirstParagraph"/>
      </w:pPr>
      <w:r>
        <w:t xml:space="preserve">De aquí,</w:t>
      </w:r>
    </w:p>
    <w:p>
      <w:pPr>
        <w:pStyle w:val="BodyText"/>
      </w:pPr>
      <m:oMathPara>
        <m:oMathParaPr>
          <m:jc m:val="center"/>
        </m:oMathParaPr>
        <m:oMath>
          <m:r>
            <m:t>z</m:t>
          </m:r>
          <m:r>
            <m:rPr>
              <m:sty m:val="p"/>
            </m:rPr>
            <m:t>=</m:t>
          </m:r>
          <m:r>
            <m:rPr>
              <m:sty m:val="p"/>
            </m:rPr>
            <m:t>ln</m:t>
          </m:r>
          <m:d>
            <m:dPr>
              <m:begChr m:val="("/>
              <m:sepChr m:val=""/>
              <m:endChr m:val=")"/>
              <m:grow/>
            </m:dPr>
            <m:e>
              <m:f>
                <m:fPr>
                  <m:type m:val="bar"/>
                </m:fPr>
                <m:num>
                  <m:r>
                    <m:t>π</m:t>
                  </m:r>
                  <m:d>
                    <m:dPr>
                      <m:begChr m:val="("/>
                      <m:sepChr m:val=""/>
                      <m:endChr m:val=")"/>
                      <m:grow/>
                    </m:dPr>
                    <m:e>
                      <m:r>
                        <m:t>x</m:t>
                      </m:r>
                    </m:e>
                  </m:d>
                </m:num>
                <m:den>
                  <m:r>
                    <m:t>1</m:t>
                  </m:r>
                  <m:r>
                    <m:rPr>
                      <m:sty m:val="p"/>
                    </m:rPr>
                    <m:t>−</m:t>
                  </m:r>
                  <m:r>
                    <m:t>π</m:t>
                  </m:r>
                  <m:d>
                    <m:dPr>
                      <m:begChr m:val="("/>
                      <m:sepChr m:val=""/>
                      <m:endChr m:val=")"/>
                      <m:grow/>
                    </m:dPr>
                    <m:e>
                      <m:r>
                        <m:t>x</m:t>
                      </m:r>
                    </m:e>
                  </m:d>
                </m:den>
              </m:f>
            </m:e>
          </m:d>
          <m:r>
            <m:rPr>
              <m:sty m:val="p"/>
            </m:rPr>
            <m:t>=</m:t>
          </m:r>
          <m:sSub>
            <m:e>
              <m:r>
                <m:t>B</m:t>
              </m:r>
            </m:e>
            <m:sub>
              <m:r>
                <m:t>0</m:t>
              </m:r>
            </m:sub>
          </m:sSub>
          <m:r>
            <m:rPr>
              <m:sty m:val="p"/>
            </m:rPr>
            <m:t>+</m:t>
          </m:r>
          <m:sSub>
            <m:e>
              <m:r>
                <m:t>B</m:t>
              </m:r>
            </m:e>
            <m:sub>
              <m:r>
                <m:t>1</m:t>
              </m:r>
            </m:sub>
          </m:sSub>
          <m:sSub>
            <m:e>
              <m:r>
                <m:t>x</m:t>
              </m:r>
            </m:e>
            <m:sub>
              <m:r>
                <m:t>1</m:t>
              </m:r>
            </m:sub>
          </m:sSub>
          <m:r>
            <m:rPr>
              <m:sty m:val="p"/>
            </m:rPr>
            <m:t>+</m:t>
          </m:r>
          <m:r>
            <m:rPr>
              <m:sty m:val="p"/>
            </m:rPr>
            <m:t>…</m:t>
          </m:r>
          <m:r>
            <m:rPr>
              <m:sty m:val="p"/>
            </m:rPr>
            <m:t>+</m:t>
          </m:r>
          <m:sSub>
            <m:e>
              <m:r>
                <m:t>B</m:t>
              </m:r>
            </m:e>
            <m:sub>
              <m:r>
                <m:t>p</m:t>
              </m:r>
            </m:sub>
          </m:sSub>
          <m:sSub>
            <m:e>
              <m:r>
                <m:t>x</m:t>
              </m:r>
            </m:e>
            <m:sub>
              <m:r>
                <m:t>p</m:t>
              </m:r>
            </m:sub>
          </m:sSub>
        </m:oMath>
      </m:oMathPara>
    </w:p>
    <w:p>
      <w:pPr>
        <w:pStyle w:val="FirstParagraph"/>
      </w:pPr>
      <w:r>
        <w:t xml:space="preserve">Por tanto, la probabilidad estimada utilizando el modelo logístico es la siguiente:</w:t>
      </w:r>
    </w:p>
    <w:p>
      <w:pPr>
        <w:pStyle w:val="BodyText"/>
      </w:pPr>
      <m:oMathPara>
        <m:oMathParaPr>
          <m:jc m:val="center"/>
        </m:oMathParaPr>
        <m:oMath>
          <m:acc>
            <m:accPr>
              <m:chr m:val="̂"/>
            </m:accPr>
            <m:e>
              <m:r>
                <m:t>π</m:t>
              </m:r>
            </m:e>
          </m:acc>
          <m:d>
            <m:dPr>
              <m:begChr m:val="("/>
              <m:sepChr m:val=""/>
              <m:endChr m:val=")"/>
              <m:grow/>
            </m:dPr>
            <m:e>
              <m:r>
                <m:rPr>
                  <m:sty m:val="b"/>
                </m:rPr>
                <m:t>x</m:t>
              </m:r>
            </m:e>
          </m:d>
          <m:r>
            <m:rPr>
              <m:sty m:val="p"/>
            </m:rPr>
            <m:t>=</m:t>
          </m:r>
          <m:f>
            <m:fPr>
              <m:type m:val="bar"/>
            </m:fPr>
            <m:num>
              <m:r>
                <m:rPr>
                  <m:sty m:val="p"/>
                </m:rPr>
                <m:t>exp</m:t>
              </m:r>
              <m:d>
                <m:dPr>
                  <m:begChr m:val="("/>
                  <m:sepChr m:val=""/>
                  <m:endChr m:val=")"/>
                  <m:grow/>
                </m:dPr>
                <m:e>
                  <m:r>
                    <m:rPr>
                      <m:sty m:val="b"/>
                    </m:rPr>
                    <m:t>X</m:t>
                  </m:r>
                  <m:acc>
                    <m:accPr>
                      <m:chr m:val="̂"/>
                    </m:accPr>
                    <m:e>
                      <m:r>
                        <m:rPr>
                          <m:sty m:val="b"/>
                        </m:rPr>
                        <m:t>B</m:t>
                      </m:r>
                    </m:e>
                  </m:acc>
                </m:e>
              </m:d>
            </m:num>
            <m:den>
              <m:r>
                <m:t>1</m:t>
              </m:r>
              <m:r>
                <m:rPr>
                  <m:sty m:val="p"/>
                </m:rPr>
                <m:t>−</m:t>
              </m:r>
              <m:r>
                <m:rPr>
                  <m:sty m:val="p"/>
                </m:rPr>
                <m:t>exp</m:t>
              </m:r>
              <m:d>
                <m:dPr>
                  <m:begChr m:val="("/>
                  <m:sepChr m:val=""/>
                  <m:endChr m:val=")"/>
                  <m:grow/>
                </m:dPr>
                <m:e>
                  <m:r>
                    <m:rPr>
                      <m:sty m:val="b"/>
                    </m:rPr>
                    <m:t>X</m:t>
                  </m:r>
                  <m:acc>
                    <m:accPr>
                      <m:chr m:val="̂"/>
                    </m:accPr>
                    <m:e>
                      <m:r>
                        <m:rPr>
                          <m:sty m:val="b"/>
                        </m:rPr>
                        <m:t>B</m:t>
                      </m:r>
                    </m:e>
                  </m:acc>
                </m:e>
              </m:d>
            </m:den>
          </m:f>
          <m:r>
            <m:rPr>
              <m:sty m:val="p"/>
            </m:rPr>
            <m:t>=</m:t>
          </m:r>
          <m:f>
            <m:fPr>
              <m:type m:val="bar"/>
            </m:fPr>
            <m:num>
              <m:r>
                <m:rPr>
                  <m:sty m:val="p"/>
                </m:rPr>
                <m:t>exp</m:t>
              </m:r>
              <m:d>
                <m:dPr>
                  <m:begChr m:val="("/>
                  <m:sepChr m:val=""/>
                  <m:endChr m:val=")"/>
                  <m:grow/>
                </m:dPr>
                <m:e>
                  <m:sSub>
                    <m:e>
                      <m:acc>
                        <m:accPr>
                          <m:chr m:val="̂"/>
                        </m:accPr>
                        <m:e>
                          <m:r>
                            <m:t>B</m:t>
                          </m:r>
                        </m:e>
                      </m:acc>
                    </m:e>
                    <m:sub>
                      <m:r>
                        <m:t>0</m:t>
                      </m:r>
                    </m:sub>
                  </m:sSub>
                  <m:r>
                    <m:rPr>
                      <m:sty m:val="p"/>
                    </m:rPr>
                    <m:t>+</m:t>
                  </m:r>
                  <m:sSub>
                    <m:e>
                      <m:acc>
                        <m:accPr>
                          <m:chr m:val="̂"/>
                        </m:accPr>
                        <m:e>
                          <m:r>
                            <m:t>B</m:t>
                          </m:r>
                        </m:e>
                      </m:acc>
                    </m:e>
                    <m:sub>
                      <m:r>
                        <m:t>1</m:t>
                      </m:r>
                    </m:sub>
                  </m:sSub>
                  <m:sSub>
                    <m:e>
                      <m:r>
                        <m:t>x</m:t>
                      </m:r>
                    </m:e>
                    <m:sub>
                      <m:r>
                        <m:t>1</m:t>
                      </m:r>
                    </m:sub>
                  </m:sSub>
                  <m:r>
                    <m:rPr>
                      <m:sty m:val="p"/>
                    </m:rPr>
                    <m:t>+</m:t>
                  </m:r>
                  <m:r>
                    <m:rPr>
                      <m:sty m:val="p"/>
                    </m:rPr>
                    <m:t>⋯</m:t>
                  </m:r>
                  <m:r>
                    <m:rPr>
                      <m:sty m:val="p"/>
                    </m:rPr>
                    <m:t>+</m:t>
                  </m:r>
                  <m:acc>
                    <m:accPr>
                      <m:chr m:val="̂"/>
                    </m:accPr>
                    <m:e>
                      <m:r>
                        <m:t>B</m:t>
                      </m:r>
                    </m:e>
                  </m:acc>
                  <m:sSub>
                    <m:e>
                      <m:r>
                        <m:t>x</m:t>
                      </m:r>
                    </m:e>
                    <m:sub>
                      <m:r>
                        <m:t>p</m:t>
                      </m:r>
                    </m:sub>
                  </m:sSub>
                </m:e>
              </m:d>
            </m:num>
            <m:den>
              <m:r>
                <m:t>1</m:t>
              </m:r>
              <m:r>
                <m:rPr>
                  <m:sty m:val="p"/>
                </m:rPr>
                <m:t>−</m:t>
              </m:r>
              <m:r>
                <m:rPr>
                  <m:sty m:val="p"/>
                </m:rPr>
                <m:t>exp</m:t>
              </m:r>
              <m:d>
                <m:dPr>
                  <m:begChr m:val="("/>
                  <m:sepChr m:val=""/>
                  <m:endChr m:val=")"/>
                  <m:grow/>
                </m:dPr>
                <m:e>
                  <m:sSub>
                    <m:e>
                      <m:acc>
                        <m:accPr>
                          <m:chr m:val="̂"/>
                        </m:accPr>
                        <m:e>
                          <m:r>
                            <m:t>B</m:t>
                          </m:r>
                        </m:e>
                      </m:acc>
                    </m:e>
                    <m:sub>
                      <m:r>
                        <m:t>0</m:t>
                      </m:r>
                    </m:sub>
                  </m:sSub>
                  <m:r>
                    <m:rPr>
                      <m:sty m:val="p"/>
                    </m:rPr>
                    <m:t>+</m:t>
                  </m:r>
                  <m:sSub>
                    <m:e>
                      <m:acc>
                        <m:accPr>
                          <m:chr m:val="̂"/>
                        </m:accPr>
                        <m:e>
                          <m:r>
                            <m:t>B</m:t>
                          </m:r>
                        </m:e>
                      </m:acc>
                    </m:e>
                    <m:sub>
                      <m:r>
                        <m:t>1</m:t>
                      </m:r>
                    </m:sub>
                  </m:sSub>
                  <m:sSub>
                    <m:e>
                      <m:r>
                        <m:t>x</m:t>
                      </m:r>
                    </m:e>
                    <m:sub>
                      <m:r>
                        <m:t>1</m:t>
                      </m:r>
                    </m:sub>
                  </m:sSub>
                  <m:r>
                    <m:rPr>
                      <m:sty m:val="p"/>
                    </m:rPr>
                    <m:t>+</m:t>
                  </m:r>
                  <m:r>
                    <m:rPr>
                      <m:sty m:val="p"/>
                    </m:rPr>
                    <m:t>⋯</m:t>
                  </m:r>
                  <m:r>
                    <m:rPr>
                      <m:sty m:val="p"/>
                    </m:rPr>
                    <m:t>+</m:t>
                  </m:r>
                  <m:acc>
                    <m:accPr>
                      <m:chr m:val="̂"/>
                    </m:accPr>
                    <m:e>
                      <m:r>
                        <m:t>B</m:t>
                      </m:r>
                    </m:e>
                  </m:acc>
                  <m:sSub>
                    <m:e>
                      <m:r>
                        <m:t>x</m:t>
                      </m:r>
                    </m:e>
                    <m:sub>
                      <m:r>
                        <m:t>p</m:t>
                      </m:r>
                    </m:sub>
                  </m:sSub>
                </m:e>
              </m:d>
            </m:den>
          </m:f>
        </m:oMath>
      </m:oMathPara>
    </w:p>
    <w:p>
      <w:pPr>
        <w:pStyle w:val="FirstParagraph"/>
      </w:pPr>
      <m:oMathPara>
        <m:oMathParaPr>
          <m:jc m:val="center"/>
        </m:oMathParaPr>
        <m:oMath>
          <m:r>
            <m:t>π</m:t>
          </m:r>
          <m:d>
            <m:dPr>
              <m:begChr m:val="("/>
              <m:sepChr m:val=""/>
              <m:endChr m:val=")"/>
              <m:grow/>
            </m:dPr>
            <m:e>
              <m:sSub>
                <m:e>
                  <m:r>
                    <m:t>x</m:t>
                  </m:r>
                </m:e>
                <m:sub>
                  <m:r>
                    <m:t>i</m:t>
                  </m:r>
                </m:sub>
              </m:sSub>
            </m:e>
          </m:d>
          <m:r>
            <m:rPr>
              <m:sty m:val="p"/>
            </m:rPr>
            <m:t>=</m:t>
          </m:r>
          <m:f>
            <m:fPr>
              <m:type m:val="bar"/>
            </m:fPr>
            <m:num>
              <m:r>
                <m:rPr>
                  <m:sty m:val="p"/>
                </m:rPr>
                <m:t>exp</m:t>
              </m:r>
              <m:d>
                <m:dPr>
                  <m:begChr m:val="("/>
                  <m:sepChr m:val=""/>
                  <m:endChr m:val=")"/>
                  <m:grow/>
                </m:dPr>
                <m:e>
                  <m:sSub>
                    <m:e>
                      <m:r>
                        <m:t>x</m:t>
                      </m:r>
                    </m:e>
                    <m:sub>
                      <m:r>
                        <m:t>i</m:t>
                      </m:r>
                    </m:sub>
                  </m:sSub>
                  <m:r>
                    <m:rPr>
                      <m:sty m:val="b"/>
                    </m:rPr>
                    <m:t>B</m:t>
                  </m:r>
                </m:e>
              </m:d>
            </m:num>
            <m:den>
              <m:r>
                <m:t>1</m:t>
              </m:r>
              <m:r>
                <m:rPr>
                  <m:sty m:val="p"/>
                </m:rPr>
                <m:t>−</m:t>
              </m:r>
              <m:r>
                <m:rPr>
                  <m:sty m:val="p"/>
                </m:rPr>
                <m:t>exp</m:t>
              </m:r>
              <m:d>
                <m:dPr>
                  <m:begChr m:val="("/>
                  <m:sepChr m:val=""/>
                  <m:endChr m:val=")"/>
                  <m:grow/>
                </m:dPr>
                <m:e>
                  <m:sSub>
                    <m:e>
                      <m:r>
                        <m:t>x</m:t>
                      </m:r>
                    </m:e>
                    <m:sub>
                      <m:r>
                        <m:t>i</m:t>
                      </m:r>
                    </m:sub>
                  </m:sSub>
                  <m:r>
                    <m:rPr>
                      <m:sty m:val="b"/>
                    </m:rPr>
                    <m:t>B</m:t>
                  </m:r>
                </m:e>
              </m:d>
            </m:den>
          </m:f>
        </m:oMath>
      </m:oMathPara>
    </w:p>
    <w:p>
      <w:pPr>
        <w:pStyle w:val="FirstParagraph"/>
      </w:pPr>
      <w:r>
        <w:t xml:space="preserve">La varianza de los parámetros estimados se calcula como sigue:</w:t>
      </w:r>
    </w:p>
    <w:p>
      <w:pPr>
        <w:pStyle w:val="BodyText"/>
      </w:pPr>
      <m:oMathPara>
        <m:oMathParaPr>
          <m:jc m:val="center"/>
        </m:oMathParaPr>
        <m:oMath>
          <m:r>
            <m:t>v</m:t>
          </m:r>
          <m:r>
            <m:t>a</m:t>
          </m:r>
          <m:r>
            <m:t>r</m:t>
          </m:r>
          <m:d>
            <m:dPr>
              <m:begChr m:val="("/>
              <m:sepChr m:val=""/>
              <m:endChr m:val=")"/>
              <m:grow/>
            </m:dPr>
            <m:e>
              <m:acc>
                <m:accPr>
                  <m:chr m:val="̂"/>
                </m:accPr>
                <m:e>
                  <m:r>
                    <m:rPr>
                      <m:sty m:val="b"/>
                    </m:rPr>
                    <m:t>B</m:t>
                  </m:r>
                </m:e>
              </m:acc>
            </m:e>
          </m:d>
          <m:r>
            <m:rPr>
              <m:sty m:val="p"/>
            </m:rPr>
            <m:t>=</m:t>
          </m:r>
          <m:sSup>
            <m:e>
              <m:r>
                <m:rPr>
                  <m:sty m:val="b"/>
                </m:rPr>
                <m:t>J</m:t>
              </m:r>
            </m:e>
            <m:sup>
              <m:r>
                <m:rPr>
                  <m:sty m:val="p"/>
                </m:rPr>
                <m:t>−</m:t>
              </m:r>
              <m:r>
                <m:t>1</m:t>
              </m:r>
            </m:sup>
          </m:sSup>
          <m:r>
            <m:t>v</m:t>
          </m:r>
          <m:r>
            <m:t>a</m:t>
          </m:r>
          <m:r>
            <m:t>r</m:t>
          </m:r>
          <m:d>
            <m:dPr>
              <m:begChr m:val="("/>
              <m:sepChr m:val=""/>
              <m:endChr m:val=")"/>
              <m:grow/>
            </m:dPr>
            <m:e>
              <m:r>
                <m:t>S</m:t>
              </m:r>
              <m:d>
                <m:dPr>
                  <m:begChr m:val="("/>
                  <m:sepChr m:val=""/>
                  <m:endChr m:val=")"/>
                  <m:grow/>
                </m:dPr>
                <m:e>
                  <m:acc>
                    <m:accPr>
                      <m:chr m:val="̂"/>
                    </m:accPr>
                    <m:e>
                      <m:r>
                        <m:rPr>
                          <m:sty m:val="b"/>
                        </m:rPr>
                        <m:t>B</m:t>
                      </m:r>
                    </m:e>
                  </m:acc>
                </m:e>
              </m:d>
            </m:e>
          </m:d>
          <m:sSup>
            <m:e>
              <m:r>
                <m:rPr>
                  <m:sty m:val="b"/>
                </m:rPr>
                <m:t>J</m:t>
              </m:r>
            </m:e>
            <m:sup>
              <m:r>
                <m:rPr>
                  <m:sty m:val="p"/>
                </m:rPr>
                <m:t>−</m:t>
              </m:r>
              <m:r>
                <m:t>1</m:t>
              </m:r>
            </m:sup>
          </m:sSup>
        </m:oMath>
      </m:oMathPara>
    </w:p>
    <w:p>
      <w:pPr>
        <w:pStyle w:val="FirstParagraph"/>
      </w:pPr>
      <w:r>
        <w:t xml:space="preserve">con,</w:t>
      </w:r>
    </w:p>
    <w:p>
      <w:pPr>
        <w:pStyle w:val="BodyText"/>
      </w:pPr>
      <m:oMathPara>
        <m:oMathParaPr>
          <m:jc m:val="center"/>
        </m:oMathParaPr>
        <m:oMath>
          <m:r>
            <m:t>S</m:t>
          </m:r>
          <m:d>
            <m:dPr>
              <m:begChr m:val="("/>
              <m:sepChr m:val=""/>
              <m:endChr m:val=")"/>
              <m:grow/>
            </m:dPr>
            <m:e>
              <m:r>
                <m:t>B</m:t>
              </m:r>
            </m:e>
          </m:d>
          <m:r>
            <m:rPr>
              <m:sty m:val="p"/>
            </m:rPr>
            <m:t>=</m:t>
          </m:r>
          <m:nary>
            <m:naryPr>
              <m:chr m:val="∑"/>
              <m:limLoc m:val="undOvr"/>
              <m:subHide m:val="off"/>
              <m:supHide m:val="on"/>
            </m:naryPr>
            <m:sub>
              <m:r>
                <m:t>h</m:t>
              </m:r>
            </m:sub>
            <m:sup>
              <m:r>
                <m:t>​</m:t>
              </m:r>
            </m:sup>
            <m:e>
              <m:nary>
                <m:naryPr>
                  <m:chr m:val="∑"/>
                  <m:limLoc m:val="undOvr"/>
                  <m:subHide m:val="off"/>
                  <m:supHide m:val="on"/>
                </m:naryPr>
                <m:sub>
                  <m:r>
                    <m:t>a</m:t>
                  </m:r>
                </m:sub>
                <m:sup>
                  <m:r>
                    <m:t>​</m:t>
                  </m:r>
                </m:sup>
                <m:e>
                  <m:nary>
                    <m:naryPr>
                      <m:chr m:val="∑"/>
                      <m:limLoc m:val="undOvr"/>
                      <m:subHide m:val="off"/>
                      <m:supHide m:val="on"/>
                    </m:naryPr>
                    <m:sub>
                      <m:r>
                        <m:t>i</m:t>
                      </m:r>
                    </m:sub>
                    <m:sup>
                      <m:r>
                        <m:t>​</m:t>
                      </m:r>
                    </m:sup>
                    <m:e>
                      <m:sSub>
                        <m:e>
                          <m:r>
                            <m:t>w</m:t>
                          </m:r>
                        </m:e>
                        <m:sub>
                          <m:r>
                            <m:t>h</m:t>
                          </m:r>
                          <m:r>
                            <m:t>a</m:t>
                          </m:r>
                          <m:r>
                            <m:t>i</m:t>
                          </m:r>
                        </m:sub>
                      </m:sSub>
                    </m:e>
                  </m:nary>
                </m:e>
              </m:nary>
            </m:e>
          </m:nary>
          <m:sSubSup>
            <m:e>
              <m:r>
                <m:rPr>
                  <m:sty m:val="b"/>
                </m:rPr>
                <m:t>D</m:t>
              </m:r>
            </m:e>
            <m:sub>
              <m:r>
                <m:t>h</m:t>
              </m:r>
              <m:r>
                <m:t>a</m:t>
              </m:r>
              <m:r>
                <m:t>i</m:t>
              </m:r>
            </m:sub>
            <m:sup>
              <m:r>
                <m:t>t</m:t>
              </m:r>
            </m:sup>
          </m:sSubSup>
          <m:sSup>
            <m:e>
              <m:d>
                <m:dPr>
                  <m:begChr m:val="["/>
                  <m:sepChr m:val=""/>
                  <m:endChr m:val="]"/>
                  <m:grow/>
                </m:dPr>
                <m:e>
                  <m:d>
                    <m:dPr>
                      <m:begChr m:val="("/>
                      <m:sepChr m:val=""/>
                      <m:endChr m:val=")"/>
                      <m:grow/>
                    </m:dPr>
                    <m:e>
                      <m:sSub>
                        <m:e>
                          <m:r>
                            <m:t>π</m:t>
                          </m:r>
                        </m:e>
                        <m:sub>
                          <m:r>
                            <m:t>h</m:t>
                          </m:r>
                          <m:r>
                            <m:t>a</m:t>
                          </m:r>
                          <m:r>
                            <m:t>i</m:t>
                          </m:r>
                        </m:sub>
                      </m:sSub>
                      <m:d>
                        <m:dPr>
                          <m:begChr m:val="("/>
                          <m:sepChr m:val=""/>
                          <m:endChr m:val=")"/>
                          <m:grow/>
                        </m:dPr>
                        <m:e>
                          <m:r>
                            <m:rPr>
                              <m:sty m:val="b"/>
                            </m:rPr>
                            <m:t>B</m:t>
                          </m:r>
                        </m:e>
                      </m:d>
                    </m:e>
                  </m:d>
                  <m:d>
                    <m:dPr>
                      <m:begChr m:val="("/>
                      <m:sepChr m:val=""/>
                      <m:endChr m:val=")"/>
                      <m:grow/>
                    </m:dPr>
                    <m:e>
                      <m:r>
                        <m:t>1</m:t>
                      </m:r>
                      <m:r>
                        <m:rPr>
                          <m:sty m:val="p"/>
                        </m:rPr>
                        <m:t>−</m:t>
                      </m:r>
                      <m:sSub>
                        <m:e>
                          <m:r>
                            <m:t>π</m:t>
                          </m:r>
                        </m:e>
                        <m:sub>
                          <m:r>
                            <m:t>h</m:t>
                          </m:r>
                          <m:r>
                            <m:t>a</m:t>
                          </m:r>
                          <m:r>
                            <m:t>i</m:t>
                          </m:r>
                        </m:sub>
                      </m:sSub>
                      <m:d>
                        <m:dPr>
                          <m:begChr m:val="("/>
                          <m:sepChr m:val=""/>
                          <m:endChr m:val=")"/>
                          <m:grow/>
                        </m:dPr>
                        <m:e>
                          <m:r>
                            <m:rPr>
                              <m:sty m:val="b"/>
                            </m:rPr>
                            <m:t>B</m:t>
                          </m:r>
                        </m:e>
                      </m:d>
                    </m:e>
                  </m:d>
                </m:e>
              </m:d>
            </m:e>
            <m:sup>
              <m:r>
                <m:rPr>
                  <m:sty m:val="p"/>
                </m:rPr>
                <m:t>−</m:t>
              </m:r>
              <m:r>
                <m:t>1</m:t>
              </m:r>
            </m:sup>
          </m:sSup>
          <m:d>
            <m:dPr>
              <m:begChr m:val="("/>
              <m:sepChr m:val=""/>
              <m:endChr m:val=")"/>
              <m:grow/>
            </m:dPr>
            <m:e>
              <m:sSub>
                <m:e>
                  <m:r>
                    <m:t>y</m:t>
                  </m:r>
                </m:e>
                <m:sub>
                  <m:r>
                    <m:t>h</m:t>
                  </m:r>
                  <m:r>
                    <m:t>a</m:t>
                  </m:r>
                  <m:r>
                    <m:t>i</m:t>
                  </m:r>
                </m:sub>
              </m:sSub>
              <m:r>
                <m:rPr>
                  <m:sty m:val="p"/>
                </m:rPr>
                <m:t>−</m:t>
              </m:r>
              <m:sSub>
                <m:e>
                  <m:r>
                    <m:t>π</m:t>
                  </m:r>
                </m:e>
                <m:sub>
                  <m:r>
                    <m:t>h</m:t>
                  </m:r>
                  <m:r>
                    <m:t>a</m:t>
                  </m:r>
                  <m:r>
                    <m:t>i</m:t>
                  </m:r>
                </m:sub>
              </m:sSub>
              <m:d>
                <m:dPr>
                  <m:begChr m:val="("/>
                  <m:sepChr m:val=""/>
                  <m:endChr m:val=")"/>
                  <m:grow/>
                </m:dPr>
                <m:e>
                  <m:r>
                    <m:rPr>
                      <m:sty m:val="b"/>
                    </m:rPr>
                    <m:t>B</m:t>
                  </m:r>
                </m:e>
              </m:d>
            </m:e>
          </m:d>
          <m:r>
            <m:rPr>
              <m:sty m:val="p"/>
            </m:rPr>
            <m:t>=</m:t>
          </m:r>
          <m:r>
            <m:t>0</m:t>
          </m:r>
        </m:oMath>
      </m:oMathPara>
    </w:p>
    <w:p>
      <w:pPr>
        <w:pStyle w:val="FirstParagraph"/>
      </w:pPr>
      <w:r>
        <w:t xml:space="preserve">y,</w:t>
      </w:r>
    </w:p>
    <w:p>
      <w:pPr>
        <w:pStyle w:val="BodyText"/>
      </w:pPr>
      <m:oMathPara>
        <m:oMathParaPr>
          <m:jc m:val="center"/>
        </m:oMathParaPr>
        <m:oMath>
          <m:sSub>
            <m:e>
              <m:r>
                <m:t>D</m:t>
              </m:r>
            </m:e>
            <m:sub>
              <m:r>
                <m:t>h</m:t>
              </m:r>
              <m:r>
                <m:t>a</m:t>
              </m:r>
              <m:r>
                <m:t>i</m:t>
              </m:r>
            </m:sub>
          </m:sSub>
          <m:r>
            <m:rPr>
              <m:sty m:val="p"/>
            </m:rPr>
            <m:t>=</m:t>
          </m:r>
          <m:f>
            <m:fPr>
              <m:type m:val="bar"/>
            </m:fPr>
            <m:num>
              <m:r>
                <m:t>δ</m:t>
              </m:r>
              <m:d>
                <m:dPr>
                  <m:begChr m:val="("/>
                  <m:sepChr m:val=""/>
                  <m:endChr m:val=")"/>
                  <m:grow/>
                </m:dPr>
                <m:e>
                  <m:sSub>
                    <m:e>
                      <m:r>
                        <m:t>π</m:t>
                      </m:r>
                    </m:e>
                    <m:sub>
                      <m:r>
                        <m:t>h</m:t>
                      </m:r>
                      <m:r>
                        <m:t>a</m:t>
                      </m:r>
                      <m:r>
                        <m:t>i</m:t>
                      </m:r>
                    </m:sub>
                  </m:sSub>
                  <m:d>
                    <m:dPr>
                      <m:begChr m:val="("/>
                      <m:sepChr m:val=""/>
                      <m:endChr m:val=")"/>
                      <m:grow/>
                    </m:dPr>
                    <m:e>
                      <m:r>
                        <m:rPr>
                          <m:sty m:val="b"/>
                        </m:rPr>
                        <m:t>B</m:t>
                      </m:r>
                    </m:e>
                  </m:d>
                </m:e>
              </m:d>
            </m:num>
            <m:den>
              <m:r>
                <m:t>δ</m:t>
              </m:r>
              <m:sSub>
                <m:e>
                  <m:r>
                    <m:t>B</m:t>
                  </m:r>
                </m:e>
                <m:sub>
                  <m:r>
                    <m:t>j</m:t>
                  </m:r>
                </m:sub>
              </m:sSub>
            </m:den>
          </m:f>
        </m:oMath>
      </m:oMathPara>
    </w:p>
    <w:p>
      <w:pPr>
        <w:pStyle w:val="FirstParagraph"/>
      </w:pPr>
      <w:r>
        <w:t xml:space="preserve">donde</w:t>
      </w:r>
      <w:r>
        <w:t xml:space="preserve"> </w:t>
      </w:r>
      <m:oMath>
        <m:r>
          <m:t>j</m:t>
        </m:r>
        <m:r>
          <m:rPr>
            <m:sty m:val="p"/>
          </m:rPr>
          <m:t>=</m:t>
        </m:r>
        <m:r>
          <m:t>0</m:t>
        </m:r>
        <m:r>
          <m:rPr>
            <m:sty m:val="p"/>
          </m:rPr>
          <m:t>,</m:t>
        </m:r>
        <m:r>
          <m:rPr>
            <m:sty m:val="p"/>
          </m:rPr>
          <m:t>…</m:t>
        </m:r>
        <m:r>
          <m:rPr>
            <m:sty m:val="p"/>
          </m:rPr>
          <m:t>,</m:t>
        </m:r>
        <m:r>
          <m:t>p</m:t>
        </m:r>
      </m:oMath>
    </w:p>
    <w:p>
      <w:pPr>
        <w:pStyle w:val="BodyText"/>
      </w:pPr>
      <w:r>
        <w:rPr>
          <w:i/>
          <w:iCs/>
        </w:rPr>
        <w:t xml:space="preserve">Prueba de Wald para los parámetros del modelo</w:t>
      </w:r>
    </w:p>
    <w:p>
      <w:pPr>
        <w:pStyle w:val="BodyText"/>
      </w:pPr>
      <w:r>
        <w:t xml:space="preserve">Para utilizar el estadístico de Wald en en la significancia de los parámetros del modelo se utiliza la razón de verosimilitud. En este caso se contrastan el modelo con todos los parámetros (modelo full) versus el modelo reducido, es decir, el modelo con menos parámetros (modelo reduced),</w:t>
      </w:r>
    </w:p>
    <w:p>
      <w:pPr>
        <w:pStyle w:val="BodyText"/>
      </w:pPr>
      <m:oMathPara>
        <m:oMathParaPr>
          <m:jc m:val="center"/>
        </m:oMathParaPr>
        <m:oMath>
          <m:r>
            <m:t>G</m:t>
          </m:r>
          <m:r>
            <m:rPr>
              <m:sty m:val="p"/>
            </m:rPr>
            <m:t>=</m:t>
          </m:r>
          <m:r>
            <m:rPr>
              <m:sty m:val="p"/>
            </m:rPr>
            <m:t>−</m:t>
          </m:r>
          <m:r>
            <m:t>2</m:t>
          </m:r>
          <m:r>
            <m:rPr>
              <m:sty m:val="p"/>
            </m:rPr>
            <m:t>ln</m:t>
          </m:r>
          <m:d>
            <m:dPr>
              <m:begChr m:val="["/>
              <m:sepChr m:val=""/>
              <m:endChr m:val="]"/>
              <m:grow/>
            </m:dPr>
            <m:e>
              <m:f>
                <m:fPr>
                  <m:type m:val="bar"/>
                </m:fPr>
                <m:num>
                  <m:r>
                    <m:t>L</m:t>
                  </m:r>
                  <m:sSub>
                    <m:e>
                      <m:d>
                        <m:dPr>
                          <m:begChr m:val="("/>
                          <m:sepChr m:val=""/>
                          <m:endChr m:val=")"/>
                          <m:grow/>
                        </m:dPr>
                        <m:e>
                          <m:sSub>
                            <m:e>
                              <m:acc>
                                <m:accPr>
                                  <m:chr m:val="̂"/>
                                </m:accPr>
                                <m:e>
                                  <m:r>
                                    <m:rPr>
                                      <m:sty m:val="b"/>
                                    </m:rPr>
                                    <m:t>β</m:t>
                                  </m:r>
                                </m:e>
                              </m:acc>
                            </m:e>
                            <m:sub>
                              <m:r>
                                <m:t>M</m:t>
                              </m:r>
                              <m:r>
                                <m:t>L</m:t>
                              </m:r>
                              <m:r>
                                <m:t>E</m:t>
                              </m:r>
                            </m:sub>
                          </m:sSub>
                        </m:e>
                      </m:d>
                    </m:e>
                    <m:sub>
                      <m:r>
                        <m:t>r</m:t>
                      </m:r>
                      <m:r>
                        <m:t>e</m:t>
                      </m:r>
                      <m:r>
                        <m:t>d</m:t>
                      </m:r>
                      <m:r>
                        <m:t>u</m:t>
                      </m:r>
                      <m:r>
                        <m:t>c</m:t>
                      </m:r>
                      <m:r>
                        <m:t>e</m:t>
                      </m:r>
                      <m:r>
                        <m:t>d</m:t>
                      </m:r>
                    </m:sub>
                  </m:sSub>
                </m:num>
                <m:den>
                  <m:r>
                    <m:t>L</m:t>
                  </m:r>
                  <m:sSub>
                    <m:e>
                      <m:d>
                        <m:dPr>
                          <m:begChr m:val="("/>
                          <m:sepChr m:val=""/>
                          <m:endChr m:val=")"/>
                          <m:grow/>
                        </m:dPr>
                        <m:e>
                          <m:sSub>
                            <m:e>
                              <m:acc>
                                <m:accPr>
                                  <m:chr m:val="̂"/>
                                </m:accPr>
                                <m:e>
                                  <m:r>
                                    <m:rPr>
                                      <m:sty m:val="b"/>
                                    </m:rPr>
                                    <m:t>β</m:t>
                                  </m:r>
                                </m:e>
                              </m:acc>
                            </m:e>
                            <m:sub>
                              <m:r>
                                <m:t>M</m:t>
                              </m:r>
                              <m:r>
                                <m:t>L</m:t>
                              </m:r>
                              <m:r>
                                <m:t>E</m:t>
                              </m:r>
                            </m:sub>
                          </m:sSub>
                        </m:e>
                      </m:d>
                    </m:e>
                    <m:sub>
                      <m:r>
                        <m:t>f</m:t>
                      </m:r>
                      <m:r>
                        <m:t>u</m:t>
                      </m:r>
                      <m:r>
                        <m:t>l</m:t>
                      </m:r>
                      <m:r>
                        <m:t>l</m:t>
                      </m:r>
                    </m:sub>
                  </m:sSub>
                </m:den>
              </m:f>
            </m:e>
          </m:d>
        </m:oMath>
      </m:oMathPara>
    </w:p>
    <w:p>
      <w:pPr>
        <w:pStyle w:val="FirstParagraph"/>
      </w:pPr>
      <w:r>
        <w:t xml:space="preserve">Dado que el modelo tiene enlace logaritmo, para construir los intervalos de confianza se debe aplicar el función exponencial a cada parámetro,</w:t>
      </w:r>
    </w:p>
    <w:p>
      <w:pPr>
        <w:pStyle w:val="BodyText"/>
      </w:pPr>
      <m:oMathPara>
        <m:oMathParaPr>
          <m:jc m:val="center"/>
        </m:oMathParaPr>
        <m:oMath>
          <m:acc>
            <m:accPr>
              <m:chr m:val="̂"/>
            </m:accPr>
            <m:e>
              <m:r>
                <m:t>ψ</m:t>
              </m:r>
            </m:e>
          </m:acc>
          <m:r>
            <m:rPr>
              <m:sty m:val="p"/>
            </m:rPr>
            <m:t>=</m:t>
          </m:r>
          <m:r>
            <m:rPr>
              <m:sty m:val="p"/>
            </m:rPr>
            <m:t>exp</m:t>
          </m:r>
          <m:d>
            <m:dPr>
              <m:begChr m:val="("/>
              <m:sepChr m:val=""/>
              <m:endChr m:val=")"/>
              <m:grow/>
            </m:dPr>
            <m:e>
              <m:sSub>
                <m:e>
                  <m:acc>
                    <m:accPr>
                      <m:chr m:val="̂"/>
                    </m:accPr>
                    <m:e>
                      <m:r>
                        <m:t>B</m:t>
                      </m:r>
                    </m:e>
                  </m:acc>
                </m:e>
                <m:sub>
                  <m:r>
                    <m:t>1</m:t>
                  </m:r>
                </m:sub>
              </m:sSub>
            </m:e>
          </m:d>
        </m:oMath>
      </m:oMathPara>
    </w:p>
    <w:p>
      <w:pPr>
        <w:pStyle w:val="FirstParagraph"/>
      </w:pPr>
      <w:r>
        <w:t xml:space="preserve">por ende, el intervalo de confianza es:</w:t>
      </w:r>
    </w:p>
    <w:p>
      <w:pPr>
        <w:pStyle w:val="BodyText"/>
      </w:pPr>
      <m:oMathPara>
        <m:oMathParaPr>
          <m:jc m:val="center"/>
        </m:oMathParaPr>
        <m:oMath>
          <m:r>
            <m:t>C</m:t>
          </m:r>
          <m:r>
            <m:t>I</m:t>
          </m:r>
          <m:d>
            <m:dPr>
              <m:begChr m:val="("/>
              <m:sepChr m:val=""/>
              <m:endChr m:val=")"/>
              <m:grow/>
            </m:dPr>
            <m:e>
              <m:r>
                <m:t>ψ</m:t>
              </m:r>
            </m:e>
          </m:d>
          <m:r>
            <m:rPr>
              <m:sty m:val="p"/>
            </m:rPr>
            <m:t>=</m:t>
          </m:r>
          <m:r>
            <m:rPr>
              <m:sty m:val="p"/>
            </m:rPr>
            <m:t>exp</m:t>
          </m:r>
          <m:d>
            <m:dPr>
              <m:begChr m:val="("/>
              <m:sepChr m:val=""/>
              <m:endChr m:val=")"/>
              <m:grow/>
            </m:dPr>
            <m:e>
              <m:sSub>
                <m:e>
                  <m:acc>
                    <m:accPr>
                      <m:chr m:val="̂"/>
                    </m:accPr>
                    <m:e>
                      <m:r>
                        <m:t>B</m:t>
                      </m:r>
                    </m:e>
                  </m:acc>
                </m:e>
                <m:sub>
                  <m:r>
                    <m:t>j</m:t>
                  </m:r>
                </m:sub>
              </m:sSub>
              <m:r>
                <m:rPr>
                  <m:sty m:val="p"/>
                </m:rPr>
                <m:t>±</m:t>
              </m:r>
              <m:sSub>
                <m:e>
                  <m:r>
                    <m:t>t</m:t>
                  </m:r>
                </m:e>
                <m:sub>
                  <m:r>
                    <m:t>d</m:t>
                  </m:r>
                  <m:r>
                    <m:t>f</m:t>
                  </m:r>
                  <m:r>
                    <m:rPr>
                      <m:sty m:val="p"/>
                    </m:rPr>
                    <m:t>,</m:t>
                  </m:r>
                  <m:r>
                    <m:t>1</m:t>
                  </m:r>
                  <m:r>
                    <m:rPr>
                      <m:sty m:val="p"/>
                    </m:rPr>
                    <m:t>−</m:t>
                  </m:r>
                  <m:f>
                    <m:fPr>
                      <m:type m:val="bar"/>
                    </m:fPr>
                    <m:num>
                      <m:r>
                        <m:t>α</m:t>
                      </m:r>
                    </m:num>
                    <m:den>
                      <m:r>
                        <m:t>2</m:t>
                      </m:r>
                    </m:den>
                  </m:f>
                </m:sub>
              </m:sSub>
              <m:r>
                <m:t>s</m:t>
              </m:r>
              <m:r>
                <m:t>e</m:t>
              </m:r>
              <m:d>
                <m:dPr>
                  <m:begChr m:val="("/>
                  <m:sepChr m:val=""/>
                  <m:endChr m:val=")"/>
                  <m:grow/>
                </m:dPr>
                <m:e>
                  <m:sSub>
                    <m:e>
                      <m:acc>
                        <m:accPr>
                          <m:chr m:val="̂"/>
                        </m:accPr>
                        <m:e>
                          <m:r>
                            <m:t>B</m:t>
                          </m:r>
                        </m:e>
                      </m:acc>
                    </m:e>
                    <m:sub>
                      <m:r>
                        <m:t>j</m:t>
                      </m:r>
                    </m:sub>
                  </m:sSub>
                </m:e>
              </m:d>
            </m:e>
          </m:d>
        </m:oMath>
      </m:oMathPara>
    </w:p>
    <w:p>
      <w:pPr>
        <w:pStyle w:val="FirstParagraph"/>
      </w:pPr>
      <w:r>
        <w:t xml:space="preserve">A continuación, se muestra el ajuste de un modelo logístico teniendo e cuenta el diseño muestral:</w:t>
      </w:r>
    </w:p>
    <w:p>
      <w:pPr>
        <w:pStyle w:val="SourceCode"/>
      </w:pPr>
      <w:r>
        <w:rPr>
          <w:rStyle w:val="NormalTok"/>
        </w:rPr>
        <w:t xml:space="preserve">  mod_loglin </w:t>
      </w:r>
      <w:r>
        <w:rPr>
          <w:rStyle w:val="OtherTok"/>
        </w:rPr>
        <w:t xml:space="preserve">&lt;-</w:t>
      </w:r>
      <w:r>
        <w:rPr>
          <w:rStyle w:val="NormalTok"/>
        </w:rPr>
        <w:t xml:space="preserve"> </w:t>
      </w:r>
      <w:r>
        <w:rPr>
          <w:rStyle w:val="FunctionTok"/>
        </w:rPr>
        <w:t xml:space="preserve">svyglm</w:t>
      </w:r>
      <w:r>
        <w:rPr>
          <w:rStyle w:val="NormalTok"/>
        </w:rPr>
        <w:t xml:space="preserve">(</w:t>
      </w:r>
      <w:r>
        <w:rPr>
          <w:rStyle w:val="AttributeTok"/>
        </w:rPr>
        <w:t xml:space="preserve">formula =</w:t>
      </w:r>
      <w:r>
        <w:rPr>
          <w:rStyle w:val="NormalTok"/>
        </w:rPr>
        <w:t xml:space="preserve"> pobreza </w:t>
      </w:r>
      <w:r>
        <w:rPr>
          <w:rStyle w:val="SpecialCharTok"/>
        </w:rPr>
        <w:t xml:space="preserve">~</w:t>
      </w:r>
      <w:r>
        <w:rPr>
          <w:rStyle w:val="NormalTok"/>
        </w:rPr>
        <w:t xml:space="preserve"> Sex </w:t>
      </w:r>
      <w:r>
        <w:rPr>
          <w:rStyle w:val="SpecialCharTok"/>
        </w:rPr>
        <w:t xml:space="preserve">+</w:t>
      </w:r>
      <w:r>
        <w:rPr>
          <w:rStyle w:val="NormalTok"/>
        </w:rPr>
        <w:t xml:space="preserve"> Zone </w:t>
      </w:r>
      <w:r>
        <w:rPr>
          <w:rStyle w:val="SpecialCharTok"/>
        </w:rPr>
        <w:t xml:space="preserve">+</w:t>
      </w:r>
      <w:r>
        <w:rPr>
          <w:rStyle w:val="NormalTok"/>
        </w:rPr>
        <w:t xml:space="preserve"> Region,</w:t>
      </w:r>
      <w:r>
        <w:br/>
      </w:r>
      <w:r>
        <w:rPr>
          <w:rStyle w:val="NormalTok"/>
        </w:rPr>
        <w:t xml:space="preserve">                       </w:t>
      </w:r>
      <w:r>
        <w:rPr>
          <w:rStyle w:val="AttributeTok"/>
        </w:rPr>
        <w:t xml:space="preserve">family =</w:t>
      </w:r>
      <w:r>
        <w:rPr>
          <w:rStyle w:val="NormalTok"/>
        </w:rPr>
        <w:t xml:space="preserve"> binomial, </w:t>
      </w:r>
      <w:r>
        <w:br/>
      </w:r>
      <w:r>
        <w:rPr>
          <w:rStyle w:val="NormalTok"/>
        </w:rPr>
        <w:t xml:space="preserve">                       </w:t>
      </w:r>
      <w:r>
        <w:rPr>
          <w:rStyle w:val="AttributeTok"/>
        </w:rPr>
        <w:t xml:space="preserve">design=</w:t>
      </w:r>
      <w:r>
        <w:rPr>
          <w:rStyle w:val="NormalTok"/>
        </w:rPr>
        <w:t xml:space="preserve">diseno)</w:t>
      </w:r>
      <w:r>
        <w:br/>
      </w:r>
      <w:r>
        <w:rPr>
          <w:rStyle w:val="NormalTok"/>
        </w:rPr>
        <w:t xml:space="preserve">  </w:t>
      </w:r>
      <w:r>
        <w:rPr>
          <w:rStyle w:val="FunctionTok"/>
        </w:rPr>
        <w:t xml:space="preserve">tidy</w:t>
      </w:r>
      <w:r>
        <w:rPr>
          <w:rStyle w:val="NormalTok"/>
        </w:rPr>
        <w:t xml:space="preserve">(mod_loglin) </w:t>
      </w:r>
    </w:p>
    <w:tbl>
      <w:tblPr>
        <w:tblStyle w:val="Table"/>
        <w:tblW w:type="auto" w:w="0"/>
        <w:tblLook w:firstRow="1" w:lastRow="0" w:firstColumn="0" w:lastColumn="0" w:noHBand="0" w:noVBand="0" w:val="0020"/>
      </w:tblPr>
      <w:tblGrid>
        <w:gridCol w:w="1584"/>
        <w:gridCol w:w="1584"/>
        <w:gridCol w:w="1584"/>
        <w:gridCol w:w="1584"/>
        <w:gridCol w:w="1584"/>
      </w:tblGrid>
      <w:tr>
        <w:trPr>
          <w:tblHeader w:val="on"/>
        </w:trPr>
        <w:tc>
          <w:tcPr/>
          <w:p>
            <w:pPr>
              <w:pStyle w:val="Compact"/>
              <w:jc w:val="left"/>
            </w:pPr>
            <w:r>
              <w:t xml:space="preserve">term</w:t>
            </w:r>
          </w:p>
        </w:tc>
        <w:tc>
          <w:tcPr/>
          <w:p>
            <w:pPr>
              <w:pStyle w:val="Compact"/>
              <w:jc w:val="right"/>
            </w:pPr>
            <w:r>
              <w:t xml:space="preserve">estimate</w:t>
            </w:r>
          </w:p>
        </w:tc>
        <w:tc>
          <w:tcPr/>
          <w:p>
            <w:pPr>
              <w:pStyle w:val="Compact"/>
              <w:jc w:val="right"/>
            </w:pPr>
            <w:r>
              <w:t xml:space="preserve">std.error</w:t>
            </w:r>
          </w:p>
        </w:tc>
        <w:tc>
          <w:tcPr/>
          <w:p>
            <w:pPr>
              <w:pStyle w:val="Compact"/>
              <w:jc w:val="right"/>
            </w:pPr>
            <w:r>
              <w:t xml:space="preserve">statistic</w:t>
            </w:r>
          </w:p>
        </w:tc>
        <w:tc>
          <w:tcPr/>
          <w:p>
            <w:pPr>
              <w:pStyle w:val="Compact"/>
              <w:jc w:val="right"/>
            </w:pPr>
            <w:r>
              <w:t xml:space="preserve">p.value</w:t>
            </w:r>
          </w:p>
        </w:tc>
      </w:tr>
      <w:tr>
        <w:tc>
          <w:tcPr/>
          <w:p>
            <w:pPr>
              <w:pStyle w:val="Compact"/>
              <w:jc w:val="left"/>
            </w:pPr>
            <w:r>
              <w:t xml:space="preserve">(Intercept)</w:t>
            </w:r>
          </w:p>
        </w:tc>
        <w:tc>
          <w:tcPr/>
          <w:p>
            <w:pPr>
              <w:pStyle w:val="Compact"/>
              <w:jc w:val="right"/>
            </w:pPr>
            <w:r>
              <w:t xml:space="preserve">-0.4082</w:t>
            </w:r>
          </w:p>
        </w:tc>
        <w:tc>
          <w:tcPr/>
          <w:p>
            <w:pPr>
              <w:pStyle w:val="Compact"/>
              <w:jc w:val="right"/>
            </w:pPr>
            <w:r>
              <w:t xml:space="preserve">0.2640</w:t>
            </w:r>
          </w:p>
        </w:tc>
        <w:tc>
          <w:tcPr/>
          <w:p>
            <w:pPr>
              <w:pStyle w:val="Compact"/>
              <w:jc w:val="right"/>
            </w:pPr>
            <w:r>
              <w:t xml:space="preserve">-1.5464</w:t>
            </w:r>
          </w:p>
        </w:tc>
        <w:tc>
          <w:tcPr/>
          <w:p>
            <w:pPr>
              <w:pStyle w:val="Compact"/>
              <w:jc w:val="right"/>
            </w:pPr>
            <w:r>
              <w:t xml:space="preserve">0.1248</w:t>
            </w:r>
          </w:p>
        </w:tc>
      </w:tr>
      <w:tr>
        <w:tc>
          <w:tcPr/>
          <w:p>
            <w:pPr>
              <w:pStyle w:val="Compact"/>
              <w:jc w:val="left"/>
            </w:pPr>
            <w:r>
              <w:t xml:space="preserve">SexMale</w:t>
            </w:r>
          </w:p>
        </w:tc>
        <w:tc>
          <w:tcPr/>
          <w:p>
            <w:pPr>
              <w:pStyle w:val="Compact"/>
              <w:jc w:val="right"/>
            </w:pPr>
            <w:r>
              <w:t xml:space="preserve">0.0086</w:t>
            </w:r>
          </w:p>
        </w:tc>
        <w:tc>
          <w:tcPr/>
          <w:p>
            <w:pPr>
              <w:pStyle w:val="Compact"/>
              <w:jc w:val="right"/>
            </w:pPr>
            <w:r>
              <w:t xml:space="preserve">0.0915</w:t>
            </w:r>
          </w:p>
        </w:tc>
        <w:tc>
          <w:tcPr/>
          <w:p>
            <w:pPr>
              <w:pStyle w:val="Compact"/>
              <w:jc w:val="right"/>
            </w:pPr>
            <w:r>
              <w:t xml:space="preserve">0.0945</w:t>
            </w:r>
          </w:p>
        </w:tc>
        <w:tc>
          <w:tcPr/>
          <w:p>
            <w:pPr>
              <w:pStyle w:val="Compact"/>
              <w:jc w:val="right"/>
            </w:pPr>
            <w:r>
              <w:t xml:space="preserve">0.9249</w:t>
            </w:r>
          </w:p>
        </w:tc>
      </w:tr>
      <w:tr>
        <w:tc>
          <w:tcPr/>
          <w:p>
            <w:pPr>
              <w:pStyle w:val="Compact"/>
              <w:jc w:val="left"/>
            </w:pPr>
            <w:r>
              <w:t xml:space="preserve">ZoneUrban</w:t>
            </w:r>
          </w:p>
        </w:tc>
        <w:tc>
          <w:tcPr/>
          <w:p>
            <w:pPr>
              <w:pStyle w:val="Compact"/>
              <w:jc w:val="right"/>
            </w:pPr>
            <w:r>
              <w:t xml:space="preserve">-0.4378</w:t>
            </w:r>
          </w:p>
        </w:tc>
        <w:tc>
          <w:tcPr/>
          <w:p>
            <w:pPr>
              <w:pStyle w:val="Compact"/>
              <w:jc w:val="right"/>
            </w:pPr>
            <w:r>
              <w:t xml:space="preserve">0.2418</w:t>
            </w:r>
          </w:p>
        </w:tc>
        <w:tc>
          <w:tcPr/>
          <w:p>
            <w:pPr>
              <w:pStyle w:val="Compact"/>
              <w:jc w:val="right"/>
            </w:pPr>
            <w:r>
              <w:t xml:space="preserve">-1.8106</w:t>
            </w:r>
          </w:p>
        </w:tc>
        <w:tc>
          <w:tcPr/>
          <w:p>
            <w:pPr>
              <w:pStyle w:val="Compact"/>
              <w:jc w:val="right"/>
            </w:pPr>
            <w:r>
              <w:t xml:space="preserve">0.0729</w:t>
            </w:r>
          </w:p>
        </w:tc>
      </w:tr>
      <w:tr>
        <w:tc>
          <w:tcPr/>
          <w:p>
            <w:pPr>
              <w:pStyle w:val="Compact"/>
              <w:jc w:val="left"/>
            </w:pPr>
            <w:r>
              <w:t xml:space="preserve">RegionSur</w:t>
            </w:r>
          </w:p>
        </w:tc>
        <w:tc>
          <w:tcPr/>
          <w:p>
            <w:pPr>
              <w:pStyle w:val="Compact"/>
              <w:jc w:val="right"/>
            </w:pPr>
            <w:r>
              <w:t xml:space="preserve">0.0063</w:t>
            </w:r>
          </w:p>
        </w:tc>
        <w:tc>
          <w:tcPr/>
          <w:p>
            <w:pPr>
              <w:pStyle w:val="Compact"/>
              <w:jc w:val="right"/>
            </w:pPr>
            <w:r>
              <w:t xml:space="preserve">0.3140</w:t>
            </w:r>
          </w:p>
        </w:tc>
        <w:tc>
          <w:tcPr/>
          <w:p>
            <w:pPr>
              <w:pStyle w:val="Compact"/>
              <w:jc w:val="right"/>
            </w:pPr>
            <w:r>
              <w:t xml:space="preserve">0.0201</w:t>
            </w:r>
          </w:p>
        </w:tc>
        <w:tc>
          <w:tcPr/>
          <w:p>
            <w:pPr>
              <w:pStyle w:val="Compact"/>
              <w:jc w:val="right"/>
            </w:pPr>
            <w:r>
              <w:t xml:space="preserve">0.9840</w:t>
            </w:r>
          </w:p>
        </w:tc>
      </w:tr>
      <w:tr>
        <w:tc>
          <w:tcPr/>
          <w:p>
            <w:pPr>
              <w:pStyle w:val="Compact"/>
              <w:jc w:val="left"/>
            </w:pPr>
            <w:r>
              <w:t xml:space="preserve">RegionCentro</w:t>
            </w:r>
          </w:p>
        </w:tc>
        <w:tc>
          <w:tcPr/>
          <w:p>
            <w:pPr>
              <w:pStyle w:val="Compact"/>
              <w:jc w:val="right"/>
            </w:pPr>
            <w:r>
              <w:t xml:space="preserve">0.1915</w:t>
            </w:r>
          </w:p>
        </w:tc>
        <w:tc>
          <w:tcPr/>
          <w:p>
            <w:pPr>
              <w:pStyle w:val="Compact"/>
              <w:jc w:val="right"/>
            </w:pPr>
            <w:r>
              <w:t xml:space="preserve">0.4279</w:t>
            </w:r>
          </w:p>
        </w:tc>
        <w:tc>
          <w:tcPr/>
          <w:p>
            <w:pPr>
              <w:pStyle w:val="Compact"/>
              <w:jc w:val="right"/>
            </w:pPr>
            <w:r>
              <w:t xml:space="preserve">0.4476</w:t>
            </w:r>
          </w:p>
        </w:tc>
        <w:tc>
          <w:tcPr/>
          <w:p>
            <w:pPr>
              <w:pStyle w:val="Compact"/>
              <w:jc w:val="right"/>
            </w:pPr>
            <w:r>
              <w:t xml:space="preserve">0.6553</w:t>
            </w:r>
          </w:p>
        </w:tc>
      </w:tr>
      <w:tr>
        <w:tc>
          <w:tcPr/>
          <w:p>
            <w:pPr>
              <w:pStyle w:val="Compact"/>
              <w:jc w:val="left"/>
            </w:pPr>
            <w:r>
              <w:t xml:space="preserve">RegionOccidente</w:t>
            </w:r>
          </w:p>
        </w:tc>
        <w:tc>
          <w:tcPr/>
          <w:p>
            <w:pPr>
              <w:pStyle w:val="Compact"/>
              <w:jc w:val="right"/>
            </w:pPr>
            <w:r>
              <w:t xml:space="preserve">0.2319</w:t>
            </w:r>
          </w:p>
        </w:tc>
        <w:tc>
          <w:tcPr/>
          <w:p>
            <w:pPr>
              <w:pStyle w:val="Compact"/>
              <w:jc w:val="right"/>
            </w:pPr>
            <w:r>
              <w:t xml:space="preserve">0.3144</w:t>
            </w:r>
          </w:p>
        </w:tc>
        <w:tc>
          <w:tcPr/>
          <w:p>
            <w:pPr>
              <w:pStyle w:val="Compact"/>
              <w:jc w:val="right"/>
            </w:pPr>
            <w:r>
              <w:t xml:space="preserve">0.7377</w:t>
            </w:r>
          </w:p>
        </w:tc>
        <w:tc>
          <w:tcPr/>
          <w:p>
            <w:pPr>
              <w:pStyle w:val="Compact"/>
              <w:jc w:val="right"/>
            </w:pPr>
            <w:r>
              <w:t xml:space="preserve">0.4622</w:t>
            </w:r>
          </w:p>
        </w:tc>
      </w:tr>
      <w:tr>
        <w:tc>
          <w:tcPr/>
          <w:p>
            <w:pPr>
              <w:pStyle w:val="Compact"/>
              <w:jc w:val="left"/>
            </w:pPr>
            <w:r>
              <w:t xml:space="preserve">RegionOriente</w:t>
            </w:r>
          </w:p>
        </w:tc>
        <w:tc>
          <w:tcPr/>
          <w:p>
            <w:pPr>
              <w:pStyle w:val="Compact"/>
              <w:jc w:val="right"/>
            </w:pPr>
            <w:r>
              <w:t xml:space="preserve">0.3699</w:t>
            </w:r>
          </w:p>
        </w:tc>
        <w:tc>
          <w:tcPr/>
          <w:p>
            <w:pPr>
              <w:pStyle w:val="Compact"/>
              <w:jc w:val="right"/>
            </w:pPr>
            <w:r>
              <w:t xml:space="preserve">0.4259</w:t>
            </w:r>
          </w:p>
        </w:tc>
        <w:tc>
          <w:tcPr/>
          <w:p>
            <w:pPr>
              <w:pStyle w:val="Compact"/>
              <w:jc w:val="right"/>
            </w:pPr>
            <w:r>
              <w:t xml:space="preserve">0.8686</w:t>
            </w:r>
          </w:p>
        </w:tc>
        <w:tc>
          <w:tcPr/>
          <w:p>
            <w:pPr>
              <w:pStyle w:val="Compact"/>
              <w:jc w:val="right"/>
            </w:pPr>
            <w:r>
              <w:t xml:space="preserve">0.3869</w:t>
            </w:r>
          </w:p>
        </w:tc>
      </w:tr>
    </w:tbl>
    <w:p>
      <w:pPr>
        <w:pStyle w:val="BodyText"/>
      </w:pPr>
      <w:r>
        <w:t xml:space="preserve">La función</w:t>
      </w:r>
      <w:r>
        <w:t xml:space="preserve"> </w:t>
      </w:r>
      <w:r>
        <w:rPr>
          <w:i/>
          <w:iCs/>
        </w:rPr>
        <w:t xml:space="preserve">tidy</w:t>
      </w:r>
      <w:r>
        <w:t xml:space="preserve"> </w:t>
      </w:r>
      <w:r>
        <w:t xml:space="preserve">muestra que ninguna de las covariables son significativas con una confianza del 95%. A continuación, se presentan los intervalos de confianza en los cuales se pueden concluir que en todos los parámetros el cero se encuentra dentro del intrevalo:</w:t>
      </w:r>
    </w:p>
    <w:p>
      <w:pPr>
        <w:pStyle w:val="SourceCode"/>
      </w:pPr>
      <w:r>
        <w:rPr>
          <w:rStyle w:val="FunctionTok"/>
        </w:rPr>
        <w:t xml:space="preserve">confint</w:t>
      </w:r>
      <w:r>
        <w:rPr>
          <w:rStyle w:val="NormalTok"/>
        </w:rPr>
        <w:t xml:space="preserve">(mod_loglin, </w:t>
      </w:r>
      <w:r>
        <w:rPr>
          <w:rStyle w:val="AttributeTok"/>
        </w:rPr>
        <w:t xml:space="preserve">level =</w:t>
      </w:r>
      <w:r>
        <w:rPr>
          <w:rStyle w:val="NormalTok"/>
        </w:rPr>
        <w:t xml:space="preserve"> </w:t>
      </w:r>
      <w:r>
        <w:rPr>
          <w:rStyle w:val="FloatTok"/>
        </w:rPr>
        <w:t xml:space="preserve">0.95</w:t>
      </w:r>
      <w:r>
        <w:rPr>
          <w:rStyle w:val="NormalTok"/>
        </w:rPr>
        <w:t xml:space="preserve">) </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p>
        </w:tc>
        <w:tc>
          <w:tcPr/>
          <w:p>
            <w:pPr>
              <w:pStyle w:val="Compact"/>
              <w:jc w:val="right"/>
            </w:pPr>
            <w:r>
              <w:t xml:space="preserve">2.5 %</w:t>
            </w:r>
          </w:p>
        </w:tc>
        <w:tc>
          <w:tcPr/>
          <w:p>
            <w:pPr>
              <w:pStyle w:val="Compact"/>
              <w:jc w:val="right"/>
            </w:pPr>
            <w:r>
              <w:t xml:space="preserve">97.5 %</w:t>
            </w:r>
          </w:p>
        </w:tc>
      </w:tr>
      <w:tr>
        <w:tc>
          <w:tcPr/>
          <w:p>
            <w:pPr>
              <w:pStyle w:val="Compact"/>
              <w:jc w:val="left"/>
            </w:pPr>
            <w:r>
              <w:t xml:space="preserve">(Intercept)</w:t>
            </w:r>
          </w:p>
        </w:tc>
        <w:tc>
          <w:tcPr/>
          <w:p>
            <w:pPr>
              <w:pStyle w:val="Compact"/>
              <w:jc w:val="right"/>
            </w:pPr>
            <w:r>
              <w:t xml:space="preserve">-0.9312</w:t>
            </w:r>
          </w:p>
        </w:tc>
        <w:tc>
          <w:tcPr/>
          <w:p>
            <w:pPr>
              <w:pStyle w:val="Compact"/>
              <w:jc w:val="right"/>
            </w:pPr>
            <w:r>
              <w:t xml:space="preserve">0.1148</w:t>
            </w:r>
          </w:p>
        </w:tc>
      </w:tr>
      <w:tr>
        <w:tc>
          <w:tcPr/>
          <w:p>
            <w:pPr>
              <w:pStyle w:val="Compact"/>
              <w:jc w:val="left"/>
            </w:pPr>
            <w:r>
              <w:t xml:space="preserve">SexMale</w:t>
            </w:r>
          </w:p>
        </w:tc>
        <w:tc>
          <w:tcPr/>
          <w:p>
            <w:pPr>
              <w:pStyle w:val="Compact"/>
              <w:jc w:val="right"/>
            </w:pPr>
            <w:r>
              <w:t xml:space="preserve">-0.1727</w:t>
            </w:r>
          </w:p>
        </w:tc>
        <w:tc>
          <w:tcPr/>
          <w:p>
            <w:pPr>
              <w:pStyle w:val="Compact"/>
              <w:jc w:val="right"/>
            </w:pPr>
            <w:r>
              <w:t xml:space="preserve">0.1900</w:t>
            </w:r>
          </w:p>
        </w:tc>
      </w:tr>
      <w:tr>
        <w:tc>
          <w:tcPr/>
          <w:p>
            <w:pPr>
              <w:pStyle w:val="Compact"/>
              <w:jc w:val="left"/>
            </w:pPr>
            <w:r>
              <w:t xml:space="preserve">ZoneUrban</w:t>
            </w:r>
          </w:p>
        </w:tc>
        <w:tc>
          <w:tcPr/>
          <w:p>
            <w:pPr>
              <w:pStyle w:val="Compact"/>
              <w:jc w:val="right"/>
            </w:pPr>
            <w:r>
              <w:t xml:space="preserve">-0.9169</w:t>
            </w:r>
          </w:p>
        </w:tc>
        <w:tc>
          <w:tcPr/>
          <w:p>
            <w:pPr>
              <w:pStyle w:val="Compact"/>
              <w:jc w:val="right"/>
            </w:pPr>
            <w:r>
              <w:t xml:space="preserve">0.0413</w:t>
            </w:r>
          </w:p>
        </w:tc>
      </w:tr>
      <w:tr>
        <w:tc>
          <w:tcPr/>
          <w:p>
            <w:pPr>
              <w:pStyle w:val="Compact"/>
              <w:jc w:val="left"/>
            </w:pPr>
            <w:r>
              <w:t xml:space="preserve">RegionSur</w:t>
            </w:r>
          </w:p>
        </w:tc>
        <w:tc>
          <w:tcPr/>
          <w:p>
            <w:pPr>
              <w:pStyle w:val="Compact"/>
              <w:jc w:val="right"/>
            </w:pPr>
            <w:r>
              <w:t xml:space="preserve">-0.6159</w:t>
            </w:r>
          </w:p>
        </w:tc>
        <w:tc>
          <w:tcPr/>
          <w:p>
            <w:pPr>
              <w:pStyle w:val="Compact"/>
              <w:jc w:val="right"/>
            </w:pPr>
            <w:r>
              <w:t xml:space="preserve">0.6285</w:t>
            </w:r>
          </w:p>
        </w:tc>
      </w:tr>
      <w:tr>
        <w:tc>
          <w:tcPr/>
          <w:p>
            <w:pPr>
              <w:pStyle w:val="Compact"/>
              <w:jc w:val="left"/>
            </w:pPr>
            <w:r>
              <w:t xml:space="preserve">RegionCentro</w:t>
            </w:r>
          </w:p>
        </w:tc>
        <w:tc>
          <w:tcPr/>
          <w:p>
            <w:pPr>
              <w:pStyle w:val="Compact"/>
              <w:jc w:val="right"/>
            </w:pPr>
            <w:r>
              <w:t xml:space="preserve">-0.6562</w:t>
            </w:r>
          </w:p>
        </w:tc>
        <w:tc>
          <w:tcPr/>
          <w:p>
            <w:pPr>
              <w:pStyle w:val="Compact"/>
              <w:jc w:val="right"/>
            </w:pPr>
            <w:r>
              <w:t xml:space="preserve">1.0392</w:t>
            </w:r>
          </w:p>
        </w:tc>
      </w:tr>
      <w:tr>
        <w:tc>
          <w:tcPr/>
          <w:p>
            <w:pPr>
              <w:pStyle w:val="Compact"/>
              <w:jc w:val="left"/>
            </w:pPr>
            <w:r>
              <w:t xml:space="preserve">RegionOccidente</w:t>
            </w:r>
          </w:p>
        </w:tc>
        <w:tc>
          <w:tcPr/>
          <w:p>
            <w:pPr>
              <w:pStyle w:val="Compact"/>
              <w:jc w:val="right"/>
            </w:pPr>
            <w:r>
              <w:t xml:space="preserve">-0.3910</w:t>
            </w:r>
          </w:p>
        </w:tc>
        <w:tc>
          <w:tcPr/>
          <w:p>
            <w:pPr>
              <w:pStyle w:val="Compact"/>
              <w:jc w:val="right"/>
            </w:pPr>
            <w:r>
              <w:t xml:space="preserve">0.8549</w:t>
            </w:r>
          </w:p>
        </w:tc>
      </w:tr>
      <w:tr>
        <w:tc>
          <w:tcPr/>
          <w:p>
            <w:pPr>
              <w:pStyle w:val="Compact"/>
              <w:jc w:val="left"/>
            </w:pPr>
            <w:r>
              <w:t xml:space="preserve">RegionOriente</w:t>
            </w:r>
          </w:p>
        </w:tc>
        <w:tc>
          <w:tcPr/>
          <w:p>
            <w:pPr>
              <w:pStyle w:val="Compact"/>
              <w:jc w:val="right"/>
            </w:pPr>
            <w:r>
              <w:t xml:space="preserve">-0.4738</w:t>
            </w:r>
          </w:p>
        </w:tc>
        <w:tc>
          <w:tcPr/>
          <w:p>
            <w:pPr>
              <w:pStyle w:val="Compact"/>
              <w:jc w:val="right"/>
            </w:pPr>
            <w:r>
              <w:t xml:space="preserve">1.2136</w:t>
            </w:r>
          </w:p>
        </w:tc>
      </w:tr>
    </w:tbl>
    <w:p>
      <w:pPr>
        <w:pStyle w:val="BodyText"/>
      </w:pPr>
      <w:r>
        <w:t xml:space="preserve">Para verificar de manera gráfica la distribución de los parámetros del modelo, se realizará un gráfico de estos usando la función</w:t>
      </w:r>
      <w:r>
        <w:t xml:space="preserve"> </w:t>
      </w:r>
      <w:r>
        <w:rPr>
          <w:i/>
          <w:iCs/>
        </w:rPr>
        <w:t xml:space="preserve">plot_summs</w:t>
      </w:r>
      <w:r>
        <w:t xml:space="preserve"> </w:t>
      </w:r>
      <w:r>
        <w:t xml:space="preserve">como se muestra a continuación,</w:t>
      </w:r>
    </w:p>
    <w:p>
      <w:pPr>
        <w:pStyle w:val="SourceCode"/>
      </w:pPr>
      <w:r>
        <w:rPr>
          <w:rStyle w:val="FunctionTok"/>
        </w:rPr>
        <w:t xml:space="preserve">library</w:t>
      </w:r>
      <w:r>
        <w:rPr>
          <w:rStyle w:val="NormalTok"/>
        </w:rPr>
        <w:t xml:space="preserve">(ggstance)</w:t>
      </w:r>
      <w:r>
        <w:br/>
      </w:r>
      <w:r>
        <w:rPr>
          <w:rStyle w:val="FunctionTok"/>
        </w:rPr>
        <w:t xml:space="preserve">plot_summs</w:t>
      </w:r>
      <w:r>
        <w:rPr>
          <w:rStyle w:val="NormalTok"/>
        </w:rPr>
        <w:t xml:space="preserve">(mod_loglin, </w:t>
      </w:r>
      <w:r>
        <w:br/>
      </w:r>
      <w:r>
        <w:rPr>
          <w:rStyle w:val="NormalTok"/>
        </w:rPr>
        <w:t xml:space="preserve">             </w:t>
      </w:r>
      <w:r>
        <w:rPr>
          <w:rStyle w:val="AttributeTok"/>
        </w:rPr>
        <w:t xml:space="preserve">scale =</w:t>
      </w:r>
      <w:r>
        <w:rPr>
          <w:rStyle w:val="NormalTok"/>
        </w:rPr>
        <w:t xml:space="preserve"> </w:t>
      </w:r>
      <w:r>
        <w:rPr>
          <w:rStyle w:val="ConstantTok"/>
        </w:rPr>
        <w:t xml:space="preserve">TRUE</w:t>
      </w:r>
      <w:r>
        <w:rPr>
          <w:rStyle w:val="NormalTok"/>
        </w:rPr>
        <w:t xml:space="preserve">, </w:t>
      </w:r>
      <w:r>
        <w:rPr>
          <w:rStyle w:val="AttributeTok"/>
        </w:rPr>
        <w:t xml:space="preserve">plot.distributions =</w:t>
      </w:r>
      <w:r>
        <w:rPr>
          <w:rStyle w:val="NormalTok"/>
        </w:rPr>
        <w:t xml:space="preserve"> </w:t>
      </w:r>
      <w:r>
        <w:rPr>
          <w:rStyle w:val="ConstantTok"/>
        </w:rPr>
        <w:t xml:space="preserve">TRUE</w:t>
      </w:r>
      <w:r>
        <w:rPr>
          <w:rStyle w:val="NormalTok"/>
        </w:rPr>
        <w:t xml:space="preserve">)</w:t>
      </w:r>
    </w:p>
    <w:p>
      <w:pPr>
        <w:pStyle w:val="FirstParagraph"/>
      </w:pPr>
      <w:r>
        <w:drawing>
          <wp:inline>
            <wp:extent cx="4267200" cy="3413760"/>
            <wp:effectExtent b="0" l="0" r="0" t="0"/>
            <wp:docPr descr="" title="" id="325" name="Picture"/>
            <a:graphic>
              <a:graphicData uri="http://schemas.openxmlformats.org/drawingml/2006/picture">
                <pic:pic>
                  <pic:nvPicPr>
                    <pic:cNvPr descr="08-Generalizados_files/figure-docx/unnamed-chunk-18-1.png" id="326" name="Picture"/>
                    <pic:cNvPicPr>
                      <a:picLocks noChangeArrowheads="1" noChangeAspect="1"/>
                    </pic:cNvPicPr>
                  </pic:nvPicPr>
                  <pic:blipFill>
                    <a:blip r:embed="rId324"/>
                    <a:stretch>
                      <a:fillRect/>
                    </a:stretch>
                  </pic:blipFill>
                  <pic:spPr bwMode="auto">
                    <a:xfrm>
                      <a:off x="0" y="0"/>
                      <a:ext cx="4267200" cy="3413760"/>
                    </a:xfrm>
                    <a:prstGeom prst="rect">
                      <a:avLst/>
                    </a:prstGeom>
                    <a:noFill/>
                    <a:ln w="9525">
                      <a:noFill/>
                      <a:headEnd/>
                      <a:tailEnd/>
                    </a:ln>
                  </pic:spPr>
                </pic:pic>
              </a:graphicData>
            </a:graphic>
          </wp:inline>
        </w:drawing>
      </w:r>
    </w:p>
    <w:p>
      <w:pPr>
        <w:pStyle w:val="BodyText"/>
      </w:pPr>
      <w:r>
        <w:t xml:space="preserve">Se puede observar en el gráfico que el número cero se encuentra dentro del intervalo de confianza de cada uno de los parámetros, lo que confirma la no significancia al 95% de los parámetros del modelo.</w:t>
      </w:r>
    </w:p>
    <w:p>
      <w:pPr>
        <w:pStyle w:val="BodyText"/>
      </w:pPr>
      <w:r>
        <w:t xml:space="preserve">Por otro parte, el estadístico de Wald para el cada una de las variables del modelo se calcula a continuación con la función</w:t>
      </w:r>
      <w:r>
        <w:t xml:space="preserve"> </w:t>
      </w:r>
      <w:r>
        <w:rPr>
          <w:i/>
          <w:iCs/>
        </w:rPr>
        <w:t xml:space="preserve">regTermTest</w:t>
      </w:r>
      <w:r>
        <w:t xml:space="preserve"> </w:t>
      </w:r>
      <w:r>
        <w:t xml:space="preserve">para las variables del modelo:</w:t>
      </w:r>
    </w:p>
    <w:p>
      <w:pPr>
        <w:pStyle w:val="SourceCode"/>
      </w:pPr>
      <w:r>
        <w:rPr>
          <w:rStyle w:val="NormalTok"/>
        </w:rPr>
        <w:t xml:space="preserve">  </w:t>
      </w:r>
      <w:r>
        <w:rPr>
          <w:rStyle w:val="FunctionTok"/>
        </w:rPr>
        <w:t xml:space="preserve">regTermTest</w:t>
      </w:r>
      <w:r>
        <w:rPr>
          <w:rStyle w:val="NormalTok"/>
        </w:rPr>
        <w:t xml:space="preserve">(</w:t>
      </w:r>
      <w:r>
        <w:rPr>
          <w:rStyle w:val="AttributeTok"/>
        </w:rPr>
        <w:t xml:space="preserve">model =</w:t>
      </w:r>
      <w:r>
        <w:rPr>
          <w:rStyle w:val="NormalTok"/>
        </w:rPr>
        <w:t xml:space="preserve"> mod_loglin, </w:t>
      </w:r>
      <w:r>
        <w:rPr>
          <w:rStyle w:val="SpecialCharTok"/>
        </w:rPr>
        <w:t xml:space="preserve">~</w:t>
      </w:r>
      <w:r>
        <w:rPr>
          <w:rStyle w:val="NormalTok"/>
        </w:rPr>
        <w:t xml:space="preserve">Sex)</w:t>
      </w:r>
    </w:p>
    <w:p>
      <w:pPr>
        <w:pStyle w:val="SourceCode"/>
      </w:pPr>
      <w:r>
        <w:rPr>
          <w:rStyle w:val="VerbatimChar"/>
        </w:rPr>
        <w:t xml:space="preserve">## Wald test for Sex</w:t>
      </w:r>
      <w:r>
        <w:br/>
      </w:r>
      <w:r>
        <w:rPr>
          <w:rStyle w:val="VerbatimChar"/>
        </w:rPr>
        <w:t xml:space="preserve">##  in svyglm(formula = pobreza ~ Sex + Zone + Region, design = diseno, </w:t>
      </w:r>
      <w:r>
        <w:br/>
      </w:r>
      <w:r>
        <w:rPr>
          <w:rStyle w:val="VerbatimChar"/>
        </w:rPr>
        <w:t xml:space="preserve">##     family = binomial)</w:t>
      </w:r>
      <w:r>
        <w:br/>
      </w:r>
      <w:r>
        <w:rPr>
          <w:rStyle w:val="VerbatimChar"/>
        </w:rPr>
        <w:t xml:space="preserve">## F =  0.00893  on  1  and  113  df: p= 0.92</w:t>
      </w:r>
    </w:p>
    <w:p>
      <w:pPr>
        <w:pStyle w:val="SourceCode"/>
      </w:pPr>
      <w:r>
        <w:rPr>
          <w:rStyle w:val="NormalTok"/>
        </w:rPr>
        <w:t xml:space="preserve">  </w:t>
      </w:r>
      <w:r>
        <w:rPr>
          <w:rStyle w:val="FunctionTok"/>
        </w:rPr>
        <w:t xml:space="preserve">regTermTest</w:t>
      </w:r>
      <w:r>
        <w:rPr>
          <w:rStyle w:val="NormalTok"/>
        </w:rPr>
        <w:t xml:space="preserve">(</w:t>
      </w:r>
      <w:r>
        <w:rPr>
          <w:rStyle w:val="AttributeTok"/>
        </w:rPr>
        <w:t xml:space="preserve">model =</w:t>
      </w:r>
      <w:r>
        <w:rPr>
          <w:rStyle w:val="NormalTok"/>
        </w:rPr>
        <w:t xml:space="preserve"> mod_loglin, </w:t>
      </w:r>
      <w:r>
        <w:rPr>
          <w:rStyle w:val="SpecialCharTok"/>
        </w:rPr>
        <w:t xml:space="preserve">~</w:t>
      </w:r>
      <w:r>
        <w:rPr>
          <w:rStyle w:val="NormalTok"/>
        </w:rPr>
        <w:t xml:space="preserve">Zone)</w:t>
      </w:r>
    </w:p>
    <w:p>
      <w:pPr>
        <w:pStyle w:val="SourceCode"/>
      </w:pPr>
      <w:r>
        <w:rPr>
          <w:rStyle w:val="VerbatimChar"/>
        </w:rPr>
        <w:t xml:space="preserve">## Wald test for Zone</w:t>
      </w:r>
      <w:r>
        <w:br/>
      </w:r>
      <w:r>
        <w:rPr>
          <w:rStyle w:val="VerbatimChar"/>
        </w:rPr>
        <w:t xml:space="preserve">##  in svyglm(formula = pobreza ~ Sex + Zone + Region, design = diseno, </w:t>
      </w:r>
      <w:r>
        <w:br/>
      </w:r>
      <w:r>
        <w:rPr>
          <w:rStyle w:val="VerbatimChar"/>
        </w:rPr>
        <w:t xml:space="preserve">##     family = binomial)</w:t>
      </w:r>
      <w:r>
        <w:br/>
      </w:r>
      <w:r>
        <w:rPr>
          <w:rStyle w:val="VerbatimChar"/>
        </w:rPr>
        <w:t xml:space="preserve">## F =  3.278  on  1  and  113  df: p= 0.073</w:t>
      </w:r>
    </w:p>
    <w:p>
      <w:pPr>
        <w:pStyle w:val="SourceCode"/>
      </w:pPr>
      <w:r>
        <w:rPr>
          <w:rStyle w:val="NormalTok"/>
        </w:rPr>
        <w:t xml:space="preserve">  </w:t>
      </w:r>
      <w:r>
        <w:rPr>
          <w:rStyle w:val="FunctionTok"/>
        </w:rPr>
        <w:t xml:space="preserve">regTermTest</w:t>
      </w:r>
      <w:r>
        <w:rPr>
          <w:rStyle w:val="NormalTok"/>
        </w:rPr>
        <w:t xml:space="preserve">(</w:t>
      </w:r>
      <w:r>
        <w:rPr>
          <w:rStyle w:val="AttributeTok"/>
        </w:rPr>
        <w:t xml:space="preserve">model =</w:t>
      </w:r>
      <w:r>
        <w:rPr>
          <w:rStyle w:val="NormalTok"/>
        </w:rPr>
        <w:t xml:space="preserve"> mod_loglin, </w:t>
      </w:r>
      <w:r>
        <w:rPr>
          <w:rStyle w:val="SpecialCharTok"/>
        </w:rPr>
        <w:t xml:space="preserve">~</w:t>
      </w:r>
      <w:r>
        <w:rPr>
          <w:rStyle w:val="NormalTok"/>
        </w:rPr>
        <w:t xml:space="preserve">Region)</w:t>
      </w:r>
    </w:p>
    <w:p>
      <w:pPr>
        <w:pStyle w:val="SourceCode"/>
      </w:pPr>
      <w:r>
        <w:rPr>
          <w:rStyle w:val="VerbatimChar"/>
        </w:rPr>
        <w:t xml:space="preserve">## Wald test for Region</w:t>
      </w:r>
      <w:r>
        <w:br/>
      </w:r>
      <w:r>
        <w:rPr>
          <w:rStyle w:val="VerbatimChar"/>
        </w:rPr>
        <w:t xml:space="preserve">##  in svyglm(formula = pobreza ~ Sex + Zone + Region, design = diseno, </w:t>
      </w:r>
      <w:r>
        <w:br/>
      </w:r>
      <w:r>
        <w:rPr>
          <w:rStyle w:val="VerbatimChar"/>
        </w:rPr>
        <w:t xml:space="preserve">##     family = binomial)</w:t>
      </w:r>
      <w:r>
        <w:br/>
      </w:r>
      <w:r>
        <w:rPr>
          <w:rStyle w:val="VerbatimChar"/>
        </w:rPr>
        <w:t xml:space="preserve">## F =  0.3654  on  4  and  113  df: p= 0.83</w:t>
      </w:r>
    </w:p>
    <w:p>
      <w:pPr>
        <w:pStyle w:val="FirstParagraph"/>
      </w:pPr>
      <w:r>
        <w:t xml:space="preserve">Concluyendo que con una confianza del 95% no son significativas en el modelo como se había mencionado anteriormente.</w:t>
      </w:r>
    </w:p>
    <w:p>
      <w:pPr>
        <w:pStyle w:val="BodyText"/>
      </w:pPr>
      <w:r>
        <w:t xml:space="preserve">Como es tradicional en el ejuste de modelos de regresión ya sea, clásico o generalizado, se pueden realizar ajustes con interacciones. A continuación, se present cómo se ajustan modelos loglineales con interacción:</w:t>
      </w:r>
    </w:p>
    <w:p>
      <w:pPr>
        <w:pStyle w:val="SourceCode"/>
      </w:pPr>
      <w:r>
        <w:rPr>
          <w:rStyle w:val="NormalTok"/>
        </w:rPr>
        <w:t xml:space="preserve">mod_loglin_int </w:t>
      </w:r>
      <w:r>
        <w:rPr>
          <w:rStyle w:val="OtherTok"/>
        </w:rPr>
        <w:t xml:space="preserve">&lt;-</w:t>
      </w:r>
      <w:r>
        <w:rPr>
          <w:rStyle w:val="NormalTok"/>
        </w:rPr>
        <w:t xml:space="preserve"> </w:t>
      </w:r>
      <w:r>
        <w:rPr>
          <w:rStyle w:val="FunctionTok"/>
        </w:rPr>
        <w:t xml:space="preserve">svyglm</w:t>
      </w:r>
      <w:r>
        <w:rPr>
          <w:rStyle w:val="NormalTok"/>
        </w:rPr>
        <w:t xml:space="preserve">(</w:t>
      </w:r>
      <w:r>
        <w:rPr>
          <w:rStyle w:val="AttributeTok"/>
        </w:rPr>
        <w:t xml:space="preserve">formula =</w:t>
      </w:r>
      <w:r>
        <w:rPr>
          <w:rStyle w:val="NormalTok"/>
        </w:rPr>
        <w:t xml:space="preserve"> pobreza </w:t>
      </w:r>
      <w:r>
        <w:rPr>
          <w:rStyle w:val="SpecialCharTok"/>
        </w:rPr>
        <w:t xml:space="preserve">~</w:t>
      </w:r>
      <w:r>
        <w:rPr>
          <w:rStyle w:val="NormalTok"/>
        </w:rPr>
        <w:t xml:space="preserve"> Sex </w:t>
      </w:r>
      <w:r>
        <w:rPr>
          <w:rStyle w:val="SpecialCharTok"/>
        </w:rPr>
        <w:t xml:space="preserve">+</w:t>
      </w:r>
      <w:r>
        <w:rPr>
          <w:rStyle w:val="NormalTok"/>
        </w:rPr>
        <w:t xml:space="preserve"> Zone </w:t>
      </w:r>
      <w:r>
        <w:rPr>
          <w:rStyle w:val="SpecialCharTok"/>
        </w:rPr>
        <w:t xml:space="preserve">+</w:t>
      </w:r>
      <w:r>
        <w:rPr>
          <w:rStyle w:val="NormalTok"/>
        </w:rPr>
        <w:t xml:space="preserve"> Region </w:t>
      </w:r>
      <w:r>
        <w:rPr>
          <w:rStyle w:val="SpecialCharTok"/>
        </w:rPr>
        <w:t xml:space="preserve">+</w:t>
      </w:r>
      <w:r>
        <w:rPr>
          <w:rStyle w:val="NormalTok"/>
        </w:rPr>
        <w:t xml:space="preserve"> </w:t>
      </w:r>
      <w:r>
        <w:br/>
      </w:r>
      <w:r>
        <w:rPr>
          <w:rStyle w:val="NormalTok"/>
        </w:rPr>
        <w:t xml:space="preserve">                           Sex</w:t>
      </w:r>
      <w:r>
        <w:rPr>
          <w:rStyle w:val="SpecialCharTok"/>
        </w:rPr>
        <w:t xml:space="preserve">:</w:t>
      </w:r>
      <w:r>
        <w:rPr>
          <w:rStyle w:val="NormalTok"/>
        </w:rPr>
        <w:t xml:space="preserve">Zone </w:t>
      </w:r>
      <w:r>
        <w:rPr>
          <w:rStyle w:val="SpecialCharTok"/>
        </w:rPr>
        <w:t xml:space="preserve">+</w:t>
      </w:r>
      <w:r>
        <w:rPr>
          <w:rStyle w:val="NormalTok"/>
        </w:rPr>
        <w:t xml:space="preserve"> Sex</w:t>
      </w:r>
      <w:r>
        <w:rPr>
          <w:rStyle w:val="SpecialCharTok"/>
        </w:rPr>
        <w:t xml:space="preserve">:</w:t>
      </w:r>
      <w:r>
        <w:rPr>
          <w:rStyle w:val="NormalTok"/>
        </w:rPr>
        <w:t xml:space="preserve">Region,</w:t>
      </w:r>
      <w:r>
        <w:br/>
      </w:r>
      <w:r>
        <w:rPr>
          <w:rStyle w:val="NormalTok"/>
        </w:rPr>
        <w:t xml:space="preserve">                           </w:t>
      </w:r>
      <w:r>
        <w:rPr>
          <w:rStyle w:val="AttributeTok"/>
        </w:rPr>
        <w:t xml:space="preserve">family=</w:t>
      </w:r>
      <w:r>
        <w:rPr>
          <w:rStyle w:val="NormalTok"/>
        </w:rPr>
        <w:t xml:space="preserve">binomial, </w:t>
      </w:r>
      <w:r>
        <w:br/>
      </w:r>
      <w:r>
        <w:rPr>
          <w:rStyle w:val="NormalTok"/>
        </w:rPr>
        <w:t xml:space="preserve">                           </w:t>
      </w:r>
      <w:r>
        <w:rPr>
          <w:rStyle w:val="AttributeTok"/>
        </w:rPr>
        <w:t xml:space="preserve">design=</w:t>
      </w:r>
      <w:r>
        <w:rPr>
          <w:rStyle w:val="NormalTok"/>
        </w:rPr>
        <w:t xml:space="preserve">diseno)</w:t>
      </w:r>
      <w:r>
        <w:br/>
      </w:r>
      <w:r>
        <w:rPr>
          <w:rStyle w:val="NormalTok"/>
        </w:rPr>
        <w:t xml:space="preserve">tab_mod </w:t>
      </w:r>
      <w:r>
        <w:rPr>
          <w:rStyle w:val="OtherTok"/>
        </w:rPr>
        <w:t xml:space="preserve">&lt;-</w:t>
      </w:r>
      <w:r>
        <w:rPr>
          <w:rStyle w:val="NormalTok"/>
        </w:rPr>
        <w:t xml:space="preserve"> </w:t>
      </w:r>
      <w:r>
        <w:rPr>
          <w:rStyle w:val="FunctionTok"/>
        </w:rPr>
        <w:t xml:space="preserve">tidy</w:t>
      </w:r>
      <w:r>
        <w:rPr>
          <w:rStyle w:val="NormalTok"/>
        </w:rPr>
        <w:t xml:space="preserve">(mod_loglin_int) </w:t>
      </w:r>
      <w:r>
        <w:rPr>
          <w:rStyle w:val="SpecialCharTok"/>
        </w:rPr>
        <w:t xml:space="preserve">%&gt;%</w:t>
      </w:r>
      <w:r>
        <w:rPr>
          <w:rStyle w:val="NormalTok"/>
        </w:rPr>
        <w:t xml:space="preserve"> </w:t>
      </w:r>
      <w:r>
        <w:rPr>
          <w:rStyle w:val="FunctionTok"/>
        </w:rPr>
        <w:t xml:space="preserve">arrange</w:t>
      </w:r>
      <w:r>
        <w:rPr>
          <w:rStyle w:val="NormalTok"/>
        </w:rPr>
        <w:t xml:space="preserve">(p.value)</w:t>
      </w:r>
      <w:r>
        <w:br/>
      </w:r>
      <w:r>
        <w:rPr>
          <w:rStyle w:val="NormalTok"/>
        </w:rPr>
        <w:t xml:space="preserve">tab_mod</w:t>
      </w:r>
    </w:p>
    <w:tbl>
      <w:tblPr>
        <w:tblStyle w:val="Table"/>
        <w:tblW w:type="auto" w:w="0"/>
        <w:tblLook w:firstRow="1" w:lastRow="0" w:firstColumn="0" w:lastColumn="0" w:noHBand="0" w:noVBand="0" w:val="0020"/>
      </w:tblPr>
      <w:tblGrid>
        <w:gridCol w:w="1584"/>
        <w:gridCol w:w="1584"/>
        <w:gridCol w:w="1584"/>
        <w:gridCol w:w="1584"/>
        <w:gridCol w:w="1584"/>
      </w:tblGrid>
      <w:tr>
        <w:trPr>
          <w:tblHeader w:val="on"/>
        </w:trPr>
        <w:tc>
          <w:tcPr/>
          <w:p>
            <w:pPr>
              <w:pStyle w:val="Compact"/>
              <w:jc w:val="left"/>
            </w:pPr>
            <w:r>
              <w:t xml:space="preserve">term</w:t>
            </w:r>
          </w:p>
        </w:tc>
        <w:tc>
          <w:tcPr/>
          <w:p>
            <w:pPr>
              <w:pStyle w:val="Compact"/>
              <w:jc w:val="right"/>
            </w:pPr>
            <w:r>
              <w:t xml:space="preserve">estimate</w:t>
            </w:r>
          </w:p>
        </w:tc>
        <w:tc>
          <w:tcPr/>
          <w:p>
            <w:pPr>
              <w:pStyle w:val="Compact"/>
              <w:jc w:val="right"/>
            </w:pPr>
            <w:r>
              <w:t xml:space="preserve">std.error</w:t>
            </w:r>
          </w:p>
        </w:tc>
        <w:tc>
          <w:tcPr/>
          <w:p>
            <w:pPr>
              <w:pStyle w:val="Compact"/>
              <w:jc w:val="right"/>
            </w:pPr>
            <w:r>
              <w:t xml:space="preserve">statistic</w:t>
            </w:r>
          </w:p>
        </w:tc>
        <w:tc>
          <w:tcPr/>
          <w:p>
            <w:pPr>
              <w:pStyle w:val="Compact"/>
              <w:jc w:val="right"/>
            </w:pPr>
            <w:r>
              <w:t xml:space="preserve">p.value</w:t>
            </w:r>
          </w:p>
        </w:tc>
      </w:tr>
      <w:tr>
        <w:tc>
          <w:tcPr/>
          <w:p>
            <w:pPr>
              <w:pStyle w:val="Compact"/>
              <w:jc w:val="left"/>
            </w:pPr>
            <w:r>
              <w:t xml:space="preserve">ZoneUrban</w:t>
            </w:r>
          </w:p>
        </w:tc>
        <w:tc>
          <w:tcPr/>
          <w:p>
            <w:pPr>
              <w:pStyle w:val="Compact"/>
              <w:jc w:val="right"/>
            </w:pPr>
            <w:r>
              <w:t xml:space="preserve">-0.4248</w:t>
            </w:r>
          </w:p>
        </w:tc>
        <w:tc>
          <w:tcPr/>
          <w:p>
            <w:pPr>
              <w:pStyle w:val="Compact"/>
              <w:jc w:val="right"/>
            </w:pPr>
            <w:r>
              <w:t xml:space="preserve">0.2562</w:t>
            </w:r>
          </w:p>
        </w:tc>
        <w:tc>
          <w:tcPr/>
          <w:p>
            <w:pPr>
              <w:pStyle w:val="Compact"/>
              <w:jc w:val="right"/>
            </w:pPr>
            <w:r>
              <w:t xml:space="preserve">-1.6580</w:t>
            </w:r>
          </w:p>
        </w:tc>
        <w:tc>
          <w:tcPr/>
          <w:p>
            <w:pPr>
              <w:pStyle w:val="Compact"/>
              <w:jc w:val="right"/>
            </w:pPr>
            <w:r>
              <w:t xml:space="preserve">0.1002</w:t>
            </w:r>
          </w:p>
        </w:tc>
      </w:tr>
      <w:tr>
        <w:tc>
          <w:tcPr/>
          <w:p>
            <w:pPr>
              <w:pStyle w:val="Compact"/>
              <w:jc w:val="left"/>
            </w:pPr>
            <w:r>
              <w:t xml:space="preserve">(Intercept)</w:t>
            </w:r>
          </w:p>
        </w:tc>
        <w:tc>
          <w:tcPr/>
          <w:p>
            <w:pPr>
              <w:pStyle w:val="Compact"/>
              <w:jc w:val="right"/>
            </w:pPr>
            <w:r>
              <w:t xml:space="preserve">-0.4289</w:t>
            </w:r>
          </w:p>
        </w:tc>
        <w:tc>
          <w:tcPr/>
          <w:p>
            <w:pPr>
              <w:pStyle w:val="Compact"/>
              <w:jc w:val="right"/>
            </w:pPr>
            <w:r>
              <w:t xml:space="preserve">0.2849</w:t>
            </w:r>
          </w:p>
        </w:tc>
        <w:tc>
          <w:tcPr/>
          <w:p>
            <w:pPr>
              <w:pStyle w:val="Compact"/>
              <w:jc w:val="right"/>
            </w:pPr>
            <w:r>
              <w:t xml:space="preserve">-1.5055</w:t>
            </w:r>
          </w:p>
        </w:tc>
        <w:tc>
          <w:tcPr/>
          <w:p>
            <w:pPr>
              <w:pStyle w:val="Compact"/>
              <w:jc w:val="right"/>
            </w:pPr>
            <w:r>
              <w:t xml:space="preserve">0.1351</w:t>
            </w:r>
          </w:p>
        </w:tc>
      </w:tr>
      <w:tr>
        <w:tc>
          <w:tcPr/>
          <w:p>
            <w:pPr>
              <w:pStyle w:val="Compact"/>
              <w:jc w:val="left"/>
            </w:pPr>
            <w:r>
              <w:t xml:space="preserve">SexMale:RegionSur</w:t>
            </w:r>
          </w:p>
        </w:tc>
        <w:tc>
          <w:tcPr/>
          <w:p>
            <w:pPr>
              <w:pStyle w:val="Compact"/>
              <w:jc w:val="right"/>
            </w:pPr>
            <w:r>
              <w:t xml:space="preserve">0.2871</w:t>
            </w:r>
          </w:p>
        </w:tc>
        <w:tc>
          <w:tcPr/>
          <w:p>
            <w:pPr>
              <w:pStyle w:val="Compact"/>
              <w:jc w:val="right"/>
            </w:pPr>
            <w:r>
              <w:t xml:space="preserve">0.2774</w:t>
            </w:r>
          </w:p>
        </w:tc>
        <w:tc>
          <w:tcPr/>
          <w:p>
            <w:pPr>
              <w:pStyle w:val="Compact"/>
              <w:jc w:val="right"/>
            </w:pPr>
            <w:r>
              <w:t xml:space="preserve">1.0348</w:t>
            </w:r>
          </w:p>
        </w:tc>
        <w:tc>
          <w:tcPr/>
          <w:p>
            <w:pPr>
              <w:pStyle w:val="Compact"/>
              <w:jc w:val="right"/>
            </w:pPr>
            <w:r>
              <w:t xml:space="preserve">0.3031</w:t>
            </w:r>
          </w:p>
        </w:tc>
      </w:tr>
      <w:tr>
        <w:tc>
          <w:tcPr/>
          <w:p>
            <w:pPr>
              <w:pStyle w:val="Compact"/>
              <w:jc w:val="left"/>
            </w:pPr>
            <w:r>
              <w:t xml:space="preserve">RegionOriente</w:t>
            </w:r>
          </w:p>
        </w:tc>
        <w:tc>
          <w:tcPr/>
          <w:p>
            <w:pPr>
              <w:pStyle w:val="Compact"/>
              <w:jc w:val="right"/>
            </w:pPr>
            <w:r>
              <w:t xml:space="preserve">0.3843</w:t>
            </w:r>
          </w:p>
        </w:tc>
        <w:tc>
          <w:tcPr/>
          <w:p>
            <w:pPr>
              <w:pStyle w:val="Compact"/>
              <w:jc w:val="right"/>
            </w:pPr>
            <w:r>
              <w:t xml:space="preserve">0.4279</w:t>
            </w:r>
          </w:p>
        </w:tc>
        <w:tc>
          <w:tcPr/>
          <w:p>
            <w:pPr>
              <w:pStyle w:val="Compact"/>
              <w:jc w:val="right"/>
            </w:pPr>
            <w:r>
              <w:t xml:space="preserve">0.8980</w:t>
            </w:r>
          </w:p>
        </w:tc>
        <w:tc>
          <w:tcPr/>
          <w:p>
            <w:pPr>
              <w:pStyle w:val="Compact"/>
              <w:jc w:val="right"/>
            </w:pPr>
            <w:r>
              <w:t xml:space="preserve">0.3712</w:t>
            </w:r>
          </w:p>
        </w:tc>
      </w:tr>
      <w:tr>
        <w:tc>
          <w:tcPr/>
          <w:p>
            <w:pPr>
              <w:pStyle w:val="Compact"/>
              <w:jc w:val="left"/>
            </w:pPr>
            <w:r>
              <w:t xml:space="preserve">RegionOccidente</w:t>
            </w:r>
          </w:p>
        </w:tc>
        <w:tc>
          <w:tcPr/>
          <w:p>
            <w:pPr>
              <w:pStyle w:val="Compact"/>
              <w:jc w:val="right"/>
            </w:pPr>
            <w:r>
              <w:t xml:space="preserve">0.3342</w:t>
            </w:r>
          </w:p>
        </w:tc>
        <w:tc>
          <w:tcPr/>
          <w:p>
            <w:pPr>
              <w:pStyle w:val="Compact"/>
              <w:jc w:val="right"/>
            </w:pPr>
            <w:r>
              <w:t xml:space="preserve">0.3783</w:t>
            </w:r>
          </w:p>
        </w:tc>
        <w:tc>
          <w:tcPr/>
          <w:p>
            <w:pPr>
              <w:pStyle w:val="Compact"/>
              <w:jc w:val="right"/>
            </w:pPr>
            <w:r>
              <w:t xml:space="preserve">0.8835</w:t>
            </w:r>
          </w:p>
        </w:tc>
        <w:tc>
          <w:tcPr/>
          <w:p>
            <w:pPr>
              <w:pStyle w:val="Compact"/>
              <w:jc w:val="right"/>
            </w:pPr>
            <w:r>
              <w:t xml:space="preserve">0.3790</w:t>
            </w:r>
          </w:p>
        </w:tc>
      </w:tr>
      <w:tr>
        <w:tc>
          <w:tcPr/>
          <w:p>
            <w:pPr>
              <w:pStyle w:val="Compact"/>
              <w:jc w:val="left"/>
            </w:pPr>
            <w:r>
              <w:t xml:space="preserve">SexMale:RegionOccidente</w:t>
            </w:r>
          </w:p>
        </w:tc>
        <w:tc>
          <w:tcPr/>
          <w:p>
            <w:pPr>
              <w:pStyle w:val="Compact"/>
              <w:jc w:val="right"/>
            </w:pPr>
            <w:r>
              <w:t xml:space="preserve">-0.2302</w:t>
            </w:r>
          </w:p>
        </w:tc>
        <w:tc>
          <w:tcPr/>
          <w:p>
            <w:pPr>
              <w:pStyle w:val="Compact"/>
              <w:jc w:val="right"/>
            </w:pPr>
            <w:r>
              <w:t xml:space="preserve">0.2868</w:t>
            </w:r>
          </w:p>
        </w:tc>
        <w:tc>
          <w:tcPr/>
          <w:p>
            <w:pPr>
              <w:pStyle w:val="Compact"/>
              <w:jc w:val="right"/>
            </w:pPr>
            <w:r>
              <w:t xml:space="preserve">-0.8026</w:t>
            </w:r>
          </w:p>
        </w:tc>
        <w:tc>
          <w:tcPr/>
          <w:p>
            <w:pPr>
              <w:pStyle w:val="Compact"/>
              <w:jc w:val="right"/>
            </w:pPr>
            <w:r>
              <w:t xml:space="preserve">0.4240</w:t>
            </w:r>
          </w:p>
        </w:tc>
      </w:tr>
      <w:tr>
        <w:tc>
          <w:tcPr/>
          <w:p>
            <w:pPr>
              <w:pStyle w:val="Compact"/>
              <w:jc w:val="left"/>
            </w:pPr>
            <w:r>
              <w:t xml:space="preserve">RegionCentro</w:t>
            </w:r>
          </w:p>
        </w:tc>
        <w:tc>
          <w:tcPr/>
          <w:p>
            <w:pPr>
              <w:pStyle w:val="Compact"/>
              <w:jc w:val="right"/>
            </w:pPr>
            <w:r>
              <w:t xml:space="preserve">0.2466</w:t>
            </w:r>
          </w:p>
        </w:tc>
        <w:tc>
          <w:tcPr/>
          <w:p>
            <w:pPr>
              <w:pStyle w:val="Compact"/>
              <w:jc w:val="right"/>
            </w:pPr>
            <w:r>
              <w:t xml:space="preserve">0.4560</w:t>
            </w:r>
          </w:p>
        </w:tc>
        <w:tc>
          <w:tcPr/>
          <w:p>
            <w:pPr>
              <w:pStyle w:val="Compact"/>
              <w:jc w:val="right"/>
            </w:pPr>
            <w:r>
              <w:t xml:space="preserve">0.5408</w:t>
            </w:r>
          </w:p>
        </w:tc>
        <w:tc>
          <w:tcPr/>
          <w:p>
            <w:pPr>
              <w:pStyle w:val="Compact"/>
              <w:jc w:val="right"/>
            </w:pPr>
            <w:r>
              <w:t xml:space="preserve">0.5897</w:t>
            </w:r>
          </w:p>
        </w:tc>
      </w:tr>
      <w:tr>
        <w:tc>
          <w:tcPr/>
          <w:p>
            <w:pPr>
              <w:pStyle w:val="Compact"/>
              <w:jc w:val="left"/>
            </w:pPr>
            <w:r>
              <w:t xml:space="preserve">SexMale:RegionCentro</w:t>
            </w:r>
          </w:p>
        </w:tc>
        <w:tc>
          <w:tcPr/>
          <w:p>
            <w:pPr>
              <w:pStyle w:val="Compact"/>
              <w:jc w:val="right"/>
            </w:pPr>
            <w:r>
              <w:t xml:space="preserve">-0.1162</w:t>
            </w:r>
          </w:p>
        </w:tc>
        <w:tc>
          <w:tcPr/>
          <w:p>
            <w:pPr>
              <w:pStyle w:val="Compact"/>
              <w:jc w:val="right"/>
            </w:pPr>
            <w:r>
              <w:t xml:space="preserve">0.2791</w:t>
            </w:r>
          </w:p>
        </w:tc>
        <w:tc>
          <w:tcPr/>
          <w:p>
            <w:pPr>
              <w:pStyle w:val="Compact"/>
              <w:jc w:val="right"/>
            </w:pPr>
            <w:r>
              <w:t xml:space="preserve">-0.4162</w:t>
            </w:r>
          </w:p>
        </w:tc>
        <w:tc>
          <w:tcPr/>
          <w:p>
            <w:pPr>
              <w:pStyle w:val="Compact"/>
              <w:jc w:val="right"/>
            </w:pPr>
            <w:r>
              <w:t xml:space="preserve">0.6781</w:t>
            </w:r>
          </w:p>
        </w:tc>
      </w:tr>
      <w:tr>
        <w:tc>
          <w:tcPr/>
          <w:p>
            <w:pPr>
              <w:pStyle w:val="Compact"/>
              <w:jc w:val="left"/>
            </w:pPr>
            <w:r>
              <w:t xml:space="preserve">RegionSur</w:t>
            </w:r>
          </w:p>
        </w:tc>
        <w:tc>
          <w:tcPr/>
          <w:p>
            <w:pPr>
              <w:pStyle w:val="Compact"/>
              <w:jc w:val="right"/>
            </w:pPr>
            <w:r>
              <w:t xml:space="preserve">-0.1325</w:t>
            </w:r>
          </w:p>
        </w:tc>
        <w:tc>
          <w:tcPr/>
          <w:p>
            <w:pPr>
              <w:pStyle w:val="Compact"/>
              <w:jc w:val="right"/>
            </w:pPr>
            <w:r>
              <w:t xml:space="preserve">0.3464</w:t>
            </w:r>
          </w:p>
        </w:tc>
        <w:tc>
          <w:tcPr/>
          <w:p>
            <w:pPr>
              <w:pStyle w:val="Compact"/>
              <w:jc w:val="right"/>
            </w:pPr>
            <w:r>
              <w:t xml:space="preserve">-0.3825</w:t>
            </w:r>
          </w:p>
        </w:tc>
        <w:tc>
          <w:tcPr/>
          <w:p>
            <w:pPr>
              <w:pStyle w:val="Compact"/>
              <w:jc w:val="right"/>
            </w:pPr>
            <w:r>
              <w:t xml:space="preserve">0.7028</w:t>
            </w:r>
          </w:p>
        </w:tc>
      </w:tr>
      <w:tr>
        <w:tc>
          <w:tcPr/>
          <w:p>
            <w:pPr>
              <w:pStyle w:val="Compact"/>
              <w:jc w:val="left"/>
            </w:pPr>
            <w:r>
              <w:t xml:space="preserve">SexMale</w:t>
            </w:r>
          </w:p>
        </w:tc>
        <w:tc>
          <w:tcPr/>
          <w:p>
            <w:pPr>
              <w:pStyle w:val="Compact"/>
              <w:jc w:val="right"/>
            </w:pPr>
            <w:r>
              <w:t xml:space="preserve">0.0478</w:t>
            </w:r>
          </w:p>
        </w:tc>
        <w:tc>
          <w:tcPr/>
          <w:p>
            <w:pPr>
              <w:pStyle w:val="Compact"/>
              <w:jc w:val="right"/>
            </w:pPr>
            <w:r>
              <w:t xml:space="preserve">0.1994</w:t>
            </w:r>
          </w:p>
        </w:tc>
        <w:tc>
          <w:tcPr/>
          <w:p>
            <w:pPr>
              <w:pStyle w:val="Compact"/>
              <w:jc w:val="right"/>
            </w:pPr>
            <w:r>
              <w:t xml:space="preserve">0.2399</w:t>
            </w:r>
          </w:p>
        </w:tc>
        <w:tc>
          <w:tcPr/>
          <w:p>
            <w:pPr>
              <w:pStyle w:val="Compact"/>
              <w:jc w:val="right"/>
            </w:pPr>
            <w:r>
              <w:t xml:space="preserve">0.8109</w:t>
            </w:r>
          </w:p>
        </w:tc>
      </w:tr>
      <w:tr>
        <w:tc>
          <w:tcPr/>
          <w:p>
            <w:pPr>
              <w:pStyle w:val="Compact"/>
              <w:jc w:val="left"/>
            </w:pPr>
            <w:r>
              <w:t xml:space="preserve">SexMale:RegionOriente</w:t>
            </w:r>
          </w:p>
        </w:tc>
        <w:tc>
          <w:tcPr/>
          <w:p>
            <w:pPr>
              <w:pStyle w:val="Compact"/>
              <w:jc w:val="right"/>
            </w:pPr>
            <w:r>
              <w:t xml:space="preserve">-0.0304</w:t>
            </w:r>
          </w:p>
        </w:tc>
        <w:tc>
          <w:tcPr/>
          <w:p>
            <w:pPr>
              <w:pStyle w:val="Compact"/>
              <w:jc w:val="right"/>
            </w:pPr>
            <w:r>
              <w:t xml:space="preserve">0.2878</w:t>
            </w:r>
          </w:p>
        </w:tc>
        <w:tc>
          <w:tcPr/>
          <w:p>
            <w:pPr>
              <w:pStyle w:val="Compact"/>
              <w:jc w:val="right"/>
            </w:pPr>
            <w:r>
              <w:t xml:space="preserve">-0.1057</w:t>
            </w:r>
          </w:p>
        </w:tc>
        <w:tc>
          <w:tcPr/>
          <w:p>
            <w:pPr>
              <w:pStyle w:val="Compact"/>
              <w:jc w:val="right"/>
            </w:pPr>
            <w:r>
              <w:t xml:space="preserve">0.9161</w:t>
            </w:r>
          </w:p>
        </w:tc>
      </w:tr>
      <w:tr>
        <w:tc>
          <w:tcPr/>
          <w:p>
            <w:pPr>
              <w:pStyle w:val="Compact"/>
              <w:jc w:val="left"/>
            </w:pPr>
            <w:r>
              <w:t xml:space="preserve">SexMale:ZoneUrban</w:t>
            </w:r>
          </w:p>
        </w:tc>
        <w:tc>
          <w:tcPr/>
          <w:p>
            <w:pPr>
              <w:pStyle w:val="Compact"/>
              <w:jc w:val="right"/>
            </w:pPr>
            <w:r>
              <w:t xml:space="preserve">-0.0154</w:t>
            </w:r>
          </w:p>
        </w:tc>
        <w:tc>
          <w:tcPr/>
          <w:p>
            <w:pPr>
              <w:pStyle w:val="Compact"/>
              <w:jc w:val="right"/>
            </w:pPr>
            <w:r>
              <w:t xml:space="preserve">0.1872</w:t>
            </w:r>
          </w:p>
        </w:tc>
        <w:tc>
          <w:tcPr/>
          <w:p>
            <w:pPr>
              <w:pStyle w:val="Compact"/>
              <w:jc w:val="right"/>
            </w:pPr>
            <w:r>
              <w:t xml:space="preserve">-0.0824</w:t>
            </w:r>
          </w:p>
        </w:tc>
        <w:tc>
          <w:tcPr/>
          <w:p>
            <w:pPr>
              <w:pStyle w:val="Compact"/>
              <w:jc w:val="right"/>
            </w:pPr>
            <w:r>
              <w:t xml:space="preserve">0.9345</w:t>
            </w:r>
          </w:p>
        </w:tc>
      </w:tr>
    </w:tbl>
    <w:p>
      <w:pPr>
        <w:pStyle w:val="BodyText"/>
      </w:pPr>
      <w:r>
        <w:t xml:space="preserve">Observando que la interacción tampoco es significativa con una confianza del 95%.</w:t>
      </w:r>
    </w:p>
    <w:p>
      <w:pPr>
        <w:pStyle w:val="BodyText"/>
      </w:pPr>
      <w:r>
        <w:t xml:space="preserve">El gráfico de la distribución de los parámetros del modelo con intercepto y sin intercepto se presenta a continuación:</w:t>
      </w:r>
    </w:p>
    <w:p>
      <w:pPr>
        <w:pStyle w:val="SourceCode"/>
      </w:pPr>
      <w:r>
        <w:rPr>
          <w:rStyle w:val="FunctionTok"/>
        </w:rPr>
        <w:t xml:space="preserve">plot_summs</w:t>
      </w:r>
      <w:r>
        <w:rPr>
          <w:rStyle w:val="NormalTok"/>
        </w:rPr>
        <w:t xml:space="preserve">(mod_loglin_int, mod_loglin, </w:t>
      </w:r>
      <w:r>
        <w:rPr>
          <w:rStyle w:val="AttributeTok"/>
        </w:rPr>
        <w:t xml:space="preserve">scale =</w:t>
      </w:r>
      <w:r>
        <w:rPr>
          <w:rStyle w:val="NormalTok"/>
        </w:rPr>
        <w:t xml:space="preserve"> </w:t>
      </w:r>
      <w:r>
        <w:rPr>
          <w:rStyle w:val="ConstantTok"/>
        </w:rPr>
        <w:t xml:space="preserve">TRUE</w:t>
      </w:r>
      <w:r>
        <w:rPr>
          <w:rStyle w:val="NormalTok"/>
        </w:rPr>
        <w:t xml:space="preserve">, </w:t>
      </w:r>
      <w:r>
        <w:rPr>
          <w:rStyle w:val="AttributeTok"/>
        </w:rPr>
        <w:t xml:space="preserve">plot.distributions =</w:t>
      </w:r>
      <w:r>
        <w:rPr>
          <w:rStyle w:val="NormalTok"/>
        </w:rPr>
        <w:t xml:space="preserve"> </w:t>
      </w:r>
      <w:r>
        <w:rPr>
          <w:rStyle w:val="ConstantTok"/>
        </w:rPr>
        <w:t xml:space="preserve">TRUE</w:t>
      </w:r>
      <w:r>
        <w:rPr>
          <w:rStyle w:val="NormalTok"/>
        </w:rPr>
        <w:t xml:space="preserve">)</w:t>
      </w:r>
    </w:p>
    <w:p>
      <w:pPr>
        <w:pStyle w:val="FirstParagraph"/>
      </w:pPr>
      <w:r>
        <w:drawing>
          <wp:inline>
            <wp:extent cx="3200400" cy="2560320"/>
            <wp:effectExtent b="0" l="0" r="0" t="0"/>
            <wp:docPr descr="" title="" id="328" name="Picture"/>
            <a:graphic>
              <a:graphicData uri="http://schemas.openxmlformats.org/drawingml/2006/picture">
                <pic:pic>
                  <pic:nvPicPr>
                    <pic:cNvPr descr="08-Generalizados_files/figure-docx/unnamed-chunk-21-1.png" id="329" name="Picture"/>
                    <pic:cNvPicPr>
                      <a:picLocks noChangeArrowheads="1" noChangeAspect="1"/>
                    </pic:cNvPicPr>
                  </pic:nvPicPr>
                  <pic:blipFill>
                    <a:blip r:embed="rId327"/>
                    <a:stretch>
                      <a:fillRect/>
                    </a:stretch>
                  </pic:blipFill>
                  <pic:spPr bwMode="auto">
                    <a:xfrm>
                      <a:off x="0" y="0"/>
                      <a:ext cx="3200400" cy="2560320"/>
                    </a:xfrm>
                    <a:prstGeom prst="rect">
                      <a:avLst/>
                    </a:prstGeom>
                    <a:noFill/>
                    <a:ln w="9525">
                      <a:noFill/>
                      <a:headEnd/>
                      <a:tailEnd/>
                    </a:ln>
                  </pic:spPr>
                </pic:pic>
              </a:graphicData>
            </a:graphic>
          </wp:inline>
        </w:drawing>
      </w:r>
    </w:p>
    <w:p>
      <w:pPr>
        <w:pStyle w:val="BodyText"/>
      </w:pPr>
      <w:r>
        <w:t xml:space="preserve">El estadístico de Wald sobre los parámetros del modelo con intercepto son:</w:t>
      </w:r>
    </w:p>
    <w:p>
      <w:pPr>
        <w:pStyle w:val="SourceCode"/>
      </w:pPr>
      <w:r>
        <w:rPr>
          <w:rStyle w:val="NormalTok"/>
        </w:rPr>
        <w:t xml:space="preserve">  </w:t>
      </w:r>
      <w:r>
        <w:rPr>
          <w:rStyle w:val="FunctionTok"/>
        </w:rPr>
        <w:t xml:space="preserve">regTermTest</w:t>
      </w:r>
      <w:r>
        <w:rPr>
          <w:rStyle w:val="NormalTok"/>
        </w:rPr>
        <w:t xml:space="preserve">(</w:t>
      </w:r>
      <w:r>
        <w:rPr>
          <w:rStyle w:val="AttributeTok"/>
        </w:rPr>
        <w:t xml:space="preserve">model =</w:t>
      </w:r>
      <w:r>
        <w:rPr>
          <w:rStyle w:val="NormalTok"/>
        </w:rPr>
        <w:t xml:space="preserve"> mod_loglin_int, </w:t>
      </w:r>
      <w:r>
        <w:rPr>
          <w:rStyle w:val="SpecialCharTok"/>
        </w:rPr>
        <w:t xml:space="preserve">~</w:t>
      </w:r>
      <w:r>
        <w:rPr>
          <w:rStyle w:val="NormalTok"/>
        </w:rPr>
        <w:t xml:space="preserve">Sex)</w:t>
      </w:r>
    </w:p>
    <w:p>
      <w:pPr>
        <w:pStyle w:val="SourceCode"/>
      </w:pPr>
      <w:r>
        <w:rPr>
          <w:rStyle w:val="VerbatimChar"/>
        </w:rPr>
        <w:t xml:space="preserve">## Wald test for Sex</w:t>
      </w:r>
      <w:r>
        <w:br/>
      </w:r>
      <w:r>
        <w:rPr>
          <w:rStyle w:val="VerbatimChar"/>
        </w:rPr>
        <w:t xml:space="preserve">##  in svyglm(formula = pobreza ~ Sex + Zone + Region + Sex:Zone + Sex:Region, </w:t>
      </w:r>
      <w:r>
        <w:br/>
      </w:r>
      <w:r>
        <w:rPr>
          <w:rStyle w:val="VerbatimChar"/>
        </w:rPr>
        <w:t xml:space="preserve">##     design = diseno, family = binomial)</w:t>
      </w:r>
      <w:r>
        <w:br/>
      </w:r>
      <w:r>
        <w:rPr>
          <w:rStyle w:val="VerbatimChar"/>
        </w:rPr>
        <w:t xml:space="preserve">## F =  0.05753  on  1  and  108  df: p= 0.81</w:t>
      </w:r>
    </w:p>
    <w:p>
      <w:pPr>
        <w:pStyle w:val="SourceCode"/>
      </w:pPr>
      <w:r>
        <w:rPr>
          <w:rStyle w:val="NormalTok"/>
        </w:rPr>
        <w:t xml:space="preserve">  </w:t>
      </w:r>
      <w:r>
        <w:rPr>
          <w:rStyle w:val="FunctionTok"/>
        </w:rPr>
        <w:t xml:space="preserve">regTermTest</w:t>
      </w:r>
      <w:r>
        <w:rPr>
          <w:rStyle w:val="NormalTok"/>
        </w:rPr>
        <w:t xml:space="preserve">(</w:t>
      </w:r>
      <w:r>
        <w:rPr>
          <w:rStyle w:val="AttributeTok"/>
        </w:rPr>
        <w:t xml:space="preserve">model =</w:t>
      </w:r>
      <w:r>
        <w:rPr>
          <w:rStyle w:val="NormalTok"/>
        </w:rPr>
        <w:t xml:space="preserve"> mod_loglin_int, </w:t>
      </w:r>
      <w:r>
        <w:rPr>
          <w:rStyle w:val="SpecialCharTok"/>
        </w:rPr>
        <w:t xml:space="preserve">~</w:t>
      </w:r>
      <w:r>
        <w:rPr>
          <w:rStyle w:val="NormalTok"/>
        </w:rPr>
        <w:t xml:space="preserve">Zone)</w:t>
      </w:r>
    </w:p>
    <w:p>
      <w:pPr>
        <w:pStyle w:val="SourceCode"/>
      </w:pPr>
      <w:r>
        <w:rPr>
          <w:rStyle w:val="VerbatimChar"/>
        </w:rPr>
        <w:t xml:space="preserve">## Wald test for Zone</w:t>
      </w:r>
      <w:r>
        <w:br/>
      </w:r>
      <w:r>
        <w:rPr>
          <w:rStyle w:val="VerbatimChar"/>
        </w:rPr>
        <w:t xml:space="preserve">##  in svyglm(formula = pobreza ~ Sex + Zone + Region + Sex:Zone + Sex:Region, </w:t>
      </w:r>
      <w:r>
        <w:br/>
      </w:r>
      <w:r>
        <w:rPr>
          <w:rStyle w:val="VerbatimChar"/>
        </w:rPr>
        <w:t xml:space="preserve">##     design = diseno, family = binomial)</w:t>
      </w:r>
      <w:r>
        <w:br/>
      </w:r>
      <w:r>
        <w:rPr>
          <w:rStyle w:val="VerbatimChar"/>
        </w:rPr>
        <w:t xml:space="preserve">## F =  2.749  on  1  and  108  df: p= 0.1</w:t>
      </w:r>
    </w:p>
    <w:p>
      <w:pPr>
        <w:pStyle w:val="SourceCode"/>
      </w:pPr>
      <w:r>
        <w:rPr>
          <w:rStyle w:val="NormalTok"/>
        </w:rPr>
        <w:t xml:space="preserve">  </w:t>
      </w:r>
      <w:r>
        <w:rPr>
          <w:rStyle w:val="FunctionTok"/>
        </w:rPr>
        <w:t xml:space="preserve">regTermTest</w:t>
      </w:r>
      <w:r>
        <w:rPr>
          <w:rStyle w:val="NormalTok"/>
        </w:rPr>
        <w:t xml:space="preserve">(</w:t>
      </w:r>
      <w:r>
        <w:rPr>
          <w:rStyle w:val="AttributeTok"/>
        </w:rPr>
        <w:t xml:space="preserve">model =</w:t>
      </w:r>
      <w:r>
        <w:rPr>
          <w:rStyle w:val="NormalTok"/>
        </w:rPr>
        <w:t xml:space="preserve"> mod_loglin_int, </w:t>
      </w:r>
      <w:r>
        <w:rPr>
          <w:rStyle w:val="SpecialCharTok"/>
        </w:rPr>
        <w:t xml:space="preserve">~</w:t>
      </w:r>
      <w:r>
        <w:rPr>
          <w:rStyle w:val="NormalTok"/>
        </w:rPr>
        <w:t xml:space="preserve">Region)</w:t>
      </w:r>
    </w:p>
    <w:p>
      <w:pPr>
        <w:pStyle w:val="SourceCode"/>
      </w:pPr>
      <w:r>
        <w:rPr>
          <w:rStyle w:val="VerbatimChar"/>
        </w:rPr>
        <w:t xml:space="preserve">## Wald test for Region</w:t>
      </w:r>
      <w:r>
        <w:br/>
      </w:r>
      <w:r>
        <w:rPr>
          <w:rStyle w:val="VerbatimChar"/>
        </w:rPr>
        <w:t xml:space="preserve">##  in svyglm(formula = pobreza ~ Sex + Zone + Region + Sex:Zone + Sex:Region, </w:t>
      </w:r>
      <w:r>
        <w:br/>
      </w:r>
      <w:r>
        <w:rPr>
          <w:rStyle w:val="VerbatimChar"/>
        </w:rPr>
        <w:t xml:space="preserve">##     design = diseno, family = binomial)</w:t>
      </w:r>
      <w:r>
        <w:br/>
      </w:r>
      <w:r>
        <w:rPr>
          <w:rStyle w:val="VerbatimChar"/>
        </w:rPr>
        <w:t xml:space="preserve">## F =  0.8999  on  4  and  108  df: p= 0.47</w:t>
      </w:r>
    </w:p>
    <w:p>
      <w:pPr>
        <w:pStyle w:val="SourceCode"/>
      </w:pPr>
      <w:r>
        <w:rPr>
          <w:rStyle w:val="NormalTok"/>
        </w:rPr>
        <w:t xml:space="preserve">  </w:t>
      </w:r>
      <w:r>
        <w:rPr>
          <w:rStyle w:val="FunctionTok"/>
        </w:rPr>
        <w:t xml:space="preserve">regTermTest</w:t>
      </w:r>
      <w:r>
        <w:rPr>
          <w:rStyle w:val="NormalTok"/>
        </w:rPr>
        <w:t xml:space="preserve">(</w:t>
      </w:r>
      <w:r>
        <w:rPr>
          <w:rStyle w:val="AttributeTok"/>
        </w:rPr>
        <w:t xml:space="preserve">model =</w:t>
      </w:r>
      <w:r>
        <w:rPr>
          <w:rStyle w:val="NormalTok"/>
        </w:rPr>
        <w:t xml:space="preserve"> mod_loglin_int, </w:t>
      </w:r>
      <w:r>
        <w:rPr>
          <w:rStyle w:val="SpecialCharTok"/>
        </w:rPr>
        <w:t xml:space="preserve">~</w:t>
      </w:r>
      <w:r>
        <w:rPr>
          <w:rStyle w:val="NormalTok"/>
        </w:rPr>
        <w:t xml:space="preserve">Sex</w:t>
      </w:r>
      <w:r>
        <w:rPr>
          <w:rStyle w:val="SpecialCharTok"/>
        </w:rPr>
        <w:t xml:space="preserve">:</w:t>
      </w:r>
      <w:r>
        <w:rPr>
          <w:rStyle w:val="NormalTok"/>
        </w:rPr>
        <w:t xml:space="preserve">Zone)</w:t>
      </w:r>
    </w:p>
    <w:p>
      <w:pPr>
        <w:pStyle w:val="SourceCode"/>
      </w:pPr>
      <w:r>
        <w:rPr>
          <w:rStyle w:val="VerbatimChar"/>
        </w:rPr>
        <w:t xml:space="preserve">## Wald test for Sex:Zone</w:t>
      </w:r>
      <w:r>
        <w:br/>
      </w:r>
      <w:r>
        <w:rPr>
          <w:rStyle w:val="VerbatimChar"/>
        </w:rPr>
        <w:t xml:space="preserve">##  in svyglm(formula = pobreza ~ Sex + Zone + Region + Sex:Zone + Sex:Region, </w:t>
      </w:r>
      <w:r>
        <w:br/>
      </w:r>
      <w:r>
        <w:rPr>
          <w:rStyle w:val="VerbatimChar"/>
        </w:rPr>
        <w:t xml:space="preserve">##     design = diseno, family = binomial)</w:t>
      </w:r>
      <w:r>
        <w:br/>
      </w:r>
      <w:r>
        <w:rPr>
          <w:rStyle w:val="VerbatimChar"/>
        </w:rPr>
        <w:t xml:space="preserve">## F =  0.006789  on  1  and  108  df: p= 0.93</w:t>
      </w:r>
    </w:p>
    <w:p>
      <w:pPr>
        <w:pStyle w:val="SourceCode"/>
      </w:pPr>
      <w:r>
        <w:rPr>
          <w:rStyle w:val="NormalTok"/>
        </w:rPr>
        <w:t xml:space="preserve">  </w:t>
      </w:r>
      <w:r>
        <w:rPr>
          <w:rStyle w:val="FunctionTok"/>
        </w:rPr>
        <w:t xml:space="preserve">regTermTest</w:t>
      </w:r>
      <w:r>
        <w:rPr>
          <w:rStyle w:val="NormalTok"/>
        </w:rPr>
        <w:t xml:space="preserve">(</w:t>
      </w:r>
      <w:r>
        <w:rPr>
          <w:rStyle w:val="AttributeTok"/>
        </w:rPr>
        <w:t xml:space="preserve">model =</w:t>
      </w:r>
      <w:r>
        <w:rPr>
          <w:rStyle w:val="NormalTok"/>
        </w:rPr>
        <w:t xml:space="preserve"> mod_loglin_int, </w:t>
      </w:r>
      <w:r>
        <w:rPr>
          <w:rStyle w:val="SpecialCharTok"/>
        </w:rPr>
        <w:t xml:space="preserve">~</w:t>
      </w:r>
      <w:r>
        <w:rPr>
          <w:rStyle w:val="NormalTok"/>
        </w:rPr>
        <w:t xml:space="preserve">Sex</w:t>
      </w:r>
      <w:r>
        <w:rPr>
          <w:rStyle w:val="SpecialCharTok"/>
        </w:rPr>
        <w:t xml:space="preserve">:</w:t>
      </w:r>
      <w:r>
        <w:rPr>
          <w:rStyle w:val="NormalTok"/>
        </w:rPr>
        <w:t xml:space="preserve">Region)</w:t>
      </w:r>
    </w:p>
    <w:p>
      <w:pPr>
        <w:pStyle w:val="SourceCode"/>
      </w:pPr>
      <w:r>
        <w:rPr>
          <w:rStyle w:val="VerbatimChar"/>
        </w:rPr>
        <w:t xml:space="preserve">## Wald test for Sex:Region</w:t>
      </w:r>
      <w:r>
        <w:br/>
      </w:r>
      <w:r>
        <w:rPr>
          <w:rStyle w:val="VerbatimChar"/>
        </w:rPr>
        <w:t xml:space="preserve">##  in svyglm(formula = pobreza ~ Sex + Zone + Region + Sex:Zone + Sex:Region, </w:t>
      </w:r>
      <w:r>
        <w:br/>
      </w:r>
      <w:r>
        <w:rPr>
          <w:rStyle w:val="VerbatimChar"/>
        </w:rPr>
        <w:t xml:space="preserve">##     design = diseno, family = binomial)</w:t>
      </w:r>
      <w:r>
        <w:br/>
      </w:r>
      <w:r>
        <w:rPr>
          <w:rStyle w:val="VerbatimChar"/>
        </w:rPr>
        <w:t xml:space="preserve">## F =  1.058  on  4  and  108  df: p= 0.38</w:t>
      </w:r>
    </w:p>
    <w:p>
      <w:pPr>
        <w:pStyle w:val="FirstParagraph"/>
      </w:pPr>
      <w:r>
        <w:t xml:space="preserve">Observándose que con una confianza del 95% ninguno de los parámetros del modelo es significativo.</w:t>
      </w:r>
    </w:p>
    <w:p>
      <w:pPr>
        <w:pStyle w:val="BodyText"/>
      </w:pPr>
      <w:r>
        <w:t xml:space="preserve">Ahora bien, como se ha explicado a los largo de los capítulos relacionado con modelos, se pueden ajustar modelos usando</w:t>
      </w:r>
      <w:r>
        <w:t xml:space="preserve"> </w:t>
      </w:r>
      <w:r>
        <w:rPr>
          <w:i/>
          <w:iCs/>
        </w:rPr>
        <w:t xml:space="preserve">Q_Weighting</w:t>
      </w:r>
      <w:r>
        <w:t xml:space="preserve">. A continuación, se presenta cómo se ajusta el modelo usando estos pesos:</w:t>
      </w:r>
    </w:p>
    <w:p>
      <w:pPr>
        <w:pStyle w:val="SourceCode"/>
      </w:pPr>
      <w:r>
        <w:rPr>
          <w:rStyle w:val="NormalTok"/>
        </w:rPr>
        <w:t xml:space="preserve">  fit_wgt </w:t>
      </w:r>
      <w:r>
        <w:rPr>
          <w:rStyle w:val="OtherTok"/>
        </w:rPr>
        <w:t xml:space="preserve">&lt;-</w:t>
      </w:r>
      <w:r>
        <w:rPr>
          <w:rStyle w:val="NormalTok"/>
        </w:rPr>
        <w:t xml:space="preserve"> </w:t>
      </w:r>
      <w:r>
        <w:rPr>
          <w:rStyle w:val="FunctionTok"/>
        </w:rPr>
        <w:t xml:space="preserve">lm</w:t>
      </w:r>
      <w:r>
        <w:rPr>
          <w:rStyle w:val="NormalTok"/>
        </w:rPr>
        <w:t xml:space="preserve">(wk </w:t>
      </w:r>
      <w:r>
        <w:rPr>
          <w:rStyle w:val="SpecialCharTok"/>
        </w:rPr>
        <w:t xml:space="preserve">~</w:t>
      </w:r>
      <w:r>
        <w:rPr>
          <w:rStyle w:val="NormalTok"/>
        </w:rPr>
        <w:t xml:space="preserve">  Sex </w:t>
      </w:r>
      <w:r>
        <w:rPr>
          <w:rStyle w:val="SpecialCharTok"/>
        </w:rPr>
        <w:t xml:space="preserve">+</w:t>
      </w:r>
      <w:r>
        <w:rPr>
          <w:rStyle w:val="NormalTok"/>
        </w:rPr>
        <w:t xml:space="preserve"> Zone </w:t>
      </w:r>
      <w:r>
        <w:rPr>
          <w:rStyle w:val="SpecialCharTok"/>
        </w:rPr>
        <w:t xml:space="preserve">+</w:t>
      </w:r>
      <w:r>
        <w:rPr>
          <w:rStyle w:val="NormalTok"/>
        </w:rPr>
        <w:t xml:space="preserve"> Region ,</w:t>
      </w:r>
      <w:r>
        <w:br/>
      </w:r>
      <w:r>
        <w:rPr>
          <w:rStyle w:val="NormalTok"/>
        </w:rPr>
        <w:t xml:space="preserve">                </w:t>
      </w:r>
      <w:r>
        <w:rPr>
          <w:rStyle w:val="AttributeTok"/>
        </w:rPr>
        <w:t xml:space="preserve">data =</w:t>
      </w:r>
      <w:r>
        <w:rPr>
          <w:rStyle w:val="NormalTok"/>
        </w:rPr>
        <w:t xml:space="preserve"> encuesta)</w:t>
      </w:r>
      <w:r>
        <w:br/>
      </w:r>
      <w:r>
        <w:rPr>
          <w:rStyle w:val="NormalTok"/>
        </w:rPr>
        <w:t xml:space="preserve">  wgt_hat </w:t>
      </w:r>
      <w:r>
        <w:rPr>
          <w:rStyle w:val="OtherTok"/>
        </w:rPr>
        <w:t xml:space="preserve">&lt;-</w:t>
      </w:r>
      <w:r>
        <w:rPr>
          <w:rStyle w:val="NormalTok"/>
        </w:rPr>
        <w:t xml:space="preserve"> </w:t>
      </w:r>
      <w:r>
        <w:rPr>
          <w:rStyle w:val="FunctionTok"/>
        </w:rPr>
        <w:t xml:space="preserve">predict</w:t>
      </w:r>
      <w:r>
        <w:rPr>
          <w:rStyle w:val="NormalTok"/>
        </w:rPr>
        <w:t xml:space="preserve">(fit_wgt)</w:t>
      </w:r>
      <w:r>
        <w:br/>
      </w:r>
      <w:r>
        <w:rPr>
          <w:rStyle w:val="NormalTok"/>
        </w:rPr>
        <w:t xml:space="preserve">  encuesta </w:t>
      </w:r>
      <w:r>
        <w:rPr>
          <w:rStyle w:val="SpecialCharTok"/>
        </w:rPr>
        <w:t xml:space="preserve">%&lt;&gt;%</w:t>
      </w:r>
      <w:r>
        <w:rPr>
          <w:rStyle w:val="NormalTok"/>
        </w:rPr>
        <w:t xml:space="preserve"> </w:t>
      </w:r>
      <w:r>
        <w:rPr>
          <w:rStyle w:val="FunctionTok"/>
        </w:rPr>
        <w:t xml:space="preserve">mutate</w:t>
      </w:r>
      <w:r>
        <w:rPr>
          <w:rStyle w:val="NormalTok"/>
        </w:rPr>
        <w:t xml:space="preserve">(</w:t>
      </w:r>
      <w:r>
        <w:rPr>
          <w:rStyle w:val="AttributeTok"/>
        </w:rPr>
        <w:t xml:space="preserve">wk2 =</w:t>
      </w:r>
      <w:r>
        <w:rPr>
          <w:rStyle w:val="NormalTok"/>
        </w:rPr>
        <w:t xml:space="preserve"> wk</w:t>
      </w:r>
      <w:r>
        <w:rPr>
          <w:rStyle w:val="SpecialCharTok"/>
        </w:rPr>
        <w:t xml:space="preserve">/</w:t>
      </w:r>
      <w:r>
        <w:rPr>
          <w:rStyle w:val="NormalTok"/>
        </w:rPr>
        <w:t xml:space="preserve">wgt_hat)</w:t>
      </w:r>
      <w:r>
        <w:br/>
      </w:r>
      <w:r>
        <w:rPr>
          <w:rStyle w:val="NormalTok"/>
        </w:rPr>
        <w:t xml:space="preserve">  </w:t>
      </w:r>
      <w:r>
        <w:br/>
      </w:r>
      <w:r>
        <w:rPr>
          <w:rStyle w:val="NormalTok"/>
        </w:rPr>
        <w:t xml:space="preserve">  diseno_qwgt </w:t>
      </w:r>
      <w:r>
        <w:rPr>
          <w:rStyle w:val="OtherTok"/>
        </w:rPr>
        <w:t xml:space="preserve">&lt;-</w:t>
      </w:r>
      <w:r>
        <w:rPr>
          <w:rStyle w:val="NormalTok"/>
        </w:rPr>
        <w:t xml:space="preserve"> encuesta </w:t>
      </w:r>
      <w:r>
        <w:rPr>
          <w:rStyle w:val="SpecialCharTok"/>
        </w:rPr>
        <w:t xml:space="preserve">%&gt;%</w:t>
      </w:r>
      <w:r>
        <w:br/>
      </w:r>
      <w:r>
        <w:rPr>
          <w:rStyle w:val="NormalTok"/>
        </w:rPr>
        <w:t xml:space="preserve">    </w:t>
      </w:r>
      <w:r>
        <w:rPr>
          <w:rStyle w:val="FunctionTok"/>
        </w:rPr>
        <w:t xml:space="preserve">as_survey_design</w:t>
      </w:r>
      <w:r>
        <w:rPr>
          <w:rStyle w:val="NormalTok"/>
        </w:rPr>
        <w:t xml:space="preserve">(</w:t>
      </w:r>
      <w:r>
        <w:br/>
      </w:r>
      <w:r>
        <w:rPr>
          <w:rStyle w:val="NormalTok"/>
        </w:rPr>
        <w:t xml:space="preserve">      </w:t>
      </w:r>
      <w:r>
        <w:rPr>
          <w:rStyle w:val="AttributeTok"/>
        </w:rPr>
        <w:t xml:space="preserve">strata =</w:t>
      </w:r>
      <w:r>
        <w:rPr>
          <w:rStyle w:val="NormalTok"/>
        </w:rPr>
        <w:t xml:space="preserve"> Stratum,</w:t>
      </w:r>
      <w:r>
        <w:br/>
      </w:r>
      <w:r>
        <w:rPr>
          <w:rStyle w:val="NormalTok"/>
        </w:rPr>
        <w:t xml:space="preserve">      </w:t>
      </w:r>
      <w:r>
        <w:rPr>
          <w:rStyle w:val="AttributeTok"/>
        </w:rPr>
        <w:t xml:space="preserve">ids =</w:t>
      </w:r>
      <w:r>
        <w:rPr>
          <w:rStyle w:val="NormalTok"/>
        </w:rPr>
        <w:t xml:space="preserve"> PSU,</w:t>
      </w:r>
      <w:r>
        <w:br/>
      </w:r>
      <w:r>
        <w:rPr>
          <w:rStyle w:val="NormalTok"/>
        </w:rPr>
        <w:t xml:space="preserve">      </w:t>
      </w:r>
      <w:r>
        <w:rPr>
          <w:rStyle w:val="AttributeTok"/>
        </w:rPr>
        <w:t xml:space="preserve">weights =</w:t>
      </w:r>
      <w:r>
        <w:rPr>
          <w:rStyle w:val="NormalTok"/>
        </w:rPr>
        <w:t xml:space="preserve"> wk2,</w:t>
      </w:r>
      <w:r>
        <w:br/>
      </w:r>
      <w:r>
        <w:rPr>
          <w:rStyle w:val="NormalTok"/>
        </w:rPr>
        <w:t xml:space="preserve">      </w:t>
      </w:r>
      <w:r>
        <w:rPr>
          <w:rStyle w:val="AttributeTok"/>
        </w:rPr>
        <w:t xml:space="preserve">nest =</w:t>
      </w:r>
      <w:r>
        <w:rPr>
          <w:rStyle w:val="NormalTok"/>
        </w:rPr>
        <w:t xml:space="preserve"> T</w:t>
      </w:r>
      <w:r>
        <w:br/>
      </w:r>
      <w:r>
        <w:rPr>
          <w:rStyle w:val="NormalTok"/>
        </w:rPr>
        <w:t xml:space="preserve">    )</w:t>
      </w:r>
    </w:p>
    <w:p>
      <w:pPr>
        <w:pStyle w:val="FirstParagraph"/>
      </w:pPr>
      <w:r>
        <w:t xml:space="preserve">Defiendo la variable pobreza dentro de la base de datos.</w:t>
      </w:r>
    </w:p>
    <w:p>
      <w:pPr>
        <w:pStyle w:val="SourceCode"/>
      </w:pPr>
      <w:r>
        <w:rPr>
          <w:rStyle w:val="NormalTok"/>
        </w:rPr>
        <w:t xml:space="preserve">diseno_qwgt </w:t>
      </w:r>
      <w:r>
        <w:rPr>
          <w:rStyle w:val="OtherTok"/>
        </w:rPr>
        <w:t xml:space="preserve">&lt;-</w:t>
      </w:r>
      <w:r>
        <w:rPr>
          <w:rStyle w:val="NormalTok"/>
        </w:rPr>
        <w:t xml:space="preserve"> diseno_qwgt </w:t>
      </w:r>
      <w:r>
        <w:rPr>
          <w:rStyle w:val="SpecialCharTok"/>
        </w:rPr>
        <w:t xml:space="preserve">%&gt;%</w:t>
      </w:r>
      <w:r>
        <w:rPr>
          <w:rStyle w:val="NormalTok"/>
        </w:rPr>
        <w:t xml:space="preserve"> </w:t>
      </w:r>
      <w:r>
        <w:rPr>
          <w:rStyle w:val="FunctionTok"/>
        </w:rPr>
        <w:t xml:space="preserve">mutate</w:t>
      </w:r>
      <w:r>
        <w:rPr>
          <w:rStyle w:val="NormalTok"/>
        </w:rPr>
        <w:t xml:space="preserve">(</w:t>
      </w:r>
      <w:r>
        <w:br/>
      </w:r>
      <w:r>
        <w:rPr>
          <w:rStyle w:val="AttributeTok"/>
        </w:rPr>
        <w:t xml:space="preserve">pobreza =</w:t>
      </w:r>
      <w:r>
        <w:rPr>
          <w:rStyle w:val="NormalTok"/>
        </w:rPr>
        <w:t xml:space="preserve"> </w:t>
      </w:r>
      <w:r>
        <w:rPr>
          <w:rStyle w:val="FunctionTok"/>
        </w:rPr>
        <w:t xml:space="preserve">ifelse</w:t>
      </w:r>
      <w:r>
        <w:rPr>
          <w:rStyle w:val="NormalTok"/>
        </w:rPr>
        <w:t xml:space="preserve">(Poverty </w:t>
      </w:r>
      <w:r>
        <w:rPr>
          <w:rStyle w:val="SpecialCharTok"/>
        </w:rPr>
        <w:t xml:space="preserve">!=</w:t>
      </w:r>
      <w:r>
        <w:rPr>
          <w:rStyle w:val="NormalTok"/>
        </w:rPr>
        <w:t xml:space="preserve"> </w:t>
      </w:r>
      <w:r>
        <w:rPr>
          <w:rStyle w:val="StringTok"/>
        </w:rPr>
        <w:t xml:space="preserve">"NotPoor"</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w:t>
      </w:r>
    </w:p>
    <w:p>
      <w:pPr>
        <w:pStyle w:val="FirstParagraph"/>
      </w:pPr>
      <w:r>
        <w:t xml:space="preserve">Ajustando el modelo se tiene:</w:t>
      </w:r>
    </w:p>
    <w:p>
      <w:pPr>
        <w:pStyle w:val="SourceCode"/>
      </w:pPr>
      <w:r>
        <w:rPr>
          <w:rStyle w:val="NormalTok"/>
        </w:rPr>
        <w:t xml:space="preserve">mod_loglin_qwgt </w:t>
      </w:r>
      <w:r>
        <w:rPr>
          <w:rStyle w:val="OtherTok"/>
        </w:rPr>
        <w:t xml:space="preserve">&lt;-</w:t>
      </w:r>
      <w:r>
        <w:rPr>
          <w:rStyle w:val="NormalTok"/>
        </w:rPr>
        <w:t xml:space="preserve"> </w:t>
      </w:r>
      <w:r>
        <w:rPr>
          <w:rStyle w:val="FunctionTok"/>
        </w:rPr>
        <w:t xml:space="preserve">svyglm</w:t>
      </w:r>
      <w:r>
        <w:rPr>
          <w:rStyle w:val="NormalTok"/>
        </w:rPr>
        <w:t xml:space="preserve">(</w:t>
      </w:r>
      <w:r>
        <w:rPr>
          <w:rStyle w:val="AttributeTok"/>
        </w:rPr>
        <w:t xml:space="preserve">formula =</w:t>
      </w:r>
      <w:r>
        <w:rPr>
          <w:rStyle w:val="NormalTok"/>
        </w:rPr>
        <w:t xml:space="preserve"> pobreza </w:t>
      </w:r>
      <w:r>
        <w:rPr>
          <w:rStyle w:val="SpecialCharTok"/>
        </w:rPr>
        <w:t xml:space="preserve">~</w:t>
      </w:r>
      <w:r>
        <w:rPr>
          <w:rStyle w:val="NormalTok"/>
        </w:rPr>
        <w:t xml:space="preserve"> Sex </w:t>
      </w:r>
      <w:r>
        <w:rPr>
          <w:rStyle w:val="SpecialCharTok"/>
        </w:rPr>
        <w:t xml:space="preserve">+</w:t>
      </w:r>
      <w:r>
        <w:rPr>
          <w:rStyle w:val="NormalTok"/>
        </w:rPr>
        <w:t xml:space="preserve"> Zone </w:t>
      </w:r>
      <w:r>
        <w:rPr>
          <w:rStyle w:val="SpecialCharTok"/>
        </w:rPr>
        <w:t xml:space="preserve">+</w:t>
      </w:r>
      <w:r>
        <w:rPr>
          <w:rStyle w:val="NormalTok"/>
        </w:rPr>
        <w:t xml:space="preserve"> Region,</w:t>
      </w:r>
      <w:r>
        <w:br/>
      </w:r>
      <w:r>
        <w:rPr>
          <w:rStyle w:val="NormalTok"/>
        </w:rPr>
        <w:t xml:space="preserve">                          </w:t>
      </w:r>
      <w:r>
        <w:rPr>
          <w:rStyle w:val="AttributeTok"/>
        </w:rPr>
        <w:t xml:space="preserve">family=</w:t>
      </w:r>
      <w:r>
        <w:rPr>
          <w:rStyle w:val="NormalTok"/>
        </w:rPr>
        <w:t xml:space="preserve">quasibinomial,</w:t>
      </w:r>
      <w:r>
        <w:br/>
      </w:r>
      <w:r>
        <w:rPr>
          <w:rStyle w:val="NormalTok"/>
        </w:rPr>
        <w:t xml:space="preserve">                          </w:t>
      </w:r>
      <w:r>
        <w:rPr>
          <w:rStyle w:val="AttributeTok"/>
        </w:rPr>
        <w:t xml:space="preserve">design=</w:t>
      </w:r>
      <w:r>
        <w:rPr>
          <w:rStyle w:val="NormalTok"/>
        </w:rPr>
        <w:t xml:space="preserve">diseno_qwgt)</w:t>
      </w:r>
      <w:r>
        <w:br/>
      </w:r>
      <w:r>
        <w:rPr>
          <w:rStyle w:val="NormalTok"/>
        </w:rPr>
        <w:t xml:space="preserve">tab_mod </w:t>
      </w:r>
      <w:r>
        <w:rPr>
          <w:rStyle w:val="OtherTok"/>
        </w:rPr>
        <w:t xml:space="preserve">&lt;-</w:t>
      </w:r>
      <w:r>
        <w:rPr>
          <w:rStyle w:val="NormalTok"/>
        </w:rPr>
        <w:t xml:space="preserve"> </w:t>
      </w:r>
      <w:r>
        <w:rPr>
          <w:rStyle w:val="FunctionTok"/>
        </w:rPr>
        <w:t xml:space="preserve">tidy</w:t>
      </w:r>
      <w:r>
        <w:rPr>
          <w:rStyle w:val="NormalTok"/>
        </w:rPr>
        <w:t xml:space="preserve">(mod_loglin_qwgt)</w:t>
      </w:r>
      <w:r>
        <w:br/>
      </w:r>
      <w:r>
        <w:rPr>
          <w:rStyle w:val="NormalTok"/>
        </w:rPr>
        <w:t xml:space="preserve">tab_mod</w:t>
      </w:r>
    </w:p>
    <w:tbl>
      <w:tblPr>
        <w:tblStyle w:val="Table"/>
        <w:tblW w:type="auto" w:w="0"/>
        <w:tblLook w:firstRow="1" w:lastRow="0" w:firstColumn="0" w:lastColumn="0" w:noHBand="0" w:noVBand="0" w:val="0020"/>
      </w:tblPr>
      <w:tblGrid>
        <w:gridCol w:w="1584"/>
        <w:gridCol w:w="1584"/>
        <w:gridCol w:w="1584"/>
        <w:gridCol w:w="1584"/>
        <w:gridCol w:w="1584"/>
      </w:tblGrid>
      <w:tr>
        <w:trPr>
          <w:tblHeader w:val="on"/>
        </w:trPr>
        <w:tc>
          <w:tcPr/>
          <w:p>
            <w:pPr>
              <w:pStyle w:val="Compact"/>
              <w:jc w:val="left"/>
            </w:pPr>
            <w:r>
              <w:t xml:space="preserve">term</w:t>
            </w:r>
          </w:p>
        </w:tc>
        <w:tc>
          <w:tcPr/>
          <w:p>
            <w:pPr>
              <w:pStyle w:val="Compact"/>
              <w:jc w:val="right"/>
            </w:pPr>
            <w:r>
              <w:t xml:space="preserve">estimate</w:t>
            </w:r>
          </w:p>
        </w:tc>
        <w:tc>
          <w:tcPr/>
          <w:p>
            <w:pPr>
              <w:pStyle w:val="Compact"/>
              <w:jc w:val="right"/>
            </w:pPr>
            <w:r>
              <w:t xml:space="preserve">std.error</w:t>
            </w:r>
          </w:p>
        </w:tc>
        <w:tc>
          <w:tcPr/>
          <w:p>
            <w:pPr>
              <w:pStyle w:val="Compact"/>
              <w:jc w:val="right"/>
            </w:pPr>
            <w:r>
              <w:t xml:space="preserve">statistic</w:t>
            </w:r>
          </w:p>
        </w:tc>
        <w:tc>
          <w:tcPr/>
          <w:p>
            <w:pPr>
              <w:pStyle w:val="Compact"/>
              <w:jc w:val="right"/>
            </w:pPr>
            <w:r>
              <w:t xml:space="preserve">p.value</w:t>
            </w:r>
          </w:p>
        </w:tc>
      </w:tr>
      <w:tr>
        <w:tc>
          <w:tcPr/>
          <w:p>
            <w:pPr>
              <w:pStyle w:val="Compact"/>
              <w:jc w:val="left"/>
            </w:pPr>
            <w:r>
              <w:t xml:space="preserve">(Intercept)</w:t>
            </w:r>
          </w:p>
        </w:tc>
        <w:tc>
          <w:tcPr/>
          <w:p>
            <w:pPr>
              <w:pStyle w:val="Compact"/>
              <w:jc w:val="right"/>
            </w:pPr>
            <w:r>
              <w:t xml:space="preserve">-0.4644</w:t>
            </w:r>
          </w:p>
        </w:tc>
        <w:tc>
          <w:tcPr/>
          <w:p>
            <w:pPr>
              <w:pStyle w:val="Compact"/>
              <w:jc w:val="right"/>
            </w:pPr>
            <w:r>
              <w:t xml:space="preserve">0.2630</w:t>
            </w:r>
          </w:p>
        </w:tc>
        <w:tc>
          <w:tcPr/>
          <w:p>
            <w:pPr>
              <w:pStyle w:val="Compact"/>
              <w:jc w:val="right"/>
            </w:pPr>
            <w:r>
              <w:t xml:space="preserve">-1.7656</w:t>
            </w:r>
          </w:p>
        </w:tc>
        <w:tc>
          <w:tcPr/>
          <w:p>
            <w:pPr>
              <w:pStyle w:val="Compact"/>
              <w:jc w:val="right"/>
            </w:pPr>
            <w:r>
              <w:t xml:space="preserve">0.0802</w:t>
            </w:r>
          </w:p>
        </w:tc>
      </w:tr>
      <w:tr>
        <w:tc>
          <w:tcPr/>
          <w:p>
            <w:pPr>
              <w:pStyle w:val="Compact"/>
              <w:jc w:val="left"/>
            </w:pPr>
            <w:r>
              <w:t xml:space="preserve">SexMale</w:t>
            </w:r>
          </w:p>
        </w:tc>
        <w:tc>
          <w:tcPr/>
          <w:p>
            <w:pPr>
              <w:pStyle w:val="Compact"/>
              <w:jc w:val="right"/>
            </w:pPr>
            <w:r>
              <w:t xml:space="preserve">0.0241</w:t>
            </w:r>
          </w:p>
        </w:tc>
        <w:tc>
          <w:tcPr/>
          <w:p>
            <w:pPr>
              <w:pStyle w:val="Compact"/>
              <w:jc w:val="right"/>
            </w:pPr>
            <w:r>
              <w:t xml:space="preserve">0.0883</w:t>
            </w:r>
          </w:p>
        </w:tc>
        <w:tc>
          <w:tcPr/>
          <w:p>
            <w:pPr>
              <w:pStyle w:val="Compact"/>
              <w:jc w:val="right"/>
            </w:pPr>
            <w:r>
              <w:t xml:space="preserve">0.2726</w:t>
            </w:r>
          </w:p>
        </w:tc>
        <w:tc>
          <w:tcPr/>
          <w:p>
            <w:pPr>
              <w:pStyle w:val="Compact"/>
              <w:jc w:val="right"/>
            </w:pPr>
            <w:r>
              <w:t xml:space="preserve">0.7857</w:t>
            </w:r>
          </w:p>
        </w:tc>
      </w:tr>
      <w:tr>
        <w:tc>
          <w:tcPr/>
          <w:p>
            <w:pPr>
              <w:pStyle w:val="Compact"/>
              <w:jc w:val="left"/>
            </w:pPr>
            <w:r>
              <w:t xml:space="preserve">ZoneUrban</w:t>
            </w:r>
          </w:p>
        </w:tc>
        <w:tc>
          <w:tcPr/>
          <w:p>
            <w:pPr>
              <w:pStyle w:val="Compact"/>
              <w:jc w:val="right"/>
            </w:pPr>
            <w:r>
              <w:t xml:space="preserve">-0.3445</w:t>
            </w:r>
          </w:p>
        </w:tc>
        <w:tc>
          <w:tcPr/>
          <w:p>
            <w:pPr>
              <w:pStyle w:val="Compact"/>
              <w:jc w:val="right"/>
            </w:pPr>
            <w:r>
              <w:t xml:space="preserve">0.2311</w:t>
            </w:r>
          </w:p>
        </w:tc>
        <w:tc>
          <w:tcPr/>
          <w:p>
            <w:pPr>
              <w:pStyle w:val="Compact"/>
              <w:jc w:val="right"/>
            </w:pPr>
            <w:r>
              <w:t xml:space="preserve">-1.4903</w:t>
            </w:r>
          </w:p>
        </w:tc>
        <w:tc>
          <w:tcPr/>
          <w:p>
            <w:pPr>
              <w:pStyle w:val="Compact"/>
              <w:jc w:val="right"/>
            </w:pPr>
            <w:r>
              <w:t xml:space="preserve">0.1389</w:t>
            </w:r>
          </w:p>
        </w:tc>
      </w:tr>
      <w:tr>
        <w:tc>
          <w:tcPr/>
          <w:p>
            <w:pPr>
              <w:pStyle w:val="Compact"/>
              <w:jc w:val="left"/>
            </w:pPr>
            <w:r>
              <w:t xml:space="preserve">RegionSur</w:t>
            </w:r>
          </w:p>
        </w:tc>
        <w:tc>
          <w:tcPr/>
          <w:p>
            <w:pPr>
              <w:pStyle w:val="Compact"/>
              <w:jc w:val="right"/>
            </w:pPr>
            <w:r>
              <w:t xml:space="preserve">-0.0041</w:t>
            </w:r>
          </w:p>
        </w:tc>
        <w:tc>
          <w:tcPr/>
          <w:p>
            <w:pPr>
              <w:pStyle w:val="Compact"/>
              <w:jc w:val="right"/>
            </w:pPr>
            <w:r>
              <w:t xml:space="preserve">0.3116</w:t>
            </w:r>
          </w:p>
        </w:tc>
        <w:tc>
          <w:tcPr/>
          <w:p>
            <w:pPr>
              <w:pStyle w:val="Compact"/>
              <w:jc w:val="right"/>
            </w:pPr>
            <w:r>
              <w:t xml:space="preserve">-0.0130</w:t>
            </w:r>
          </w:p>
        </w:tc>
        <w:tc>
          <w:tcPr/>
          <w:p>
            <w:pPr>
              <w:pStyle w:val="Compact"/>
              <w:jc w:val="right"/>
            </w:pPr>
            <w:r>
              <w:t xml:space="preserve">0.9896</w:t>
            </w:r>
          </w:p>
        </w:tc>
      </w:tr>
      <w:tr>
        <w:tc>
          <w:tcPr/>
          <w:p>
            <w:pPr>
              <w:pStyle w:val="Compact"/>
              <w:jc w:val="left"/>
            </w:pPr>
            <w:r>
              <w:t xml:space="preserve">RegionCentro</w:t>
            </w:r>
          </w:p>
        </w:tc>
        <w:tc>
          <w:tcPr/>
          <w:p>
            <w:pPr>
              <w:pStyle w:val="Compact"/>
              <w:jc w:val="right"/>
            </w:pPr>
            <w:r>
              <w:t xml:space="preserve">0.1613</w:t>
            </w:r>
          </w:p>
        </w:tc>
        <w:tc>
          <w:tcPr/>
          <w:p>
            <w:pPr>
              <w:pStyle w:val="Compact"/>
              <w:jc w:val="right"/>
            </w:pPr>
            <w:r>
              <w:t xml:space="preserve">0.4270</w:t>
            </w:r>
          </w:p>
        </w:tc>
        <w:tc>
          <w:tcPr/>
          <w:p>
            <w:pPr>
              <w:pStyle w:val="Compact"/>
              <w:jc w:val="right"/>
            </w:pPr>
            <w:r>
              <w:t xml:space="preserve">0.3778</w:t>
            </w:r>
          </w:p>
        </w:tc>
        <w:tc>
          <w:tcPr/>
          <w:p>
            <w:pPr>
              <w:pStyle w:val="Compact"/>
              <w:jc w:val="right"/>
            </w:pPr>
            <w:r>
              <w:t xml:space="preserve">0.7063</w:t>
            </w:r>
          </w:p>
        </w:tc>
      </w:tr>
      <w:tr>
        <w:tc>
          <w:tcPr/>
          <w:p>
            <w:pPr>
              <w:pStyle w:val="Compact"/>
              <w:jc w:val="left"/>
            </w:pPr>
            <w:r>
              <w:t xml:space="preserve">RegionOccidente</w:t>
            </w:r>
          </w:p>
        </w:tc>
        <w:tc>
          <w:tcPr/>
          <w:p>
            <w:pPr>
              <w:pStyle w:val="Compact"/>
              <w:jc w:val="right"/>
            </w:pPr>
            <w:r>
              <w:t xml:space="preserve">0.2424</w:t>
            </w:r>
          </w:p>
        </w:tc>
        <w:tc>
          <w:tcPr/>
          <w:p>
            <w:pPr>
              <w:pStyle w:val="Compact"/>
              <w:jc w:val="right"/>
            </w:pPr>
            <w:r>
              <w:t xml:space="preserve">0.3147</w:t>
            </w:r>
          </w:p>
        </w:tc>
        <w:tc>
          <w:tcPr/>
          <w:p>
            <w:pPr>
              <w:pStyle w:val="Compact"/>
              <w:jc w:val="right"/>
            </w:pPr>
            <w:r>
              <w:t xml:space="preserve">0.7705</w:t>
            </w:r>
          </w:p>
        </w:tc>
        <w:tc>
          <w:tcPr/>
          <w:p>
            <w:pPr>
              <w:pStyle w:val="Compact"/>
              <w:jc w:val="right"/>
            </w:pPr>
            <w:r>
              <w:t xml:space="preserve">0.4426</w:t>
            </w:r>
          </w:p>
        </w:tc>
      </w:tr>
      <w:tr>
        <w:tc>
          <w:tcPr/>
          <w:p>
            <w:pPr>
              <w:pStyle w:val="Compact"/>
              <w:jc w:val="left"/>
            </w:pPr>
            <w:r>
              <w:t xml:space="preserve">RegionOriente</w:t>
            </w:r>
          </w:p>
        </w:tc>
        <w:tc>
          <w:tcPr/>
          <w:p>
            <w:pPr>
              <w:pStyle w:val="Compact"/>
              <w:jc w:val="right"/>
            </w:pPr>
            <w:r>
              <w:t xml:space="preserve">0.3937</w:t>
            </w:r>
          </w:p>
        </w:tc>
        <w:tc>
          <w:tcPr/>
          <w:p>
            <w:pPr>
              <w:pStyle w:val="Compact"/>
              <w:jc w:val="right"/>
            </w:pPr>
            <w:r>
              <w:t xml:space="preserve">0.4319</w:t>
            </w:r>
          </w:p>
        </w:tc>
        <w:tc>
          <w:tcPr/>
          <w:p>
            <w:pPr>
              <w:pStyle w:val="Compact"/>
              <w:jc w:val="right"/>
            </w:pPr>
            <w:r>
              <w:t xml:space="preserve">0.9115</w:t>
            </w:r>
          </w:p>
        </w:tc>
        <w:tc>
          <w:tcPr/>
          <w:p>
            <w:pPr>
              <w:pStyle w:val="Compact"/>
              <w:jc w:val="right"/>
            </w:pPr>
            <w:r>
              <w:t xml:space="preserve">0.3639</w:t>
            </w:r>
          </w:p>
        </w:tc>
      </w:tr>
    </w:tbl>
    <w:p>
      <w:pPr>
        <w:pStyle w:val="BodyText"/>
      </w:pPr>
      <w:r>
        <w:t xml:space="preserve">Concluyendo que, con una confianza del 95% y basado en la muestra, ninguno de los parámetros del modelo es significativo. Lo cual se puede corroborar con el gráfico de la distribución de los parámetros del modelo con los pesos ajustados y sin los pesos:</w:t>
      </w:r>
    </w:p>
    <w:p>
      <w:pPr>
        <w:pStyle w:val="SourceCode"/>
      </w:pPr>
      <w:r>
        <w:rPr>
          <w:rStyle w:val="FunctionTok"/>
        </w:rPr>
        <w:t xml:space="preserve">plot_summs</w:t>
      </w:r>
      <w:r>
        <w:rPr>
          <w:rStyle w:val="NormalTok"/>
        </w:rPr>
        <w:t xml:space="preserve">(mod_loglin, mod_loglin_qwgt, </w:t>
      </w:r>
      <w:r>
        <w:br/>
      </w:r>
      <w:r>
        <w:rPr>
          <w:rStyle w:val="NormalTok"/>
        </w:rPr>
        <w:t xml:space="preserve">             </w:t>
      </w:r>
      <w:r>
        <w:rPr>
          <w:rStyle w:val="AttributeTok"/>
        </w:rPr>
        <w:t xml:space="preserve">scale =</w:t>
      </w:r>
      <w:r>
        <w:rPr>
          <w:rStyle w:val="NormalTok"/>
        </w:rPr>
        <w:t xml:space="preserve"> </w:t>
      </w:r>
      <w:r>
        <w:rPr>
          <w:rStyle w:val="ConstantTok"/>
        </w:rPr>
        <w:t xml:space="preserve">TRUE</w:t>
      </w:r>
      <w:r>
        <w:rPr>
          <w:rStyle w:val="NormalTok"/>
        </w:rPr>
        <w:t xml:space="preserve">, </w:t>
      </w:r>
      <w:r>
        <w:rPr>
          <w:rStyle w:val="AttributeTok"/>
        </w:rPr>
        <w:t xml:space="preserve">plot.distributions =</w:t>
      </w:r>
      <w:r>
        <w:rPr>
          <w:rStyle w:val="NormalTok"/>
        </w:rPr>
        <w:t xml:space="preserve"> </w:t>
      </w:r>
      <w:r>
        <w:rPr>
          <w:rStyle w:val="ConstantTok"/>
        </w:rPr>
        <w:t xml:space="preserve">TRUE</w:t>
      </w:r>
      <w:r>
        <w:rPr>
          <w:rStyle w:val="NormalTok"/>
        </w:rPr>
        <w:t xml:space="preserve">)</w:t>
      </w:r>
    </w:p>
    <w:p>
      <w:pPr>
        <w:pStyle w:val="FirstParagraph"/>
      </w:pPr>
      <w:r>
        <w:drawing>
          <wp:inline>
            <wp:extent cx="2133600" cy="1706880"/>
            <wp:effectExtent b="0" l="0" r="0" t="0"/>
            <wp:docPr descr="" title="" id="331" name="Picture"/>
            <a:graphic>
              <a:graphicData uri="http://schemas.openxmlformats.org/drawingml/2006/picture">
                <pic:pic>
                  <pic:nvPicPr>
                    <pic:cNvPr descr="08-Generalizados_files/figure-docx/unnamed-chunk-25-1.png" id="332" name="Picture"/>
                    <pic:cNvPicPr>
                      <a:picLocks noChangeArrowheads="1" noChangeAspect="1"/>
                    </pic:cNvPicPr>
                  </pic:nvPicPr>
                  <pic:blipFill>
                    <a:blip r:embed="rId330"/>
                    <a:stretch>
                      <a:fillRect/>
                    </a:stretch>
                  </pic:blipFill>
                  <pic:spPr bwMode="auto">
                    <a:xfrm>
                      <a:off x="0" y="0"/>
                      <a:ext cx="2133600" cy="1706880"/>
                    </a:xfrm>
                    <a:prstGeom prst="rect">
                      <a:avLst/>
                    </a:prstGeom>
                    <a:noFill/>
                    <a:ln w="9525">
                      <a:noFill/>
                      <a:headEnd/>
                      <a:tailEnd/>
                    </a:ln>
                  </pic:spPr>
                </pic:pic>
              </a:graphicData>
            </a:graphic>
          </wp:inline>
        </w:drawing>
      </w:r>
    </w:p>
    <w:p>
      <w:pPr>
        <w:pStyle w:val="BodyText"/>
      </w:pPr>
      <w:r>
        <w:t xml:space="preserve">El Estadístico de Wald sobre los parámetros del modelo se obtiene de manera similar a lo visto anteriormente:</w:t>
      </w:r>
    </w:p>
    <w:p>
      <w:pPr>
        <w:pStyle w:val="SourceCode"/>
      </w:pPr>
      <w:r>
        <w:rPr>
          <w:rStyle w:val="FunctionTok"/>
        </w:rPr>
        <w:t xml:space="preserve">regTermTest</w:t>
      </w:r>
      <w:r>
        <w:rPr>
          <w:rStyle w:val="NormalTok"/>
        </w:rPr>
        <w:t xml:space="preserve">(</w:t>
      </w:r>
      <w:r>
        <w:rPr>
          <w:rStyle w:val="AttributeTok"/>
        </w:rPr>
        <w:t xml:space="preserve">model =</w:t>
      </w:r>
      <w:r>
        <w:rPr>
          <w:rStyle w:val="NormalTok"/>
        </w:rPr>
        <w:t xml:space="preserve"> mod_loglin_qwgt, </w:t>
      </w:r>
      <w:r>
        <w:rPr>
          <w:rStyle w:val="SpecialCharTok"/>
        </w:rPr>
        <w:t xml:space="preserve">~</w:t>
      </w:r>
      <w:r>
        <w:rPr>
          <w:rStyle w:val="NormalTok"/>
        </w:rPr>
        <w:t xml:space="preserve">Sex)</w:t>
      </w:r>
    </w:p>
    <w:p>
      <w:pPr>
        <w:pStyle w:val="SourceCode"/>
      </w:pPr>
      <w:r>
        <w:rPr>
          <w:rStyle w:val="VerbatimChar"/>
        </w:rPr>
        <w:t xml:space="preserve">## Wald test for Sex</w:t>
      </w:r>
      <w:r>
        <w:br/>
      </w:r>
      <w:r>
        <w:rPr>
          <w:rStyle w:val="VerbatimChar"/>
        </w:rPr>
        <w:t xml:space="preserve">##  in svyglm(formula = pobreza ~ Sex + Zone + Region, design = diseno_qwgt, </w:t>
      </w:r>
      <w:r>
        <w:br/>
      </w:r>
      <w:r>
        <w:rPr>
          <w:rStyle w:val="VerbatimChar"/>
        </w:rPr>
        <w:t xml:space="preserve">##     family = quasibinomial)</w:t>
      </w:r>
      <w:r>
        <w:br/>
      </w:r>
      <w:r>
        <w:rPr>
          <w:rStyle w:val="VerbatimChar"/>
        </w:rPr>
        <w:t xml:space="preserve">## F =  0.0743  on  1  and  113  df: p= 0.79</w:t>
      </w:r>
    </w:p>
    <w:p>
      <w:pPr>
        <w:pStyle w:val="SourceCode"/>
      </w:pPr>
      <w:r>
        <w:rPr>
          <w:rStyle w:val="FunctionTok"/>
        </w:rPr>
        <w:t xml:space="preserve">regTermTest</w:t>
      </w:r>
      <w:r>
        <w:rPr>
          <w:rStyle w:val="NormalTok"/>
        </w:rPr>
        <w:t xml:space="preserve">(</w:t>
      </w:r>
      <w:r>
        <w:rPr>
          <w:rStyle w:val="AttributeTok"/>
        </w:rPr>
        <w:t xml:space="preserve">model =</w:t>
      </w:r>
      <w:r>
        <w:rPr>
          <w:rStyle w:val="NormalTok"/>
        </w:rPr>
        <w:t xml:space="preserve"> mod_loglin_qwgt, </w:t>
      </w:r>
      <w:r>
        <w:rPr>
          <w:rStyle w:val="SpecialCharTok"/>
        </w:rPr>
        <w:t xml:space="preserve">~</w:t>
      </w:r>
      <w:r>
        <w:rPr>
          <w:rStyle w:val="NormalTok"/>
        </w:rPr>
        <w:t xml:space="preserve">Zone)</w:t>
      </w:r>
    </w:p>
    <w:p>
      <w:pPr>
        <w:pStyle w:val="SourceCode"/>
      </w:pPr>
      <w:r>
        <w:rPr>
          <w:rStyle w:val="VerbatimChar"/>
        </w:rPr>
        <w:t xml:space="preserve">## Wald test for Zone</w:t>
      </w:r>
      <w:r>
        <w:br/>
      </w:r>
      <w:r>
        <w:rPr>
          <w:rStyle w:val="VerbatimChar"/>
        </w:rPr>
        <w:t xml:space="preserve">##  in svyglm(formula = pobreza ~ Sex + Zone + Region, design = diseno_qwgt, </w:t>
      </w:r>
      <w:r>
        <w:br/>
      </w:r>
      <w:r>
        <w:rPr>
          <w:rStyle w:val="VerbatimChar"/>
        </w:rPr>
        <w:t xml:space="preserve">##     family = quasibinomial)</w:t>
      </w:r>
      <w:r>
        <w:br/>
      </w:r>
      <w:r>
        <w:rPr>
          <w:rStyle w:val="VerbatimChar"/>
        </w:rPr>
        <w:t xml:space="preserve">## F =  2.221  on  1  and  113  df: p= 0.14</w:t>
      </w:r>
    </w:p>
    <w:p>
      <w:pPr>
        <w:pStyle w:val="SourceCode"/>
      </w:pPr>
      <w:r>
        <w:rPr>
          <w:rStyle w:val="FunctionTok"/>
        </w:rPr>
        <w:t xml:space="preserve">regTermTest</w:t>
      </w:r>
      <w:r>
        <w:rPr>
          <w:rStyle w:val="NormalTok"/>
        </w:rPr>
        <w:t xml:space="preserve">(</w:t>
      </w:r>
      <w:r>
        <w:rPr>
          <w:rStyle w:val="AttributeTok"/>
        </w:rPr>
        <w:t xml:space="preserve">model =</w:t>
      </w:r>
      <w:r>
        <w:rPr>
          <w:rStyle w:val="NormalTok"/>
        </w:rPr>
        <w:t xml:space="preserve"> mod_loglin_qwgt, </w:t>
      </w:r>
      <w:r>
        <w:rPr>
          <w:rStyle w:val="SpecialCharTok"/>
        </w:rPr>
        <w:t xml:space="preserve">~</w:t>
      </w:r>
      <w:r>
        <w:rPr>
          <w:rStyle w:val="NormalTok"/>
        </w:rPr>
        <w:t xml:space="preserve">Region)</w:t>
      </w:r>
    </w:p>
    <w:p>
      <w:pPr>
        <w:pStyle w:val="SourceCode"/>
      </w:pPr>
      <w:r>
        <w:rPr>
          <w:rStyle w:val="VerbatimChar"/>
        </w:rPr>
        <w:t xml:space="preserve">## Wald test for Region</w:t>
      </w:r>
      <w:r>
        <w:br/>
      </w:r>
      <w:r>
        <w:rPr>
          <w:rStyle w:val="VerbatimChar"/>
        </w:rPr>
        <w:t xml:space="preserve">##  in svyglm(formula = pobreza ~ Sex + Zone + Region, design = diseno_qwgt, </w:t>
      </w:r>
      <w:r>
        <w:br/>
      </w:r>
      <w:r>
        <w:rPr>
          <w:rStyle w:val="VerbatimChar"/>
        </w:rPr>
        <w:t xml:space="preserve">##     family = quasibinomial)</w:t>
      </w:r>
      <w:r>
        <w:br/>
      </w:r>
      <w:r>
        <w:rPr>
          <w:rStyle w:val="VerbatimChar"/>
        </w:rPr>
        <w:t xml:space="preserve">## F =  0.4156  on  4  and  113  df: p= 0.8</w:t>
      </w:r>
    </w:p>
    <w:p>
      <w:pPr>
        <w:pStyle w:val="FirstParagraph"/>
      </w:pPr>
      <w:r>
        <w:t xml:space="preserve">Concluyendo también que ninguna de las variables son significativas.</w:t>
      </w:r>
    </w:p>
    <w:bookmarkEnd w:id="333"/>
    <w:bookmarkEnd w:id="334"/>
    <w:bookmarkStart w:id="344" w:name="Xc51fcbd39a057315eec240df2a4c9c9f06aa823"/>
    <w:p>
      <w:pPr>
        <w:pStyle w:val="Heading1"/>
      </w:pPr>
      <w:r>
        <w:rPr>
          <w:rStyle w:val="SectionNumber"/>
        </w:rPr>
        <w:t xml:space="preserve">8</w:t>
      </w:r>
      <w:r>
        <w:tab/>
      </w:r>
      <w:r>
        <w:t xml:space="preserve">Modelos lineales generalizados: Introducción a la pseudo máxima verosimilitud</w:t>
      </w:r>
    </w:p>
    <w:p>
      <w:pPr>
        <w:pStyle w:val="FirstParagraph"/>
      </w:pPr>
      <w:r>
        <w:t xml:space="preserve">En la introducción de su excelente libro,</w:t>
      </w:r>
      <w:r>
        <w:t xml:space="preserve"> </w:t>
      </w:r>
      <w:r>
        <w:rPr>
          <w:i/>
          <w:iCs/>
        </w:rPr>
        <w:t xml:space="preserve">Statistical Design for Researches</w:t>
      </w:r>
      <w:r>
        <w:t xml:space="preserve">, Leslie Kish afirma que el enunciado de la mayoría de libros de inferencia estadística abren con el siguiente enunciado:</w:t>
      </w:r>
      <w:r>
        <w:t xml:space="preserve"> </w:t>
      </w:r>
      <w:r>
        <w:rPr>
          <w:i/>
          <w:iCs/>
        </w:rPr>
        <w:t xml:space="preserve">Dadas</w:t>
      </w:r>
      <w:r>
        <w:rPr>
          <w:i/>
          <w:iCs/>
        </w:rPr>
        <w:t xml:space="preserve"> </w:t>
      </w:r>
      <m:oMath>
        <m:r>
          <m:t>n</m:t>
        </m:r>
      </m:oMath>
      <w:r>
        <w:rPr>
          <w:i/>
          <w:iCs/>
        </w:rPr>
        <w:t xml:space="preserve"> </w:t>
      </w:r>
      <w:r>
        <w:rPr>
          <w:i/>
          <w:iCs/>
        </w:rPr>
        <w:t xml:space="preserve">variables aleatorias, seleccionadas de una población, independientes e idénticamente distribuidas</w:t>
      </w:r>
      <w:r>
        <w:t xml:space="preserve"> </w:t>
      </w:r>
      <w:r>
        <w:t xml:space="preserve">y que cada palabra en el anterior enunciado es engañosa. ¿Quién le da a uno las muestras? ¿Existe algún sitio en dónde las repartan? Las muestras no son dadas, las muestras deben ser seleccionadas, asignadas o capturadas. El tamaño de la muestra no siempre es un número</w:t>
      </w:r>
      <w:r>
        <w:t xml:space="preserve"> </w:t>
      </w:r>
      <m:oMath>
        <m:r>
          <m:t>n</m:t>
        </m:r>
      </m:oMath>
      <w:r>
        <w:t xml:space="preserve"> </w:t>
      </w:r>
      <w:r>
        <w:t xml:space="preserve">fijo, en la mayoría de casos prácticos es una variable aleatoria. Los datos no siguen el supuesto de independencia ni de idéntica distribución; es más, en muchas ocasiones no existe una sola población, sino que la muestra seleccionada es el resultado de una selección de sub-poblaciones para las cuales se deben producir, no solo una sino muchas estimaciones.</w:t>
      </w:r>
    </w:p>
    <w:p>
      <w:pPr>
        <w:pStyle w:val="BodyText"/>
      </w:pPr>
      <w:r>
        <w:t xml:space="preserve">En la teoría de muestreo, se considera que las características de interés son parámetros y no constituyen realizaciones de variables aleatorias. Para reforzar esta idea haga lo siguiente: examine una moneda y obsérvela. Suponga que usted está observando la cara (o sello, da igual) de la moneda. Esa cara (o sello) no constituye una realización de una variable aleatoria. Para que se pueda hablar de una variable aleatoria, es necesario realizar un experimento, el cual induce el conjunto de todos los posibles resultados, el cual a su vez induce una sigma-álgebra que define a la variable aleatoria. Sería muy diferente si se crease un experimento con esa moneda. El más sencillo de todos sería lanzarla al aire y observar si la moneda cayó en cara o sello. De forma similar, es muy válido afirmar que, por ejemplo, el estado de la naturaleza de un individuo que está desempleado no constituye una realización de una variable aleatoria.</w:t>
      </w:r>
    </w:p>
    <w:p>
      <w:pPr>
        <w:pStyle w:val="BodyText"/>
      </w:pPr>
      <w:r>
        <w:t xml:space="preserve">Un ejemplo práctico se presenta a la hora de estimar la tasa de desempleo, se considera que, si un individuo está desempleado, pues está desempleado y punto. En otras palabras, el estado de la naturaleza del individuo al momento de la medición es</w:t>
      </w:r>
      <w:r>
        <w:t xml:space="preserve"> </w:t>
      </w:r>
      <w:r>
        <w:t xml:space="preserve">“desempleado”</w:t>
      </w:r>
      <w:r>
        <w:t xml:space="preserve"> </w:t>
      </w:r>
      <w:r>
        <w:t xml:space="preserve">y esta caracterización no corresponde a ninguna realización de algún evento aleatorio. Es por esto que, una vertiente de la inferencia en poblaciones finitas considera que el parámetro de interés será el número total de personas desempleadas dividido por el número total de personas en la fuerza laboral. Si se tuviese la oportunidad de medir a todos los integrantes de la fuerza laboral, mediante la realización de un censo, pues esa división correspondería al parámetro poblacional con el cual se tomarían decisiones y/o se cambiarían o reforzarían las políticas públicas de un país.</w:t>
      </w:r>
    </w:p>
    <w:p>
      <w:pPr>
        <w:pStyle w:val="BodyText"/>
      </w:pPr>
      <w:r>
        <w:t xml:space="preserve">El propósito de este capítulo es llevar a los lectores al correcto análisis de sus datos, preguntándose acerca del proceso de selección de la muestra. Más aún, en términos de muestreo, solo hay un único caso para el cual la teoría de la inferencia estadística es aplicable y se trata del muestreo aleatorio simple con reemplazo en donde si se tienen las propiedades de independencia y de idéntica distribución. Note que, en términos de selección de muestras, solo hay dos posibles escenarios generales. La selección con reemplazo y la selección sin reemplazo.</w:t>
      </w:r>
    </w:p>
    <w:bookmarkStart w:id="335" w:name="X8f7c268bd6a35eb5e5e05640600674a3089ac13"/>
    <w:p>
      <w:pPr>
        <w:pStyle w:val="Heading2"/>
      </w:pPr>
      <w:r>
        <w:rPr>
          <w:rStyle w:val="SectionNumber"/>
        </w:rPr>
        <w:t xml:space="preserve">8.1</w:t>
      </w:r>
      <w:r>
        <w:tab/>
      </w:r>
      <w:r>
        <w:t xml:space="preserve">Acerca de las muestras aleatorias y su análisis</w:t>
      </w:r>
    </w:p>
    <w:p>
      <w:pPr>
        <w:pStyle w:val="FirstParagraph"/>
      </w:pPr>
      <w:r>
        <w:t xml:space="preserve">Hablemos primero de la selección sin reemplazo, en donde una muestra seleccionada está conformada por algunos elementos de la población que no se repiten. Para seleccionar una muestra sin reemplazo de tamaño</w:t>
      </w:r>
      <w:r>
        <w:t xml:space="preserve"> </w:t>
      </w:r>
      <m:oMath>
        <m:r>
          <m:t>n</m:t>
        </m:r>
        <m:r>
          <m:rPr>
            <m:sty m:val="p"/>
          </m:rPr>
          <m:t>=</m:t>
        </m:r>
        <m:r>
          <m:t>3</m:t>
        </m:r>
      </m:oMath>
      <w:r>
        <w:t xml:space="preserve">, de una población de tamaño</w:t>
      </w:r>
      <w:r>
        <w:t xml:space="preserve"> </w:t>
      </w:r>
      <m:oMath>
        <m:r>
          <m:t>N</m:t>
        </m:r>
        <m:r>
          <m:rPr>
            <m:sty m:val="p"/>
          </m:rPr>
          <m:t>=</m:t>
        </m:r>
        <m:r>
          <m:t>5</m:t>
        </m:r>
      </m:oMath>
      <w:r>
        <w:t xml:space="preserve">, el proceso de selección puede ser de la siguiente manera. Se escoge una unidad de las cinco posibles, luego se selecciona una unidad de las cuatro restantes, y por último, una unidad de las tres restantes. Esto hace que el proceso de selección de la muestra no se lleve a cabo de forma independiente. Por ejemplo, si el muestreo es aleatorio simple, la probabilidad de selección de la primera unidad es 1/5, la probabilidad de selección de la segunda unidad es 1/4 y así sucesivamente. Por otro lado, cuando el muestreo es con reemplazo, la selección se realiza de forma independiente puesto que se trata de realizar el mismo ensayo (seleccionar una unidad de cinco posibles) tres veces, sin importar que las unidades tengan diferentes probabilidades de selección.</w:t>
      </w:r>
    </w:p>
    <w:p>
      <w:pPr>
        <w:pStyle w:val="BodyText"/>
      </w:pPr>
      <w:r>
        <w:t xml:space="preserve">Por otra parte, es bien sabido que la teoría de muestreo establece que el valor de la característica de interés,</w:t>
      </w:r>
      <w:r>
        <w:t xml:space="preserve"> </w:t>
      </w:r>
      <m:oMath>
        <m:sSub>
          <m:e>
            <m:r>
              <m:t>y</m:t>
            </m:r>
          </m:e>
          <m:sub>
            <m:r>
              <m:t>k</m:t>
            </m:r>
          </m:sub>
        </m:sSub>
      </m:oMath>
      <w:r>
        <w:t xml:space="preserve">, es eso, un valor; por tanto, no es aleatorio. Luego, es incorrecto decir que</w:t>
      </w:r>
      <w:r>
        <w:t xml:space="preserve"> </w:t>
      </w:r>
      <m:oMath>
        <m:sSub>
          <m:e>
            <m:r>
              <m:t>y</m:t>
            </m:r>
          </m:e>
          <m:sub>
            <m:r>
              <m:t>k</m:t>
            </m:r>
          </m:sub>
        </m:sSub>
      </m:oMath>
      <w:r>
        <w:t xml:space="preserve"> </w:t>
      </w:r>
      <w:r>
        <w:t xml:space="preserve">es una variable aleatoria asociada con alguna distribución de probabilidad. Recuerde que en el muestreo lo único aleatorio en la inferencia es la muestra. Ahora, no significa que no podamos construir variables aleatorias en muestreo. Por ejemplo, construyamos la siguiente variable aleatoria</w:t>
      </w:r>
      <w:r>
        <w:t xml:space="preserve"> </w:t>
      </w:r>
      <m:oMath>
        <m:sSub>
          <m:e>
            <m:r>
              <m:t>X</m:t>
            </m:r>
          </m:e>
          <m:sub>
            <m:r>
              <m:t>i</m:t>
            </m:r>
          </m:sub>
        </m:sSub>
      </m:oMath>
      <w:r>
        <w:t xml:space="preserve"> </w:t>
      </w:r>
      <w:r>
        <w:t xml:space="preserve">(</w:t>
      </w:r>
      <m:oMath>
        <m:r>
          <m:t>i</m:t>
        </m:r>
        <m:r>
          <m:rPr>
            <m:sty m:val="p"/>
          </m:rPr>
          <m:t>=</m:t>
        </m:r>
        <m:r>
          <m:t>1</m:t>
        </m:r>
        <m:r>
          <m:rPr>
            <m:sty m:val="p"/>
          </m:rPr>
          <m:t>,</m:t>
        </m:r>
        <m:r>
          <m:t>2</m:t>
        </m:r>
        <m:r>
          <m:rPr>
            <m:sty m:val="p"/>
          </m:rPr>
          <m:t>,</m:t>
        </m:r>
        <m:r>
          <m:t>3</m:t>
        </m:r>
      </m:oMath>
      <w:r>
        <w:t xml:space="preserve">) definida como el valor de la característica de interés en el individuo</w:t>
      </w:r>
      <w:r>
        <w:t xml:space="preserve"> </w:t>
      </w:r>
      <m:oMath>
        <m:r>
          <m:t>k</m:t>
        </m:r>
      </m:oMath>
      <w:r>
        <w:t xml:space="preserve">-ésimo, seleccionado en la</w:t>
      </w:r>
      <w:r>
        <w:t xml:space="preserve"> </w:t>
      </w:r>
      <m:oMath>
        <m:r>
          <m:t>i</m:t>
        </m:r>
      </m:oMath>
      <w:r>
        <w:t xml:space="preserve">-ésima extracción. En este caso, existen tres variables aleatorias, puesto que la muestra es de tamaño tres.</w:t>
      </w:r>
    </w:p>
    <w:p>
      <w:pPr>
        <w:pStyle w:val="BodyText"/>
      </w:pPr>
      <w:r>
        <w:t xml:space="preserve">Si consideramos un muestreo aleatorio sin reemplazo, la primera variable aleatoria</w:t>
      </w:r>
      <w:r>
        <w:t xml:space="preserve"> </w:t>
      </w:r>
      <m:oMath>
        <m:sSub>
          <m:e>
            <m:r>
              <m:t>X</m:t>
            </m:r>
          </m:e>
          <m:sub>
            <m:r>
              <m:t>1</m:t>
            </m:r>
          </m:sub>
        </m:sSub>
      </m:oMath>
      <w:r>
        <w:t xml:space="preserve">, podrá tomar cualquiera de los siguiente cinco valores:</w:t>
      </w:r>
      <w:r>
        <w:t xml:space="preserve"> </w:t>
      </w:r>
      <m:oMath>
        <m:sSub>
          <m:e>
            <m:r>
              <m:t>y</m:t>
            </m:r>
          </m:e>
          <m:sub>
            <m:r>
              <m:t>1</m:t>
            </m:r>
          </m:sub>
        </m:sSub>
        <m:r>
          <m:rPr>
            <m:sty m:val="p"/>
          </m:rPr>
          <m:t>,</m:t>
        </m:r>
        <m:sSub>
          <m:e>
            <m:r>
              <m:t>y</m:t>
            </m:r>
          </m:e>
          <m:sub>
            <m:r>
              <m:t>2</m:t>
            </m:r>
          </m:sub>
        </m:sSub>
        <m:r>
          <m:rPr>
            <m:sty m:val="p"/>
          </m:rPr>
          <m:t>,</m:t>
        </m:r>
        <m:sSub>
          <m:e>
            <m:r>
              <m:t>y</m:t>
            </m:r>
          </m:e>
          <m:sub>
            <m:r>
              <m:t>3</m:t>
            </m:r>
          </m:sub>
        </m:sSub>
        <m:r>
          <m:rPr>
            <m:sty m:val="p"/>
          </m:rPr>
          <m:t>,</m:t>
        </m:r>
        <m:sSub>
          <m:e>
            <m:r>
              <m:t>y</m:t>
            </m:r>
          </m:e>
          <m:sub>
            <m:r>
              <m:t>4</m:t>
            </m:r>
          </m:sub>
        </m:sSub>
        <m:r>
          <m:rPr>
            <m:sty m:val="p"/>
          </m:rPr>
          <m:t>,</m:t>
        </m:r>
        <m:sSub>
          <m:e>
            <m:r>
              <m:t>y</m:t>
            </m:r>
          </m:e>
          <m:sub>
            <m:r>
              <m:t>5</m:t>
            </m:r>
          </m:sub>
        </m:sSub>
      </m:oMath>
      <w:r>
        <w:t xml:space="preserve">. La segunda variable aleatoria</w:t>
      </w:r>
      <w:r>
        <w:t xml:space="preserve"> </w:t>
      </w:r>
      <m:oMath>
        <m:sSub>
          <m:e>
            <m:r>
              <m:t>X</m:t>
            </m:r>
          </m:e>
          <m:sub>
            <m:r>
              <m:t>2</m:t>
            </m:r>
          </m:sub>
        </m:sSub>
      </m:oMath>
      <w:r>
        <w:t xml:space="preserve">, solo podrá tomar cuatro valores, puesto que</w:t>
      </w:r>
      <w:r>
        <w:t xml:space="preserve"> </w:t>
      </w:r>
      <m:oMath>
        <m:sSub>
          <m:e>
            <m:r>
              <m:t>X</m:t>
            </m:r>
          </m:e>
          <m:sub>
            <m:r>
              <m:t>1</m:t>
            </m:r>
          </m:sub>
        </m:sSub>
      </m:oMath>
      <w:r>
        <w:t xml:space="preserve"> </w:t>
      </w:r>
      <w:r>
        <w:t xml:space="preserve">ya fue realizada, y la tercera variable aleatoria</w:t>
      </w:r>
      <w:r>
        <w:t xml:space="preserve"> </w:t>
      </w:r>
      <m:oMath>
        <m:sSub>
          <m:e>
            <m:r>
              <m:t>X</m:t>
            </m:r>
          </m:e>
          <m:sub>
            <m:r>
              <m:t>3</m:t>
            </m:r>
          </m:sub>
        </m:sSub>
      </m:oMath>
      <w:r>
        <w:t xml:space="preserve"> </w:t>
      </w:r>
      <w:r>
        <w:t xml:space="preserve">solo podrá tomar tres valores, puesto que</w:t>
      </w:r>
      <w:r>
        <w:t xml:space="preserve"> </w:t>
      </w:r>
      <m:oMath>
        <m:sSub>
          <m:e>
            <m:r>
              <m:t>X</m:t>
            </m:r>
          </m:e>
          <m:sub>
            <m:r>
              <m:t>1</m:t>
            </m:r>
          </m:sub>
        </m:sSub>
      </m:oMath>
      <w:r>
        <w:t xml:space="preserve"> </w:t>
      </w:r>
      <w:r>
        <w:t xml:space="preserve">y</w:t>
      </w:r>
      <w:r>
        <w:t xml:space="preserve"> </w:t>
      </w:r>
      <m:oMath>
        <m:sSub>
          <m:e>
            <m:r>
              <m:t>X</m:t>
            </m:r>
          </m:e>
          <m:sub>
            <m:r>
              <m:t>2</m:t>
            </m:r>
          </m:sub>
        </m:sSub>
      </m:oMath>
      <w:r>
        <w:t xml:space="preserve"> </w:t>
      </w:r>
      <w:r>
        <w:t xml:space="preserve">ya fueron realizadas. Esto hace que</w:t>
      </w:r>
      <w:r>
        <w:t xml:space="preserve"> </w:t>
      </w:r>
      <m:oMath>
        <m:sSub>
          <m:e>
            <m:r>
              <m:t>X</m:t>
            </m:r>
          </m:e>
          <m:sub>
            <m:r>
              <m:t>1</m:t>
            </m:r>
          </m:sub>
        </m:sSub>
      </m:oMath>
      <w:r>
        <w:t xml:space="preserve">,</w:t>
      </w:r>
      <w:r>
        <w:t xml:space="preserve"> </w:t>
      </w:r>
      <m:oMath>
        <m:sSub>
          <m:e>
            <m:r>
              <m:t>X</m:t>
            </m:r>
          </m:e>
          <m:sub>
            <m:r>
              <m:t>2</m:t>
            </m:r>
          </m:sub>
        </m:sSub>
      </m:oMath>
      <w:r>
        <w:t xml:space="preserve"> </w:t>
      </w:r>
      <w:r>
        <w:t xml:space="preserve">y</w:t>
      </w:r>
      <w:r>
        <w:t xml:space="preserve"> </w:t>
      </w:r>
      <m:oMath>
        <m:sSub>
          <m:e>
            <m:r>
              <m:t>X</m:t>
            </m:r>
          </m:e>
          <m:sub>
            <m:r>
              <m:t>3</m:t>
            </m:r>
          </m:sub>
        </m:sSub>
      </m:oMath>
      <w:r>
        <w:t xml:space="preserve"> </w:t>
      </w:r>
      <w:r>
        <w:t xml:space="preserve">no constituya una sucesión de variables aleatorias independientes (puesto que la selección sin reemplazo no es un proceso independiente) ni idénticamente distribuidas (puesto que ni siquiera su espacio muestral es el mismo:</w:t>
      </w:r>
      <w:r>
        <w:t xml:space="preserve"> </w:t>
      </w:r>
      <m:oMath>
        <m:sSub>
          <m:e>
            <m:r>
              <m:t>X</m:t>
            </m:r>
          </m:e>
          <m:sub>
            <m:r>
              <m:t>1</m:t>
            </m:r>
          </m:sub>
        </m:sSub>
      </m:oMath>
      <w:r>
        <w:t xml:space="preserve"> </w:t>
      </w:r>
      <w:r>
        <w:t xml:space="preserve">puede tomar cinco valores,</w:t>
      </w:r>
      <w:r>
        <w:t xml:space="preserve"> </w:t>
      </w:r>
      <m:oMath>
        <m:sSub>
          <m:e>
            <m:r>
              <m:t>X</m:t>
            </m:r>
          </m:e>
          <m:sub>
            <m:r>
              <m:t>2</m:t>
            </m:r>
          </m:sub>
        </m:sSub>
      </m:oMath>
      <w:r>
        <w:t xml:space="preserve"> </w:t>
      </w:r>
      <w:r>
        <w:t xml:space="preserve">solo cuatro y</w:t>
      </w:r>
      <w:r>
        <w:t xml:space="preserve"> </w:t>
      </w:r>
      <m:oMath>
        <m:sSub>
          <m:e>
            <m:r>
              <m:t>X</m:t>
            </m:r>
          </m:e>
          <m:sub>
            <m:r>
              <m:t>3</m:t>
            </m:r>
          </m:sub>
        </m:sSub>
      </m:oMath>
      <w:r>
        <w:t xml:space="preserve"> </w:t>
      </w:r>
      <w:r>
        <w:t xml:space="preserve">solo tres). Lo cual quiere decir que a partir de un muestreo sin reemplazo (ni siquiera el tan mencionado muestreo aleatorio simple) no es posible construir una muestra aleatoria, como las que aparecen en los libros de teoría estadística.</w:t>
      </w:r>
    </w:p>
    <w:p>
      <w:pPr>
        <w:pStyle w:val="BodyText"/>
      </w:pPr>
      <w:r>
        <w:t xml:space="preserve">Sin embargo, algo muy distinto sucede con el muestreo con reemplazo. Cuando construimos las variables aleatorias</w:t>
      </w:r>
      <w:r>
        <w:t xml:space="preserve"> </w:t>
      </w:r>
      <m:oMath>
        <m:sSub>
          <m:e>
            <m:r>
              <m:t>X</m:t>
            </m:r>
          </m:e>
          <m:sub>
            <m:r>
              <m:t>1</m:t>
            </m:r>
          </m:sub>
        </m:sSub>
      </m:oMath>
      <w:r>
        <w:t xml:space="preserve">,</w:t>
      </w:r>
      <w:r>
        <w:t xml:space="preserve"> </w:t>
      </w:r>
      <m:oMath>
        <m:sSub>
          <m:e>
            <m:r>
              <m:t>X</m:t>
            </m:r>
          </m:e>
          <m:sub>
            <m:r>
              <m:t>2</m:t>
            </m:r>
          </m:sub>
        </m:sSub>
      </m:oMath>
      <w:r>
        <w:t xml:space="preserve"> </w:t>
      </w:r>
      <w:r>
        <w:t xml:space="preserve">y</w:t>
      </w:r>
      <w:r>
        <w:t xml:space="preserve"> </w:t>
      </w:r>
      <m:oMath>
        <m:sSub>
          <m:e>
            <m:r>
              <m:t>X</m:t>
            </m:r>
          </m:e>
          <m:sub>
            <m:r>
              <m:t>3</m:t>
            </m:r>
          </m:sub>
        </m:sSub>
      </m:oMath>
      <w:r>
        <w:t xml:space="preserve">, resulta ser que ellas sí conforman una sucesión de variables aleatorias independientes (puesto que el muestreo con reemplazo sí define un proceso de extracciones independientes) e idénticamente distribuidas (puesto que conservan el mismo espacio muestral y mantienen la probabilidad de selección). Es decir,</w:t>
      </w:r>
      <w:r>
        <w:t xml:space="preserve"> </w:t>
      </w:r>
      <m:oMath>
        <m:sSub>
          <m:e>
            <m:r>
              <m:t>X</m:t>
            </m:r>
          </m:e>
          <m:sub>
            <m:r>
              <m:t>1</m:t>
            </m:r>
          </m:sub>
        </m:sSub>
      </m:oMath>
      <w:r>
        <w:t xml:space="preserve"> </w:t>
      </w:r>
      <w:r>
        <w:t xml:space="preserve">puede tomar los valores</w:t>
      </w:r>
      <w:r>
        <w:t xml:space="preserve"> </w:t>
      </w:r>
      <m:oMath>
        <m:sSub>
          <m:e>
            <m:r>
              <m:t>y</m:t>
            </m:r>
          </m:e>
          <m:sub>
            <m:r>
              <m:t>1</m:t>
            </m:r>
          </m:sub>
        </m:sSub>
        <m:r>
          <m:rPr>
            <m:sty m:val="p"/>
          </m:rPr>
          <m:t>,</m:t>
        </m:r>
        <m:r>
          <m:rPr>
            <m:sty m:val="p"/>
          </m:rPr>
          <m:t>…</m:t>
        </m:r>
        <m:r>
          <m:rPr>
            <m:sty m:val="p"/>
          </m:rPr>
          <m:t>,</m:t>
        </m:r>
        <m:sSub>
          <m:e>
            <m:r>
              <m:t>y</m:t>
            </m:r>
          </m:e>
          <m:sub>
            <m:r>
              <m:t>5</m:t>
            </m:r>
          </m:sub>
        </m:sSub>
      </m:oMath>
      <w:r>
        <w:t xml:space="preserve">. La probabilidad de que</w:t>
      </w:r>
      <w:r>
        <w:t xml:space="preserve"> </w:t>
      </w:r>
      <m:oMath>
        <m:sSub>
          <m:e>
            <m:r>
              <m:t>X</m:t>
            </m:r>
          </m:e>
          <m:sub>
            <m:r>
              <m:t>1</m:t>
            </m:r>
          </m:sub>
        </m:sSub>
        <m:r>
          <m:rPr>
            <m:sty m:val="p"/>
          </m:rPr>
          <m:t>=</m:t>
        </m:r>
        <m:sSub>
          <m:e>
            <m:r>
              <m:t>y</m:t>
            </m:r>
          </m:e>
          <m:sub>
            <m:r>
              <m:t>1</m:t>
            </m:r>
          </m:sub>
        </m:sSub>
      </m:oMath>
      <w:r>
        <w:t xml:space="preserve"> </w:t>
      </w:r>
      <w:r>
        <w:t xml:space="preserve">es</w:t>
      </w:r>
      <w:r>
        <w:t xml:space="preserve"> </w:t>
      </w:r>
      <m:oMath>
        <m:sSub>
          <m:e>
            <m:r>
              <m:t>p</m:t>
            </m:r>
          </m:e>
          <m:sub>
            <m:r>
              <m:t>1</m:t>
            </m:r>
          </m:sub>
        </m:sSub>
      </m:oMath>
      <w:r>
        <w:t xml:space="preserve">, la probabilidad de selección del primer elemento; la probabilidad de que</w:t>
      </w:r>
      <w:r>
        <w:t xml:space="preserve"> </w:t>
      </w:r>
      <m:oMath>
        <m:sSub>
          <m:e>
            <m:r>
              <m:t>X</m:t>
            </m:r>
          </m:e>
          <m:sub>
            <m:r>
              <m:t>1</m:t>
            </m:r>
          </m:sub>
        </m:sSub>
        <m:r>
          <m:rPr>
            <m:sty m:val="p"/>
          </m:rPr>
          <m:t>=</m:t>
        </m:r>
        <m:sSub>
          <m:e>
            <m:r>
              <m:t>y</m:t>
            </m:r>
          </m:e>
          <m:sub>
            <m:r>
              <m:t>2</m:t>
            </m:r>
          </m:sub>
        </m:sSub>
      </m:oMath>
      <w:r>
        <w:t xml:space="preserve"> </w:t>
      </w:r>
      <w:r>
        <w:t xml:space="preserve">es</w:t>
      </w:r>
      <w:r>
        <w:t xml:space="preserve"> </w:t>
      </w:r>
      <m:oMath>
        <m:sSub>
          <m:e>
            <m:r>
              <m:t>p</m:t>
            </m:r>
          </m:e>
          <m:sub>
            <m:r>
              <m:t>2</m:t>
            </m:r>
          </m:sub>
        </m:sSub>
      </m:oMath>
      <w:r>
        <w:t xml:space="preserve">, la probabilidad de selección del segundo elemento y así sucesivamente hasta obtener que la probabilidad de que</w:t>
      </w:r>
      <w:r>
        <w:t xml:space="preserve"> </w:t>
      </w:r>
      <m:oMath>
        <m:sSub>
          <m:e>
            <m:r>
              <m:t>X</m:t>
            </m:r>
          </m:e>
          <m:sub>
            <m:r>
              <m:t>1</m:t>
            </m:r>
          </m:sub>
        </m:sSub>
        <m:r>
          <m:rPr>
            <m:sty m:val="p"/>
          </m:rPr>
          <m:t>=</m:t>
        </m:r>
        <m:sSub>
          <m:e>
            <m:r>
              <m:t>y</m:t>
            </m:r>
          </m:e>
          <m:sub>
            <m:r>
              <m:t>5</m:t>
            </m:r>
          </m:sub>
        </m:sSub>
      </m:oMath>
      <w:r>
        <w:t xml:space="preserve"> </w:t>
      </w:r>
      <w:r>
        <w:t xml:space="preserve">es</w:t>
      </w:r>
      <w:r>
        <w:t xml:space="preserve"> </w:t>
      </w:r>
      <m:oMath>
        <m:sSub>
          <m:e>
            <m:r>
              <m:t>p</m:t>
            </m:r>
          </m:e>
          <m:sub>
            <m:r>
              <m:t>5</m:t>
            </m:r>
          </m:sub>
        </m:sSub>
      </m:oMath>
      <w:r>
        <w:t xml:space="preserve">, la probabilidad de selección del primer elemento primer elemento. La misma distribución la tienen</w:t>
      </w:r>
      <w:r>
        <w:t xml:space="preserve"> </w:t>
      </w:r>
      <m:oMath>
        <m:sSub>
          <m:e>
            <m:r>
              <m:t>X</m:t>
            </m:r>
          </m:e>
          <m:sub>
            <m:r>
              <m:t>2</m:t>
            </m:r>
          </m:sub>
        </m:sSub>
      </m:oMath>
      <w:r>
        <w:t xml:space="preserve"> </w:t>
      </w:r>
      <w:r>
        <w:t xml:space="preserve">y</w:t>
      </w:r>
      <w:r>
        <w:t xml:space="preserve"> </w:t>
      </w:r>
      <m:oMath>
        <m:sSub>
          <m:e>
            <m:r>
              <m:t>X</m:t>
            </m:r>
          </m:e>
          <m:sub>
            <m:r>
              <m:t>3</m:t>
            </m:r>
          </m:sub>
        </m:sSub>
      </m:oMath>
      <w:r>
        <w:t xml:space="preserve">. Por lo tanto,</w:t>
      </w:r>
      <w:r>
        <w:t xml:space="preserve"> </w:t>
      </w:r>
      <m:oMath>
        <m:sSub>
          <m:e>
            <m:r>
              <m:t>X</m:t>
            </m:r>
          </m:e>
          <m:sub>
            <m:r>
              <m:t>1</m:t>
            </m:r>
          </m:sub>
        </m:sSub>
      </m:oMath>
      <w:r>
        <w:t xml:space="preserve">,</w:t>
      </w:r>
      <w:r>
        <w:t xml:space="preserve"> </w:t>
      </w:r>
      <m:oMath>
        <m:sSub>
          <m:e>
            <m:r>
              <m:t>X</m:t>
            </m:r>
          </m:e>
          <m:sub>
            <m:r>
              <m:t>2</m:t>
            </m:r>
          </m:sub>
        </m:sSub>
      </m:oMath>
      <w:r>
        <w:t xml:space="preserve"> </w:t>
      </w:r>
      <w:r>
        <w:t xml:space="preserve">y</w:t>
      </w:r>
      <w:r>
        <w:t xml:space="preserve"> </w:t>
      </w:r>
      <m:oMath>
        <m:sSub>
          <m:e>
            <m:r>
              <m:t>X</m:t>
            </m:r>
          </m:e>
          <m:sub>
            <m:r>
              <m:t>3</m:t>
            </m:r>
          </m:sub>
        </m:sSub>
      </m:oMath>
      <w:r>
        <w:t xml:space="preserve"> </w:t>
      </w:r>
      <w:r>
        <w:t xml:space="preserve">conforman una muestra aleatoria, como las que aparecen en los libros clásicos de inferencia estadística.</w:t>
      </w:r>
    </w:p>
    <w:p>
      <w:pPr>
        <w:pStyle w:val="BodyText"/>
      </w:pPr>
      <w:r>
        <w:t xml:space="preserve">Entonces, hemos llegado a un punto sin retorno, en donde la conclusión es que, si la muestra fue seleccionada con reemplazo, entonces podemos inducir una muestra aleatoria. Sin embargo, existen muchas variantes en el muestreo con reemplazo. A continuación, vamos a dilucidar cuál de ellas es la indicada para analizar la muestra de acuerdo con la teoría de los libros de inferencia.</w:t>
      </w:r>
    </w:p>
    <w:p>
      <w:pPr>
        <w:pStyle w:val="BodyText"/>
      </w:pPr>
      <w:r>
        <w:t xml:space="preserve">En primera instancia, veamos que para que la esperanza (bajo el diseño de muestreo</w:t>
      </w:r>
      <w:r>
        <w:t xml:space="preserve"> </w:t>
      </w:r>
      <m:oMath>
        <m:r>
          <m:t>p</m:t>
        </m:r>
      </m:oMath>
      <w:r>
        <w:t xml:space="preserve">) de cualquier variable aleatoria</w:t>
      </w:r>
      <w:r>
        <w:t xml:space="preserve"> </w:t>
      </w:r>
      <m:oMath>
        <m:sSub>
          <m:e>
            <m:r>
              <m:t>X</m:t>
            </m:r>
          </m:e>
          <m:sub>
            <m:r>
              <m:t>i</m:t>
            </m:r>
          </m:sub>
        </m:sSub>
      </m:oMath>
      <w:r>
        <w:t xml:space="preserve"> </w:t>
      </w:r>
      <w:r>
        <w:t xml:space="preserve">sea igual a la media poblacional, es necesario que, para todos los individuos en la población, la probabilidad de selección sea idéntica e igual a</w:t>
      </w:r>
      <w:r>
        <w:t xml:space="preserve"> </w:t>
      </w:r>
      <m:oMath>
        <m:r>
          <m:t>1</m:t>
        </m:r>
        <m:r>
          <m:rPr>
            <m:sty m:val="p"/>
          </m:rPr>
          <m:t>/</m:t>
        </m:r>
        <m:r>
          <m:t>N</m:t>
        </m:r>
      </m:oMath>
      <w:r>
        <w:t xml:space="preserve">, como se muestra a continuación:</w:t>
      </w:r>
    </w:p>
    <w:p>
      <w:pPr>
        <w:pStyle w:val="BodyText"/>
      </w:pPr>
      <m:oMathPara>
        <m:oMathParaPr>
          <m:jc m:val="center"/>
        </m:oMathParaPr>
        <m:oMath>
          <m:sSub>
            <m:e>
              <m:r>
                <m:t>E</m:t>
              </m:r>
            </m:e>
            <m:sub>
              <m:r>
                <m:t>p</m:t>
              </m:r>
            </m:sub>
          </m:sSub>
          <m:d>
            <m:dPr>
              <m:begChr m:val="("/>
              <m:sepChr m:val=""/>
              <m:endChr m:val=")"/>
              <m:grow/>
            </m:dPr>
            <m:e>
              <m:sSub>
                <m:e>
                  <m:r>
                    <m:t>X</m:t>
                  </m:r>
                </m:e>
                <m:sub>
                  <m:r>
                    <m:t>i</m:t>
                  </m:r>
                </m:sub>
              </m:sSub>
            </m:e>
          </m:d>
          <m:r>
            <m:rPr>
              <m:sty m:val="p"/>
            </m:rPr>
            <m:t>=</m:t>
          </m:r>
          <m:nary>
            <m:naryPr>
              <m:chr m:val="∑"/>
              <m:limLoc m:val="undOvr"/>
              <m:subHide m:val="off"/>
              <m:supHide m:val="on"/>
            </m:naryPr>
            <m:sub>
              <m:r>
                <m:t>k</m:t>
              </m:r>
              <m:r>
                <m:rPr>
                  <m:sty m:val="p"/>
                </m:rPr>
                <m:t>∈</m:t>
              </m:r>
              <m:r>
                <m:t>U</m:t>
              </m:r>
            </m:sub>
            <m:sup>
              <m:r>
                <m:t>​</m:t>
              </m:r>
            </m:sup>
            <m:e>
              <m:sSub>
                <m:e>
                  <m:r>
                    <m:t>y</m:t>
                  </m:r>
                </m:e>
                <m:sub>
                  <m:r>
                    <m:t>k</m:t>
                  </m:r>
                </m:sub>
              </m:sSub>
            </m:e>
          </m:nary>
          <m:r>
            <m:t>P</m:t>
          </m:r>
          <m:r>
            <m:t>r</m:t>
          </m:r>
          <m:d>
            <m:dPr>
              <m:begChr m:val="("/>
              <m:sepChr m:val=""/>
              <m:endChr m:val=")"/>
              <m:grow/>
            </m:dPr>
            <m:e>
              <m:sSub>
                <m:e>
                  <m:r>
                    <m:t>X</m:t>
                  </m:r>
                </m:e>
                <m:sub>
                  <m:r>
                    <m:t>i</m:t>
                  </m:r>
                </m:sub>
              </m:sSub>
              <m:r>
                <m:rPr>
                  <m:sty m:val="p"/>
                </m:rPr>
                <m:t>=</m:t>
              </m:r>
              <m:sSub>
                <m:e>
                  <m:r>
                    <m:t>Y</m:t>
                  </m:r>
                </m:e>
                <m:sub>
                  <m:r>
                    <m:t>k</m:t>
                  </m:r>
                </m:sub>
              </m:sSub>
            </m:e>
          </m:d>
          <m:r>
            <m:rPr>
              <m:sty m:val="p"/>
            </m:rPr>
            <m:t>=</m:t>
          </m:r>
          <m:nary>
            <m:naryPr>
              <m:chr m:val="∑"/>
              <m:limLoc m:val="undOvr"/>
              <m:subHide m:val="off"/>
              <m:supHide m:val="on"/>
            </m:naryPr>
            <m:sub>
              <m:r>
                <m:t>k</m:t>
              </m:r>
              <m:r>
                <m:rPr>
                  <m:sty m:val="p"/>
                </m:rPr>
                <m:t>∈</m:t>
              </m:r>
              <m:r>
                <m:t>U</m:t>
              </m:r>
            </m:sub>
            <m:sup>
              <m:r>
                <m:t>​</m:t>
              </m:r>
            </m:sup>
            <m:e>
              <m:sSub>
                <m:e>
                  <m:r>
                    <m:t>y</m:t>
                  </m:r>
                </m:e>
                <m:sub>
                  <m:r>
                    <m:t>k</m:t>
                  </m:r>
                </m:sub>
              </m:sSub>
            </m:e>
          </m:nary>
          <m:sSub>
            <m:e>
              <m:r>
                <m:t>p</m:t>
              </m:r>
            </m:e>
            <m:sub>
              <m:r>
                <m:t>k</m:t>
              </m:r>
            </m:sub>
          </m:sSub>
          <m:r>
            <m:rPr>
              <m:sty m:val="p"/>
            </m:rPr>
            <m:t>=</m:t>
          </m:r>
          <m:f>
            <m:fPr>
              <m:type m:val="bar"/>
            </m:fPr>
            <m:num>
              <m:sSub>
                <m:e>
                  <m:r>
                    <m:t>t</m:t>
                  </m:r>
                </m:e>
                <m:sub>
                  <m:r>
                    <m:t>y</m:t>
                  </m:r>
                </m:sub>
              </m:sSub>
            </m:num>
            <m:den>
              <m:r>
                <m:t>N</m:t>
              </m:r>
            </m:den>
          </m:f>
          <m:r>
            <m:rPr>
              <m:sty m:val="p"/>
            </m:rPr>
            <m:t>=</m:t>
          </m:r>
          <m:sSub>
            <m:e>
              <m:acc>
                <m:accPr>
                  <m:chr m:val="‾"/>
                </m:accPr>
                <m:e>
                  <m:r>
                    <m:t>y</m:t>
                  </m:r>
                </m:e>
              </m:acc>
            </m:e>
            <m:sub>
              <m:r>
                <m:t>U</m:t>
              </m:r>
            </m:sub>
          </m:sSub>
          <m:r>
            <m:rPr>
              <m:sty m:val="p"/>
            </m:rPr>
            <m:t>=</m:t>
          </m:r>
          <m:sSub>
            <m:e>
              <m:r>
                <m:t>μ</m:t>
              </m:r>
            </m:e>
            <m:sub>
              <m:r>
                <m:t>N</m:t>
              </m:r>
            </m:sub>
          </m:sSub>
        </m:oMath>
      </m:oMathPara>
    </w:p>
    <w:p>
      <w:pPr>
        <w:pStyle w:val="FirstParagraph"/>
      </w:pPr>
      <w:r>
        <w:t xml:space="preserve">De la misma manera, para que la varianza de cualquier variable aleatoria</w:t>
      </w:r>
      <w:r>
        <w:t xml:space="preserve"> </w:t>
      </w:r>
      <m:oMath>
        <m:sSub>
          <m:e>
            <m:r>
              <m:t>X</m:t>
            </m:r>
          </m:e>
          <m:sub>
            <m:r>
              <m:t>i</m:t>
            </m:r>
          </m:sub>
        </m:sSub>
      </m:oMath>
      <w:r>
        <w:t xml:space="preserve"> </w:t>
      </w:r>
      <w:r>
        <w:t xml:space="preserve">sea igual a la varianza poblacional, se requiere la misma condición, puesto que:</w:t>
      </w:r>
    </w:p>
    <w:p>
      <w:pPr>
        <w:pStyle w:val="BodyText"/>
      </w:pPr>
      <m:oMathPara>
        <m:oMathParaPr>
          <m:jc m:val="center"/>
        </m:oMathParaPr>
        <m:oMath>
          <m:r>
            <m:t>V</m:t>
          </m:r>
          <m:r>
            <m:t>a</m:t>
          </m:r>
          <m:sSub>
            <m:e>
              <m:r>
                <m:t>r</m:t>
              </m:r>
            </m:e>
            <m:sub>
              <m:r>
                <m:t>p</m:t>
              </m:r>
            </m:sub>
          </m:sSub>
          <m:d>
            <m:dPr>
              <m:begChr m:val="("/>
              <m:sepChr m:val=""/>
              <m:endChr m:val=")"/>
              <m:grow/>
            </m:dPr>
            <m:e>
              <m:sSub>
                <m:e>
                  <m:r>
                    <m:t>X</m:t>
                  </m:r>
                </m:e>
                <m:sub>
                  <m:r>
                    <m:t>i</m:t>
                  </m:r>
                </m:sub>
              </m:sSub>
            </m:e>
          </m:d>
          <m:r>
            <m:rPr>
              <m:sty m:val="p"/>
            </m:rPr>
            <m:t>=</m:t>
          </m:r>
          <m:nary>
            <m:naryPr>
              <m:chr m:val="∑"/>
              <m:limLoc m:val="undOvr"/>
              <m:subHide m:val="off"/>
              <m:supHide m:val="on"/>
            </m:naryPr>
            <m:sub>
              <m:r>
                <m:t>k</m:t>
              </m:r>
              <m:r>
                <m:rPr>
                  <m:sty m:val="p"/>
                </m:rPr>
                <m:t>∈</m:t>
              </m:r>
              <m:r>
                <m:t>U</m:t>
              </m:r>
            </m:sub>
            <m:sup>
              <m:r>
                <m:t>​</m:t>
              </m:r>
            </m:sup>
            <m:e>
              <m:sSup>
                <m:e>
                  <m:d>
                    <m:dPr>
                      <m:begChr m:val="("/>
                      <m:sepChr m:val=""/>
                      <m:endChr m:val=")"/>
                      <m:grow/>
                    </m:dPr>
                    <m:e>
                      <m:sSub>
                        <m:e>
                          <m:r>
                            <m:t>y</m:t>
                          </m:r>
                        </m:e>
                        <m:sub>
                          <m:r>
                            <m:t>k</m:t>
                          </m:r>
                        </m:sub>
                      </m:sSub>
                      <m:r>
                        <m:rPr>
                          <m:sty m:val="p"/>
                        </m:rPr>
                        <m:t>−</m:t>
                      </m:r>
                      <m:sSub>
                        <m:e>
                          <m:acc>
                            <m:accPr>
                              <m:chr m:val="‾"/>
                            </m:accPr>
                            <m:e>
                              <m:r>
                                <m:t>y</m:t>
                              </m:r>
                            </m:e>
                          </m:acc>
                        </m:e>
                        <m:sub>
                          <m:r>
                            <m:t>U</m:t>
                          </m:r>
                        </m:sub>
                      </m:sSub>
                    </m:e>
                  </m:d>
                </m:e>
                <m:sup>
                  <m:r>
                    <m:t>2</m:t>
                  </m:r>
                </m:sup>
              </m:sSup>
            </m:e>
          </m:nary>
          <m:sSub>
            <m:e>
              <m:r>
                <m:t>p</m:t>
              </m:r>
            </m:e>
            <m:sub>
              <m:r>
                <m:t>k</m:t>
              </m:r>
            </m:sub>
          </m:sSub>
          <m:r>
            <m:rPr>
              <m:sty m:val="p"/>
            </m:rPr>
            <m:t>=</m:t>
          </m:r>
          <m:f>
            <m:fPr>
              <m:type m:val="bar"/>
            </m:fPr>
            <m:num>
              <m:r>
                <m:t>1</m:t>
              </m:r>
            </m:num>
            <m:den>
              <m:r>
                <m:t>N</m:t>
              </m:r>
            </m:den>
          </m:f>
          <m:nary>
            <m:naryPr>
              <m:chr m:val="∑"/>
              <m:limLoc m:val="undOvr"/>
              <m:subHide m:val="off"/>
              <m:supHide m:val="on"/>
            </m:naryPr>
            <m:sub>
              <m:r>
                <m:t>k</m:t>
              </m:r>
              <m:r>
                <m:rPr>
                  <m:sty m:val="p"/>
                </m:rPr>
                <m:t>∈</m:t>
              </m:r>
              <m:r>
                <m:t>U</m:t>
              </m:r>
            </m:sub>
            <m:sup>
              <m:r>
                <m:t>​</m:t>
              </m:r>
            </m:sup>
            <m:e>
              <m:sSup>
                <m:e>
                  <m:d>
                    <m:dPr>
                      <m:begChr m:val="("/>
                      <m:sepChr m:val=""/>
                      <m:endChr m:val=")"/>
                      <m:grow/>
                    </m:dPr>
                    <m:e>
                      <m:sSub>
                        <m:e>
                          <m:r>
                            <m:t>y</m:t>
                          </m:r>
                        </m:e>
                        <m:sub>
                          <m:r>
                            <m:t>k</m:t>
                          </m:r>
                        </m:sub>
                      </m:sSub>
                      <m:r>
                        <m:rPr>
                          <m:sty m:val="p"/>
                        </m:rPr>
                        <m:t>−</m:t>
                      </m:r>
                      <m:sSub>
                        <m:e>
                          <m:acc>
                            <m:accPr>
                              <m:chr m:val="‾"/>
                            </m:accPr>
                            <m:e>
                              <m:r>
                                <m:t>y</m:t>
                              </m:r>
                            </m:e>
                          </m:acc>
                        </m:e>
                        <m:sub>
                          <m:r>
                            <m:t>U</m:t>
                          </m:r>
                        </m:sub>
                      </m:sSub>
                    </m:e>
                  </m:d>
                </m:e>
                <m:sup>
                  <m:r>
                    <m:t>2</m:t>
                  </m:r>
                </m:sup>
              </m:sSup>
            </m:e>
          </m:nary>
          <m:r>
            <m:rPr>
              <m:sty m:val="p"/>
            </m:rPr>
            <m:t>=</m:t>
          </m:r>
          <m:sSubSup>
            <m:e>
              <m:r>
                <m:t>S</m:t>
              </m:r>
            </m:e>
            <m:sub>
              <m:sSub>
                <m:e>
                  <m:r>
                    <m:t>y</m:t>
                  </m:r>
                </m:e>
                <m:sub>
                  <m:r>
                    <m:t>U</m:t>
                  </m:r>
                </m:sub>
              </m:sSub>
            </m:sub>
            <m:sup>
              <m:r>
                <m:t>2</m:t>
              </m:r>
            </m:sup>
          </m:sSubSup>
          <m:r>
            <m:rPr>
              <m:sty m:val="p"/>
            </m:rPr>
            <m:t>=</m:t>
          </m:r>
          <m:sSubSup>
            <m:e>
              <m:r>
                <m:t>σ</m:t>
              </m:r>
            </m:e>
            <m:sub>
              <m:r>
                <m:t>N</m:t>
              </m:r>
            </m:sub>
            <m:sup>
              <m:r>
                <m:t>2</m:t>
              </m:r>
            </m:sup>
          </m:sSubSup>
        </m:oMath>
      </m:oMathPara>
    </w:p>
    <w:p>
      <w:pPr>
        <w:pStyle w:val="FirstParagraph"/>
      </w:pPr>
      <w:r>
        <w:t xml:space="preserve">Por lo tanto, la esperanza y la varianza de un estimador clásico como</w:t>
      </w:r>
      <w:r>
        <w:t xml:space="preserve"> </w:t>
      </w:r>
      <m:oMath>
        <m:acc>
          <m:accPr>
            <m:chr m:val="‾"/>
          </m:accPr>
          <m:e>
            <m:r>
              <m:t>X</m:t>
            </m:r>
          </m:e>
        </m:acc>
      </m:oMath>
      <w:r>
        <w:t xml:space="preserve"> </w:t>
      </w:r>
      <w:r>
        <w:t xml:space="preserve">solo coincidierón con los bien conocidos resultados de la inferencia clásica cuando el muestreo haya sido aleatorio simple con reemplazo. De otra forma, no se tienen las, bien conocidas, propiedades de esta estadística que implican que su esperanza es</w:t>
      </w:r>
      <w:r>
        <w:t xml:space="preserve"> </w:t>
      </w:r>
      <m:oMath>
        <m:r>
          <m:t>E</m:t>
        </m:r>
        <m:d>
          <m:dPr>
            <m:begChr m:val="("/>
            <m:sepChr m:val=""/>
            <m:endChr m:val=")"/>
            <m:grow/>
          </m:dPr>
          <m:e>
            <m:acc>
              <m:accPr>
                <m:chr m:val="‾"/>
              </m:accPr>
              <m:e>
                <m:r>
                  <m:t>X</m:t>
                </m:r>
              </m:e>
            </m:acc>
          </m:e>
        </m:d>
        <m:r>
          <m:rPr>
            <m:sty m:val="p"/>
          </m:rPr>
          <m:t>=</m:t>
        </m:r>
        <m:sSub>
          <m:e>
            <m:r>
              <m:t>μ</m:t>
            </m:r>
          </m:e>
          <m:sub>
            <m:r>
              <m:t>N</m:t>
            </m:r>
          </m:sub>
        </m:sSub>
      </m:oMath>
      <w:r>
        <w:t xml:space="preserve"> </w:t>
      </w:r>
      <w:r>
        <w:t xml:space="preserve">y su varianza es</w:t>
      </w:r>
      <w:r>
        <w:t xml:space="preserve"> </w:t>
      </w:r>
      <m:oMath>
        <m:r>
          <m:t>V</m:t>
        </m:r>
        <m:r>
          <m:t>a</m:t>
        </m:r>
        <m:r>
          <m:t>r</m:t>
        </m:r>
        <m:d>
          <m:dPr>
            <m:begChr m:val="("/>
            <m:sepChr m:val=""/>
            <m:endChr m:val=")"/>
            <m:grow/>
          </m:dPr>
          <m:e>
            <m:acc>
              <m:accPr>
                <m:chr m:val="‾"/>
              </m:accPr>
              <m:e>
                <m:r>
                  <m:t>X</m:t>
                </m:r>
              </m:e>
            </m:acc>
          </m:e>
        </m:d>
        <m:r>
          <m:rPr>
            <m:sty m:val="p"/>
          </m:rPr>
          <m:t>=</m:t>
        </m:r>
        <m:f>
          <m:fPr>
            <m:type m:val="bar"/>
          </m:fPr>
          <m:num>
            <m:sSubSup>
              <m:e>
                <m:r>
                  <m:t>σ</m:t>
                </m:r>
              </m:e>
              <m:sub>
                <m:r>
                  <m:t>N</m:t>
                </m:r>
              </m:sub>
              <m:sup>
                <m:r>
                  <m:t>2</m:t>
                </m:r>
              </m:sup>
            </m:sSubSup>
          </m:num>
          <m:den>
            <m:r>
              <m:t>n</m:t>
            </m:r>
          </m:den>
        </m:f>
      </m:oMath>
      <w:r>
        <w:t xml:space="preserve">.</w:t>
      </w:r>
    </w:p>
    <w:p>
      <w:pPr>
        <w:pStyle w:val="BodyText"/>
      </w:pPr>
      <w:r>
        <w:t xml:space="preserve">Este razonamiento de aplicarse de la misma forma para pruebas de hipótesis, construcción de intervalos de confianza, modelos de regresión, y hasta diseño de experimentos. Ahora, para una encuesta cuyos datos no fueron extraídos de manera aleatoria simple con reemplazo, la manera correcta de analizarla confiadamente es incluir los pesos de muestreo en todas las técnicas y metodologías estadísticas, ya sean regresiones simples y logísticas o simples varianzas del promedio.</w:t>
      </w:r>
    </w:p>
    <w:p>
      <w:pPr>
        <w:pStyle w:val="BodyText"/>
      </w:pPr>
      <w:r>
        <w:rPr>
          <w:i/>
          <w:iCs/>
        </w:rPr>
        <w:t xml:space="preserve">Modelos de superpoblación</w:t>
      </w:r>
    </w:p>
    <w:p>
      <w:pPr>
        <w:pStyle w:val="BodyText"/>
      </w:pPr>
      <w:r>
        <w:t xml:space="preserve">Suponga que la estimación de máxima verosimilitud es apropiada para muestras aleatorias simples. Por ejemplo, modelos de regresión simple, múltiple, regresión logística, entre otros. Bajo este esquema, se asume que la función de densidad poblacional es</w:t>
      </w:r>
      <w:r>
        <w:t xml:space="preserve"> </w:t>
      </w:r>
      <m:oMath>
        <m:r>
          <m:t>f</m:t>
        </m:r>
        <m:d>
          <m:dPr>
            <m:begChr m:val="("/>
            <m:sepChr m:val=""/>
            <m:endChr m:val=")"/>
            <m:grow/>
          </m:dPr>
          <m:e>
            <m:r>
              <m:t>y</m:t>
            </m:r>
            <m:r>
              <m:rPr>
                <m:sty m:val="p"/>
              </m:rPr>
              <m:t>|</m:t>
            </m:r>
            <m:r>
              <m:t>θ</m:t>
            </m:r>
          </m:e>
        </m:d>
      </m:oMath>
      <w:r>
        <w:t xml:space="preserve"> </w:t>
      </w:r>
      <w:r>
        <w:t xml:space="preserve">donde</w:t>
      </w:r>
      <w:r>
        <w:t xml:space="preserve"> </w:t>
      </w:r>
      <m:oMath>
        <m:r>
          <m:t>θ</m:t>
        </m:r>
      </m:oMath>
      <w:r>
        <w:t xml:space="preserve"> </w:t>
      </w:r>
      <w:r>
        <w:t xml:space="preserve">es el parámetro de interés. Con una réplica del ejemplo que David Binder utiliza en un artículo del año 2011 (una excelente lectura para quienes ha seguido el trabajo de Ken Brewer), se introducen algunos conceptos que son de utilidad. Finalmente, todos los resultados se van a plasmar en simulaciones de Monte Carlo, algunas veces anidadas.</w:t>
      </w:r>
    </w:p>
    <w:p>
      <w:pPr>
        <w:pStyle w:val="BodyText"/>
      </w:pPr>
      <w:r>
        <w:t xml:space="preserve">Suponga que se generaron</w:t>
      </w:r>
      <w:r>
        <w:t xml:space="preserve"> </w:t>
      </w:r>
      <m:oMath>
        <m:r>
          <m:t>N</m:t>
        </m:r>
        <m:r>
          <m:rPr>
            <m:sty m:val="p"/>
          </m:rPr>
          <m:t>=</m:t>
        </m:r>
        <m:r>
          <m:t>100</m:t>
        </m:r>
      </m:oMath>
      <w:r>
        <w:t xml:space="preserve"> </w:t>
      </w:r>
      <w:r>
        <w:t xml:space="preserve">realizaciones de variables aleatorias independientes distribuidas Bernoulli con parámetro de interés</w:t>
      </w:r>
      <w:r>
        <w:t xml:space="preserve"> </w:t>
      </w:r>
      <m:oMath>
        <m:r>
          <m:t>θ</m:t>
        </m:r>
        <m:r>
          <m:rPr>
            <m:sty m:val="p"/>
          </m:rPr>
          <m:t>=</m:t>
        </m:r>
        <m:r>
          <m:t>0.3</m:t>
        </m:r>
      </m:oMath>
      <w:r>
        <w:t xml:space="preserve">. Los datos que se obtienen se muestran a continuación:</w:t>
      </w:r>
    </w:p>
    <w:p>
      <w:pPr>
        <w:pStyle w:val="BodyText"/>
      </w:pPr>
      <w:r>
        <w:t xml:space="preserve">1 1 0 1 0 0 0 0 0 0 0 1 1 0 0 0 0 0 0 0 1 0 0 1 0 0 0 0 0 0 0 1 0</w:t>
      </w:r>
      <w:r>
        <w:t xml:space="preserve"> </w:t>
      </w:r>
      <w:r>
        <w:t xml:space="preserve">0 1 0 0 0 1 0 0 0 0 1 0 0 0 0 0 0 0 1 1 0 1 0 0 0 1 1 0 0 0 1 1 0</w:t>
      </w:r>
      <w:r>
        <w:t xml:space="preserve"> </w:t>
      </w:r>
      <w:r>
        <w:t xml:space="preserve">0 1 0 0 0 1 0 0 1 1 1 0 0 0 0 0 1 0 1 0 1 0 0 0 0 0 0 0 0 0 1 0 1 0</w:t>
      </w:r>
    </w:p>
    <w:p>
      <w:pPr>
        <w:pStyle w:val="BodyText"/>
      </w:pPr>
      <w:r>
        <w:t xml:space="preserve">En esta población finita, que fue generada a partir de un modelo probabilístico (llamado modelo de superpoblación), hay 28 éxitos.</w:t>
      </w:r>
    </w:p>
    <w:p>
      <w:pPr>
        <w:pStyle w:val="BodyText"/>
      </w:pPr>
      <w:r>
        <w:rPr>
          <w:i/>
          <w:iCs/>
        </w:rPr>
        <w:t xml:space="preserve">Primer proceso inferencial: el modelo</w:t>
      </w:r>
    </w:p>
    <w:p>
      <w:pPr>
        <w:pStyle w:val="BodyText"/>
      </w:pPr>
      <w:r>
        <w:t xml:space="preserve">En este apartado, es notable que la medida de probabilidad que rige la inferencia hasta el momento sea la inducida por la distribución binomial con parámetro 0.3. De esta manera, el estimador insesgado de mínima varianza (todas estas propiedades obtenidas con base en la distribución binomial) está dado por el promedio poblacional. Nótese que la inferencia utiliza todos los datos de la población. Ahora, para reproducirlo computacionalmente, basta con simular muchas poblaciones de 100 variables aleatorias independientes distribuidas Bernoulli con parámetro desconocido</w:t>
      </w:r>
      <w:r>
        <w:t xml:space="preserve"> </w:t>
      </w:r>
      <m:oMath>
        <m:r>
          <m:t>θ</m:t>
        </m:r>
      </m:oMath>
      <w:r>
        <w:t xml:space="preserve">=0.3.</w:t>
      </w:r>
    </w:p>
    <w:p>
      <w:pPr>
        <w:pStyle w:val="BodyText"/>
      </w:pPr>
      <w:r>
        <w:t xml:space="preserve">Como es bien sabido, bajo la perspectiva de los modelos poblacionales y la inferencia estadística clásica, el estimador</w:t>
      </w:r>
      <w:r>
        <w:t xml:space="preserve"> </w:t>
      </w:r>
      <m:oMath>
        <m:sSub>
          <m:e>
            <m:acc>
              <m:accPr>
                <m:chr m:val="‾"/>
              </m:accPr>
              <m:e>
                <m:r>
                  <m:t>y</m:t>
                </m:r>
              </m:e>
            </m:acc>
          </m:e>
          <m:sub>
            <m:r>
              <m:t>U</m:t>
            </m:r>
          </m:sub>
        </m:sSub>
        <m:r>
          <m:rPr>
            <m:sty m:val="p"/>
          </m:rPr>
          <m:t>=</m:t>
        </m:r>
        <m:f>
          <m:fPr>
            <m:type m:val="bar"/>
          </m:fPr>
          <m:num>
            <m:nary>
              <m:naryPr>
                <m:chr m:val="∑"/>
                <m:limLoc m:val="undOvr"/>
                <m:subHide m:val="off"/>
                <m:supHide m:val="on"/>
              </m:naryPr>
              <m:sub>
                <m:r>
                  <m:t>U</m:t>
                </m:r>
              </m:sub>
              <m:sup>
                <m:r>
                  <m:t>​</m:t>
                </m:r>
              </m:sup>
              <m:e>
                <m:sSub>
                  <m:e>
                    <m:r>
                      <m:t>y</m:t>
                    </m:r>
                  </m:e>
                  <m:sub>
                    <m:r>
                      <m:t>k</m:t>
                    </m:r>
                  </m:sub>
                </m:sSub>
              </m:e>
            </m:nary>
          </m:num>
          <m:den>
            <m:r>
              <m:t>N</m:t>
            </m:r>
          </m:den>
        </m:f>
      </m:oMath>
      <w:r>
        <w:t xml:space="preserve"> </w:t>
      </w:r>
      <w:r>
        <w:t xml:space="preserve">es insesgado. Para corroborarlo, es posible introducir la siguiente simulación de Monte Carlo.</w:t>
      </w:r>
    </w:p>
    <w:p>
      <w:pPr>
        <w:pStyle w:val="SourceCode"/>
      </w:pPr>
      <w:r>
        <w:rPr>
          <w:rStyle w:val="NormalTok"/>
        </w:rPr>
        <w:t xml:space="preserve">N </w:t>
      </w:r>
      <w:r>
        <w:rPr>
          <w:rStyle w:val="OtherTok"/>
        </w:rPr>
        <w:t xml:space="preserve">=</w:t>
      </w:r>
      <w:r>
        <w:rPr>
          <w:rStyle w:val="NormalTok"/>
        </w:rPr>
        <w:t xml:space="preserve"> </w:t>
      </w:r>
      <w:r>
        <w:rPr>
          <w:rStyle w:val="DecValTok"/>
        </w:rPr>
        <w:t xml:space="preserve">100</w:t>
      </w:r>
      <w:r>
        <w:br/>
      </w:r>
      <w:r>
        <w:rPr>
          <w:rStyle w:val="NormalTok"/>
        </w:rPr>
        <w:t xml:space="preserve">theta </w:t>
      </w:r>
      <w:r>
        <w:rPr>
          <w:rStyle w:val="OtherTok"/>
        </w:rPr>
        <w:t xml:space="preserve">=</w:t>
      </w:r>
      <w:r>
        <w:rPr>
          <w:rStyle w:val="NormalTok"/>
        </w:rPr>
        <w:t xml:space="preserve"> </w:t>
      </w:r>
      <w:r>
        <w:rPr>
          <w:rStyle w:val="FloatTok"/>
        </w:rPr>
        <w:t xml:space="preserve">0.3</w:t>
      </w:r>
      <w:r>
        <w:br/>
      </w:r>
      <w:r>
        <w:rPr>
          <w:rStyle w:val="NormalTok"/>
        </w:rPr>
        <w:t xml:space="preserve">nsim1 </w:t>
      </w:r>
      <w:r>
        <w:rPr>
          <w:rStyle w:val="OtherTok"/>
        </w:rPr>
        <w:t xml:space="preserve">=</w:t>
      </w:r>
      <w:r>
        <w:rPr>
          <w:rStyle w:val="NormalTok"/>
        </w:rPr>
        <w:t xml:space="preserve"> </w:t>
      </w:r>
      <w:r>
        <w:rPr>
          <w:rStyle w:val="DecValTok"/>
        </w:rPr>
        <w:t xml:space="preserve">1000</w:t>
      </w:r>
      <w:r>
        <w:br/>
      </w:r>
      <w:r>
        <w:rPr>
          <w:rStyle w:val="NormalTok"/>
        </w:rPr>
        <w:t xml:space="preserve">Est0</w:t>
      </w:r>
      <w:r>
        <w:rPr>
          <w:rStyle w:val="OtherTok"/>
        </w:rPr>
        <w:t xml:space="preserve">=</w:t>
      </w:r>
      <w:r>
        <w:rPr>
          <w:rStyle w:val="FunctionTok"/>
        </w:rPr>
        <w:t xml:space="preserve">rep</w:t>
      </w:r>
      <w:r>
        <w:rPr>
          <w:rStyle w:val="NormalTok"/>
        </w:rPr>
        <w:t xml:space="preserve">(</w:t>
      </w:r>
      <w:r>
        <w:rPr>
          <w:rStyle w:val="ConstantTok"/>
        </w:rPr>
        <w:t xml:space="preserve">NA</w:t>
      </w:r>
      <w:r>
        <w:rPr>
          <w:rStyle w:val="NormalTok"/>
        </w:rPr>
        <w:t xml:space="preserve">,nsim1)</w:t>
      </w:r>
      <w:r>
        <w:br/>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nsim1){</w:t>
      </w:r>
      <w:r>
        <w:br/>
      </w:r>
      <w:r>
        <w:rPr>
          <w:rStyle w:val="NormalTok"/>
        </w:rPr>
        <w:t xml:space="preserve">y</w:t>
      </w:r>
      <w:r>
        <w:rPr>
          <w:rStyle w:val="OtherTok"/>
        </w:rPr>
        <w:t xml:space="preserve">=</w:t>
      </w:r>
      <w:r>
        <w:rPr>
          <w:rStyle w:val="FunctionTok"/>
        </w:rPr>
        <w:t xml:space="preserve">rbinom</w:t>
      </w:r>
      <w:r>
        <w:rPr>
          <w:rStyle w:val="NormalTok"/>
        </w:rPr>
        <w:t xml:space="preserve">(N, </w:t>
      </w:r>
      <w:r>
        <w:rPr>
          <w:rStyle w:val="DecValTok"/>
        </w:rPr>
        <w:t xml:space="preserve">1</w:t>
      </w:r>
      <w:r>
        <w:rPr>
          <w:rStyle w:val="NormalTok"/>
        </w:rPr>
        <w:t xml:space="preserve">, theta)</w:t>
      </w:r>
      <w:r>
        <w:br/>
      </w:r>
      <w:r>
        <w:rPr>
          <w:rStyle w:val="NormalTok"/>
        </w:rPr>
        <w:t xml:space="preserve">Est0[i]</w:t>
      </w:r>
      <w:r>
        <w:rPr>
          <w:rStyle w:val="OtherTok"/>
        </w:rPr>
        <w:t xml:space="preserve">=</w:t>
      </w:r>
      <w:r>
        <w:rPr>
          <w:rStyle w:val="FunctionTok"/>
        </w:rPr>
        <w:t xml:space="preserve">mean</w:t>
      </w:r>
      <w:r>
        <w:rPr>
          <w:rStyle w:val="NormalTok"/>
        </w:rPr>
        <w:t xml:space="preserve">(y)</w:t>
      </w:r>
      <w:r>
        <w:br/>
      </w:r>
      <w:r>
        <w:rPr>
          <w:rStyle w:val="NormalTok"/>
        </w:rPr>
        <w:t xml:space="preserve">}</w:t>
      </w:r>
      <w:r>
        <w:br/>
      </w:r>
      <w:r>
        <w:br/>
      </w:r>
      <w:r>
        <w:rPr>
          <w:rStyle w:val="NormalTok"/>
        </w:rPr>
        <w:t xml:space="preserve">Esp0 </w:t>
      </w:r>
      <w:r>
        <w:rPr>
          <w:rStyle w:val="OtherTok"/>
        </w:rPr>
        <w:t xml:space="preserve">=</w:t>
      </w:r>
      <w:r>
        <w:rPr>
          <w:rStyle w:val="NormalTok"/>
        </w:rPr>
        <w:t xml:space="preserve"> </w:t>
      </w:r>
      <w:r>
        <w:rPr>
          <w:rStyle w:val="FunctionTok"/>
        </w:rPr>
        <w:t xml:space="preserve">mean</w:t>
      </w:r>
      <w:r>
        <w:rPr>
          <w:rStyle w:val="NormalTok"/>
        </w:rPr>
        <w:t xml:space="preserve">(Est0)</w:t>
      </w:r>
      <w:r>
        <w:br/>
      </w:r>
      <w:r>
        <w:br/>
      </w:r>
      <w:r>
        <w:rPr>
          <w:rStyle w:val="FunctionTok"/>
        </w:rPr>
        <w:t xml:space="preserve">cbind</w:t>
      </w:r>
      <w:r>
        <w:rPr>
          <w:rStyle w:val="NormalTok"/>
        </w:rPr>
        <w:t xml:space="preserve">(theta, Esp0)  </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right"/>
            </w:pPr>
            <w:r>
              <w:t xml:space="preserve">theta</w:t>
            </w:r>
          </w:p>
        </w:tc>
        <w:tc>
          <w:tcPr/>
          <w:p>
            <w:pPr>
              <w:pStyle w:val="Compact"/>
              <w:jc w:val="right"/>
            </w:pPr>
            <w:r>
              <w:t xml:space="preserve">Esp0</w:t>
            </w:r>
          </w:p>
        </w:tc>
      </w:tr>
      <w:tr>
        <w:tc>
          <w:tcPr/>
          <w:p>
            <w:pPr>
              <w:pStyle w:val="Compact"/>
              <w:jc w:val="right"/>
            </w:pPr>
            <w:r>
              <w:t xml:space="preserve">0.3</w:t>
            </w:r>
          </w:p>
        </w:tc>
        <w:tc>
          <w:tcPr/>
          <w:p>
            <w:pPr>
              <w:pStyle w:val="Compact"/>
              <w:jc w:val="right"/>
            </w:pPr>
            <w:r>
              <w:t xml:space="preserve">0.2992</w:t>
            </w:r>
          </w:p>
        </w:tc>
      </w:tr>
    </w:tbl>
    <w:p>
      <w:pPr>
        <w:pStyle w:val="BodyText"/>
      </w:pPr>
      <w:r>
        <w:rPr>
          <w:i/>
          <w:iCs/>
        </w:rPr>
        <w:t xml:space="preserve">Segundo proceso inferencial: el muestreo</w:t>
      </w:r>
    </w:p>
    <w:p>
      <w:pPr>
        <w:pStyle w:val="BodyText"/>
      </w:pPr>
      <w:r>
        <w:t xml:space="preserve">En el primer proceso inferencial, se asume que las variables de estudio son realizaciones de variables aleatorias gobernadas por un modelo probabilístico. Sin embargo, un razonamiento muy válido es que en cualquier población finita en particular, los valores de la medición son fijos aunque desconocidos y no siguen ningún modelo probabilístico;</w:t>
      </w:r>
      <w:r>
        <w:t xml:space="preserve"> </w:t>
      </w:r>
      <w:r>
        <w:t xml:space="preserve">es decir, no corresponden a realizaciones de variables aleatorias. Por ejemplo, suponga que para esa misma población del ejemplo anterior el dato uno corresponde a un individuo desempleado y el dato cero corresponde a un individuo empleado.</w:t>
      </w:r>
    </w:p>
    <w:p>
      <w:pPr>
        <w:pStyle w:val="BodyText"/>
      </w:pPr>
      <w:r>
        <w:t xml:space="preserve">Por otra parte, asuma que la población está subdividida en conglomerados, que pueden ser llamados hogares. De esta forma, nuestra población finita toma la siguiente caracterización, mediante una partición de</w:t>
      </w:r>
      <w:r>
        <w:t xml:space="preserve"> </w:t>
      </w:r>
      <m:oMath>
        <m:sSub>
          <m:e>
            <m:r>
              <m:t>N</m:t>
            </m:r>
          </m:e>
          <m:sub>
            <m:r>
              <m:t>I</m:t>
            </m:r>
          </m:sub>
        </m:sSub>
        <m:r>
          <m:rPr>
            <m:sty m:val="p"/>
          </m:rPr>
          <m:t>=</m:t>
        </m:r>
        <m:r>
          <m:t>27</m:t>
        </m:r>
      </m:oMath>
      <w:r>
        <w:t xml:space="preserve"> </w:t>
      </w:r>
      <w:r>
        <w:t xml:space="preserve">hogares:</w:t>
      </w:r>
    </w:p>
    <w:p>
      <w:pPr>
        <w:pStyle w:val="BodyText"/>
      </w:pPr>
      <w:r>
        <w:t xml:space="preserve">(1 1 0) (1 0) (0 0 0 0 0 0 1) (1 0) (0 0 0 0 0 0 1) (0 0</w:t>
      </w:r>
      <w:r>
        <w:t xml:space="preserve"> </w:t>
      </w:r>
      <w:r>
        <w:t xml:space="preserve">1) (0 0 0 0 0 0 0 1) (0 0 1) (0 0 0 1) (0 0 0 0 1) (0 0</w:t>
      </w:r>
      <w:r>
        <w:t xml:space="preserve"> </w:t>
      </w:r>
      <w:r>
        <w:t xml:space="preserve">0 0 0 0 0 1) (1 0) (1 0) (0 0 1) (1 0) (0 0 1) (1 0) (0 1)</w:t>
      </w:r>
      <w:r>
        <w:t xml:space="preserve"> </w:t>
      </w:r>
      <w:r>
        <w:t xml:space="preserve">(0 0 0 1) (0 0 1) (1 1 0) (0 0 0 0 1) (0 1) (0 1) (0 0 0 0</w:t>
      </w:r>
      <w:r>
        <w:t xml:space="preserve"> </w:t>
      </w:r>
      <w:r>
        <w:t xml:space="preserve">0 0 0 0 0 1) (0 1) (0)</w:t>
      </w:r>
    </w:p>
    <w:p>
      <w:pPr>
        <w:pStyle w:val="BodyText"/>
      </w:pPr>
      <w:r>
        <w:t xml:space="preserve">El proceso de aglomeración en hogares es obviamente artificioso en este ejemplo, pero ilustra que en la vida real las poblaciones finitas siempre están aglomeradas. Suponga por otra parte que tomamos una muestra</w:t>
      </w:r>
      <w:r>
        <w:t xml:space="preserve"> </w:t>
      </w:r>
      <m:oMath>
        <m:sSub>
          <m:e>
            <m:r>
              <m:t>S</m:t>
            </m:r>
          </m:e>
          <m:sub>
            <m:r>
              <m:t>I</m:t>
            </m:r>
          </m:sub>
        </m:sSub>
      </m:oMath>
      <w:r>
        <w:t xml:space="preserve"> </w:t>
      </w:r>
      <w:r>
        <w:t xml:space="preserve">de</w:t>
      </w:r>
      <w:r>
        <w:t xml:space="preserve"> </w:t>
      </w:r>
      <m:oMath>
        <m:sSub>
          <m:e>
            <m:r>
              <m:t>n</m:t>
            </m:r>
          </m:e>
          <m:sub>
            <m:r>
              <m:t>I</m:t>
            </m:r>
          </m:sub>
        </m:sSub>
      </m:oMath>
      <w:r>
        <w:t xml:space="preserve"> </w:t>
      </w:r>
      <w:r>
        <w:t xml:space="preserve">hogares y en cada hogar seleccionado realizamos un censo; además la selección de los hogares se hará aleatoriamente, sin reemplazo y con probabilidades de inclusión</w:t>
      </w:r>
      <w:r>
        <w:t xml:space="preserve"> </w:t>
      </w:r>
      <m:oMath>
        <m:sSub>
          <m:e>
            <m:r>
              <m:t>π</m:t>
            </m:r>
          </m:e>
          <m:sub>
            <m:r>
              <m:t>I</m:t>
            </m:r>
            <m:r>
              <m:t>i</m:t>
            </m:r>
          </m:sub>
        </m:sSub>
      </m:oMath>
      <w:r>
        <w:t xml:space="preserve"> </w:t>
      </w:r>
      <w:r>
        <w:t xml:space="preserve">proporcionales</w:t>
      </w:r>
      <w:r>
        <w:t xml:space="preserve"> </w:t>
      </w:r>
      <w:r>
        <w:t xml:space="preserve">al tamaño del hogar</w:t>
      </w:r>
      <w:r>
        <w:t xml:space="preserve"> </w:t>
      </w:r>
      <m:oMath>
        <m:sSub>
          <m:e>
            <m:r>
              <m:t>N</m:t>
            </m:r>
          </m:e>
          <m:sub>
            <m:r>
              <m:t>i</m:t>
            </m:r>
          </m:sub>
        </m:sSub>
      </m:oMath>
      <w:r>
        <w:t xml:space="preserve">. Siendo la característica de interés</w:t>
      </w:r>
      <w:r>
        <w:t xml:space="preserve"> </w:t>
      </w:r>
      <m:oMath>
        <m:sSub>
          <m:e>
            <m:r>
              <m:t>y</m:t>
            </m:r>
          </m:e>
          <m:sub>
            <m:r>
              <m:t>k</m:t>
            </m:r>
          </m:sub>
        </m:sSub>
      </m:oMath>
      <w:r>
        <w:t xml:space="preserve">, el estado del individuo en la fuerza laboral (1, si está desempleado y 0, en otro caso); entonces es bien sabido que bajo este esquema de muestreo un estimador insesgado para la proporción de desempleados</w:t>
      </w:r>
      <w:r>
        <w:t xml:space="preserve"> </w:t>
      </w:r>
      <m:oMath>
        <m:sSub>
          <m:e>
            <m:acc>
              <m:accPr>
                <m:chr m:val="‾"/>
              </m:accPr>
              <m:e>
                <m:r>
                  <m:t>y</m:t>
                </m:r>
              </m:e>
            </m:acc>
          </m:e>
          <m:sub>
            <m:r>
              <m:t>U</m:t>
            </m:r>
          </m:sub>
        </m:sSub>
      </m:oMath>
      <w:r>
        <w:t xml:space="preserve"> </w:t>
      </w:r>
      <w:r>
        <w:t xml:space="preserve">es el siguiente:</w:t>
      </w:r>
    </w:p>
    <w:p>
      <w:pPr>
        <w:pStyle w:val="BodyText"/>
      </w:pPr>
      <m:oMathPara>
        <m:oMathParaPr>
          <m:jc m:val="center"/>
        </m:oMathParaPr>
        <m:oMath>
          <m:sSub>
            <m:e>
              <m:acc>
                <m:accPr>
                  <m:chr m:val="‾"/>
                </m:accPr>
                <m:e>
                  <m:r>
                    <m:t>y</m:t>
                  </m:r>
                </m:e>
              </m:acc>
            </m:e>
            <m:sub>
              <m:r>
                <m:t>π</m:t>
              </m:r>
              <m:r>
                <m:t>S</m:t>
              </m:r>
            </m:sub>
          </m:sSub>
          <m:r>
            <m:rPr>
              <m:sty m:val="p"/>
            </m:rPr>
            <m:t>=</m:t>
          </m:r>
          <m:nary>
            <m:naryPr>
              <m:chr m:val="∑"/>
              <m:limLoc m:val="undOvr"/>
              <m:subHide m:val="off"/>
              <m:supHide m:val="on"/>
            </m:naryPr>
            <m:sub>
              <m:r>
                <m:t>i</m:t>
              </m:r>
              <m:r>
                <m:rPr>
                  <m:sty m:val="p"/>
                </m:rPr>
                <m:t>∈</m:t>
              </m:r>
              <m:sSub>
                <m:e>
                  <m:r>
                    <m:t>S</m:t>
                  </m:r>
                </m:e>
                <m:sub>
                  <m:r>
                    <m:t>I</m:t>
                  </m:r>
                </m:sub>
              </m:sSub>
            </m:sub>
            <m:sup>
              <m:r>
                <m:t>​</m:t>
              </m:r>
            </m:sup>
            <m:e>
              <m:f>
                <m:fPr>
                  <m:type m:val="bar"/>
                </m:fPr>
                <m:num>
                  <m:sSub>
                    <m:e>
                      <m:r>
                        <m:t>t</m:t>
                      </m:r>
                    </m:e>
                    <m:sub>
                      <m:sSub>
                        <m:e>
                          <m:r>
                            <m:t>y</m:t>
                          </m:r>
                        </m:e>
                        <m:sub>
                          <m:r>
                            <m:t>i</m:t>
                          </m:r>
                        </m:sub>
                      </m:sSub>
                    </m:sub>
                  </m:sSub>
                </m:num>
                <m:den>
                  <m:sSub>
                    <m:e>
                      <m:r>
                        <m:t>π</m:t>
                      </m:r>
                    </m:e>
                    <m:sub>
                      <m:r>
                        <m:t>I</m:t>
                      </m:r>
                      <m:r>
                        <m:t>i</m:t>
                      </m:r>
                    </m:sub>
                  </m:sSub>
                </m:den>
              </m:f>
            </m:e>
          </m:nary>
          <m:r>
            <m:rPr>
              <m:sty m:val="p"/>
            </m:rPr>
            <m:t>=</m:t>
          </m:r>
          <m:f>
            <m:fPr>
              <m:type m:val="bar"/>
            </m:fPr>
            <m:num>
              <m:nary>
                <m:naryPr>
                  <m:chr m:val="∑"/>
                  <m:limLoc m:val="undOvr"/>
                  <m:subHide m:val="off"/>
                  <m:supHide m:val="on"/>
                </m:naryPr>
                <m:sub>
                  <m:r>
                    <m:t>i</m:t>
                  </m:r>
                  <m:r>
                    <m:rPr>
                      <m:sty m:val="p"/>
                    </m:rPr>
                    <m:t>∈</m:t>
                  </m:r>
                  <m:sSub>
                    <m:e>
                      <m:r>
                        <m:t>S</m:t>
                      </m:r>
                    </m:e>
                    <m:sub>
                      <m:r>
                        <m:t>I</m:t>
                      </m:r>
                    </m:sub>
                  </m:sSub>
                </m:sub>
                <m:sup>
                  <m:r>
                    <m:t>​</m:t>
                  </m:r>
                </m:sup>
                <m:e>
                  <m:sSub>
                    <m:e>
                      <m:acc>
                        <m:accPr>
                          <m:chr m:val="‾"/>
                        </m:accPr>
                        <m:e>
                          <m:r>
                            <m:t>y</m:t>
                          </m:r>
                        </m:e>
                      </m:acc>
                    </m:e>
                    <m:sub>
                      <m:r>
                        <m:t>i</m:t>
                      </m:r>
                    </m:sub>
                  </m:sSub>
                </m:e>
              </m:nary>
            </m:num>
            <m:den>
              <m:sSub>
                <m:e>
                  <m:r>
                    <m:t>n</m:t>
                  </m:r>
                </m:e>
                <m:sub>
                  <m:r>
                    <m:t>I</m:t>
                  </m:r>
                </m:sub>
              </m:sSub>
            </m:den>
          </m:f>
        </m:oMath>
      </m:oMathPara>
    </w:p>
    <w:p>
      <w:pPr>
        <w:pStyle w:val="FirstParagraph"/>
      </w:pPr>
      <w:r>
        <w:t xml:space="preserve">En donde</w:t>
      </w:r>
      <w:r>
        <w:t xml:space="preserve"> </w:t>
      </w:r>
      <m:oMath>
        <m:sSub>
          <m:e>
            <m:acc>
              <m:accPr>
                <m:chr m:val="‾"/>
              </m:accPr>
              <m:e>
                <m:r>
                  <m:t>y</m:t>
                </m:r>
              </m:e>
            </m:acc>
          </m:e>
          <m:sub>
            <m:r>
              <m:t>i</m:t>
            </m:r>
          </m:sub>
        </m:sSub>
        <m:r>
          <m:rPr>
            <m:sty m:val="p"/>
          </m:rPr>
          <m:t>=</m:t>
        </m:r>
        <m:f>
          <m:fPr>
            <m:type m:val="bar"/>
          </m:fPr>
          <m:num>
            <m:sSub>
              <m:e>
                <m:r>
                  <m:t>t</m:t>
                </m:r>
              </m:e>
              <m:sub>
                <m:sSub>
                  <m:e>
                    <m:r>
                      <m:t>y</m:t>
                    </m:r>
                  </m:e>
                  <m:sub>
                    <m:r>
                      <m:t>i</m:t>
                    </m:r>
                  </m:sub>
                </m:sSub>
              </m:sub>
            </m:sSub>
          </m:num>
          <m:den>
            <m:sSub>
              <m:e>
                <m:r>
                  <m:t>N</m:t>
                </m:r>
              </m:e>
              <m:sub>
                <m:r>
                  <m:t>i</m:t>
                </m:r>
              </m:sub>
            </m:sSub>
          </m:den>
        </m:f>
      </m:oMath>
      <w:r>
        <w:t xml:space="preserve"> </w:t>
      </w:r>
      <w:r>
        <w:t xml:space="preserve">es la proporción de desempleados en el hogar</w:t>
      </w:r>
      <w:r>
        <w:t xml:space="preserve"> </w:t>
      </w:r>
      <m:oMath>
        <m:r>
          <m:t>i</m:t>
        </m:r>
      </m:oMath>
      <w:r>
        <w:t xml:space="preserve">-ésimo,</w:t>
      </w:r>
      <w:r>
        <w:t xml:space="preserve"> </w:t>
      </w:r>
      <m:oMath>
        <m:sSub>
          <m:e>
            <m:r>
              <m:t>t</m:t>
            </m:r>
          </m:e>
          <m:sub>
            <m:sSub>
              <m:e>
                <m:r>
                  <m:t>y</m:t>
                </m:r>
              </m:e>
              <m:sub>
                <m:r>
                  <m:t>i</m:t>
                </m:r>
              </m:sub>
            </m:sSub>
          </m:sub>
        </m:sSub>
      </m:oMath>
      <w:r>
        <w:t xml:space="preserve"> </w:t>
      </w:r>
      <w:r>
        <w:t xml:space="preserve">es el total de desempleados en el hogar</w:t>
      </w:r>
      <w:r>
        <w:t xml:space="preserve"> </w:t>
      </w:r>
      <m:oMath>
        <m:r>
          <m:t>i</m:t>
        </m:r>
      </m:oMath>
      <w:r>
        <w:t xml:space="preserve">-ésimo,</w:t>
      </w:r>
      <w:r>
        <w:t xml:space="preserve"> </w:t>
      </w:r>
      <m:oMath>
        <m:sSub>
          <m:e>
            <m:r>
              <m:t>N</m:t>
            </m:r>
          </m:e>
          <m:sub>
            <m:r>
              <m:t>i</m:t>
            </m:r>
          </m:sub>
        </m:sSub>
      </m:oMath>
      <w:r>
        <w:t xml:space="preserve"> </w:t>
      </w:r>
      <w:r>
        <w:t xml:space="preserve">es el número de individuos en el hogar y</w:t>
      </w:r>
      <w:r>
        <w:t xml:space="preserve"> </w:t>
      </w:r>
      <m:oMath>
        <m:sSub>
          <m:e>
            <m:r>
              <m:t>n</m:t>
            </m:r>
          </m:e>
          <m:sub>
            <m:r>
              <m:t>I</m:t>
            </m:r>
          </m:sub>
        </m:sSub>
      </m:oMath>
      <w:r>
        <w:t xml:space="preserve"> </w:t>
      </w:r>
      <w:r>
        <w:t xml:space="preserve">es el número de hogares seleccionados. Por otro lado, un estimador ingenuo, correspondiente a la proporción de desempleados</w:t>
      </w:r>
      <w:r>
        <w:t xml:space="preserve"> </w:t>
      </w:r>
      <w:r>
        <w:t xml:space="preserve">en la muestra, que asume que el agrupamiento de los valores no interfiere</w:t>
      </w:r>
      <w:r>
        <w:t xml:space="preserve"> </w:t>
      </w:r>
      <w:r>
        <w:t xml:space="preserve">en el proceso de inferencia e ignora el diseño de muestreo es el siguiente:</w:t>
      </w:r>
    </w:p>
    <w:p>
      <w:pPr>
        <w:pStyle w:val="BodyText"/>
      </w:pPr>
      <m:oMathPara>
        <m:oMathParaPr>
          <m:jc m:val="center"/>
        </m:oMathParaPr>
        <m:oMath>
          <m:sSub>
            <m:e>
              <m:acc>
                <m:accPr>
                  <m:chr m:val="‾"/>
                </m:accPr>
                <m:e>
                  <m:r>
                    <m:t>y</m:t>
                  </m:r>
                </m:e>
              </m:acc>
            </m:e>
            <m:sub>
              <m:r>
                <m:t>S</m:t>
              </m:r>
            </m:sub>
          </m:sSub>
          <m:r>
            <m:rPr>
              <m:sty m:val="p"/>
            </m:rPr>
            <m:t>=</m:t>
          </m:r>
          <m:f>
            <m:fPr>
              <m:type m:val="bar"/>
            </m:fPr>
            <m:num>
              <m:nary>
                <m:naryPr>
                  <m:chr m:val="∑"/>
                  <m:limLoc m:val="undOvr"/>
                  <m:subHide m:val="off"/>
                  <m:supHide m:val="on"/>
                </m:naryPr>
                <m:sub>
                  <m:r>
                    <m:t>i</m:t>
                  </m:r>
                  <m:r>
                    <m:rPr>
                      <m:sty m:val="p"/>
                    </m:rPr>
                    <m:t>∈</m:t>
                  </m:r>
                  <m:sSub>
                    <m:e>
                      <m:r>
                        <m:t>S</m:t>
                      </m:r>
                    </m:e>
                    <m:sub>
                      <m:r>
                        <m:t>I</m:t>
                      </m:r>
                    </m:sub>
                  </m:sSub>
                </m:sub>
                <m:sup>
                  <m:r>
                    <m:t>​</m:t>
                  </m:r>
                </m:sup>
                <m:e>
                  <m:sSub>
                    <m:e>
                      <m:r>
                        <m:t>t</m:t>
                      </m:r>
                    </m:e>
                    <m:sub>
                      <m:sSub>
                        <m:e>
                          <m:r>
                            <m:t>y</m:t>
                          </m:r>
                        </m:e>
                        <m:sub>
                          <m:r>
                            <m:t>i</m:t>
                          </m:r>
                        </m:sub>
                      </m:sSub>
                    </m:sub>
                  </m:sSub>
                </m:e>
              </m:nary>
            </m:num>
            <m:den>
              <m:nary>
                <m:naryPr>
                  <m:chr m:val="∑"/>
                  <m:limLoc m:val="undOvr"/>
                  <m:subHide m:val="off"/>
                  <m:supHide m:val="on"/>
                </m:naryPr>
                <m:sub>
                  <m:r>
                    <m:t>i</m:t>
                  </m:r>
                  <m:r>
                    <m:rPr>
                      <m:sty m:val="p"/>
                    </m:rPr>
                    <m:t>∈</m:t>
                  </m:r>
                  <m:sSub>
                    <m:e>
                      <m:r>
                        <m:t>S</m:t>
                      </m:r>
                    </m:e>
                    <m:sub>
                      <m:r>
                        <m:t>I</m:t>
                      </m:r>
                    </m:sub>
                  </m:sSub>
                </m:sub>
                <m:sup>
                  <m:r>
                    <m:t>​</m:t>
                  </m:r>
                </m:sup>
                <m:e>
                  <m:sSub>
                    <m:e>
                      <m:r>
                        <m:t>N</m:t>
                      </m:r>
                    </m:e>
                    <m:sub>
                      <m:r>
                        <m:t>i</m:t>
                      </m:r>
                    </m:sub>
                  </m:sSub>
                </m:e>
              </m:nary>
            </m:den>
          </m:f>
        </m:oMath>
      </m:oMathPara>
    </w:p>
    <w:p>
      <w:pPr>
        <w:pStyle w:val="FirstParagraph"/>
      </w:pPr>
      <w:r>
        <w:t xml:space="preserve">En términos generales el siguiente esquema trata de reproducir gráficamente este proceso de inferencia, en donde un gran número de muestras podrían haber sido extraídas siguiendo el diseño de muestreo. Con la siguiente simulación de Monte Carlo se comprueba fácilmente que es insesgado, mientras que es sesgado:</w:t>
      </w:r>
    </w:p>
    <w:p>
      <w:pPr>
        <w:pStyle w:val="SourceCode"/>
      </w:pPr>
      <w:r>
        <w:rPr>
          <w:rStyle w:val="FunctionTok"/>
        </w:rPr>
        <w:t xml:space="preserve">library</w:t>
      </w:r>
      <w:r>
        <w:rPr>
          <w:rStyle w:val="NormalTok"/>
        </w:rPr>
        <w:t xml:space="preserve">(TeachingSampling)</w:t>
      </w:r>
      <w:r>
        <w:br/>
      </w:r>
      <w:r>
        <w:rPr>
          <w:rStyle w:val="NormalTok"/>
        </w:rPr>
        <w:t xml:space="preserve">N</w:t>
      </w:r>
      <w:r>
        <w:rPr>
          <w:rStyle w:val="OtherTok"/>
        </w:rPr>
        <w:t xml:space="preserve">=</w:t>
      </w:r>
      <w:r>
        <w:rPr>
          <w:rStyle w:val="DecValTok"/>
        </w:rPr>
        <w:t xml:space="preserve">100</w:t>
      </w:r>
      <w:r>
        <w:br/>
      </w:r>
      <w:r>
        <w:rPr>
          <w:rStyle w:val="NormalTok"/>
        </w:rPr>
        <w:t xml:space="preserve">theta</w:t>
      </w:r>
      <w:r>
        <w:rPr>
          <w:rStyle w:val="OtherTok"/>
        </w:rPr>
        <w:t xml:space="preserve">=</w:t>
      </w:r>
      <w:r>
        <w:rPr>
          <w:rStyle w:val="FloatTok"/>
        </w:rPr>
        <w:t xml:space="preserve">0.3</w:t>
      </w:r>
      <w:r>
        <w:br/>
      </w:r>
      <w:r>
        <w:rPr>
          <w:rStyle w:val="NormalTok"/>
        </w:rPr>
        <w:t xml:space="preserve">y</w:t>
      </w:r>
      <w:r>
        <w:rPr>
          <w:rStyle w:val="OtherTok"/>
        </w:rPr>
        <w:t xml:space="preserve">=</w:t>
      </w:r>
      <w:r>
        <w:rPr>
          <w:rStyle w:val="FunctionTok"/>
        </w:rPr>
        <w:t xml:space="preserve">rbinom</w:t>
      </w:r>
      <w:r>
        <w:rPr>
          <w:rStyle w:val="NormalTok"/>
        </w:rPr>
        <w:t xml:space="preserve">(N, </w:t>
      </w:r>
      <w:r>
        <w:rPr>
          <w:rStyle w:val="DecValTok"/>
        </w:rPr>
        <w:t xml:space="preserve">1</w:t>
      </w:r>
      <w:r>
        <w:rPr>
          <w:rStyle w:val="NormalTok"/>
        </w:rPr>
        <w:t xml:space="preserve">, theta)</w:t>
      </w:r>
      <w:r>
        <w:br/>
      </w:r>
      <w:r>
        <w:rPr>
          <w:rStyle w:val="NormalTok"/>
        </w:rPr>
        <w:t xml:space="preserve">theta_N</w:t>
      </w:r>
      <w:r>
        <w:rPr>
          <w:rStyle w:val="OtherTok"/>
        </w:rPr>
        <w:t xml:space="preserve">=</w:t>
      </w:r>
      <w:r>
        <w:rPr>
          <w:rStyle w:val="FunctionTok"/>
        </w:rPr>
        <w:t xml:space="preserve">mean</w:t>
      </w:r>
      <w:r>
        <w:rPr>
          <w:rStyle w:val="NormalTok"/>
        </w:rPr>
        <w:t xml:space="preserve">(y)</w:t>
      </w:r>
      <w:r>
        <w:br/>
      </w:r>
      <w:r>
        <w:rPr>
          <w:rStyle w:val="NormalTok"/>
        </w:rPr>
        <w:t xml:space="preserve">nsim2</w:t>
      </w:r>
      <w:r>
        <w:rPr>
          <w:rStyle w:val="OtherTok"/>
        </w:rPr>
        <w:t xml:space="preserve">=</w:t>
      </w:r>
      <w:r>
        <w:rPr>
          <w:rStyle w:val="DecValTok"/>
        </w:rPr>
        <w:t xml:space="preserve">1000</w:t>
      </w:r>
      <w:r>
        <w:br/>
      </w:r>
      <w:r>
        <w:rPr>
          <w:rStyle w:val="NormalTok"/>
        </w:rPr>
        <w:t xml:space="preserve">Est1</w:t>
      </w:r>
      <w:r>
        <w:rPr>
          <w:rStyle w:val="OtherTok"/>
        </w:rPr>
        <w:t xml:space="preserve">=</w:t>
      </w:r>
      <w:r>
        <w:rPr>
          <w:rStyle w:val="NormalTok"/>
        </w:rPr>
        <w:t xml:space="preserve">Est2</w:t>
      </w:r>
      <w:r>
        <w:rPr>
          <w:rStyle w:val="OtherTok"/>
        </w:rPr>
        <w:t xml:space="preserve">=</w:t>
      </w:r>
      <w:r>
        <w:rPr>
          <w:rStyle w:val="FunctionTok"/>
        </w:rPr>
        <w:t xml:space="preserve">rep</w:t>
      </w:r>
      <w:r>
        <w:rPr>
          <w:rStyle w:val="NormalTok"/>
        </w:rPr>
        <w:t xml:space="preserve">(</w:t>
      </w:r>
      <w:r>
        <w:rPr>
          <w:rStyle w:val="ConstantTok"/>
        </w:rPr>
        <w:t xml:space="preserve">NA</w:t>
      </w:r>
      <w:r>
        <w:rPr>
          <w:rStyle w:val="NormalTok"/>
        </w:rPr>
        <w:t xml:space="preserve">,nsim2)</w:t>
      </w:r>
      <w:r>
        <w:br/>
      </w:r>
      <w:r>
        <w:br/>
      </w:r>
      <w:r>
        <w:rPr>
          <w:rStyle w:val="CommentTok"/>
        </w:rPr>
        <w:t xml:space="preserve">#-----Creación de los clusters---------</w:t>
      </w:r>
      <w:r>
        <w:br/>
      </w:r>
      <w:r>
        <w:br/>
      </w:r>
      <w:r>
        <w:rPr>
          <w:rStyle w:val="NormalTok"/>
        </w:rPr>
        <w:t xml:space="preserve">clus</w:t>
      </w:r>
      <w:r>
        <w:rPr>
          <w:rStyle w:val="OtherTok"/>
        </w:rPr>
        <w:t xml:space="preserve">=</w:t>
      </w:r>
      <w:r>
        <w:rPr>
          <w:rStyle w:val="FunctionTok"/>
        </w:rPr>
        <w:t xml:space="preserve">c</w:t>
      </w:r>
      <w:r>
        <w:rPr>
          <w:rStyle w:val="NormalTok"/>
        </w:rPr>
        <w:t xml:space="preserve">(</w:t>
      </w:r>
      <w:r>
        <w:rPr>
          <w:rStyle w:val="DecValTok"/>
        </w:rPr>
        <w:t xml:space="preserve">0</w:t>
      </w:r>
      <w:r>
        <w:rPr>
          <w:rStyle w:val="NormalTok"/>
        </w:rPr>
        <w:t xml:space="preserve">,</w:t>
      </w:r>
      <w:r>
        <w:rPr>
          <w:rStyle w:val="FunctionTok"/>
        </w:rPr>
        <w:t xml:space="preserve">which</w:t>
      </w:r>
      <w:r>
        <w:rPr>
          <w:rStyle w:val="NormalTok"/>
        </w:rPr>
        <w:t xml:space="preserve">((y[</w:t>
      </w:r>
      <w:r>
        <w:rPr>
          <w:rStyle w:val="SpecialCharTok"/>
        </w:rPr>
        <w:t xml:space="preserve">-</w:t>
      </w:r>
      <w:r>
        <w:rPr>
          <w:rStyle w:val="NormalTok"/>
        </w:rPr>
        <w:t xml:space="preserve">N]</w:t>
      </w:r>
      <w:r>
        <w:rPr>
          <w:rStyle w:val="SpecialCharTok"/>
        </w:rPr>
        <w:t xml:space="preserve">-</w:t>
      </w:r>
      <w:r>
        <w:rPr>
          <w:rStyle w:val="NormalTok"/>
        </w:rPr>
        <w:t xml:space="preserve">y[</w:t>
      </w:r>
      <w:r>
        <w:rPr>
          <w:rStyle w:val="SpecialCharTok"/>
        </w:rPr>
        <w:t xml:space="preserve">-</w:t>
      </w:r>
      <w:r>
        <w:rPr>
          <w:rStyle w:val="DecValTok"/>
        </w:rPr>
        <w:t xml:space="preserve">1</w:t>
      </w:r>
      <w:r>
        <w:rPr>
          <w:rStyle w:val="NormalTok"/>
        </w:rPr>
        <w:t xml:space="preserve">])</w:t>
      </w:r>
      <w:r>
        <w:rPr>
          <w:rStyle w:val="SpecialCharTok"/>
        </w:rPr>
        <w:t xml:space="preserve">!=</w:t>
      </w:r>
      <w:r>
        <w:rPr>
          <w:rStyle w:val="DecValTok"/>
        </w:rPr>
        <w:t xml:space="preserve">0</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NI</w:t>
      </w:r>
      <w:r>
        <w:rPr>
          <w:rStyle w:val="OtherTok"/>
        </w:rPr>
        <w:t xml:space="preserve">=</w:t>
      </w:r>
      <w:r>
        <w:rPr>
          <w:rStyle w:val="NormalTok"/>
        </w:rPr>
        <w:t xml:space="preserve">(</w:t>
      </w:r>
      <w:r>
        <w:rPr>
          <w:rStyle w:val="FunctionTok"/>
        </w:rPr>
        <w:t xml:space="preserve">length</w:t>
      </w:r>
      <w:r>
        <w:rPr>
          <w:rStyle w:val="NormalTok"/>
        </w:rPr>
        <w:t xml:space="preserve">(clus)</w:t>
      </w:r>
      <w:r>
        <w:rPr>
          <w:rStyle w:val="SpecialCharTok"/>
        </w:rPr>
        <w:t xml:space="preserve">-</w:t>
      </w:r>
      <w:r>
        <w:rPr>
          <w:rStyle w:val="DecValTok"/>
        </w:rPr>
        <w:t xml:space="preserve">1</w:t>
      </w:r>
      <w:r>
        <w:rPr>
          <w:rStyle w:val="NormalTok"/>
        </w:rPr>
        <w:t xml:space="preserve">)</w:t>
      </w:r>
      <w:r>
        <w:br/>
      </w:r>
      <w:r>
        <w:rPr>
          <w:rStyle w:val="NormalTok"/>
        </w:rPr>
        <w:t xml:space="preserve">Ind</w:t>
      </w:r>
      <w:r>
        <w:rPr>
          <w:rStyle w:val="OtherTok"/>
        </w:rPr>
        <w:t xml:space="preserve">=</w:t>
      </w:r>
      <w:r>
        <w:rPr>
          <w:rStyle w:val="FunctionTok"/>
        </w:rPr>
        <w:t xml:space="preserve">matrix</w:t>
      </w:r>
      <w:r>
        <w:rPr>
          <w:rStyle w:val="NormalTok"/>
        </w:rPr>
        <w:t xml:space="preserve">(</w:t>
      </w:r>
      <w:r>
        <w:rPr>
          <w:rStyle w:val="DecValTok"/>
        </w:rPr>
        <w:t xml:space="preserve">0</w:t>
      </w:r>
      <w:r>
        <w:rPr>
          <w:rStyle w:val="NormalTok"/>
        </w:rPr>
        <w:t xml:space="preserve">, </w:t>
      </w:r>
      <w:r>
        <w:rPr>
          <w:rStyle w:val="AttributeTok"/>
        </w:rPr>
        <w:t xml:space="preserve">nrow=</w:t>
      </w:r>
      <w:r>
        <w:rPr>
          <w:rStyle w:val="NormalTok"/>
        </w:rPr>
        <w:t xml:space="preserve">N, </w:t>
      </w:r>
      <w:r>
        <w:rPr>
          <w:rStyle w:val="AttributeTok"/>
        </w:rPr>
        <w:t xml:space="preserve">ncol=</w:t>
      </w:r>
      <w:r>
        <w:rPr>
          <w:rStyle w:val="NormalTok"/>
        </w:rPr>
        <w:t xml:space="preserve">NI)</w:t>
      </w:r>
      <w:r>
        <w:br/>
      </w:r>
      <w:r>
        <w:rPr>
          <w:rStyle w:val="NormalTok"/>
        </w:rPr>
        <w:t xml:space="preserve">Tamaños</w:t>
      </w:r>
      <w:r>
        <w:rPr>
          <w:rStyle w:val="OtherTok"/>
        </w:rPr>
        <w:t xml:space="preserve">=</w:t>
      </w:r>
      <w:r>
        <w:rPr>
          <w:rStyle w:val="NormalTok"/>
        </w:rPr>
        <w:t xml:space="preserve">clus[</w:t>
      </w:r>
      <w:r>
        <w:rPr>
          <w:rStyle w:val="SpecialCharTok"/>
        </w:rPr>
        <w:t xml:space="preserve">-</w:t>
      </w:r>
      <w:r>
        <w:rPr>
          <w:rStyle w:val="DecValTok"/>
        </w:rPr>
        <w:t xml:space="preserve">1</w:t>
      </w:r>
      <w:r>
        <w:rPr>
          <w:rStyle w:val="NormalTok"/>
        </w:rPr>
        <w:t xml:space="preserve">]</w:t>
      </w:r>
      <w:r>
        <w:rPr>
          <w:rStyle w:val="SpecialCharTok"/>
        </w:rPr>
        <w:t xml:space="preserve">-</w:t>
      </w:r>
      <w:r>
        <w:rPr>
          <w:rStyle w:val="NormalTok"/>
        </w:rPr>
        <w:t xml:space="preserve">clus[</w:t>
      </w:r>
      <w:r>
        <w:rPr>
          <w:rStyle w:val="SpecialCharTok"/>
        </w:rPr>
        <w:t xml:space="preserve">-</w:t>
      </w:r>
      <w:r>
        <w:rPr>
          <w:rStyle w:val="NormalTok"/>
        </w:rPr>
        <w:t xml:space="preserve">(</w:t>
      </w:r>
      <w:r>
        <w:rPr>
          <w:rStyle w:val="FunctionTok"/>
        </w:rPr>
        <w:t xml:space="preserve">length</w:t>
      </w:r>
      <w:r>
        <w:rPr>
          <w:rStyle w:val="NormalTok"/>
        </w:rPr>
        <w:t xml:space="preserve">(clus))]</w:t>
      </w:r>
      <w:r>
        <w:br/>
      </w:r>
      <w:r>
        <w:br/>
      </w:r>
      <w:r>
        <w:rPr>
          <w:rStyle w:val="ControlFlowTok"/>
        </w:rPr>
        <w:t xml:space="preserve">for</w:t>
      </w:r>
      <w:r>
        <w:rPr>
          <w:rStyle w:val="NormalTok"/>
        </w:rPr>
        <w:t xml:space="preserve">(l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w:t>
      </w:r>
      <w:r>
        <w:rPr>
          <w:rStyle w:val="FunctionTok"/>
        </w:rPr>
        <w:t xml:space="preserve">length</w:t>
      </w:r>
      <w:r>
        <w:rPr>
          <w:rStyle w:val="NormalTok"/>
        </w:rPr>
        <w:t xml:space="preserve">(clus)</w:t>
      </w:r>
      <w:r>
        <w:rPr>
          <w:rStyle w:val="SpecialCharTok"/>
        </w:rPr>
        <w:t xml:space="preserve">-</w:t>
      </w:r>
      <w:r>
        <w:rPr>
          <w:rStyle w:val="DecValTok"/>
        </w:rPr>
        <w:t xml:space="preserve">1</w:t>
      </w:r>
      <w:r>
        <w:rPr>
          <w:rStyle w:val="NormalTok"/>
        </w:rPr>
        <w:t xml:space="preserve">)){</w:t>
      </w:r>
      <w:r>
        <w:br/>
      </w:r>
      <w:r>
        <w:rPr>
          <w:rStyle w:val="NormalTok"/>
        </w:rPr>
        <w:t xml:space="preserve">a</w:t>
      </w:r>
      <w:r>
        <w:rPr>
          <w:rStyle w:val="OtherTok"/>
        </w:rPr>
        <w:t xml:space="preserve">=</w:t>
      </w:r>
      <w:r>
        <w:rPr>
          <w:rStyle w:val="NormalTok"/>
        </w:rPr>
        <w:t xml:space="preserve">(clus[l]</w:t>
      </w:r>
      <w:r>
        <w:rPr>
          <w:rStyle w:val="SpecialCharTok"/>
        </w:rPr>
        <w:t xml:space="preserve">+</w:t>
      </w:r>
      <w:r>
        <w:rPr>
          <w:rStyle w:val="DecValTok"/>
        </w:rPr>
        <w:t xml:space="preserve">1</w:t>
      </w:r>
      <w:r>
        <w:rPr>
          <w:rStyle w:val="NormalTok"/>
        </w:rPr>
        <w:t xml:space="preserve">)</w:t>
      </w:r>
      <w:r>
        <w:rPr>
          <w:rStyle w:val="SpecialCharTok"/>
        </w:rPr>
        <w:t xml:space="preserve">:</w:t>
      </w:r>
      <w:r>
        <w:rPr>
          <w:rStyle w:val="NormalTok"/>
        </w:rPr>
        <w:t xml:space="preserve">clus[l</w:t>
      </w:r>
      <w:r>
        <w:rPr>
          <w:rStyle w:val="SpecialCharTok"/>
        </w:rPr>
        <w:t xml:space="preserve">+</w:t>
      </w:r>
      <w:r>
        <w:rPr>
          <w:rStyle w:val="DecValTok"/>
        </w:rPr>
        <w:t xml:space="preserve">1</w:t>
      </w:r>
      <w:r>
        <w:rPr>
          <w:rStyle w:val="NormalTok"/>
        </w:rPr>
        <w:t xml:space="preserve">]</w:t>
      </w:r>
      <w:r>
        <w:br/>
      </w:r>
      <w:r>
        <w:rPr>
          <w:rStyle w:val="NormalTok"/>
        </w:rPr>
        <w:t xml:space="preserve">Ind[a,l]</w:t>
      </w:r>
      <w:r>
        <w:rPr>
          <w:rStyle w:val="OtherTok"/>
        </w:rPr>
        <w:t xml:space="preserve">=</w:t>
      </w:r>
      <w:r>
        <w:rPr>
          <w:rStyle w:val="NormalTok"/>
        </w:rPr>
        <w:t xml:space="preserve">a</w:t>
      </w:r>
      <w:r>
        <w:br/>
      </w:r>
      <w:r>
        <w:rPr>
          <w:rStyle w:val="NormalTok"/>
        </w:rPr>
        <w:t xml:space="preserve">}</w:t>
      </w:r>
      <w:r>
        <w:br/>
      </w:r>
      <w:r>
        <w:br/>
      </w:r>
      <w:r>
        <w:rPr>
          <w:rStyle w:val="CommentTok"/>
        </w:rPr>
        <w:t xml:space="preserve">#Tamaños</w:t>
      </w:r>
      <w:r>
        <w:br/>
      </w:r>
      <w:r>
        <w:br/>
      </w:r>
      <w:r>
        <w:rPr>
          <w:rStyle w:val="NormalTok"/>
        </w:rPr>
        <w:t xml:space="preserve">nsim2</w:t>
      </w:r>
      <w:r>
        <w:rPr>
          <w:rStyle w:val="OtherTok"/>
        </w:rPr>
        <w:t xml:space="preserve">=</w:t>
      </w:r>
      <w:r>
        <w:rPr>
          <w:rStyle w:val="DecValTok"/>
        </w:rPr>
        <w:t xml:space="preserve">1000</w:t>
      </w:r>
      <w:r>
        <w:br/>
      </w:r>
      <w:r>
        <w:rPr>
          <w:rStyle w:val="NormalTok"/>
        </w:rPr>
        <w:t xml:space="preserve">nI</w:t>
      </w:r>
      <w:r>
        <w:rPr>
          <w:rStyle w:val="OtherTok"/>
        </w:rPr>
        <w:t xml:space="preserve">=</w:t>
      </w:r>
      <w:r>
        <w:rPr>
          <w:rStyle w:val="FunctionTok"/>
        </w:rPr>
        <w:t xml:space="preserve">floor</w:t>
      </w:r>
      <w:r>
        <w:rPr>
          <w:rStyle w:val="NormalTok"/>
        </w:rPr>
        <w:t xml:space="preserve">(NI</w:t>
      </w:r>
      <w:r>
        <w:rPr>
          <w:rStyle w:val="SpecialCharTok"/>
        </w:rPr>
        <w:t xml:space="preserve">*</w:t>
      </w:r>
      <w:r>
        <w:rPr>
          <w:rStyle w:val="FloatTok"/>
        </w:rPr>
        <w:t xml:space="preserve">0.3</w:t>
      </w:r>
      <w:r>
        <w:rPr>
          <w:rStyle w:val="NormalTok"/>
        </w:rPr>
        <w:t xml:space="preserve">)</w:t>
      </w:r>
      <w:r>
        <w:br/>
      </w:r>
      <w:r>
        <w:br/>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nsim2){</w:t>
      </w:r>
      <w:r>
        <w:br/>
      </w:r>
      <w:r>
        <w:rPr>
          <w:rStyle w:val="NormalTok"/>
        </w:rPr>
        <w:t xml:space="preserve">res </w:t>
      </w:r>
      <w:r>
        <w:rPr>
          <w:rStyle w:val="OtherTok"/>
        </w:rPr>
        <w:t xml:space="preserve">&lt;-</w:t>
      </w:r>
      <w:r>
        <w:rPr>
          <w:rStyle w:val="NormalTok"/>
        </w:rPr>
        <w:t xml:space="preserve"> </w:t>
      </w:r>
      <w:r>
        <w:rPr>
          <w:rStyle w:val="FunctionTok"/>
        </w:rPr>
        <w:t xml:space="preserve">S.piPS</w:t>
      </w:r>
      <w:r>
        <w:rPr>
          <w:rStyle w:val="NormalTok"/>
        </w:rPr>
        <w:t xml:space="preserve">(nI,Tamaños)</w:t>
      </w:r>
      <w:r>
        <w:br/>
      </w:r>
      <w:r>
        <w:rPr>
          <w:rStyle w:val="NormalTok"/>
        </w:rPr>
        <w:t xml:space="preserve">sam </w:t>
      </w:r>
      <w:r>
        <w:rPr>
          <w:rStyle w:val="OtherTok"/>
        </w:rPr>
        <w:t xml:space="preserve">&lt;-</w:t>
      </w:r>
      <w:r>
        <w:rPr>
          <w:rStyle w:val="NormalTok"/>
        </w:rPr>
        <w:t xml:space="preserve"> res[,</w:t>
      </w:r>
      <w:r>
        <w:rPr>
          <w:rStyle w:val="DecValTok"/>
        </w:rPr>
        <w:t xml:space="preserve">1</w:t>
      </w:r>
      <w:r>
        <w:rPr>
          <w:rStyle w:val="NormalTok"/>
        </w:rPr>
        <w:t xml:space="preserve">] </w:t>
      </w:r>
      <w:r>
        <w:br/>
      </w:r>
      <w:r>
        <w:rPr>
          <w:rStyle w:val="NormalTok"/>
        </w:rPr>
        <w:t xml:space="preserve">Ind.sam</w:t>
      </w:r>
      <w:r>
        <w:rPr>
          <w:rStyle w:val="OtherTok"/>
        </w:rPr>
        <w:t xml:space="preserve">=</w:t>
      </w:r>
      <w:r>
        <w:rPr>
          <w:rStyle w:val="NormalTok"/>
        </w:rPr>
        <w:t xml:space="preserve">Ind[,sam]</w:t>
      </w:r>
      <w:r>
        <w:br/>
      </w:r>
      <w:r>
        <w:rPr>
          <w:rStyle w:val="NormalTok"/>
        </w:rPr>
        <w:t xml:space="preserve">Tamaños.sam</w:t>
      </w:r>
      <w:r>
        <w:rPr>
          <w:rStyle w:val="OtherTok"/>
        </w:rPr>
        <w:t xml:space="preserve">=</w:t>
      </w:r>
      <w:r>
        <w:rPr>
          <w:rStyle w:val="NormalTok"/>
        </w:rPr>
        <w:t xml:space="preserve">Tamaños[sam]</w:t>
      </w:r>
      <w:r>
        <w:br/>
      </w:r>
      <w:r>
        <w:rPr>
          <w:rStyle w:val="CommentTok"/>
        </w:rPr>
        <w:t xml:space="preserve">#-------Espacio para las medias</w:t>
      </w:r>
      <w:r>
        <w:br/>
      </w:r>
      <w:r>
        <w:rPr>
          <w:rStyle w:val="NormalTok"/>
        </w:rPr>
        <w:t xml:space="preserve">medias</w:t>
      </w:r>
      <w:r>
        <w:rPr>
          <w:rStyle w:val="OtherTok"/>
        </w:rPr>
        <w:t xml:space="preserve">=</w:t>
      </w:r>
      <w:r>
        <w:rPr>
          <w:rStyle w:val="FunctionTok"/>
        </w:rPr>
        <w:t xml:space="preserve">matrix</w:t>
      </w:r>
      <w:r>
        <w:rPr>
          <w:rStyle w:val="NormalTok"/>
        </w:rPr>
        <w:t xml:space="preserve">(</w:t>
      </w:r>
      <w:r>
        <w:rPr>
          <w:rStyle w:val="ConstantTok"/>
        </w:rPr>
        <w:t xml:space="preserve">NA</w:t>
      </w:r>
      <w:r>
        <w:rPr>
          <w:rStyle w:val="NormalTok"/>
        </w:rPr>
        <w:t xml:space="preserve">)</w:t>
      </w:r>
      <w:r>
        <w:br/>
      </w:r>
      <w:r>
        <w:rPr>
          <w:rStyle w:val="ControlFlowTok"/>
        </w:rPr>
        <w:t xml:space="preserve">for</w:t>
      </w:r>
      <w:r>
        <w:rPr>
          <w:rStyle w:val="NormalTok"/>
        </w:rPr>
        <w:t xml:space="preserve">(k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ncol</w:t>
      </w:r>
      <w:r>
        <w:rPr>
          <w:rStyle w:val="NormalTok"/>
        </w:rPr>
        <w:t xml:space="preserve">(Ind.sam)){</w:t>
      </w:r>
      <w:r>
        <w:br/>
      </w:r>
      <w:r>
        <w:rPr>
          <w:rStyle w:val="NormalTok"/>
        </w:rPr>
        <w:t xml:space="preserve">medias[k]</w:t>
      </w:r>
      <w:r>
        <w:rPr>
          <w:rStyle w:val="OtherTok"/>
        </w:rPr>
        <w:t xml:space="preserve">=</w:t>
      </w:r>
      <w:r>
        <w:rPr>
          <w:rStyle w:val="FunctionTok"/>
        </w:rPr>
        <w:t xml:space="preserve">mean</w:t>
      </w:r>
      <w:r>
        <w:rPr>
          <w:rStyle w:val="NormalTok"/>
        </w:rPr>
        <w:t xml:space="preserve">(y[Ind.sam[,k]])</w:t>
      </w:r>
      <w:r>
        <w:br/>
      </w:r>
      <w:r>
        <w:rPr>
          <w:rStyle w:val="NormalTok"/>
        </w:rPr>
        <w:t xml:space="preserve">}</w:t>
      </w:r>
      <w:r>
        <w:br/>
      </w:r>
      <w:r>
        <w:rPr>
          <w:rStyle w:val="CommentTok"/>
        </w:rPr>
        <w:t xml:space="preserve">#-------</w:t>
      </w:r>
      <w:r>
        <w:br/>
      </w:r>
      <w:r>
        <w:rPr>
          <w:rStyle w:val="NormalTok"/>
        </w:rPr>
        <w:t xml:space="preserve">Est1[j]</w:t>
      </w:r>
      <w:r>
        <w:rPr>
          <w:rStyle w:val="OtherTok"/>
        </w:rPr>
        <w:t xml:space="preserve">=</w:t>
      </w:r>
      <w:r>
        <w:rPr>
          <w:rStyle w:val="FunctionTok"/>
        </w:rPr>
        <w:t xml:space="preserve">mean</w:t>
      </w:r>
      <w:r>
        <w:rPr>
          <w:rStyle w:val="NormalTok"/>
        </w:rPr>
        <w:t xml:space="preserve">(medias)</w:t>
      </w:r>
      <w:r>
        <w:br/>
      </w:r>
      <w:r>
        <w:rPr>
          <w:rStyle w:val="NormalTok"/>
        </w:rPr>
        <w:t xml:space="preserve">Est2[j]</w:t>
      </w:r>
      <w:r>
        <w:rPr>
          <w:rStyle w:val="OtherTok"/>
        </w:rPr>
        <w:t xml:space="preserve">=</w:t>
      </w:r>
      <w:r>
        <w:rPr>
          <w:rStyle w:val="FunctionTok"/>
        </w:rPr>
        <w:t xml:space="preserve">sum</w:t>
      </w:r>
      <w:r>
        <w:rPr>
          <w:rStyle w:val="NormalTok"/>
        </w:rPr>
        <w:t xml:space="preserve">(Tamaños.sam</w:t>
      </w:r>
      <w:r>
        <w:rPr>
          <w:rStyle w:val="SpecialCharTok"/>
        </w:rPr>
        <w:t xml:space="preserve">*</w:t>
      </w:r>
      <w:r>
        <w:rPr>
          <w:rStyle w:val="NormalTok"/>
        </w:rPr>
        <w:t xml:space="preserve">medias)</w:t>
      </w:r>
      <w:r>
        <w:rPr>
          <w:rStyle w:val="SpecialCharTok"/>
        </w:rPr>
        <w:t xml:space="preserve">/</w:t>
      </w:r>
      <w:r>
        <w:rPr>
          <w:rStyle w:val="FunctionTok"/>
        </w:rPr>
        <w:t xml:space="preserve">sum</w:t>
      </w:r>
      <w:r>
        <w:rPr>
          <w:rStyle w:val="NormalTok"/>
        </w:rPr>
        <w:t xml:space="preserve">(Tamaños)</w:t>
      </w:r>
      <w:r>
        <w:br/>
      </w:r>
      <w:r>
        <w:rPr>
          <w:rStyle w:val="NormalTok"/>
        </w:rPr>
        <w:t xml:space="preserve">}</w:t>
      </w:r>
      <w:r>
        <w:br/>
      </w:r>
      <w:r>
        <w:br/>
      </w:r>
      <w:r>
        <w:rPr>
          <w:rStyle w:val="NormalTok"/>
        </w:rPr>
        <w:t xml:space="preserve">Esp1</w:t>
      </w:r>
      <w:r>
        <w:rPr>
          <w:rStyle w:val="OtherTok"/>
        </w:rPr>
        <w:t xml:space="preserve">=</w:t>
      </w:r>
      <w:r>
        <w:rPr>
          <w:rStyle w:val="FunctionTok"/>
        </w:rPr>
        <w:t xml:space="preserve">mean</w:t>
      </w:r>
      <w:r>
        <w:rPr>
          <w:rStyle w:val="NormalTok"/>
        </w:rPr>
        <w:t xml:space="preserve">(Est1)</w:t>
      </w:r>
      <w:r>
        <w:br/>
      </w:r>
      <w:r>
        <w:rPr>
          <w:rStyle w:val="NormalTok"/>
        </w:rPr>
        <w:t xml:space="preserve">Esp2</w:t>
      </w:r>
      <w:r>
        <w:rPr>
          <w:rStyle w:val="OtherTok"/>
        </w:rPr>
        <w:t xml:space="preserve">=</w:t>
      </w:r>
      <w:r>
        <w:rPr>
          <w:rStyle w:val="FunctionTok"/>
        </w:rPr>
        <w:t xml:space="preserve">mean</w:t>
      </w:r>
      <w:r>
        <w:rPr>
          <w:rStyle w:val="NormalTok"/>
        </w:rPr>
        <w:t xml:space="preserve">(Est2)</w:t>
      </w:r>
      <w:r>
        <w:br/>
      </w:r>
      <w:r>
        <w:br/>
      </w:r>
      <w:r>
        <w:rPr>
          <w:rStyle w:val="FunctionTok"/>
        </w:rPr>
        <w:t xml:space="preserve">cbind</w:t>
      </w:r>
      <w:r>
        <w:rPr>
          <w:rStyle w:val="NormalTok"/>
        </w:rPr>
        <w:t xml:space="preserve">(theta_N, Esp1, Esp2)</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jc w:val="right"/>
            </w:pPr>
            <w:r>
              <w:t xml:space="preserve">theta_N</w:t>
            </w:r>
          </w:p>
        </w:tc>
        <w:tc>
          <w:tcPr/>
          <w:p>
            <w:pPr>
              <w:pStyle w:val="Compact"/>
              <w:jc w:val="right"/>
            </w:pPr>
            <w:r>
              <w:t xml:space="preserve">Esp1</w:t>
            </w:r>
          </w:p>
        </w:tc>
        <w:tc>
          <w:tcPr/>
          <w:p>
            <w:pPr>
              <w:pStyle w:val="Compact"/>
              <w:jc w:val="right"/>
            </w:pPr>
            <w:r>
              <w:t xml:space="preserve">Esp2</w:t>
            </w:r>
          </w:p>
        </w:tc>
      </w:tr>
      <w:tr>
        <w:tc>
          <w:tcPr/>
          <w:p>
            <w:pPr>
              <w:pStyle w:val="Compact"/>
              <w:jc w:val="right"/>
            </w:pPr>
            <w:r>
              <w:t xml:space="preserve">0.29</w:t>
            </w:r>
          </w:p>
        </w:tc>
        <w:tc>
          <w:tcPr/>
          <w:p>
            <w:pPr>
              <w:pStyle w:val="Compact"/>
              <w:jc w:val="right"/>
            </w:pPr>
            <w:r>
              <w:t xml:space="preserve">0.2907087</w:t>
            </w:r>
          </w:p>
        </w:tc>
        <w:tc>
          <w:tcPr/>
          <w:p>
            <w:pPr>
              <w:pStyle w:val="Compact"/>
              <w:jc w:val="right"/>
            </w:pPr>
            <w:r>
              <w:t xml:space="preserve">0.11143</w:t>
            </w:r>
          </w:p>
        </w:tc>
      </w:tr>
    </w:tbl>
    <w:p>
      <w:pPr>
        <w:pStyle w:val="BodyText"/>
      </w:pPr>
      <w:r>
        <w:t xml:space="preserve">Nótese que el primer estimador es insesgado (su esperanza equivale al parámetro de la población finita) porque es función del inverso de la probabilidad de inclusión de los elementos que son inducidas por la medida de probabilidad definida por el plan de muestreo. El segundo estimador es sesgado porque no tiene en cuenta el diseño de muestreo.</w:t>
      </w:r>
    </w:p>
    <w:p>
      <w:pPr>
        <w:pStyle w:val="BodyText"/>
      </w:pPr>
      <w:r>
        <w:rPr>
          <w:i/>
          <w:iCs/>
        </w:rPr>
        <w:t xml:space="preserve">Inferencia doble: los modelos y el muestreo</w:t>
      </w:r>
    </w:p>
    <w:p>
      <w:pPr>
        <w:pStyle w:val="BodyText"/>
      </w:pPr>
      <w:r>
        <w:t xml:space="preserve">En último lugar, suponga que los valores de las variables de interés sí constituyen realizaciones de variables aleatorias que siguen un modelo probabilístico. Como una población finita está constituida por la realización particular de las variables aleatorias, condicionado a la realización de una población finita, se extrae una muestra aleatoria de elementos, mediante un diseño de muestreo complejo. Nótese que, en este tercer proceso inferencial, tanto el modelo como el diseño de muestreo como la medida de probabilidad que da origen a las superpoblaciones, constituyen dos medidas de probabilidad distintas que deben regir la inferencia del parámetro de interés.</w:t>
      </w:r>
    </w:p>
    <w:p>
      <w:pPr>
        <w:pStyle w:val="BodyText"/>
      </w:pPr>
      <w:r>
        <w:t xml:space="preserve">Al respecto, nótese que, dado que el diseño de muestreo es complejo, no es viable utilizar técnicas clásicas, como el método de máxima verosimilitud, puesto que los datos finales no constituyen una muestra aleatoria de variables independientes ni idénticamente distribuidas. Por lo anterior, la forma final de la función de verosimilitud, definida como la densidad conjunta de las variables en la muestra, será muy compleja, intratable e insoluble. Una solución a este problema de estimación es la técnica de máxima pseudo-verosimilitud, la cual induce estimadores que tienen en cuenta las ponderaciones del diseño de muestreo complejo. Para el ejemplo de las proporciones, el estimador</w:t>
      </w:r>
      <w:r>
        <w:t xml:space="preserve"> </w:t>
      </w:r>
      <m:oMath>
        <m:sSub>
          <m:e>
            <m:acc>
              <m:accPr>
                <m:chr m:val="‾"/>
              </m:accPr>
              <m:e>
                <m:r>
                  <m:t>y</m:t>
                </m:r>
              </m:e>
            </m:acc>
          </m:e>
          <m:sub>
            <m:r>
              <m:t>π</m:t>
            </m:r>
            <m:r>
              <m:t>S</m:t>
            </m:r>
          </m:sub>
        </m:sSub>
      </m:oMath>
      <w:r>
        <w:t xml:space="preserve"> </w:t>
      </w:r>
      <w:r>
        <w:t xml:space="preserve">cumple la siguiente relación:</w:t>
      </w:r>
    </w:p>
    <w:p>
      <w:pPr>
        <w:pStyle w:val="BodyText"/>
      </w:pPr>
      <m:oMathPara>
        <m:oMathParaPr>
          <m:jc m:val="center"/>
        </m:oMathParaPr>
        <m:oMath>
          <m:sSub>
            <m:e>
              <m:r>
                <m:t>E</m:t>
              </m:r>
            </m:e>
            <m:sub>
              <m:r>
                <m:t>ξ</m:t>
              </m:r>
              <m:r>
                <m:t>p</m:t>
              </m:r>
            </m:sub>
          </m:sSub>
          <m:d>
            <m:dPr>
              <m:begChr m:val="("/>
              <m:sepChr m:val=""/>
              <m:endChr m:val=")"/>
              <m:grow/>
            </m:dPr>
            <m:e>
              <m:sSub>
                <m:e>
                  <m:acc>
                    <m:accPr>
                      <m:chr m:val="‾"/>
                    </m:accPr>
                    <m:e>
                      <m:r>
                        <m:t>y</m:t>
                      </m:r>
                    </m:e>
                  </m:acc>
                </m:e>
                <m:sub>
                  <m:r>
                    <m:t>π</m:t>
                  </m:r>
                  <m:r>
                    <m:t>S</m:t>
                  </m:r>
                </m:sub>
              </m:sSub>
            </m:e>
          </m:d>
          <m:r>
            <m:rPr>
              <m:sty m:val="p"/>
            </m:rPr>
            <m:t>=</m:t>
          </m:r>
          <m:sSub>
            <m:e>
              <m:r>
                <m:t>E</m:t>
              </m:r>
            </m:e>
            <m:sub>
              <m:r>
                <m:t>ξ</m:t>
              </m:r>
            </m:sub>
          </m:sSub>
          <m:sSub>
            <m:e>
              <m:r>
                <m:t>E</m:t>
              </m:r>
            </m:e>
            <m:sub>
              <m:r>
                <m:t>p</m:t>
              </m:r>
            </m:sub>
          </m:sSub>
          <m:d>
            <m:dPr>
              <m:begChr m:val="("/>
              <m:sepChr m:val=""/>
              <m:endChr m:val=")"/>
              <m:grow/>
            </m:dPr>
            <m:e>
              <m:sSub>
                <m:e>
                  <m:acc>
                    <m:accPr>
                      <m:chr m:val="‾"/>
                    </m:accPr>
                    <m:e>
                      <m:r>
                        <m:t>y</m:t>
                      </m:r>
                    </m:e>
                  </m:acc>
                </m:e>
                <m:sub>
                  <m:r>
                    <m:t>π</m:t>
                  </m:r>
                  <m:r>
                    <m:t>S</m:t>
                  </m:r>
                </m:sub>
              </m:sSub>
              <m:r>
                <m:rPr>
                  <m:sty m:val="p"/>
                </m:rPr>
                <m:t>|</m:t>
              </m:r>
              <m:r>
                <m:t>Y</m:t>
              </m:r>
            </m:e>
          </m:d>
          <m:r>
            <m:rPr>
              <m:sty m:val="p"/>
            </m:rPr>
            <m:t>=</m:t>
          </m:r>
          <m:sSub>
            <m:e>
              <m:r>
                <m:t>E</m:t>
              </m:r>
            </m:e>
            <m:sub>
              <m:r>
                <m:t>ξ</m:t>
              </m:r>
            </m:sub>
          </m:sSub>
          <m:d>
            <m:dPr>
              <m:begChr m:val="("/>
              <m:sepChr m:val=""/>
              <m:endChr m:val=")"/>
              <m:grow/>
            </m:dPr>
            <m:e>
              <m:sSub>
                <m:e>
                  <m:acc>
                    <m:accPr>
                      <m:chr m:val="‾"/>
                    </m:accPr>
                    <m:e>
                      <m:r>
                        <m:t>y</m:t>
                      </m:r>
                    </m:e>
                  </m:acc>
                </m:e>
                <m:sub>
                  <m:r>
                    <m:t>U</m:t>
                  </m:r>
                </m:sub>
              </m:sSub>
            </m:e>
          </m:d>
          <m:r>
            <m:rPr>
              <m:sty m:val="p"/>
            </m:rPr>
            <m:t>=</m:t>
          </m:r>
          <m:r>
            <m:t>θ</m:t>
          </m:r>
          <m:r>
            <m:rPr>
              <m:sty m:val="p"/>
            </m:rPr>
            <m:t>=</m:t>
          </m:r>
          <m:r>
            <m:t>0.3</m:t>
          </m:r>
        </m:oMath>
      </m:oMathPara>
    </w:p>
    <w:p>
      <w:pPr>
        <w:pStyle w:val="FirstParagraph"/>
      </w:pPr>
      <w:r>
        <w:t xml:space="preserve">Con la siguiente simulación de Monte Carlo se comprueba fácilmente que</w:t>
      </w:r>
      <w:r>
        <w:t xml:space="preserve"> </w:t>
      </w:r>
      <m:oMath>
        <m:sSub>
          <m:e>
            <m:acc>
              <m:accPr>
                <m:chr m:val="‾"/>
              </m:accPr>
              <m:e>
                <m:r>
                  <m:t>y</m:t>
                </m:r>
              </m:e>
            </m:acc>
          </m:e>
          <m:sub>
            <m:r>
              <m:t>π</m:t>
            </m:r>
            <m:r>
              <m:t>S</m:t>
            </m:r>
          </m:sub>
        </m:sSub>
      </m:oMath>
      <w:r>
        <w:t xml:space="preserve"> </w:t>
      </w:r>
      <w:r>
        <w:t xml:space="preserve">es insesgado, mientras que es</w:t>
      </w:r>
      <w:r>
        <w:t xml:space="preserve"> </w:t>
      </w:r>
      <m:oMath>
        <m:sSub>
          <m:e>
            <m:acc>
              <m:accPr>
                <m:chr m:val="‾"/>
              </m:accPr>
              <m:e>
                <m:r>
                  <m:t>y</m:t>
                </m:r>
              </m:e>
            </m:acc>
          </m:e>
          <m:sub>
            <m:r>
              <m:t>S</m:t>
            </m:r>
          </m:sub>
        </m:sSub>
      </m:oMath>
      <w:r>
        <w:t xml:space="preserve"> </w:t>
      </w:r>
      <w:r>
        <w:t xml:space="preserve">sesgado:</w:t>
      </w:r>
    </w:p>
    <w:p>
      <w:pPr>
        <w:pStyle w:val="SourceCode"/>
      </w:pPr>
      <w:r>
        <w:rPr>
          <w:rStyle w:val="FunctionTok"/>
        </w:rPr>
        <w:t xml:space="preserve">library</w:t>
      </w:r>
      <w:r>
        <w:rPr>
          <w:rStyle w:val="NormalTok"/>
        </w:rPr>
        <w:t xml:space="preserve">(TeachingSampling)</w:t>
      </w:r>
      <w:r>
        <w:br/>
      </w:r>
      <w:r>
        <w:br/>
      </w:r>
      <w:r>
        <w:rPr>
          <w:rStyle w:val="NormalTok"/>
        </w:rPr>
        <w:t xml:space="preserve">N</w:t>
      </w:r>
      <w:r>
        <w:rPr>
          <w:rStyle w:val="OtherTok"/>
        </w:rPr>
        <w:t xml:space="preserve">=</w:t>
      </w:r>
      <w:r>
        <w:rPr>
          <w:rStyle w:val="DecValTok"/>
        </w:rPr>
        <w:t xml:space="preserve">100</w:t>
      </w:r>
      <w:r>
        <w:br/>
      </w:r>
      <w:r>
        <w:rPr>
          <w:rStyle w:val="NormalTok"/>
        </w:rPr>
        <w:t xml:space="preserve">theta</w:t>
      </w:r>
      <w:r>
        <w:rPr>
          <w:rStyle w:val="OtherTok"/>
        </w:rPr>
        <w:t xml:space="preserve">=</w:t>
      </w:r>
      <w:r>
        <w:rPr>
          <w:rStyle w:val="FloatTok"/>
        </w:rPr>
        <w:t xml:space="preserve">0.3</w:t>
      </w:r>
      <w:r>
        <w:br/>
      </w:r>
      <w:r>
        <w:rPr>
          <w:rStyle w:val="NormalTok"/>
        </w:rPr>
        <w:t xml:space="preserve">nsim1</w:t>
      </w:r>
      <w:r>
        <w:rPr>
          <w:rStyle w:val="OtherTok"/>
        </w:rPr>
        <w:t xml:space="preserve">=</w:t>
      </w:r>
      <w:r>
        <w:rPr>
          <w:rStyle w:val="DecValTok"/>
        </w:rPr>
        <w:t xml:space="preserve">100</w:t>
      </w:r>
      <w:r>
        <w:br/>
      </w:r>
      <w:r>
        <w:rPr>
          <w:rStyle w:val="NormalTok"/>
        </w:rPr>
        <w:t xml:space="preserve">Esp1</w:t>
      </w:r>
      <w:r>
        <w:rPr>
          <w:rStyle w:val="OtherTok"/>
        </w:rPr>
        <w:t xml:space="preserve">=</w:t>
      </w:r>
      <w:r>
        <w:rPr>
          <w:rStyle w:val="NormalTok"/>
        </w:rPr>
        <w:t xml:space="preserve">Esp2</w:t>
      </w:r>
      <w:r>
        <w:rPr>
          <w:rStyle w:val="OtherTok"/>
        </w:rPr>
        <w:t xml:space="preserve">=</w:t>
      </w:r>
      <w:r>
        <w:rPr>
          <w:rStyle w:val="FunctionTok"/>
        </w:rPr>
        <w:t xml:space="preserve">rep</w:t>
      </w:r>
      <w:r>
        <w:rPr>
          <w:rStyle w:val="NormalTok"/>
        </w:rPr>
        <w:t xml:space="preserve">(</w:t>
      </w:r>
      <w:r>
        <w:rPr>
          <w:rStyle w:val="ConstantTok"/>
        </w:rPr>
        <w:t xml:space="preserve">NA</w:t>
      </w:r>
      <w:r>
        <w:rPr>
          <w:rStyle w:val="NormalTok"/>
        </w:rPr>
        <w:t xml:space="preserve">,nsim1)</w:t>
      </w:r>
      <w:r>
        <w:br/>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nsim1){</w:t>
      </w:r>
      <w:r>
        <w:br/>
      </w:r>
      <w:r>
        <w:rPr>
          <w:rStyle w:val="NormalTok"/>
        </w:rPr>
        <w:t xml:space="preserve">y</w:t>
      </w:r>
      <w:r>
        <w:rPr>
          <w:rStyle w:val="OtherTok"/>
        </w:rPr>
        <w:t xml:space="preserve">=</w:t>
      </w:r>
      <w:r>
        <w:rPr>
          <w:rStyle w:val="FunctionTok"/>
        </w:rPr>
        <w:t xml:space="preserve">rbinom</w:t>
      </w:r>
      <w:r>
        <w:rPr>
          <w:rStyle w:val="NormalTok"/>
        </w:rPr>
        <w:t xml:space="preserve">(N, </w:t>
      </w:r>
      <w:r>
        <w:rPr>
          <w:rStyle w:val="DecValTok"/>
        </w:rPr>
        <w:t xml:space="preserve">1</w:t>
      </w:r>
      <w:r>
        <w:rPr>
          <w:rStyle w:val="NormalTok"/>
        </w:rPr>
        <w:t xml:space="preserve">, theta)</w:t>
      </w:r>
      <w:r>
        <w:br/>
      </w:r>
      <w:r>
        <w:rPr>
          <w:rStyle w:val="CommentTok"/>
        </w:rPr>
        <w:t xml:space="preserve">#-----Creación de los clusters---------</w:t>
      </w:r>
      <w:r>
        <w:br/>
      </w:r>
      <w:r>
        <w:rPr>
          <w:rStyle w:val="NormalTok"/>
        </w:rPr>
        <w:t xml:space="preserve">clus</w:t>
      </w:r>
      <w:r>
        <w:rPr>
          <w:rStyle w:val="OtherTok"/>
        </w:rPr>
        <w:t xml:space="preserve">=</w:t>
      </w:r>
      <w:r>
        <w:rPr>
          <w:rStyle w:val="FunctionTok"/>
        </w:rPr>
        <w:t xml:space="preserve">c</w:t>
      </w:r>
      <w:r>
        <w:rPr>
          <w:rStyle w:val="NormalTok"/>
        </w:rPr>
        <w:t xml:space="preserve">(</w:t>
      </w:r>
      <w:r>
        <w:rPr>
          <w:rStyle w:val="DecValTok"/>
        </w:rPr>
        <w:t xml:space="preserve">0</w:t>
      </w:r>
      <w:r>
        <w:rPr>
          <w:rStyle w:val="NormalTok"/>
        </w:rPr>
        <w:t xml:space="preserve">,</w:t>
      </w:r>
      <w:r>
        <w:rPr>
          <w:rStyle w:val="FunctionTok"/>
        </w:rPr>
        <w:t xml:space="preserve">which</w:t>
      </w:r>
      <w:r>
        <w:rPr>
          <w:rStyle w:val="NormalTok"/>
        </w:rPr>
        <w:t xml:space="preserve">((y[</w:t>
      </w:r>
      <w:r>
        <w:rPr>
          <w:rStyle w:val="SpecialCharTok"/>
        </w:rPr>
        <w:t xml:space="preserve">-</w:t>
      </w:r>
      <w:r>
        <w:rPr>
          <w:rStyle w:val="NormalTok"/>
        </w:rPr>
        <w:t xml:space="preserve">N]</w:t>
      </w:r>
      <w:r>
        <w:rPr>
          <w:rStyle w:val="SpecialCharTok"/>
        </w:rPr>
        <w:t xml:space="preserve">-</w:t>
      </w:r>
      <w:r>
        <w:rPr>
          <w:rStyle w:val="NormalTok"/>
        </w:rPr>
        <w:t xml:space="preserve">y[</w:t>
      </w:r>
      <w:r>
        <w:rPr>
          <w:rStyle w:val="SpecialCharTok"/>
        </w:rPr>
        <w:t xml:space="preserve">-</w:t>
      </w:r>
      <w:r>
        <w:rPr>
          <w:rStyle w:val="DecValTok"/>
        </w:rPr>
        <w:t xml:space="preserve">1</w:t>
      </w:r>
      <w:r>
        <w:rPr>
          <w:rStyle w:val="NormalTok"/>
        </w:rPr>
        <w:t xml:space="preserve">])</w:t>
      </w:r>
      <w:r>
        <w:rPr>
          <w:rStyle w:val="SpecialCharTok"/>
        </w:rPr>
        <w:t xml:space="preserve">!=</w:t>
      </w:r>
      <w:r>
        <w:rPr>
          <w:rStyle w:val="DecValTok"/>
        </w:rPr>
        <w:t xml:space="preserve">0</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NormalTok"/>
        </w:rPr>
        <w:t xml:space="preserve">NI</w:t>
      </w:r>
      <w:r>
        <w:rPr>
          <w:rStyle w:val="OtherTok"/>
        </w:rPr>
        <w:t xml:space="preserve">=</w:t>
      </w:r>
      <w:r>
        <w:rPr>
          <w:rStyle w:val="NormalTok"/>
        </w:rPr>
        <w:t xml:space="preserve">(</w:t>
      </w:r>
      <w:r>
        <w:rPr>
          <w:rStyle w:val="FunctionTok"/>
        </w:rPr>
        <w:t xml:space="preserve">length</w:t>
      </w:r>
      <w:r>
        <w:rPr>
          <w:rStyle w:val="NormalTok"/>
        </w:rPr>
        <w:t xml:space="preserve">(clus)</w:t>
      </w:r>
      <w:r>
        <w:rPr>
          <w:rStyle w:val="SpecialCharTok"/>
        </w:rPr>
        <w:t xml:space="preserve">-</w:t>
      </w:r>
      <w:r>
        <w:rPr>
          <w:rStyle w:val="DecValTok"/>
        </w:rPr>
        <w:t xml:space="preserve">1</w:t>
      </w:r>
      <w:r>
        <w:rPr>
          <w:rStyle w:val="NormalTok"/>
        </w:rPr>
        <w:t xml:space="preserve">)</w:t>
      </w:r>
      <w:r>
        <w:br/>
      </w:r>
      <w:r>
        <w:rPr>
          <w:rStyle w:val="NormalTok"/>
        </w:rPr>
        <w:t xml:space="preserve">Ind</w:t>
      </w:r>
      <w:r>
        <w:rPr>
          <w:rStyle w:val="OtherTok"/>
        </w:rPr>
        <w:t xml:space="preserve">=</w:t>
      </w:r>
      <w:r>
        <w:rPr>
          <w:rStyle w:val="FunctionTok"/>
        </w:rPr>
        <w:t xml:space="preserve">matrix</w:t>
      </w:r>
      <w:r>
        <w:rPr>
          <w:rStyle w:val="NormalTok"/>
        </w:rPr>
        <w:t xml:space="preserve">(</w:t>
      </w:r>
      <w:r>
        <w:rPr>
          <w:rStyle w:val="DecValTok"/>
        </w:rPr>
        <w:t xml:space="preserve">0</w:t>
      </w:r>
      <w:r>
        <w:rPr>
          <w:rStyle w:val="NormalTok"/>
        </w:rPr>
        <w:t xml:space="preserve">, </w:t>
      </w:r>
      <w:r>
        <w:rPr>
          <w:rStyle w:val="AttributeTok"/>
        </w:rPr>
        <w:t xml:space="preserve">nrow=</w:t>
      </w:r>
      <w:r>
        <w:rPr>
          <w:rStyle w:val="NormalTok"/>
        </w:rPr>
        <w:t xml:space="preserve">N, </w:t>
      </w:r>
      <w:r>
        <w:rPr>
          <w:rStyle w:val="AttributeTok"/>
        </w:rPr>
        <w:t xml:space="preserve">ncol=</w:t>
      </w:r>
      <w:r>
        <w:rPr>
          <w:rStyle w:val="NormalTok"/>
        </w:rPr>
        <w:t xml:space="preserve">NI)</w:t>
      </w:r>
      <w:r>
        <w:br/>
      </w:r>
      <w:r>
        <w:rPr>
          <w:rStyle w:val="NormalTok"/>
        </w:rPr>
        <w:t xml:space="preserve">Tamaños</w:t>
      </w:r>
      <w:r>
        <w:rPr>
          <w:rStyle w:val="OtherTok"/>
        </w:rPr>
        <w:t xml:space="preserve">=</w:t>
      </w:r>
      <w:r>
        <w:rPr>
          <w:rStyle w:val="NormalTok"/>
        </w:rPr>
        <w:t xml:space="preserve">clus[</w:t>
      </w:r>
      <w:r>
        <w:rPr>
          <w:rStyle w:val="SpecialCharTok"/>
        </w:rPr>
        <w:t xml:space="preserve">-</w:t>
      </w:r>
      <w:r>
        <w:rPr>
          <w:rStyle w:val="DecValTok"/>
        </w:rPr>
        <w:t xml:space="preserve">1</w:t>
      </w:r>
      <w:r>
        <w:rPr>
          <w:rStyle w:val="NormalTok"/>
        </w:rPr>
        <w:t xml:space="preserve">]</w:t>
      </w:r>
      <w:r>
        <w:rPr>
          <w:rStyle w:val="SpecialCharTok"/>
        </w:rPr>
        <w:t xml:space="preserve">-</w:t>
      </w:r>
      <w:r>
        <w:rPr>
          <w:rStyle w:val="NormalTok"/>
        </w:rPr>
        <w:t xml:space="preserve">clus[</w:t>
      </w:r>
      <w:r>
        <w:rPr>
          <w:rStyle w:val="SpecialCharTok"/>
        </w:rPr>
        <w:t xml:space="preserve">-</w:t>
      </w:r>
      <w:r>
        <w:rPr>
          <w:rStyle w:val="NormalTok"/>
        </w:rPr>
        <w:t xml:space="preserve">(</w:t>
      </w:r>
      <w:r>
        <w:rPr>
          <w:rStyle w:val="FunctionTok"/>
        </w:rPr>
        <w:t xml:space="preserve">length</w:t>
      </w:r>
      <w:r>
        <w:rPr>
          <w:rStyle w:val="NormalTok"/>
        </w:rPr>
        <w:t xml:space="preserve">(clus))]</w:t>
      </w:r>
      <w:r>
        <w:br/>
      </w:r>
      <w:r>
        <w:br/>
      </w:r>
      <w:r>
        <w:rPr>
          <w:rStyle w:val="ControlFlowTok"/>
        </w:rPr>
        <w:t xml:space="preserve">for</w:t>
      </w:r>
      <w:r>
        <w:rPr>
          <w:rStyle w:val="NormalTok"/>
        </w:rPr>
        <w:t xml:space="preserve">(l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w:t>
      </w:r>
      <w:r>
        <w:rPr>
          <w:rStyle w:val="FunctionTok"/>
        </w:rPr>
        <w:t xml:space="preserve">length</w:t>
      </w:r>
      <w:r>
        <w:rPr>
          <w:rStyle w:val="NormalTok"/>
        </w:rPr>
        <w:t xml:space="preserve">(clus)</w:t>
      </w:r>
      <w:r>
        <w:rPr>
          <w:rStyle w:val="SpecialCharTok"/>
        </w:rPr>
        <w:t xml:space="preserve">-</w:t>
      </w:r>
      <w:r>
        <w:rPr>
          <w:rStyle w:val="DecValTok"/>
        </w:rPr>
        <w:t xml:space="preserve">1</w:t>
      </w:r>
      <w:r>
        <w:rPr>
          <w:rStyle w:val="NormalTok"/>
        </w:rPr>
        <w:t xml:space="preserve">)){</w:t>
      </w:r>
      <w:r>
        <w:br/>
      </w:r>
      <w:r>
        <w:rPr>
          <w:rStyle w:val="NormalTok"/>
        </w:rPr>
        <w:t xml:space="preserve">a</w:t>
      </w:r>
      <w:r>
        <w:rPr>
          <w:rStyle w:val="OtherTok"/>
        </w:rPr>
        <w:t xml:space="preserve">=</w:t>
      </w:r>
      <w:r>
        <w:rPr>
          <w:rStyle w:val="NormalTok"/>
        </w:rPr>
        <w:t xml:space="preserve">(clus[l]</w:t>
      </w:r>
      <w:r>
        <w:rPr>
          <w:rStyle w:val="SpecialCharTok"/>
        </w:rPr>
        <w:t xml:space="preserve">+</w:t>
      </w:r>
      <w:r>
        <w:rPr>
          <w:rStyle w:val="DecValTok"/>
        </w:rPr>
        <w:t xml:space="preserve">1</w:t>
      </w:r>
      <w:r>
        <w:rPr>
          <w:rStyle w:val="NormalTok"/>
        </w:rPr>
        <w:t xml:space="preserve">)</w:t>
      </w:r>
      <w:r>
        <w:rPr>
          <w:rStyle w:val="SpecialCharTok"/>
        </w:rPr>
        <w:t xml:space="preserve">:</w:t>
      </w:r>
      <w:r>
        <w:rPr>
          <w:rStyle w:val="NormalTok"/>
        </w:rPr>
        <w:t xml:space="preserve">clus[l</w:t>
      </w:r>
      <w:r>
        <w:rPr>
          <w:rStyle w:val="SpecialCharTok"/>
        </w:rPr>
        <w:t xml:space="preserve">+</w:t>
      </w:r>
      <w:r>
        <w:rPr>
          <w:rStyle w:val="DecValTok"/>
        </w:rPr>
        <w:t xml:space="preserve">1</w:t>
      </w:r>
      <w:r>
        <w:rPr>
          <w:rStyle w:val="NormalTok"/>
        </w:rPr>
        <w:t xml:space="preserve">]</w:t>
      </w:r>
      <w:r>
        <w:br/>
      </w:r>
      <w:r>
        <w:rPr>
          <w:rStyle w:val="NormalTok"/>
        </w:rPr>
        <w:t xml:space="preserve">Ind[a,l]</w:t>
      </w:r>
      <w:r>
        <w:rPr>
          <w:rStyle w:val="OtherTok"/>
        </w:rPr>
        <w:t xml:space="preserve">=</w:t>
      </w:r>
      <w:r>
        <w:rPr>
          <w:rStyle w:val="NormalTok"/>
        </w:rPr>
        <w:t xml:space="preserve">a</w:t>
      </w:r>
      <w:r>
        <w:br/>
      </w:r>
      <w:r>
        <w:rPr>
          <w:rStyle w:val="NormalTok"/>
        </w:rPr>
        <w:t xml:space="preserve">}</w:t>
      </w:r>
      <w:r>
        <w:br/>
      </w:r>
      <w:r>
        <w:br/>
      </w:r>
      <w:r>
        <w:rPr>
          <w:rStyle w:val="NormalTok"/>
        </w:rPr>
        <w:t xml:space="preserve">Ind</w:t>
      </w:r>
      <w:r>
        <w:br/>
      </w:r>
      <w:r>
        <w:rPr>
          <w:rStyle w:val="NormalTok"/>
        </w:rPr>
        <w:t xml:space="preserve">Tamaños</w:t>
      </w:r>
      <w:r>
        <w:br/>
      </w:r>
      <w:r>
        <w:br/>
      </w:r>
      <w:r>
        <w:rPr>
          <w:rStyle w:val="NormalTok"/>
        </w:rPr>
        <w:t xml:space="preserve">nsim2</w:t>
      </w:r>
      <w:r>
        <w:rPr>
          <w:rStyle w:val="OtherTok"/>
        </w:rPr>
        <w:t xml:space="preserve">=</w:t>
      </w:r>
      <w:r>
        <w:rPr>
          <w:rStyle w:val="DecValTok"/>
        </w:rPr>
        <w:t xml:space="preserve">100</w:t>
      </w:r>
      <w:r>
        <w:br/>
      </w:r>
      <w:r>
        <w:rPr>
          <w:rStyle w:val="NormalTok"/>
        </w:rPr>
        <w:t xml:space="preserve">nI</w:t>
      </w:r>
      <w:r>
        <w:rPr>
          <w:rStyle w:val="OtherTok"/>
        </w:rPr>
        <w:t xml:space="preserve">=</w:t>
      </w:r>
      <w:r>
        <w:rPr>
          <w:rStyle w:val="FunctionTok"/>
        </w:rPr>
        <w:t xml:space="preserve">floor</w:t>
      </w:r>
      <w:r>
        <w:rPr>
          <w:rStyle w:val="NormalTok"/>
        </w:rPr>
        <w:t xml:space="preserve">(NI</w:t>
      </w:r>
      <w:r>
        <w:rPr>
          <w:rStyle w:val="SpecialCharTok"/>
        </w:rPr>
        <w:t xml:space="preserve">*</w:t>
      </w:r>
      <w:r>
        <w:rPr>
          <w:rStyle w:val="FloatTok"/>
        </w:rPr>
        <w:t xml:space="preserve">0.3</w:t>
      </w:r>
      <w:r>
        <w:rPr>
          <w:rStyle w:val="NormalTok"/>
        </w:rPr>
        <w:t xml:space="preserve">)</w:t>
      </w:r>
      <w:r>
        <w:br/>
      </w:r>
      <w:r>
        <w:rPr>
          <w:rStyle w:val="NormalTok"/>
        </w:rPr>
        <w:t xml:space="preserve">Est1</w:t>
      </w:r>
      <w:r>
        <w:rPr>
          <w:rStyle w:val="OtherTok"/>
        </w:rPr>
        <w:t xml:space="preserve">=</w:t>
      </w:r>
      <w:r>
        <w:rPr>
          <w:rStyle w:val="NormalTok"/>
        </w:rPr>
        <w:t xml:space="preserve">Est2</w:t>
      </w:r>
      <w:r>
        <w:rPr>
          <w:rStyle w:val="OtherTok"/>
        </w:rPr>
        <w:t xml:space="preserve">=</w:t>
      </w:r>
      <w:r>
        <w:rPr>
          <w:rStyle w:val="FunctionTok"/>
        </w:rPr>
        <w:t xml:space="preserve">rep</w:t>
      </w:r>
      <w:r>
        <w:rPr>
          <w:rStyle w:val="NormalTok"/>
        </w:rPr>
        <w:t xml:space="preserve">(</w:t>
      </w:r>
      <w:r>
        <w:rPr>
          <w:rStyle w:val="ConstantTok"/>
        </w:rPr>
        <w:t xml:space="preserve">NA</w:t>
      </w:r>
      <w:r>
        <w:rPr>
          <w:rStyle w:val="NormalTok"/>
        </w:rPr>
        <w:t xml:space="preserve">,nsim2)</w:t>
      </w:r>
      <w:r>
        <w:br/>
      </w:r>
      <w:r>
        <w:br/>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nsim2){</w:t>
      </w:r>
      <w:r>
        <w:br/>
      </w:r>
      <w:r>
        <w:rPr>
          <w:rStyle w:val="NormalTok"/>
        </w:rPr>
        <w:t xml:space="preserve">res </w:t>
      </w:r>
      <w:r>
        <w:rPr>
          <w:rStyle w:val="OtherTok"/>
        </w:rPr>
        <w:t xml:space="preserve">&lt;-</w:t>
      </w:r>
      <w:r>
        <w:rPr>
          <w:rStyle w:val="NormalTok"/>
        </w:rPr>
        <w:t xml:space="preserve"> </w:t>
      </w:r>
      <w:r>
        <w:rPr>
          <w:rStyle w:val="FunctionTok"/>
        </w:rPr>
        <w:t xml:space="preserve">S.piPS</w:t>
      </w:r>
      <w:r>
        <w:rPr>
          <w:rStyle w:val="NormalTok"/>
        </w:rPr>
        <w:t xml:space="preserve">(nI,Tamaños)</w:t>
      </w:r>
      <w:r>
        <w:br/>
      </w:r>
      <w:r>
        <w:rPr>
          <w:rStyle w:val="NormalTok"/>
        </w:rPr>
        <w:t xml:space="preserve">sam </w:t>
      </w:r>
      <w:r>
        <w:rPr>
          <w:rStyle w:val="OtherTok"/>
        </w:rPr>
        <w:t xml:space="preserve">&lt;-</w:t>
      </w:r>
      <w:r>
        <w:rPr>
          <w:rStyle w:val="NormalTok"/>
        </w:rPr>
        <w:t xml:space="preserve"> res[,</w:t>
      </w:r>
      <w:r>
        <w:rPr>
          <w:rStyle w:val="DecValTok"/>
        </w:rPr>
        <w:t xml:space="preserve">1</w:t>
      </w:r>
      <w:r>
        <w:rPr>
          <w:rStyle w:val="NormalTok"/>
        </w:rPr>
        <w:t xml:space="preserve">] </w:t>
      </w:r>
      <w:r>
        <w:br/>
      </w:r>
      <w:r>
        <w:rPr>
          <w:rStyle w:val="NormalTok"/>
        </w:rPr>
        <w:t xml:space="preserve">sam</w:t>
      </w:r>
      <w:r>
        <w:br/>
      </w:r>
      <w:r>
        <w:rPr>
          <w:rStyle w:val="NormalTok"/>
        </w:rPr>
        <w:t xml:space="preserve">Ind.sam</w:t>
      </w:r>
      <w:r>
        <w:rPr>
          <w:rStyle w:val="OtherTok"/>
        </w:rPr>
        <w:t xml:space="preserve">=</w:t>
      </w:r>
      <w:r>
        <w:rPr>
          <w:rStyle w:val="NormalTok"/>
        </w:rPr>
        <w:t xml:space="preserve">Ind[,sam]</w:t>
      </w:r>
      <w:r>
        <w:br/>
      </w:r>
      <w:r>
        <w:rPr>
          <w:rStyle w:val="NormalTok"/>
        </w:rPr>
        <w:t xml:space="preserve">Tamaños.sam</w:t>
      </w:r>
      <w:r>
        <w:rPr>
          <w:rStyle w:val="OtherTok"/>
        </w:rPr>
        <w:t xml:space="preserve">=</w:t>
      </w:r>
      <w:r>
        <w:rPr>
          <w:rStyle w:val="NormalTok"/>
        </w:rPr>
        <w:t xml:space="preserve">Tamaños[sam]</w:t>
      </w:r>
      <w:r>
        <w:br/>
      </w:r>
      <w:r>
        <w:rPr>
          <w:rStyle w:val="CommentTok"/>
        </w:rPr>
        <w:t xml:space="preserve">#-------Espacio para las medias</w:t>
      </w:r>
      <w:r>
        <w:br/>
      </w:r>
      <w:r>
        <w:rPr>
          <w:rStyle w:val="NormalTok"/>
        </w:rPr>
        <w:t xml:space="preserve">medias</w:t>
      </w:r>
      <w:r>
        <w:rPr>
          <w:rStyle w:val="OtherTok"/>
        </w:rPr>
        <w:t xml:space="preserve">=</w:t>
      </w:r>
      <w:r>
        <w:rPr>
          <w:rStyle w:val="FunctionTok"/>
        </w:rPr>
        <w:t xml:space="preserve">matrix</w:t>
      </w:r>
      <w:r>
        <w:rPr>
          <w:rStyle w:val="NormalTok"/>
        </w:rPr>
        <w:t xml:space="preserve">(</w:t>
      </w:r>
      <w:r>
        <w:rPr>
          <w:rStyle w:val="DecValTok"/>
        </w:rPr>
        <w:t xml:space="preserve">0</w:t>
      </w:r>
      <w:r>
        <w:rPr>
          <w:rStyle w:val="NormalTok"/>
        </w:rPr>
        <w:t xml:space="preserve">)</w:t>
      </w:r>
      <w:r>
        <w:br/>
      </w:r>
      <w:r>
        <w:rPr>
          <w:rStyle w:val="ControlFlowTok"/>
        </w:rPr>
        <w:t xml:space="preserve">for</w:t>
      </w:r>
      <w:r>
        <w:rPr>
          <w:rStyle w:val="NormalTok"/>
        </w:rPr>
        <w:t xml:space="preserve">(k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ncol</w:t>
      </w:r>
      <w:r>
        <w:rPr>
          <w:rStyle w:val="NormalTok"/>
        </w:rPr>
        <w:t xml:space="preserve">(Ind.sam)){</w:t>
      </w:r>
      <w:r>
        <w:br/>
      </w:r>
      <w:r>
        <w:rPr>
          <w:rStyle w:val="NormalTok"/>
        </w:rPr>
        <w:t xml:space="preserve">medias[k]</w:t>
      </w:r>
      <w:r>
        <w:rPr>
          <w:rStyle w:val="OtherTok"/>
        </w:rPr>
        <w:t xml:space="preserve">=</w:t>
      </w:r>
      <w:r>
        <w:rPr>
          <w:rStyle w:val="FunctionTok"/>
        </w:rPr>
        <w:t xml:space="preserve">mean</w:t>
      </w:r>
      <w:r>
        <w:rPr>
          <w:rStyle w:val="NormalTok"/>
        </w:rPr>
        <w:t xml:space="preserve">(y[Ind.sam[,k]])</w:t>
      </w:r>
      <w:r>
        <w:br/>
      </w:r>
      <w:r>
        <w:rPr>
          <w:rStyle w:val="NormalTok"/>
        </w:rPr>
        <w:t xml:space="preserve">}</w:t>
      </w:r>
      <w:r>
        <w:br/>
      </w:r>
      <w:r>
        <w:br/>
      </w:r>
      <w:r>
        <w:rPr>
          <w:rStyle w:val="NormalTok"/>
        </w:rPr>
        <w:t xml:space="preserve">Est1[j]</w:t>
      </w:r>
      <w:r>
        <w:rPr>
          <w:rStyle w:val="OtherTok"/>
        </w:rPr>
        <w:t xml:space="preserve">=</w:t>
      </w:r>
      <w:r>
        <w:rPr>
          <w:rStyle w:val="FunctionTok"/>
        </w:rPr>
        <w:t xml:space="preserve">mean</w:t>
      </w:r>
      <w:r>
        <w:rPr>
          <w:rStyle w:val="NormalTok"/>
        </w:rPr>
        <w:t xml:space="preserve">(medias)</w:t>
      </w:r>
      <w:r>
        <w:br/>
      </w:r>
      <w:r>
        <w:rPr>
          <w:rStyle w:val="NormalTok"/>
        </w:rPr>
        <w:t xml:space="preserve">Est2[j]</w:t>
      </w:r>
      <w:r>
        <w:rPr>
          <w:rStyle w:val="OtherTok"/>
        </w:rPr>
        <w:t xml:space="preserve">=</w:t>
      </w:r>
      <w:r>
        <w:rPr>
          <w:rStyle w:val="FunctionTok"/>
        </w:rPr>
        <w:t xml:space="preserve">sum</w:t>
      </w:r>
      <w:r>
        <w:rPr>
          <w:rStyle w:val="NormalTok"/>
        </w:rPr>
        <w:t xml:space="preserve">(Tamaños.sam</w:t>
      </w:r>
      <w:r>
        <w:rPr>
          <w:rStyle w:val="SpecialCharTok"/>
        </w:rPr>
        <w:t xml:space="preserve">*</w:t>
      </w:r>
      <w:r>
        <w:rPr>
          <w:rStyle w:val="NormalTok"/>
        </w:rPr>
        <w:t xml:space="preserve">medias)</w:t>
      </w:r>
      <w:r>
        <w:rPr>
          <w:rStyle w:val="SpecialCharTok"/>
        </w:rPr>
        <w:t xml:space="preserve">/</w:t>
      </w:r>
      <w:r>
        <w:rPr>
          <w:rStyle w:val="FunctionTok"/>
        </w:rPr>
        <w:t xml:space="preserve">sum</w:t>
      </w:r>
      <w:r>
        <w:rPr>
          <w:rStyle w:val="NormalTok"/>
        </w:rPr>
        <w:t xml:space="preserve">(Tamaños)</w:t>
      </w:r>
      <w:r>
        <w:br/>
      </w:r>
      <w:r>
        <w:rPr>
          <w:rStyle w:val="NormalTok"/>
        </w:rPr>
        <w:t xml:space="preserve">}</w:t>
      </w:r>
      <w:r>
        <w:br/>
      </w:r>
      <w:r>
        <w:br/>
      </w:r>
      <w:r>
        <w:rPr>
          <w:rStyle w:val="NormalTok"/>
        </w:rPr>
        <w:t xml:space="preserve">Esp1[i]</w:t>
      </w:r>
      <w:r>
        <w:rPr>
          <w:rStyle w:val="OtherTok"/>
        </w:rPr>
        <w:t xml:space="preserve">=</w:t>
      </w:r>
      <w:r>
        <w:rPr>
          <w:rStyle w:val="FunctionTok"/>
        </w:rPr>
        <w:t xml:space="preserve">mean</w:t>
      </w:r>
      <w:r>
        <w:rPr>
          <w:rStyle w:val="NormalTok"/>
        </w:rPr>
        <w:t xml:space="preserve">(Est1)</w:t>
      </w:r>
      <w:r>
        <w:br/>
      </w:r>
      <w:r>
        <w:rPr>
          <w:rStyle w:val="NormalTok"/>
        </w:rPr>
        <w:t xml:space="preserve">Esp2[i]</w:t>
      </w:r>
      <w:r>
        <w:rPr>
          <w:rStyle w:val="OtherTok"/>
        </w:rPr>
        <w:t xml:space="preserve">=</w:t>
      </w:r>
      <w:r>
        <w:rPr>
          <w:rStyle w:val="FunctionTok"/>
        </w:rPr>
        <w:t xml:space="preserve">mean</w:t>
      </w:r>
      <w:r>
        <w:rPr>
          <w:rStyle w:val="NormalTok"/>
        </w:rPr>
        <w:t xml:space="preserve">(Est2)</w:t>
      </w:r>
      <w:r>
        <w:br/>
      </w:r>
      <w:r>
        <w:br/>
      </w:r>
      <w:r>
        <w:rPr>
          <w:rStyle w:val="NormalTok"/>
        </w:rPr>
        <w:t xml:space="preserve">}</w:t>
      </w:r>
      <w:r>
        <w:br/>
      </w:r>
      <w:r>
        <w:br/>
      </w:r>
      <w:r>
        <w:rPr>
          <w:rStyle w:val="FunctionTok"/>
        </w:rPr>
        <w:t xml:space="preserve">cbind</w:t>
      </w:r>
      <w:r>
        <w:rPr>
          <w:rStyle w:val="NormalTok"/>
        </w:rPr>
        <w:t xml:space="preserve">(theta, </w:t>
      </w:r>
      <w:r>
        <w:rPr>
          <w:rStyle w:val="FunctionTok"/>
        </w:rPr>
        <w:t xml:space="preserve">mean</w:t>
      </w:r>
      <w:r>
        <w:rPr>
          <w:rStyle w:val="NormalTok"/>
        </w:rPr>
        <w:t xml:space="preserve">(Esp1), </w:t>
      </w:r>
      <w:r>
        <w:rPr>
          <w:rStyle w:val="FunctionTok"/>
        </w:rPr>
        <w:t xml:space="preserve">mean</w:t>
      </w:r>
      <w:r>
        <w:rPr>
          <w:rStyle w:val="NormalTok"/>
        </w:rPr>
        <w:t xml:space="preserve">(Esp2))</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jc w:val="right"/>
            </w:pPr>
            <w:r>
              <w:t xml:space="preserve">theta</w:t>
            </w:r>
          </w:p>
        </w:tc>
        <w:tc>
          <w:tcPr/>
          <w:p>
            <w:pPr>
              <w:pStyle w:val="Compact"/>
            </w:pPr>
          </w:p>
        </w:tc>
        <w:tc>
          <w:tcPr/>
          <w:p>
            <w:pPr>
              <w:pStyle w:val="Compact"/>
            </w:pPr>
          </w:p>
        </w:tc>
      </w:tr>
      <w:tr>
        <w:tc>
          <w:tcPr/>
          <w:p>
            <w:pPr>
              <w:pStyle w:val="Compact"/>
              <w:jc w:val="right"/>
            </w:pPr>
            <w:r>
              <w:t xml:space="preserve">0.3</w:t>
            </w:r>
          </w:p>
        </w:tc>
        <w:tc>
          <w:tcPr/>
          <w:p>
            <w:pPr>
              <w:pStyle w:val="Compact"/>
              <w:jc w:val="right"/>
            </w:pPr>
            <w:r>
              <w:t xml:space="preserve">0.3098527</w:t>
            </w:r>
          </w:p>
        </w:tc>
        <w:tc>
          <w:tcPr/>
          <w:p>
            <w:pPr>
              <w:pStyle w:val="Compact"/>
              <w:jc w:val="right"/>
            </w:pPr>
            <w:r>
              <w:t xml:space="preserve">0.1155673</w:t>
            </w:r>
          </w:p>
        </w:tc>
      </w:tr>
    </w:tbl>
    <w:p>
      <w:pPr>
        <w:pStyle w:val="BodyText"/>
      </w:pPr>
      <w:r>
        <w:t xml:space="preserve">Por supuesto que, dado que el proceso de inferencia es doble, entonces este ejercicio de Monte Carlo debe ser anidado. Es decir, muchas simulaciones dentro de una simulación. Nótese que en primer lugar se debe generar todas las poblaciones finitas y para cada una de ellas se debe generar las posibles muestras.</w:t>
      </w:r>
    </w:p>
    <w:p>
      <w:pPr>
        <w:pStyle w:val="BodyText"/>
      </w:pPr>
      <w:r>
        <w:t xml:space="preserve">Los métodos que se explicarán en este capítulo serán la estimación por Máxima Verosimilitud (MV) y Máxima Pseudo Verosimilitud (MPV) para modelos de regresión. El primer método se basa en estimar un parámetro desconocido suponiendo que las variables de interés constituyen una muestra aleatoria de variables independiente e idénticamente distribuidas (IID) para poder hacer inferencia sobre la población de interés. Por otra parte el método de Máxima Pseudo Verosimilitud sigue un razonamiento parecido, pero con la gran diferencia de que la variable de interés se rige por un diseño muestral específico, lo cual induce una probabilidad de inclusión del individuo que debe ser tenida en cuenta al momento de realizar cualquier tipo de inferencia.</w:t>
      </w:r>
    </w:p>
    <w:bookmarkEnd w:id="335"/>
    <w:bookmarkStart w:id="336" w:name="método-de-máxima-verosimilitud"/>
    <w:p>
      <w:pPr>
        <w:pStyle w:val="Heading2"/>
      </w:pPr>
      <w:r>
        <w:rPr>
          <w:rStyle w:val="SectionNumber"/>
        </w:rPr>
        <w:t xml:space="preserve">8.2</w:t>
      </w:r>
      <w:r>
        <w:tab/>
      </w:r>
      <w:r>
        <w:t xml:space="preserve">Método de Máxima Verosimilitud</w:t>
      </w:r>
    </w:p>
    <w:p>
      <w:pPr>
        <w:pStyle w:val="FirstParagraph"/>
      </w:pPr>
      <w:r>
        <w:t xml:space="preserve">Uno de los métodos más utilizados en la estadística para estimar parámetros es el método de Máxima Verosimilitud, para utilizar este método debemos conocer la función de distribución de las variables de interés. Luego, si</w:t>
      </w:r>
      <w:r>
        <w:t xml:space="preserve"> </w:t>
      </w:r>
      <m:oMath>
        <m:sSub>
          <m:e>
            <m:r>
              <m:t>y</m:t>
            </m:r>
          </m:e>
          <m:sub>
            <m:r>
              <m:t>1</m:t>
            </m:r>
          </m:sub>
        </m:sSub>
        <m:r>
          <m:rPr>
            <m:sty m:val="p"/>
          </m:rPr>
          <m:t>,</m:t>
        </m:r>
        <m:sSub>
          <m:e>
            <m:r>
              <m:t>y</m:t>
            </m:r>
          </m:e>
          <m:sub>
            <m:r>
              <m:t>2</m:t>
            </m:r>
          </m:sub>
        </m:sSub>
        <m:r>
          <m:rPr>
            <m:sty m:val="p"/>
          </m:rPr>
          <m:t>,</m:t>
        </m:r>
        <m:r>
          <m:rPr>
            <m:sty m:val="p"/>
          </m:rPr>
          <m:t>…</m:t>
        </m:r>
        <m:r>
          <m:rPr>
            <m:sty m:val="p"/>
          </m:rPr>
          <m:t>,</m:t>
        </m:r>
        <m:sSub>
          <m:e>
            <m:r>
              <m:t>y</m:t>
            </m:r>
          </m:e>
          <m:sub>
            <m:r>
              <m:t>N</m:t>
            </m:r>
          </m:sub>
        </m:sSub>
      </m:oMath>
      <w:r>
        <w:t xml:space="preserve"> </w:t>
      </w:r>
      <w:r>
        <w:t xml:space="preserve">una muestra aleatoria de las variable de interés que siguen una distribución</w:t>
      </w:r>
      <w:r>
        <w:t xml:space="preserve"> </w:t>
      </w:r>
      <m:oMath>
        <m:r>
          <m:t>f</m:t>
        </m:r>
        <m:d>
          <m:dPr>
            <m:begChr m:val="("/>
            <m:sepChr m:val=""/>
            <m:endChr m:val=")"/>
            <m:grow/>
          </m:dPr>
          <m:e>
            <m:r>
              <m:t>y</m:t>
            </m:r>
            <m:r>
              <m:rPr>
                <m:sty m:val="p"/>
              </m:rPr>
              <m:t>;</m:t>
            </m:r>
            <m:r>
              <m:t>θ</m:t>
            </m:r>
          </m:e>
        </m:d>
      </m:oMath>
      <w:r>
        <w:t xml:space="preserve">. Por lo tanto, la función de verosimilitud está dada por:</w:t>
      </w:r>
    </w:p>
    <w:p>
      <w:pPr>
        <w:pStyle w:val="BodyText"/>
      </w:pPr>
      <m:oMathPara>
        <m:oMathParaPr>
          <m:jc m:val="center"/>
        </m:oMathParaPr>
        <m:oMath>
          <m:r>
            <m:t>L</m:t>
          </m:r>
          <m:d>
            <m:dPr>
              <m:begChr m:val="("/>
              <m:sepChr m:val=""/>
              <m:endChr m:val=")"/>
              <m:grow/>
            </m:dPr>
            <m:e>
              <m:r>
                <m:t>θ</m:t>
              </m:r>
            </m:e>
          </m:d>
          <m:r>
            <m:rPr>
              <m:sty m:val="p"/>
            </m:rPr>
            <m:t>=</m:t>
          </m:r>
          <m:nary>
            <m:naryPr>
              <m:chr m:val="∏"/>
              <m:limLoc m:val="undOvr"/>
              <m:subHide m:val="off"/>
              <m:supHide m:val="off"/>
            </m:naryPr>
            <m:sub>
              <m:r>
                <m:t>i</m:t>
              </m:r>
              <m:r>
                <m:rPr>
                  <m:sty m:val="p"/>
                </m:rPr>
                <m:t>=</m:t>
              </m:r>
              <m:r>
                <m:t>1</m:t>
              </m:r>
            </m:sub>
            <m:sup>
              <m:r>
                <m:t>n</m:t>
              </m:r>
            </m:sup>
            <m:e>
              <m:r>
                <m:t>f</m:t>
              </m:r>
            </m:e>
          </m:nary>
          <m:d>
            <m:dPr>
              <m:begChr m:val="("/>
              <m:sepChr m:val=""/>
              <m:endChr m:val=")"/>
              <m:grow/>
            </m:dPr>
            <m:e>
              <m:sSub>
                <m:e>
                  <m:r>
                    <m:t>y</m:t>
                  </m:r>
                </m:e>
                <m:sub>
                  <m:r>
                    <m:t>i</m:t>
                  </m:r>
                </m:sub>
              </m:sSub>
              <m:r>
                <m:rPr>
                  <m:sty m:val="p"/>
                </m:rPr>
                <m:t>,</m:t>
              </m:r>
              <m:r>
                <m:t>θ</m:t>
              </m:r>
            </m:e>
          </m:d>
        </m:oMath>
      </m:oMathPara>
    </w:p>
    <w:p>
      <w:pPr>
        <w:pStyle w:val="FirstParagraph"/>
      </w:pPr>
      <w:r>
        <w:t xml:space="preserve">Para un mejor manejo de esta función se sugiere aplicar propiedades de los logaritmos generando la siguiente función</w:t>
      </w:r>
    </w:p>
    <w:p>
      <w:pPr>
        <w:pStyle w:val="BodyText"/>
      </w:pPr>
      <m:oMathPara>
        <m:oMathParaPr>
          <m:jc m:val="center"/>
        </m:oMathParaPr>
        <m:oMath>
          <m:r>
            <m:t>l</m:t>
          </m:r>
          <m:d>
            <m:dPr>
              <m:begChr m:val="("/>
              <m:sepChr m:val=""/>
              <m:endChr m:val=")"/>
              <m:grow/>
            </m:dPr>
            <m:e>
              <m:r>
                <m:t>θ</m:t>
              </m:r>
            </m:e>
          </m:d>
          <m:r>
            <m:rPr>
              <m:sty m:val="p"/>
            </m:rPr>
            <m:t>=</m:t>
          </m:r>
          <m:nary>
            <m:naryPr>
              <m:chr m:val="∑"/>
              <m:limLoc m:val="undOvr"/>
              <m:subHide m:val="off"/>
              <m:supHide m:val="off"/>
            </m:naryPr>
            <m:sub>
              <m:r>
                <m:t>i</m:t>
              </m:r>
              <m:r>
                <m:rPr>
                  <m:sty m:val="p"/>
                </m:rPr>
                <m:t>=</m:t>
              </m:r>
              <m:r>
                <m:t>1</m:t>
              </m:r>
            </m:sub>
            <m:sup>
              <m:r>
                <m:t>n</m:t>
              </m:r>
            </m:sup>
            <m:e>
              <m:r>
                <m:rPr>
                  <m:sty m:val="p"/>
                </m:rPr>
                <m:t>ln</m:t>
              </m:r>
            </m:e>
          </m:nary>
          <m:d>
            <m:dPr>
              <m:begChr m:val="["/>
              <m:sepChr m:val=""/>
              <m:endChr m:val="]"/>
              <m:grow/>
            </m:dPr>
            <m:e>
              <m:r>
                <m:t>f</m:t>
              </m:r>
              <m:d>
                <m:dPr>
                  <m:begChr m:val="("/>
                  <m:sepChr m:val=""/>
                  <m:endChr m:val=")"/>
                  <m:grow/>
                </m:dPr>
                <m:e>
                  <m:sSub>
                    <m:e>
                      <m:r>
                        <m:t>y</m:t>
                      </m:r>
                    </m:e>
                    <m:sub>
                      <m:r>
                        <m:t>i</m:t>
                      </m:r>
                    </m:sub>
                  </m:sSub>
                  <m:r>
                    <m:rPr>
                      <m:sty m:val="p"/>
                    </m:rPr>
                    <m:t>,</m:t>
                  </m:r>
                  <m:r>
                    <m:t>θ</m:t>
                  </m:r>
                </m:e>
              </m:d>
            </m:e>
          </m:d>
        </m:oMath>
      </m:oMathPara>
    </w:p>
    <w:p>
      <w:pPr>
        <w:pStyle w:val="FirstParagraph"/>
      </w:pPr>
      <w:r>
        <w:t xml:space="preserve">Calculando las derivadas con respecto a</w:t>
      </w:r>
      <w:r>
        <w:t xml:space="preserve"> </w:t>
      </w:r>
      <m:oMath>
        <m:r>
          <m:t>θ</m:t>
        </m:r>
      </m:oMath>
      <w:r>
        <w:t xml:space="preserve"> </w:t>
      </w:r>
      <w:r>
        <w:t xml:space="preserve">e igualando a cero tenemos el siguiente sistema de ecuaciones</w:t>
      </w:r>
    </w:p>
    <w:p>
      <w:pPr>
        <w:pStyle w:val="BodyText"/>
      </w:pPr>
      <m:oMathPara>
        <m:oMathParaPr>
          <m:jc m:val="center"/>
        </m:oMathParaPr>
        <m:oMath>
          <m:nary>
            <m:naryPr>
              <m:chr m:val="∑"/>
              <m:limLoc m:val="undOvr"/>
              <m:subHide m:val="off"/>
              <m:supHide m:val="off"/>
            </m:naryPr>
            <m:sub>
              <m:r>
                <m:t>i</m:t>
              </m:r>
              <m:r>
                <m:rPr>
                  <m:sty m:val="p"/>
                </m:rPr>
                <m:t>=</m:t>
              </m:r>
              <m:r>
                <m:t>1</m:t>
              </m:r>
            </m:sub>
            <m:sup>
              <m:r>
                <m:t>N</m:t>
              </m:r>
            </m:sup>
            <m:e>
              <m:f>
                <m:fPr>
                  <m:type m:val="bar"/>
                </m:fPr>
                <m:num>
                  <m:r>
                    <m:rPr>
                      <m:sty m:val="p"/>
                    </m:rPr>
                    <m:t>∂</m:t>
                  </m:r>
                </m:num>
                <m:den>
                  <m:r>
                    <m:rPr>
                      <m:sty m:val="p"/>
                    </m:rPr>
                    <m:t>∂</m:t>
                  </m:r>
                  <m:r>
                    <m:t>θ</m:t>
                  </m:r>
                </m:den>
              </m:f>
            </m:e>
          </m:nary>
          <m:r>
            <m:rPr>
              <m:sty m:val="p"/>
            </m:rPr>
            <m:t>ln</m:t>
          </m:r>
          <m:d>
            <m:dPr>
              <m:begChr m:val="["/>
              <m:sepChr m:val=""/>
              <m:endChr m:val="]"/>
              <m:grow/>
            </m:dPr>
            <m:e>
              <m:r>
                <m:t>f</m:t>
              </m:r>
              <m:d>
                <m:dPr>
                  <m:begChr m:val="("/>
                  <m:sepChr m:val=""/>
                  <m:endChr m:val=")"/>
                  <m:grow/>
                </m:dPr>
                <m:e>
                  <m:sSub>
                    <m:e>
                      <m:r>
                        <m:t>y</m:t>
                      </m:r>
                    </m:e>
                    <m:sub>
                      <m:r>
                        <m:t>i</m:t>
                      </m:r>
                    </m:sub>
                  </m:sSub>
                  <m:r>
                    <m:rPr>
                      <m:sty m:val="p"/>
                    </m:rPr>
                    <m:t>,</m:t>
                  </m:r>
                  <m:r>
                    <m:t>θ</m:t>
                  </m:r>
                </m:e>
              </m:d>
            </m:e>
          </m:d>
          <m:r>
            <m:rPr>
              <m:sty m:val="p"/>
            </m:rPr>
            <m:t>=</m:t>
          </m:r>
          <m:r>
            <m:t>0</m:t>
          </m:r>
        </m:oMath>
      </m:oMathPara>
    </w:p>
    <w:p>
      <w:pPr>
        <w:pStyle w:val="FirstParagraph"/>
      </w:pPr>
      <w:r>
        <w:t xml:space="preserve">Ahora, definiendo a</w:t>
      </w:r>
      <w:r>
        <w:t xml:space="preserve"> </w:t>
      </w:r>
      <m:oMath>
        <m:sSub>
          <m:e>
            <m:r>
              <m:t>u</m:t>
            </m:r>
          </m:e>
          <m:sub>
            <m:r>
              <m:t>i</m:t>
            </m:r>
          </m:sub>
        </m:sSub>
        <m:r>
          <m:rPr>
            <m:sty m:val="p"/>
          </m:rPr>
          <m:t>=</m:t>
        </m:r>
        <m:f>
          <m:fPr>
            <m:type m:val="bar"/>
          </m:fPr>
          <m:num>
            <m:r>
              <m:rPr>
                <m:sty m:val="p"/>
              </m:rPr>
              <m:t>∂</m:t>
            </m:r>
          </m:num>
          <m:den>
            <m:r>
              <m:rPr>
                <m:sty m:val="p"/>
              </m:rPr>
              <m:t>∂</m:t>
            </m:r>
            <m:r>
              <m:t>θ</m:t>
            </m:r>
          </m:den>
        </m:f>
        <m:r>
          <m:rPr>
            <m:sty m:val="p"/>
          </m:rPr>
          <m:t>ln</m:t>
        </m:r>
        <m:d>
          <m:dPr>
            <m:begChr m:val="["/>
            <m:sepChr m:val=""/>
            <m:endChr m:val="]"/>
            <m:grow/>
          </m:dPr>
          <m:e>
            <m:r>
              <m:t>f</m:t>
            </m:r>
            <m:d>
              <m:dPr>
                <m:begChr m:val="("/>
                <m:sepChr m:val=""/>
                <m:endChr m:val=")"/>
                <m:grow/>
              </m:dPr>
              <m:e>
                <m:sSub>
                  <m:e>
                    <m:r>
                      <m:t>y</m:t>
                    </m:r>
                  </m:e>
                  <m:sub>
                    <m:r>
                      <m:t>i</m:t>
                    </m:r>
                  </m:sub>
                </m:sSub>
                <m:r>
                  <m:rPr>
                    <m:sty m:val="p"/>
                  </m:rPr>
                  <m:t>,</m:t>
                </m:r>
                <m:r>
                  <m:t>θ</m:t>
                </m:r>
              </m:e>
            </m:d>
          </m:e>
        </m:d>
      </m:oMath>
      <w:r>
        <w:t xml:space="preserve">, entonces el sistema de ecuaciones tendría la siguiente forma:</w:t>
      </w:r>
    </w:p>
    <w:p>
      <w:pPr>
        <w:pStyle w:val="BodyText"/>
      </w:pPr>
      <m:oMathPara>
        <m:oMathParaPr>
          <m:jc m:val="center"/>
        </m:oMathParaPr>
        <m:oMath>
          <m:nary>
            <m:naryPr>
              <m:chr m:val="∑"/>
              <m:limLoc m:val="undOvr"/>
              <m:subHide m:val="off"/>
              <m:supHide m:val="off"/>
            </m:naryPr>
            <m:sub>
              <m:r>
                <m:t>i</m:t>
              </m:r>
              <m:r>
                <m:rPr>
                  <m:sty m:val="p"/>
                </m:rPr>
                <m:t>=</m:t>
              </m:r>
              <m:r>
                <m:t>1</m:t>
              </m:r>
            </m:sub>
            <m:sup>
              <m:r>
                <m:t>N</m:t>
              </m:r>
            </m:sup>
            <m:e>
              <m:sSub>
                <m:e>
                  <m:r>
                    <m:t>u</m:t>
                  </m:r>
                </m:e>
                <m:sub>
                  <m:r>
                    <m:t>i</m:t>
                  </m:r>
                </m:sub>
              </m:sSub>
            </m:e>
          </m:nary>
          <m:d>
            <m:dPr>
              <m:begChr m:val="("/>
              <m:sepChr m:val=""/>
              <m:endChr m:val=")"/>
              <m:grow/>
            </m:dPr>
            <m:e>
              <m:r>
                <m:t>θ</m:t>
              </m:r>
            </m:e>
          </m:d>
          <m:r>
            <m:rPr>
              <m:sty m:val="p"/>
            </m:rPr>
            <m:t>=</m:t>
          </m:r>
          <m:r>
            <m:t>0</m:t>
          </m:r>
        </m:oMath>
      </m:oMathPara>
    </w:p>
    <w:p>
      <w:pPr>
        <w:pStyle w:val="FirstParagraph"/>
      </w:pPr>
      <m:oMath>
        <m:sSub>
          <m:e>
            <m:r>
              <m:t>u</m:t>
            </m:r>
          </m:e>
          <m:sub>
            <m:r>
              <m:t>i</m:t>
            </m:r>
          </m:sub>
        </m:sSub>
      </m:oMath>
      <w:r>
        <w:t xml:space="preserve"> </w:t>
      </w:r>
      <w:r>
        <w:t xml:space="preserve">es conocido el puntaje o</w:t>
      </w:r>
      <w:r>
        <w:t xml:space="preserve"> </w:t>
      </w:r>
      <w:r>
        <w:t xml:space="preserve"> </w:t>
      </w:r>
      <w:r>
        <w:t xml:space="preserve">de la unidad</w:t>
      </w:r>
      <w:r>
        <w:t xml:space="preserve"> </w:t>
      </w:r>
      <m:oMath>
        <m:r>
          <m:t>i</m:t>
        </m:r>
      </m:oMath>
      <w:r>
        <w:t xml:space="preserve">-ésima. La solución de este sistema de ecuaciones, notada como</w:t>
      </w:r>
      <w:r>
        <w:t xml:space="preserve"> </w:t>
      </w:r>
      <m:oMath>
        <m:sSub>
          <m:e>
            <m:acc>
              <m:accPr>
                <m:chr m:val="̂"/>
              </m:accPr>
              <m:e>
                <m:r>
                  <m:t>θ</m:t>
                </m:r>
              </m:e>
            </m:acc>
          </m:e>
          <m:sub>
            <m:r>
              <m:t>M</m:t>
            </m:r>
            <m:r>
              <m:t>V</m:t>
            </m:r>
          </m:sub>
        </m:sSub>
      </m:oMath>
      <w:r>
        <w:t xml:space="preserve">, es conocida como el Estimador de Máxima Verosimilitud. Una bondad de este método es que podemos obtener una varianza asintótica del modelo</w:t>
      </w:r>
      <w:r>
        <w:t xml:space="preserve"> </w:t>
      </w:r>
      <m:oMath>
        <m:r>
          <m:t>ξ</m:t>
        </m:r>
      </m:oMath>
      <w:r>
        <w:t xml:space="preserve">, de la siguiente manera</w:t>
      </w:r>
    </w:p>
    <w:p>
      <w:pPr>
        <w:pStyle w:val="BodyText"/>
      </w:pPr>
      <m:oMathPara>
        <m:oMathParaPr>
          <m:jc m:val="center"/>
        </m:oMathParaPr>
        <m:oMath>
          <m:sSub>
            <m:e>
              <m:r>
                <m:t>V</m:t>
              </m:r>
            </m:e>
            <m:sub>
              <m:r>
                <m:t>ξ</m:t>
              </m:r>
            </m:sub>
          </m:sSub>
          <m:d>
            <m:dPr>
              <m:begChr m:val="("/>
              <m:sepChr m:val=""/>
              <m:endChr m:val=")"/>
              <m:grow/>
            </m:dPr>
            <m:e>
              <m:sSub>
                <m:e>
                  <m:acc>
                    <m:accPr>
                      <m:chr m:val="̂"/>
                    </m:accPr>
                    <m:e>
                      <m:r>
                        <m:t>θ</m:t>
                      </m:r>
                    </m:e>
                  </m:acc>
                </m:e>
                <m:sub>
                  <m:r>
                    <m:t>M</m:t>
                  </m:r>
                  <m:r>
                    <m:t>V</m:t>
                  </m:r>
                </m:sub>
              </m:sSub>
            </m:e>
          </m:d>
          <m:r>
            <m:rPr>
              <m:sty m:val="p"/>
            </m:rPr>
            <m:t>≅</m:t>
          </m:r>
          <m:sSup>
            <m:e>
              <m:d>
                <m:dPr>
                  <m:begChr m:val="["/>
                  <m:sepChr m:val=""/>
                  <m:endChr m:val="]"/>
                  <m:grow/>
                </m:dPr>
                <m:e>
                  <m:r>
                    <m:t>J</m:t>
                  </m:r>
                  <m:d>
                    <m:dPr>
                      <m:begChr m:val="("/>
                      <m:sepChr m:val=""/>
                      <m:endChr m:val=")"/>
                      <m:grow/>
                    </m:dPr>
                    <m:e>
                      <m:r>
                        <m:t>θ</m:t>
                      </m:r>
                    </m:e>
                  </m:d>
                </m:e>
              </m:d>
            </m:e>
            <m:sup>
              <m:r>
                <m:rPr>
                  <m:sty m:val="p"/>
                </m:rPr>
                <m:t>−</m:t>
              </m:r>
              <m:r>
                <m:t>1</m:t>
              </m:r>
            </m:sup>
          </m:sSup>
        </m:oMath>
      </m:oMathPara>
    </w:p>
    <w:p>
      <w:pPr>
        <w:pStyle w:val="FirstParagraph"/>
      </w:pPr>
      <w:r>
        <w:t xml:space="preserve">donde,</w:t>
      </w:r>
    </w:p>
    <w:p>
      <w:pPr>
        <w:pStyle w:val="BodyText"/>
      </w:pPr>
      <m:oMathPara>
        <m:oMathParaPr>
          <m:jc m:val="center"/>
        </m:oMathParaPr>
        <m:oMath>
          <m:r>
            <m:t>J</m:t>
          </m:r>
          <m:d>
            <m:dPr>
              <m:begChr m:val="("/>
              <m:sepChr m:val=""/>
              <m:endChr m:val=")"/>
              <m:grow/>
            </m:dPr>
            <m:e>
              <m:r>
                <m:t>θ</m:t>
              </m:r>
            </m:e>
          </m:d>
          <m:r>
            <m:rPr>
              <m:sty m:val="p"/>
            </m:rPr>
            <m:t>=</m:t>
          </m:r>
          <m:nary>
            <m:naryPr>
              <m:chr m:val="∑"/>
              <m:limLoc m:val="undOvr"/>
              <m:subHide m:val="off"/>
              <m:supHide m:val="off"/>
            </m:naryPr>
            <m:sub>
              <m:r>
                <m:t>i</m:t>
              </m:r>
              <m:r>
                <m:rPr>
                  <m:sty m:val="p"/>
                </m:rPr>
                <m:t>=</m:t>
              </m:r>
              <m:r>
                <m:t>1</m:t>
              </m:r>
            </m:sub>
            <m:sup>
              <m:r>
                <m:t>N</m:t>
              </m:r>
            </m:sup>
            <m:e>
              <m:r>
                <m:rPr>
                  <m:sty m:val="p"/>
                </m:rPr>
                <m:t>∂</m:t>
              </m:r>
            </m:e>
          </m:nary>
          <m:sSub>
            <m:e>
              <m:r>
                <m:t>u</m:t>
              </m:r>
            </m:e>
            <m:sub>
              <m:r>
                <m:t>i</m:t>
              </m:r>
            </m:sub>
          </m:sSub>
          <m:d>
            <m:dPr>
              <m:begChr m:val="("/>
              <m:sepChr m:val=""/>
              <m:endChr m:val=")"/>
              <m:grow/>
            </m:dPr>
            <m:e>
              <m:r>
                <m:t>θ</m:t>
              </m:r>
            </m:e>
          </m:d>
          <m:r>
            <m:rPr>
              <m:sty m:val="p"/>
            </m:rPr>
            <m:t>/</m:t>
          </m:r>
          <m:r>
            <m:rPr>
              <m:sty m:val="p"/>
            </m:rPr>
            <m:t>∂</m:t>
          </m:r>
          <m:r>
            <m:t>θ</m:t>
          </m:r>
        </m:oMath>
      </m:oMathPara>
    </w:p>
    <w:p>
      <w:pPr>
        <w:pStyle w:val="FirstParagraph"/>
      </w:pPr>
      <w:r>
        <w:t xml:space="preserve">Como el anterior término depende del parámetro, un estimador consistente estaría dado por:</w:t>
      </w:r>
    </w:p>
    <w:p>
      <w:pPr>
        <w:pStyle w:val="BodyText"/>
      </w:pPr>
      <m:oMathPara>
        <m:oMathParaPr>
          <m:jc m:val="center"/>
        </m:oMathParaPr>
        <m:oMath>
          <m:sSub>
            <m:e>
              <m:acc>
                <m:accPr>
                  <m:chr m:val="̂"/>
                </m:accPr>
                <m:e>
                  <m:r>
                    <m:t>V</m:t>
                  </m:r>
                </m:e>
              </m:acc>
            </m:e>
            <m:sub>
              <m:r>
                <m:t>ξ</m:t>
              </m:r>
            </m:sub>
          </m:sSub>
          <m:d>
            <m:dPr>
              <m:begChr m:val="("/>
              <m:sepChr m:val=""/>
              <m:endChr m:val=")"/>
              <m:grow/>
            </m:dPr>
            <m:e>
              <m:sSub>
                <m:e>
                  <m:acc>
                    <m:accPr>
                      <m:chr m:val="̂"/>
                    </m:accPr>
                    <m:e>
                      <m:r>
                        <m:t>θ</m:t>
                      </m:r>
                    </m:e>
                  </m:acc>
                </m:e>
                <m:sub>
                  <m:r>
                    <m:t>M</m:t>
                  </m:r>
                  <m:r>
                    <m:t>V</m:t>
                  </m:r>
                </m:sub>
              </m:sSub>
            </m:e>
          </m:d>
          <m:r>
            <m:rPr>
              <m:sty m:val="p"/>
            </m:rPr>
            <m:t>=</m:t>
          </m:r>
          <m:sSup>
            <m:e>
              <m:d>
                <m:dPr>
                  <m:begChr m:val="["/>
                  <m:sepChr m:val=""/>
                  <m:endChr m:val="]"/>
                  <m:grow/>
                </m:dPr>
                <m:e>
                  <m:r>
                    <m:t>J</m:t>
                  </m:r>
                  <m:d>
                    <m:dPr>
                      <m:begChr m:val="("/>
                      <m:sepChr m:val=""/>
                      <m:endChr m:val=")"/>
                      <m:grow/>
                    </m:dPr>
                    <m:e>
                      <m:sSub>
                        <m:e>
                          <m:acc>
                            <m:accPr>
                              <m:chr m:val="̂"/>
                            </m:accPr>
                            <m:e>
                              <m:r>
                                <m:t>θ</m:t>
                              </m:r>
                            </m:e>
                          </m:acc>
                        </m:e>
                        <m:sub>
                          <m:r>
                            <m:t>M</m:t>
                          </m:r>
                          <m:r>
                            <m:t>V</m:t>
                          </m:r>
                        </m:sub>
                      </m:sSub>
                    </m:e>
                  </m:d>
                </m:e>
              </m:d>
            </m:e>
            <m:sup>
              <m:r>
                <m:rPr>
                  <m:sty m:val="p"/>
                </m:rPr>
                <m:t>−</m:t>
              </m:r>
              <m:r>
                <m:t>1</m:t>
              </m:r>
            </m:sup>
          </m:sSup>
        </m:oMath>
      </m:oMathPara>
    </w:p>
    <w:p>
      <w:pPr>
        <w:pStyle w:val="FirstParagraph"/>
      </w:pPr>
      <w:r>
        <w:t xml:space="preserve">donde,</w:t>
      </w:r>
    </w:p>
    <w:p>
      <w:pPr>
        <w:pStyle w:val="BodyText"/>
      </w:pPr>
      <m:oMathPara>
        <m:oMathParaPr>
          <m:jc m:val="center"/>
        </m:oMathParaPr>
        <m:oMath>
          <m:r>
            <m:t>J</m:t>
          </m:r>
          <m:d>
            <m:dPr>
              <m:begChr m:val="("/>
              <m:sepChr m:val=""/>
              <m:endChr m:val=")"/>
              <m:grow/>
            </m:dPr>
            <m:e>
              <m:sSub>
                <m:e>
                  <m:acc>
                    <m:accPr>
                      <m:chr m:val="̂"/>
                    </m:accPr>
                    <m:e>
                      <m:r>
                        <m:t>θ</m:t>
                      </m:r>
                    </m:e>
                  </m:acc>
                </m:e>
                <m:sub>
                  <m:r>
                    <m:t>M</m:t>
                  </m:r>
                  <m:r>
                    <m:t>V</m:t>
                  </m:r>
                </m:sub>
              </m:sSub>
            </m:e>
          </m:d>
          <m:r>
            <m:rPr>
              <m:sty m:val="p"/>
            </m:rPr>
            <m:t>=</m:t>
          </m:r>
          <m:r>
            <m:t>J</m:t>
          </m:r>
          <m:d>
            <m:dPr>
              <m:begChr m:val="("/>
              <m:sepChr m:val=""/>
              <m:endChr m:val=")"/>
              <m:grow/>
            </m:dPr>
            <m:e>
              <m:r>
                <m:t>θ</m:t>
              </m:r>
            </m:e>
          </m:d>
          <m:sSub>
            <m:e>
              <m:r>
                <m:rPr>
                  <m:sty m:val="p"/>
                </m:rPr>
                <m:t>∣</m:t>
              </m:r>
            </m:e>
            <m:sub>
              <m:r>
                <m:t>θ</m:t>
              </m:r>
              <m:r>
                <m:rPr>
                  <m:sty m:val="p"/>
                </m:rPr>
                <m:t>=</m:t>
              </m:r>
              <m:sSub>
                <m:e>
                  <m:acc>
                    <m:accPr>
                      <m:chr m:val="̂"/>
                    </m:accPr>
                    <m:e>
                      <m:r>
                        <m:t>θ</m:t>
                      </m:r>
                    </m:e>
                  </m:acc>
                </m:e>
                <m:sub>
                  <m:r>
                    <m:t>M</m:t>
                  </m:r>
                  <m:r>
                    <m:t>V</m:t>
                  </m:r>
                </m:sub>
              </m:sSub>
            </m:sub>
          </m:sSub>
        </m:oMath>
      </m:oMathPara>
    </w:p>
    <w:p>
      <w:pPr>
        <w:pStyle w:val="FirstParagraph"/>
      </w:pPr>
      <w:r>
        <w:rPr>
          <w:i/>
          <w:iCs/>
        </w:rPr>
        <w:t xml:space="preserve">MV para una distribución Bernoulli</w:t>
      </w:r>
    </w:p>
    <w:p>
      <w:pPr>
        <w:pStyle w:val="BodyText"/>
      </w:pPr>
      <w:r>
        <w:t xml:space="preserve">En el ejemplo introductorio que sirvió como punto de partida para esta discusión, se habló de que los datos de naturaleza</w:t>
      </w:r>
      <w:r>
        <w:t xml:space="preserve"> </w:t>
      </w:r>
      <m:oMath>
        <m:r>
          <m:rPr>
            <m:sty m:val="p"/>
          </m:rPr>
          <m:t>{</m:t>
        </m:r>
        <m:r>
          <m:t>0</m:t>
        </m:r>
        <m:r>
          <m:rPr>
            <m:sty m:val="p"/>
          </m:rPr>
          <m:t>,</m:t>
        </m:r>
        <m:r>
          <m:t>1</m:t>
        </m:r>
        <m:r>
          <m:rPr>
            <m:sty m:val="p"/>
          </m:rPr>
          <m:t>}</m:t>
        </m:r>
      </m:oMath>
      <w:r>
        <w:t xml:space="preserve"> </w:t>
      </w:r>
      <w:r>
        <w:t xml:space="preserve">pueden ser modelados mediante una distribución Bernoulli, con parámetro de éxito</w:t>
      </w:r>
      <w:r>
        <w:t xml:space="preserve"> </w:t>
      </w:r>
      <m:oMath>
        <m:r>
          <m:t>θ</m:t>
        </m:r>
      </m:oMath>
      <w:r>
        <w:t xml:space="preserve">. De esta forma, la función de verosimilitud está dada por:</w:t>
      </w:r>
    </w:p>
    <w:p>
      <w:pPr>
        <w:pStyle w:val="BodyText"/>
      </w:pPr>
      <m:oMathPara>
        <m:oMathParaPr>
          <m:jc m:val="center"/>
        </m:oMathParaPr>
        <m:oMath>
          <m:r>
            <m:t>L</m:t>
          </m:r>
          <m:d>
            <m:dPr>
              <m:begChr m:val="("/>
              <m:sepChr m:val=""/>
              <m:endChr m:val=")"/>
              <m:grow/>
            </m:dPr>
            <m:e>
              <m:r>
                <m:t>θ</m:t>
              </m:r>
            </m:e>
          </m:d>
          <m:r>
            <m:rPr>
              <m:sty m:val="p"/>
            </m:rPr>
            <m:t>=</m:t>
          </m:r>
          <m:nary>
            <m:naryPr>
              <m:chr m:val="∏"/>
              <m:limLoc m:val="undOvr"/>
              <m:subHide m:val="off"/>
              <m:supHide m:val="off"/>
            </m:naryPr>
            <m:sub>
              <m:r>
                <m:t>i</m:t>
              </m:r>
              <m:r>
                <m:rPr>
                  <m:sty m:val="p"/>
                </m:rPr>
                <m:t>=</m:t>
              </m:r>
              <m:r>
                <m:t>1</m:t>
              </m:r>
            </m:sub>
            <m:sup>
              <m:r>
                <m:t>N</m:t>
              </m:r>
            </m:sup>
            <m:e>
              <m:sSup>
                <m:e>
                  <m:r>
                    <m:t>θ</m:t>
                  </m:r>
                </m:e>
                <m:sup>
                  <m:sSub>
                    <m:e>
                      <m:r>
                        <m:t>y</m:t>
                      </m:r>
                    </m:e>
                    <m:sub>
                      <m:r>
                        <m:t>i</m:t>
                      </m:r>
                    </m:sub>
                  </m:sSub>
                </m:sup>
              </m:sSup>
            </m:e>
          </m:nary>
          <m:sSup>
            <m:e>
              <m:d>
                <m:dPr>
                  <m:begChr m:val="("/>
                  <m:sepChr m:val=""/>
                  <m:endChr m:val=")"/>
                  <m:grow/>
                </m:dPr>
                <m:e>
                  <m:r>
                    <m:t>1</m:t>
                  </m:r>
                  <m:r>
                    <m:rPr>
                      <m:sty m:val="p"/>
                    </m:rPr>
                    <m:t>−</m:t>
                  </m:r>
                  <m:r>
                    <m:t>θ</m:t>
                  </m:r>
                </m:e>
              </m:d>
            </m:e>
            <m:sup>
              <m:r>
                <m:t>1</m:t>
              </m:r>
              <m:r>
                <m:rPr>
                  <m:sty m:val="p"/>
                </m:rPr>
                <m:t>−</m:t>
              </m:r>
              <m:sSub>
                <m:e>
                  <m:r>
                    <m:t>y</m:t>
                  </m:r>
                </m:e>
                <m:sub>
                  <m:r>
                    <m:t>i</m:t>
                  </m:r>
                </m:sub>
              </m:sSub>
            </m:sup>
          </m:sSup>
        </m:oMath>
      </m:oMathPara>
    </w:p>
    <w:p>
      <w:pPr>
        <w:pStyle w:val="FirstParagraph"/>
      </w:pPr>
      <w:r>
        <w:t xml:space="preserve">Luego, aplicando logaritmo, se tiene que:</w:t>
      </w:r>
    </w:p>
    <w:p>
      <w:pPr>
        <w:pStyle w:val="BodyText"/>
      </w:pPr>
      <m:oMathPara>
        <m:oMathParaPr>
          <m:jc m:val="center"/>
        </m:oMathParaPr>
        <m:oMath>
          <m:r>
            <m:t>l</m:t>
          </m:r>
          <m:d>
            <m:dPr>
              <m:begChr m:val="("/>
              <m:sepChr m:val=""/>
              <m:endChr m:val=")"/>
              <m:grow/>
            </m:dPr>
            <m:e>
              <m:r>
                <m:t>θ</m:t>
              </m:r>
            </m:e>
          </m:d>
          <m:r>
            <m:rPr>
              <m:sty m:val="p"/>
            </m:rPr>
            <m:t>=</m:t>
          </m:r>
          <m:nary>
            <m:naryPr>
              <m:chr m:val="∑"/>
              <m:limLoc m:val="undOvr"/>
              <m:subHide m:val="off"/>
              <m:supHide m:val="off"/>
            </m:naryPr>
            <m:sub>
              <m:r>
                <m:t>i</m:t>
              </m:r>
              <m:r>
                <m:rPr>
                  <m:sty m:val="p"/>
                </m:rPr>
                <m:t>=</m:t>
              </m:r>
              <m:r>
                <m:t>1</m:t>
              </m:r>
            </m:sub>
            <m:sup>
              <m:r>
                <m:t>N</m:t>
              </m:r>
            </m:sup>
            <m:e>
              <m:d>
                <m:dPr>
                  <m:begChr m:val="["/>
                  <m:sepChr m:val=""/>
                  <m:endChr m:val="]"/>
                  <m:grow/>
                </m:dPr>
                <m:e>
                  <m:sSub>
                    <m:e>
                      <m:r>
                        <m:t>y</m:t>
                      </m:r>
                    </m:e>
                    <m:sub>
                      <m:r>
                        <m:t>i</m:t>
                      </m:r>
                    </m:sub>
                  </m:sSub>
                  <m:r>
                    <m:rPr>
                      <m:sty m:val="p"/>
                    </m:rPr>
                    <m:t>ln</m:t>
                  </m:r>
                  <m:d>
                    <m:dPr>
                      <m:begChr m:val="("/>
                      <m:sepChr m:val=""/>
                      <m:endChr m:val=")"/>
                      <m:grow/>
                    </m:dPr>
                    <m:e>
                      <m:r>
                        <m:t>θ</m:t>
                      </m:r>
                    </m:e>
                  </m:d>
                  <m:r>
                    <m:rPr>
                      <m:sty m:val="p"/>
                    </m:rPr>
                    <m:t>+</m:t>
                  </m:r>
                  <m:d>
                    <m:dPr>
                      <m:begChr m:val="("/>
                      <m:sepChr m:val=""/>
                      <m:endChr m:val=")"/>
                      <m:grow/>
                    </m:dPr>
                    <m:e>
                      <m:r>
                        <m:t>1</m:t>
                      </m:r>
                      <m:r>
                        <m:rPr>
                          <m:sty m:val="p"/>
                        </m:rPr>
                        <m:t>−</m:t>
                      </m:r>
                      <m:sSub>
                        <m:e>
                          <m:r>
                            <m:t>y</m:t>
                          </m:r>
                        </m:e>
                        <m:sub>
                          <m:r>
                            <m:t>i</m:t>
                          </m:r>
                        </m:sub>
                      </m:sSub>
                    </m:e>
                  </m:d>
                  <m:r>
                    <m:rPr>
                      <m:sty m:val="p"/>
                    </m:rPr>
                    <m:t>ln</m:t>
                  </m:r>
                  <m:d>
                    <m:dPr>
                      <m:begChr m:val="("/>
                      <m:sepChr m:val=""/>
                      <m:endChr m:val=")"/>
                      <m:grow/>
                    </m:dPr>
                    <m:e>
                      <m:r>
                        <m:t>1</m:t>
                      </m:r>
                      <m:r>
                        <m:rPr>
                          <m:sty m:val="p"/>
                        </m:rPr>
                        <m:t>−</m:t>
                      </m:r>
                      <m:r>
                        <m:t>θ</m:t>
                      </m:r>
                    </m:e>
                  </m:d>
                </m:e>
              </m:d>
            </m:e>
          </m:nary>
        </m:oMath>
      </m:oMathPara>
    </w:p>
    <w:p>
      <w:pPr>
        <w:pStyle w:val="FirstParagraph"/>
      </w:pPr>
      <w:r>
        <w:t xml:space="preserve">Por lo tanto, las ecuaciones de verosimilitud, definidas en función de las variables de puntaje (</w:t>
      </w:r>
      <w:r>
        <w:t xml:space="preserve">) son:</w:t>
      </w:r>
    </w:p>
    <w:p>
      <w:pPr>
        <w:pStyle w:val="BodyText"/>
      </w:pPr>
      <m:oMathPara>
        <m:oMathParaPr>
          <m:jc m:val="center"/>
        </m:oMathParaPr>
        <m:oMath>
          <m:nary>
            <m:naryPr>
              <m:chr m:val="∑"/>
              <m:limLoc m:val="undOvr"/>
              <m:subHide m:val="off"/>
              <m:supHide m:val="off"/>
            </m:naryPr>
            <m:sub>
              <m:r>
                <m:t>i</m:t>
              </m:r>
              <m:r>
                <m:rPr>
                  <m:sty m:val="p"/>
                </m:rPr>
                <m:t>=</m:t>
              </m:r>
              <m:r>
                <m:t>1</m:t>
              </m:r>
            </m:sub>
            <m:sup>
              <m:r>
                <m:t>N</m:t>
              </m:r>
            </m:sup>
            <m:e>
              <m:f>
                <m:fPr>
                  <m:type m:val="bar"/>
                </m:fPr>
                <m:num>
                  <m:r>
                    <m:rPr>
                      <m:sty m:val="p"/>
                    </m:rPr>
                    <m:t>∂</m:t>
                  </m:r>
                </m:num>
                <m:den>
                  <m:r>
                    <m:rPr>
                      <m:sty m:val="p"/>
                    </m:rPr>
                    <m:t>∂</m:t>
                  </m:r>
                  <m:r>
                    <m:t>θ</m:t>
                  </m:r>
                </m:den>
              </m:f>
            </m:e>
          </m:nary>
          <m:d>
            <m:dPr>
              <m:begChr m:val="["/>
              <m:sepChr m:val=""/>
              <m:endChr m:val="]"/>
              <m:grow/>
            </m:dPr>
            <m:e>
              <m:sSub>
                <m:e>
                  <m:r>
                    <m:t>y</m:t>
                  </m:r>
                </m:e>
                <m:sub>
                  <m:r>
                    <m:t>i</m:t>
                  </m:r>
                </m:sub>
              </m:sSub>
              <m:r>
                <m:rPr>
                  <m:sty m:val="p"/>
                </m:rPr>
                <m:t>ln</m:t>
              </m:r>
              <m:d>
                <m:dPr>
                  <m:begChr m:val="("/>
                  <m:sepChr m:val=""/>
                  <m:endChr m:val=")"/>
                  <m:grow/>
                </m:dPr>
                <m:e>
                  <m:r>
                    <m:t>θ</m:t>
                  </m:r>
                </m:e>
              </m:d>
              <m:r>
                <m:rPr>
                  <m:sty m:val="p"/>
                </m:rPr>
                <m:t>+</m:t>
              </m:r>
              <m:d>
                <m:dPr>
                  <m:begChr m:val="("/>
                  <m:sepChr m:val=""/>
                  <m:endChr m:val=")"/>
                  <m:grow/>
                </m:dPr>
                <m:e>
                  <m:r>
                    <m:t>1</m:t>
                  </m:r>
                  <m:r>
                    <m:rPr>
                      <m:sty m:val="p"/>
                    </m:rPr>
                    <m:t>−</m:t>
                  </m:r>
                  <m:sSub>
                    <m:e>
                      <m:r>
                        <m:t>y</m:t>
                      </m:r>
                    </m:e>
                    <m:sub>
                      <m:r>
                        <m:t>i</m:t>
                      </m:r>
                    </m:sub>
                  </m:sSub>
                </m:e>
              </m:d>
              <m:r>
                <m:rPr>
                  <m:sty m:val="p"/>
                </m:rPr>
                <m:t>ln</m:t>
              </m:r>
              <m:d>
                <m:dPr>
                  <m:begChr m:val="("/>
                  <m:sepChr m:val=""/>
                  <m:endChr m:val=")"/>
                  <m:grow/>
                </m:dPr>
                <m:e>
                  <m:r>
                    <m:t>1</m:t>
                  </m:r>
                  <m:r>
                    <m:rPr>
                      <m:sty m:val="p"/>
                    </m:rPr>
                    <m:t>−</m:t>
                  </m:r>
                  <m:r>
                    <m:t>θ</m:t>
                  </m:r>
                </m:e>
              </m:d>
            </m:e>
          </m:d>
          <m:r>
            <m:rPr>
              <m:sty m:val="p"/>
            </m:rPr>
            <m:t>=</m:t>
          </m:r>
          <m:nary>
            <m:naryPr>
              <m:chr m:val="∑"/>
              <m:limLoc m:val="undOvr"/>
              <m:subHide m:val="off"/>
              <m:supHide m:val="off"/>
            </m:naryPr>
            <m:sub>
              <m:r>
                <m:t>i</m:t>
              </m:r>
              <m:r>
                <m:rPr>
                  <m:sty m:val="p"/>
                </m:rPr>
                <m:t>=</m:t>
              </m:r>
              <m:r>
                <m:t>1</m:t>
              </m:r>
            </m:sub>
            <m:sup>
              <m:r>
                <m:t>N</m:t>
              </m:r>
            </m:sup>
            <m:e>
              <m:sSub>
                <m:e>
                  <m:r>
                    <m:t>u</m:t>
                  </m:r>
                </m:e>
                <m:sub>
                  <m:r>
                    <m:t>i</m:t>
                  </m:r>
                </m:sub>
              </m:sSub>
            </m:e>
          </m:nary>
          <m:d>
            <m:dPr>
              <m:begChr m:val="("/>
              <m:sepChr m:val=""/>
              <m:endChr m:val=")"/>
              <m:grow/>
            </m:dPr>
            <m:e>
              <m:r>
                <m:t>θ</m:t>
              </m:r>
            </m:e>
          </m:d>
        </m:oMath>
      </m:oMathPara>
    </w:p>
    <w:p>
      <w:pPr>
        <w:pStyle w:val="FirstParagraph"/>
      </w:pPr>
      <w:r>
        <w:t xml:space="preserve">En donde,</w:t>
      </w:r>
      <w:r>
        <w:t xml:space="preserve"> </w:t>
      </w:r>
      <m:oMath>
        <m:sSub>
          <m:e>
            <m:r>
              <m:t>u</m:t>
            </m:r>
          </m:e>
          <m:sub>
            <m:r>
              <m:t>i</m:t>
            </m:r>
          </m:sub>
        </m:sSub>
        <m:d>
          <m:dPr>
            <m:begChr m:val="("/>
            <m:sepChr m:val=""/>
            <m:endChr m:val=")"/>
            <m:grow/>
          </m:dPr>
          <m:e>
            <m:r>
              <m:t>θ</m:t>
            </m:r>
          </m:e>
        </m:d>
        <m:r>
          <m:rPr>
            <m:sty m:val="p"/>
          </m:rPr>
          <m:t>=</m:t>
        </m:r>
        <m:f>
          <m:fPr>
            <m:type m:val="bar"/>
          </m:fPr>
          <m:num>
            <m:sSub>
              <m:e>
                <m:r>
                  <m:t>y</m:t>
                </m:r>
              </m:e>
              <m:sub>
                <m:r>
                  <m:t>i</m:t>
                </m:r>
              </m:sub>
            </m:sSub>
            <m:r>
              <m:rPr>
                <m:sty m:val="p"/>
              </m:rPr>
              <m:t>−</m:t>
            </m:r>
            <m:r>
              <m:t>θ</m:t>
            </m:r>
          </m:num>
          <m:den>
            <m:r>
              <m:t>θ</m:t>
            </m:r>
            <m:d>
              <m:dPr>
                <m:begChr m:val="("/>
                <m:sepChr m:val=""/>
                <m:endChr m:val=")"/>
                <m:grow/>
              </m:dPr>
              <m:e>
                <m:r>
                  <m:t>1</m:t>
                </m:r>
                <m:r>
                  <m:rPr>
                    <m:sty m:val="p"/>
                  </m:rPr>
                  <m:t>−</m:t>
                </m:r>
                <m:r>
                  <m:t>θ</m:t>
                </m:r>
              </m:e>
            </m:d>
          </m:den>
        </m:f>
      </m:oMath>
      <w:r>
        <w:t xml:space="preserve">. Por tanto, igualando a cero, se obtiene que</w:t>
      </w:r>
    </w:p>
    <w:p>
      <w:pPr>
        <w:pStyle w:val="BodyText"/>
      </w:pPr>
      <m:oMathPara>
        <m:oMathParaPr>
          <m:jc m:val="center"/>
        </m:oMathParaPr>
        <m:oMath>
          <m:f>
            <m:fPr>
              <m:type m:val="bar"/>
            </m:fPr>
            <m:num>
              <m:r>
                <m:rPr>
                  <m:sty m:val="p"/>
                </m:rPr>
                <m:t>∂</m:t>
              </m:r>
            </m:num>
            <m:den>
              <m:r>
                <m:rPr>
                  <m:sty m:val="p"/>
                </m:rPr>
                <m:t>∂</m:t>
              </m:r>
              <m:r>
                <m:t>θ</m:t>
              </m:r>
            </m:den>
          </m:f>
          <m:r>
            <m:rPr>
              <m:sty m:val="p"/>
            </m:rPr>
            <m:t>ln</m:t>
          </m:r>
          <m:d>
            <m:dPr>
              <m:begChr m:val="("/>
              <m:sepChr m:val=""/>
              <m:endChr m:val=")"/>
              <m:grow/>
            </m:dPr>
            <m:e>
              <m:r>
                <m:t>θ</m:t>
              </m:r>
            </m:e>
          </m:d>
          <m:sSub>
            <m:e>
              <m:acc>
                <m:accPr>
                  <m:chr m:val="‾"/>
                </m:accPr>
                <m:e>
                  <m:r>
                    <m:t>y</m:t>
                  </m:r>
                </m:e>
              </m:acc>
            </m:e>
            <m:sub>
              <m:r>
                <m:t>U</m:t>
              </m:r>
            </m:sub>
          </m:sSub>
          <m:r>
            <m:rPr>
              <m:sty m:val="p"/>
            </m:rPr>
            <m:t>+</m:t>
          </m:r>
          <m:f>
            <m:fPr>
              <m:type m:val="bar"/>
            </m:fPr>
            <m:num>
              <m:r>
                <m:rPr>
                  <m:sty m:val="p"/>
                </m:rPr>
                <m:t>∂</m:t>
              </m:r>
            </m:num>
            <m:den>
              <m:r>
                <m:rPr>
                  <m:sty m:val="p"/>
                </m:rPr>
                <m:t>∂</m:t>
              </m:r>
              <m:r>
                <m:t>θ</m:t>
              </m:r>
            </m:den>
          </m:f>
          <m:r>
            <m:rPr>
              <m:sty m:val="p"/>
            </m:rPr>
            <m:t>ln</m:t>
          </m:r>
          <m:d>
            <m:dPr>
              <m:begChr m:val="("/>
              <m:sepChr m:val=""/>
              <m:endChr m:val=")"/>
              <m:grow/>
            </m:dPr>
            <m:e>
              <m:r>
                <m:t>1</m:t>
              </m:r>
              <m:r>
                <m:rPr>
                  <m:sty m:val="p"/>
                </m:rPr>
                <m:t>−</m:t>
              </m:r>
              <m:r>
                <m:t>θ</m:t>
              </m:r>
            </m:e>
          </m:d>
          <m:d>
            <m:dPr>
              <m:begChr m:val="("/>
              <m:sepChr m:val=""/>
              <m:endChr m:val=")"/>
              <m:grow/>
            </m:dPr>
            <m:e>
              <m:r>
                <m:t>n</m:t>
              </m:r>
              <m:r>
                <m:rPr>
                  <m:sty m:val="p"/>
                </m:rPr>
                <m:t>−</m:t>
              </m:r>
              <m:sSub>
                <m:e>
                  <m:acc>
                    <m:accPr>
                      <m:chr m:val="‾"/>
                    </m:accPr>
                    <m:e>
                      <m:r>
                        <m:t>y</m:t>
                      </m:r>
                    </m:e>
                  </m:acc>
                </m:e>
                <m:sub>
                  <m:r>
                    <m:t>U</m:t>
                  </m:r>
                </m:sub>
              </m:sSub>
            </m:e>
          </m:d>
          <m:r>
            <m:rPr>
              <m:sty m:val="p"/>
            </m:rPr>
            <m:t>=</m:t>
          </m:r>
          <m:r>
            <m:t>0</m:t>
          </m:r>
        </m:oMath>
      </m:oMathPara>
    </w:p>
    <w:p>
      <w:pPr>
        <w:pStyle w:val="FirstParagraph"/>
      </w:pPr>
      <w:r>
        <w:t xml:space="preserve">De lo cual se obtiene el estimador de máxima verosimilitud dado por:</w:t>
      </w:r>
    </w:p>
    <w:p>
      <w:pPr>
        <w:pStyle w:val="BodyText"/>
      </w:pPr>
      <m:oMathPara>
        <m:oMathParaPr>
          <m:jc m:val="center"/>
        </m:oMathParaPr>
        <m:oMath>
          <m:sSub>
            <m:e>
              <m:acc>
                <m:accPr>
                  <m:chr m:val="̂"/>
                </m:accPr>
                <m:e>
                  <m:r>
                    <m:t>θ</m:t>
                  </m:r>
                </m:e>
              </m:acc>
            </m:e>
            <m:sub>
              <m:r>
                <m:t>M</m:t>
              </m:r>
              <m:r>
                <m:t>V</m:t>
              </m:r>
            </m:sub>
          </m:sSub>
          <m:r>
            <m:rPr>
              <m:sty m:val="p"/>
            </m:rPr>
            <m:t>=</m:t>
          </m:r>
          <m:sSub>
            <m:e>
              <m:acc>
                <m:accPr>
                  <m:chr m:val="‾"/>
                </m:accPr>
                <m:e>
                  <m:r>
                    <m:t>y</m:t>
                  </m:r>
                </m:e>
              </m:acc>
            </m:e>
            <m:sub>
              <m:r>
                <m:t>U</m:t>
              </m:r>
            </m:sub>
          </m:sSub>
          <m:r>
            <m:rPr>
              <m:sty m:val="p"/>
            </m:rPr>
            <m:t>=</m:t>
          </m:r>
          <m:sSub>
            <m:e>
              <m:r>
                <m:t>P</m:t>
              </m:r>
            </m:e>
            <m:sub>
              <m:r>
                <m:t>d</m:t>
              </m:r>
            </m:sub>
          </m:sSub>
        </m:oMath>
      </m:oMathPara>
    </w:p>
    <w:p>
      <w:pPr>
        <w:pStyle w:val="FirstParagraph"/>
      </w:pPr>
      <w:r>
        <w:t xml:space="preserve">Con varianza estimada dada por:</w:t>
      </w:r>
    </w:p>
    <w:p>
      <w:pPr>
        <w:pStyle w:val="BodyText"/>
      </w:pPr>
      <m:oMathPara>
        <m:oMathParaPr>
          <m:jc m:val="center"/>
        </m:oMathParaPr>
        <m:oMath>
          <m:sSub>
            <m:e>
              <m:acc>
                <m:accPr>
                  <m:chr m:val="̂"/>
                </m:accPr>
                <m:e>
                  <m:r>
                    <m:t>V</m:t>
                  </m:r>
                </m:e>
              </m:acc>
            </m:e>
            <m:sub>
              <m:r>
                <m:t>ξ</m:t>
              </m:r>
            </m:sub>
          </m:sSub>
          <m:d>
            <m:dPr>
              <m:begChr m:val="("/>
              <m:sepChr m:val=""/>
              <m:endChr m:val=")"/>
              <m:grow/>
            </m:dPr>
            <m:e>
              <m:sSub>
                <m:e>
                  <m:acc>
                    <m:accPr>
                      <m:chr m:val="̂"/>
                    </m:accPr>
                    <m:e>
                      <m:r>
                        <m:t>θ</m:t>
                      </m:r>
                    </m:e>
                  </m:acc>
                </m:e>
                <m:sub>
                  <m:r>
                    <m:t>M</m:t>
                  </m:r>
                  <m:r>
                    <m:t>V</m:t>
                  </m:r>
                </m:sub>
              </m:sSub>
            </m:e>
          </m:d>
          <m:r>
            <m:rPr>
              <m:sty m:val="p"/>
            </m:rPr>
            <m:t>=</m:t>
          </m:r>
          <m:sSup>
            <m:e>
              <m:d>
                <m:dPr>
                  <m:begChr m:val="["/>
                  <m:sepChr m:val=""/>
                  <m:endChr m:val="]"/>
                  <m:grow/>
                </m:dPr>
                <m:e>
                  <m:r>
                    <m:t>J</m:t>
                  </m:r>
                  <m:d>
                    <m:dPr>
                      <m:begChr m:val="("/>
                      <m:sepChr m:val=""/>
                      <m:endChr m:val=")"/>
                      <m:grow/>
                    </m:dPr>
                    <m:e>
                      <m:sSub>
                        <m:e>
                          <m:acc>
                            <m:accPr>
                              <m:chr m:val="̂"/>
                            </m:accPr>
                            <m:e>
                              <m:r>
                                <m:t>θ</m:t>
                              </m:r>
                            </m:e>
                          </m:acc>
                        </m:e>
                        <m:sub>
                          <m:r>
                            <m:t>M</m:t>
                          </m:r>
                          <m:r>
                            <m:t>V</m:t>
                          </m:r>
                        </m:sub>
                      </m:sSub>
                    </m:e>
                  </m:d>
                </m:e>
              </m:d>
            </m:e>
            <m:sup>
              <m:r>
                <m:rPr>
                  <m:sty m:val="p"/>
                </m:rPr>
                <m:t>−</m:t>
              </m:r>
              <m:r>
                <m:t>1</m:t>
              </m:r>
            </m:sup>
          </m:sSup>
        </m:oMath>
      </m:oMathPara>
    </w:p>
    <w:p>
      <w:pPr>
        <w:pStyle w:val="FirstParagraph"/>
      </w:pPr>
      <w:r>
        <w:t xml:space="preserve">En donde,</w:t>
      </w:r>
    </w:p>
    <w:p>
      <w:pPr>
        <w:pStyle w:val="BodyText"/>
      </w:pPr>
      <m:oMathPara>
        <m:oMathParaPr>
          <m:jc m:val="center"/>
        </m:oMathParaPr>
        <m:oMath>
          <m:r>
            <m:t>J</m:t>
          </m:r>
          <m:d>
            <m:dPr>
              <m:begChr m:val="("/>
              <m:sepChr m:val=""/>
              <m:endChr m:val=")"/>
              <m:grow/>
            </m:dPr>
            <m:e>
              <m:sSub>
                <m:e>
                  <m:acc>
                    <m:accPr>
                      <m:chr m:val="̂"/>
                    </m:accPr>
                    <m:e>
                      <m:r>
                        <m:t>θ</m:t>
                      </m:r>
                    </m:e>
                  </m:acc>
                </m:e>
                <m:sub>
                  <m:r>
                    <m:t>M</m:t>
                  </m:r>
                  <m:r>
                    <m:t>V</m:t>
                  </m:r>
                </m:sub>
              </m:sSub>
            </m:e>
          </m:d>
          <m:r>
            <m:rPr>
              <m:sty m:val="p"/>
            </m:rPr>
            <m:t>=</m:t>
          </m:r>
          <m:nary>
            <m:naryPr>
              <m:chr m:val="∑"/>
              <m:limLoc m:val="undOvr"/>
              <m:subHide m:val="off"/>
              <m:supHide m:val="off"/>
            </m:naryPr>
            <m:sub>
              <m:r>
                <m:t>i</m:t>
              </m:r>
              <m:r>
                <m:rPr>
                  <m:sty m:val="p"/>
                </m:rPr>
                <m:t>=</m:t>
              </m:r>
              <m:r>
                <m:t>1</m:t>
              </m:r>
            </m:sub>
            <m:sup>
              <m:r>
                <m:t>N</m:t>
              </m:r>
            </m:sup>
            <m:e>
              <m:f>
                <m:fPr>
                  <m:type m:val="bar"/>
                </m:fPr>
                <m:num>
                  <m:r>
                    <m:rPr>
                      <m:sty m:val="p"/>
                    </m:rPr>
                    <m:t>∂</m:t>
                  </m:r>
                </m:num>
                <m:den>
                  <m:r>
                    <m:rPr>
                      <m:sty m:val="p"/>
                    </m:rPr>
                    <m:t>∂</m:t>
                  </m:r>
                  <m:r>
                    <m:t>θ</m:t>
                  </m:r>
                </m:den>
              </m:f>
            </m:e>
          </m:nary>
          <m:sSub>
            <m:e>
              <m:r>
                <m:t>u</m:t>
              </m:r>
            </m:e>
            <m:sub>
              <m:r>
                <m:t>i</m:t>
              </m:r>
            </m:sub>
          </m:sSub>
          <m:d>
            <m:dPr>
              <m:begChr m:val="("/>
              <m:sepChr m:val=""/>
              <m:endChr m:val=")"/>
              <m:grow/>
            </m:dPr>
            <m:e>
              <m:r>
                <m:t>θ</m:t>
              </m:r>
            </m:e>
          </m:d>
          <m:r>
            <m:rPr>
              <m:sty m:val="p"/>
            </m:rPr>
            <m:t>=</m:t>
          </m:r>
          <m:f>
            <m:fPr>
              <m:type m:val="bar"/>
            </m:fPr>
            <m:num>
              <m:r>
                <m:t>N</m:t>
              </m:r>
            </m:num>
            <m:den>
              <m:sSub>
                <m:e>
                  <m:acc>
                    <m:accPr>
                      <m:chr m:val="‾"/>
                    </m:accPr>
                    <m:e>
                      <m:r>
                        <m:t>y</m:t>
                      </m:r>
                    </m:e>
                  </m:acc>
                </m:e>
                <m:sub>
                  <m:r>
                    <m:t>U</m:t>
                  </m:r>
                </m:sub>
              </m:sSub>
              <m:d>
                <m:dPr>
                  <m:begChr m:val="("/>
                  <m:sepChr m:val=""/>
                  <m:endChr m:val=")"/>
                  <m:grow/>
                </m:dPr>
                <m:e>
                  <m:r>
                    <m:t>1</m:t>
                  </m:r>
                  <m:r>
                    <m:rPr>
                      <m:sty m:val="p"/>
                    </m:rPr>
                    <m:t>−</m:t>
                  </m:r>
                  <m:sSub>
                    <m:e>
                      <m:acc>
                        <m:accPr>
                          <m:chr m:val="‾"/>
                        </m:accPr>
                        <m:e>
                          <m:r>
                            <m:t>y</m:t>
                          </m:r>
                        </m:e>
                      </m:acc>
                    </m:e>
                    <m:sub>
                      <m:r>
                        <m:t>U</m:t>
                      </m:r>
                    </m:sub>
                  </m:sSub>
                </m:e>
              </m:d>
            </m:den>
          </m:f>
          <m:r>
            <m:rPr>
              <m:sty m:val="p"/>
            </m:rPr>
            <m:t>=</m:t>
          </m:r>
          <m:f>
            <m:fPr>
              <m:type m:val="bar"/>
            </m:fPr>
            <m:num>
              <m:r>
                <m:t>N</m:t>
              </m:r>
            </m:num>
            <m:den>
              <m:sSub>
                <m:e>
                  <m:r>
                    <m:t>P</m:t>
                  </m:r>
                </m:e>
                <m:sub>
                  <m:r>
                    <m:t>d</m:t>
                  </m:r>
                </m:sub>
              </m:sSub>
              <m:d>
                <m:dPr>
                  <m:begChr m:val="("/>
                  <m:sepChr m:val=""/>
                  <m:endChr m:val=")"/>
                  <m:grow/>
                </m:dPr>
                <m:e>
                  <m:r>
                    <m:t>1</m:t>
                  </m:r>
                  <m:r>
                    <m:rPr>
                      <m:sty m:val="p"/>
                    </m:rPr>
                    <m:t>−</m:t>
                  </m:r>
                  <m:sSub>
                    <m:e>
                      <m:r>
                        <m:t>P</m:t>
                      </m:r>
                    </m:e>
                    <m:sub>
                      <m:r>
                        <m:t>d</m:t>
                      </m:r>
                    </m:sub>
                  </m:sSub>
                </m:e>
              </m:d>
            </m:den>
          </m:f>
        </m:oMath>
      </m:oMathPara>
    </w:p>
    <w:p>
      <w:pPr>
        <w:pStyle w:val="FirstParagraph"/>
      </w:pPr>
      <w:r>
        <w:t xml:space="preserve">Es decir que la estimación de la varianza para</w:t>
      </w:r>
      <w:r>
        <w:t xml:space="preserve"> </w:t>
      </w:r>
      <m:oMath>
        <m:sSub>
          <m:e>
            <m:acc>
              <m:accPr>
                <m:chr m:val="̂"/>
              </m:accPr>
              <m:e>
                <m:r>
                  <m:t>θ</m:t>
                </m:r>
              </m:e>
            </m:acc>
          </m:e>
          <m:sub>
            <m:r>
              <m:t>M</m:t>
            </m:r>
            <m:r>
              <m:t>V</m:t>
            </m:r>
          </m:sub>
        </m:sSub>
        <m:r>
          <m:rPr>
            <m:sty m:val="p"/>
          </m:rPr>
          <m:t>=</m:t>
        </m:r>
        <m:sSub>
          <m:e>
            <m:r>
              <m:t>P</m:t>
            </m:r>
          </m:e>
          <m:sub>
            <m:r>
              <m:t>d</m:t>
            </m:r>
          </m:sub>
        </m:sSub>
      </m:oMath>
      <w:r>
        <w:t xml:space="preserve"> </w:t>
      </w:r>
      <w:r>
        <w:t xml:space="preserve">es</w:t>
      </w:r>
      <w:r>
        <w:t xml:space="preserve"> </w:t>
      </w:r>
      <m:oMath>
        <m:sSub>
          <m:e>
            <m:acc>
              <m:accPr>
                <m:chr m:val="̂"/>
              </m:accPr>
              <m:e>
                <m:r>
                  <m:t>V</m:t>
                </m:r>
                <m:r>
                  <m:t>a</m:t>
                </m:r>
                <m:r>
                  <m:t>r</m:t>
                </m:r>
              </m:e>
            </m:acc>
          </m:e>
          <m:sub>
            <m:r>
              <m:t>ξ</m:t>
            </m:r>
          </m:sub>
        </m:sSub>
        <m:d>
          <m:dPr>
            <m:begChr m:val="("/>
            <m:sepChr m:val=""/>
            <m:endChr m:val=")"/>
            <m:grow/>
          </m:dPr>
          <m:e>
            <m:sSub>
              <m:e>
                <m:acc>
                  <m:accPr>
                    <m:chr m:val="̂"/>
                  </m:accPr>
                  <m:e>
                    <m:r>
                      <m:t>θ</m:t>
                    </m:r>
                  </m:e>
                </m:acc>
              </m:e>
              <m:sub>
                <m:r>
                  <m:t>M</m:t>
                </m:r>
                <m:r>
                  <m:t>V</m:t>
                </m:r>
              </m:sub>
            </m:sSub>
          </m:e>
        </m:d>
        <m:r>
          <m:rPr>
            <m:sty m:val="p"/>
          </m:rPr>
          <m:t>=</m:t>
        </m:r>
        <m:sSub>
          <m:e>
            <m:r>
              <m:t>P</m:t>
            </m:r>
          </m:e>
          <m:sub>
            <m:r>
              <m:t>d</m:t>
            </m:r>
          </m:sub>
        </m:sSub>
        <m:sSub>
          <m:e>
            <m:r>
              <m:t>Q</m:t>
            </m:r>
          </m:e>
          <m:sub>
            <m:r>
              <m:t>d</m:t>
            </m:r>
          </m:sub>
        </m:sSub>
        <m:r>
          <m:rPr>
            <m:sty m:val="p"/>
          </m:rPr>
          <m:t>/</m:t>
        </m:r>
        <m:r>
          <m:t>N</m:t>
        </m:r>
      </m:oMath>
      <w:r>
        <w:t xml:space="preserve">. En donde,</w:t>
      </w:r>
      <w:r>
        <w:t xml:space="preserve"> </w:t>
      </w:r>
      <m:oMath>
        <m:sSub>
          <m:e>
            <m:r>
              <m:t>Q</m:t>
            </m:r>
          </m:e>
          <m:sub>
            <m:r>
              <m:t>d</m:t>
            </m:r>
          </m:sub>
        </m:sSub>
        <m:r>
          <m:rPr>
            <m:sty m:val="p"/>
          </m:rPr>
          <m:t>=</m:t>
        </m:r>
        <m:r>
          <m:t>1</m:t>
        </m:r>
        <m:r>
          <m:rPr>
            <m:sty m:val="p"/>
          </m:rPr>
          <m:t>−</m:t>
        </m:r>
        <m:sSub>
          <m:e>
            <m:r>
              <m:t>P</m:t>
            </m:r>
          </m:e>
          <m:sub>
            <m:r>
              <m:t>d</m:t>
            </m:r>
          </m:sub>
        </m:sSub>
      </m:oMath>
      <w:r>
        <w:t xml:space="preserve">.</w:t>
      </w:r>
    </w:p>
    <w:p>
      <w:pPr>
        <w:pStyle w:val="BodyText"/>
      </w:pPr>
      <w:r>
        <w:rPr>
          <w:i/>
          <w:iCs/>
        </w:rPr>
        <w:t xml:space="preserve">MV para una distribución normal</w:t>
      </w:r>
    </w:p>
    <w:p>
      <w:pPr>
        <w:pStyle w:val="BodyText"/>
      </w:pPr>
      <w:r>
        <w:t xml:space="preserve">Ahora se ilustrará el método de Máxima Verosimilitud suponiendo la siguiente función de distribución de un variable aleatoria con distribución normal</w:t>
      </w:r>
    </w:p>
    <w:p>
      <w:pPr>
        <w:pStyle w:val="BodyText"/>
      </w:pPr>
      <m:oMathPara>
        <m:oMathParaPr>
          <m:jc m:val="center"/>
        </m:oMathParaPr>
        <m:oMath>
          <m:r>
            <m:t>f</m:t>
          </m:r>
          <m:d>
            <m:dPr>
              <m:begChr m:val="("/>
              <m:sepChr m:val=""/>
              <m:endChr m:val=")"/>
              <m:grow/>
            </m:dPr>
            <m:e>
              <m:r>
                <m:t>y</m:t>
              </m:r>
              <m:r>
                <m:rPr>
                  <m:sty m:val="p"/>
                </m:rPr>
                <m:t>;</m:t>
              </m:r>
              <m:r>
                <m:t>θ</m:t>
              </m:r>
            </m:e>
          </m:d>
          <m:r>
            <m:rPr>
              <m:sty m:val="p"/>
            </m:rPr>
            <m:t>=</m:t>
          </m:r>
          <m:f>
            <m:fPr>
              <m:type m:val="bar"/>
            </m:fPr>
            <m:num>
              <m:r>
                <m:t>1</m:t>
              </m:r>
            </m:num>
            <m:den>
              <m:rad>
                <m:radPr>
                  <m:degHide m:val="on"/>
                </m:radPr>
                <m:deg/>
                <m:e>
                  <m:r>
                    <m:t>2</m:t>
                  </m:r>
                  <m:r>
                    <m:t>π</m:t>
                  </m:r>
                  <m:sSup>
                    <m:e>
                      <m:r>
                        <m:t>σ</m:t>
                      </m:r>
                    </m:e>
                    <m:sup>
                      <m:r>
                        <m:t>2</m:t>
                      </m:r>
                    </m:sup>
                  </m:sSup>
                </m:e>
              </m:rad>
            </m:den>
          </m:f>
          <m:r>
            <m:rPr>
              <m:sty m:val="p"/>
            </m:rPr>
            <m:t>exp</m:t>
          </m:r>
          <m:d>
            <m:dPr>
              <m:begChr m:val="["/>
              <m:sepChr m:val=""/>
              <m:endChr m:val="]"/>
              <m:grow/>
            </m:dPr>
            <m:e>
              <m:r>
                <m:rPr>
                  <m:sty m:val="p"/>
                </m:rPr>
                <m:t>−</m:t>
              </m:r>
              <m:f>
                <m:fPr>
                  <m:type m:val="bar"/>
                </m:fPr>
                <m:num>
                  <m:r>
                    <m:t>1</m:t>
                  </m:r>
                </m:num>
                <m:den>
                  <m:r>
                    <m:t>2</m:t>
                  </m:r>
                </m:den>
              </m:f>
              <m:d>
                <m:dPr>
                  <m:begChr m:val="("/>
                  <m:sepChr m:val=""/>
                  <m:endChr m:val=")"/>
                  <m:grow/>
                </m:dPr>
                <m:e>
                  <m:f>
                    <m:fPr>
                      <m:type m:val="bar"/>
                    </m:fPr>
                    <m:num>
                      <m:sSub>
                        <m:e>
                          <m:r>
                            <m:t>y</m:t>
                          </m:r>
                        </m:e>
                        <m:sub>
                          <m:r>
                            <m:t>i</m:t>
                          </m:r>
                        </m:sub>
                      </m:sSub>
                      <m:r>
                        <m:rPr>
                          <m:sty m:val="p"/>
                        </m:rPr>
                        <m:t>−</m:t>
                      </m:r>
                      <m:sSup>
                        <m:e>
                          <m:r>
                            <m:t>θ</m:t>
                          </m:r>
                        </m:e>
                        <m:sup>
                          <m:r>
                            <m:t>2</m:t>
                          </m:r>
                        </m:sup>
                      </m:sSup>
                    </m:num>
                    <m:den>
                      <m:sSup>
                        <m:e>
                          <m:r>
                            <m:t>σ</m:t>
                          </m:r>
                        </m:e>
                        <m:sup>
                          <m:r>
                            <m:t>2</m:t>
                          </m:r>
                        </m:sup>
                      </m:sSup>
                    </m:den>
                  </m:f>
                </m:e>
              </m:d>
            </m:e>
          </m:d>
        </m:oMath>
      </m:oMathPara>
    </w:p>
    <w:p>
      <w:pPr>
        <w:pStyle w:val="FirstParagraph"/>
      </w:pPr>
      <w:r>
        <w:t xml:space="preserve">Conociendo la función de distribución llegamos a la probabilidad conjunta</w:t>
      </w:r>
    </w:p>
    <w:p>
      <w:pPr>
        <w:pStyle w:val="BodyText"/>
      </w:pPr>
      <m:oMathPara>
        <m:oMathParaPr>
          <m:jc m:val="center"/>
        </m:oMathParaPr>
        <m:oMath>
          <m:r>
            <m:t>L</m:t>
          </m:r>
          <m:d>
            <m:dPr>
              <m:begChr m:val="("/>
              <m:sepChr m:val=""/>
              <m:endChr m:val=")"/>
              <m:grow/>
            </m:dPr>
            <m:e>
              <m:r>
                <m:t>θ</m:t>
              </m:r>
            </m:e>
          </m:d>
          <m:r>
            <m:rPr>
              <m:sty m:val="p"/>
            </m:rPr>
            <m:t>=</m:t>
          </m:r>
          <m:nary>
            <m:naryPr>
              <m:chr m:val="∏"/>
              <m:limLoc m:val="undOvr"/>
              <m:subHide m:val="off"/>
              <m:supHide m:val="off"/>
            </m:naryPr>
            <m:sub>
              <m:r>
                <m:t>i</m:t>
              </m:r>
              <m:r>
                <m:rPr>
                  <m:sty m:val="p"/>
                </m:rPr>
                <m:t>=</m:t>
              </m:r>
              <m:r>
                <m:t>1</m:t>
              </m:r>
            </m:sub>
            <m:sup>
              <m:r>
                <m:t>N</m:t>
              </m:r>
            </m:sup>
            <m:e>
              <m:f>
                <m:fPr>
                  <m:type m:val="bar"/>
                </m:fPr>
                <m:num>
                  <m:r>
                    <m:t>1</m:t>
                  </m:r>
                </m:num>
                <m:den>
                  <m:rad>
                    <m:radPr>
                      <m:degHide m:val="on"/>
                    </m:radPr>
                    <m:deg/>
                    <m:e>
                      <m:r>
                        <m:t>2</m:t>
                      </m:r>
                      <m:r>
                        <m:t>π</m:t>
                      </m:r>
                      <m:sSup>
                        <m:e>
                          <m:r>
                            <m:t>σ</m:t>
                          </m:r>
                        </m:e>
                        <m:sup>
                          <m:r>
                            <m:t>2</m:t>
                          </m:r>
                        </m:sup>
                      </m:sSup>
                    </m:e>
                  </m:rad>
                </m:den>
              </m:f>
            </m:e>
          </m:nary>
          <m:r>
            <m:rPr>
              <m:sty m:val="p"/>
            </m:rPr>
            <m:t>exp</m:t>
          </m:r>
          <m:d>
            <m:dPr>
              <m:begChr m:val="["/>
              <m:sepChr m:val=""/>
              <m:endChr m:val="]"/>
              <m:grow/>
            </m:dPr>
            <m:e>
              <m:r>
                <m:rPr>
                  <m:sty m:val="p"/>
                </m:rPr>
                <m:t>−</m:t>
              </m:r>
              <m:f>
                <m:fPr>
                  <m:type m:val="bar"/>
                </m:fPr>
                <m:num>
                  <m:r>
                    <m:t>1</m:t>
                  </m:r>
                </m:num>
                <m:den>
                  <m:r>
                    <m:t>2</m:t>
                  </m:r>
                </m:den>
              </m:f>
              <m:d>
                <m:dPr>
                  <m:begChr m:val="("/>
                  <m:sepChr m:val=""/>
                  <m:endChr m:val=")"/>
                  <m:grow/>
                </m:dPr>
                <m:e>
                  <m:f>
                    <m:fPr>
                      <m:type m:val="bar"/>
                    </m:fPr>
                    <m:num>
                      <m:sSub>
                        <m:e>
                          <m:r>
                            <m:t>y</m:t>
                          </m:r>
                        </m:e>
                        <m:sub>
                          <m:r>
                            <m:t>i</m:t>
                          </m:r>
                        </m:sub>
                      </m:sSub>
                      <m:r>
                        <m:rPr>
                          <m:sty m:val="p"/>
                        </m:rPr>
                        <m:t>−</m:t>
                      </m:r>
                      <m:sSup>
                        <m:e>
                          <m:r>
                            <m:t>θ</m:t>
                          </m:r>
                        </m:e>
                        <m:sup>
                          <m:r>
                            <m:t>2</m:t>
                          </m:r>
                        </m:sup>
                      </m:sSup>
                    </m:num>
                    <m:den>
                      <m:sSup>
                        <m:e>
                          <m:r>
                            <m:t>σ</m:t>
                          </m:r>
                        </m:e>
                        <m:sup>
                          <m:r>
                            <m:t>2</m:t>
                          </m:r>
                        </m:sup>
                      </m:sSup>
                    </m:den>
                  </m:f>
                </m:e>
              </m:d>
            </m:e>
          </m:d>
        </m:oMath>
      </m:oMathPara>
    </w:p>
    <w:p>
      <w:pPr>
        <w:pStyle w:val="FirstParagraph"/>
      </w:pPr>
      <w:r>
        <w:t xml:space="preserve">Con un poco de álgebra llegamos a esta expresión</w:t>
      </w:r>
    </w:p>
    <w:p>
      <w:pPr>
        <w:pStyle w:val="BodyText"/>
      </w:pPr>
      <m:oMathPara>
        <m:oMathParaPr>
          <m:jc m:val="center"/>
        </m:oMathParaPr>
        <m:oMath>
          <m:r>
            <m:t>L</m:t>
          </m:r>
          <m:d>
            <m:dPr>
              <m:begChr m:val="("/>
              <m:sepChr m:val=""/>
              <m:endChr m:val=")"/>
              <m:grow/>
            </m:dPr>
            <m:e>
              <m:r>
                <m:t>θ</m:t>
              </m:r>
            </m:e>
          </m:d>
          <m:r>
            <m:rPr>
              <m:sty m:val="p"/>
            </m:rPr>
            <m:t>=</m:t>
          </m:r>
          <m:sSup>
            <m:e>
              <m:d>
                <m:dPr>
                  <m:begChr m:val="("/>
                  <m:sepChr m:val=""/>
                  <m:endChr m:val=")"/>
                  <m:grow/>
                </m:dPr>
                <m:e>
                  <m:r>
                    <m:t>2</m:t>
                  </m:r>
                  <m:r>
                    <m:t>π</m:t>
                  </m:r>
                  <m:sSup>
                    <m:e>
                      <m:r>
                        <m:t>σ</m:t>
                      </m:r>
                    </m:e>
                    <m:sup>
                      <m:r>
                        <m:t>2</m:t>
                      </m:r>
                    </m:sup>
                  </m:sSup>
                </m:e>
              </m:d>
            </m:e>
            <m:sup>
              <m:r>
                <m:rPr>
                  <m:sty m:val="p"/>
                </m:rPr>
                <m:t>−</m:t>
              </m:r>
              <m:r>
                <m:t>N</m:t>
              </m:r>
              <m:r>
                <m:rPr>
                  <m:sty m:val="p"/>
                </m:rPr>
                <m:t>/</m:t>
              </m:r>
              <m:r>
                <m:t>2</m:t>
              </m:r>
            </m:sup>
          </m:sSup>
          <m:r>
            <m:rPr>
              <m:sty m:val="p"/>
            </m:rPr>
            <m:t>exp</m:t>
          </m:r>
          <m:d>
            <m:dPr>
              <m:begChr m:val="["/>
              <m:sepChr m:val=""/>
              <m:endChr m:val="]"/>
              <m:grow/>
            </m:dPr>
            <m:e>
              <m:r>
                <m:rPr>
                  <m:sty m:val="p"/>
                </m:rPr>
                <m:t>(</m:t>
              </m:r>
              <m:r>
                <m:rPr>
                  <m:sty m:val="p"/>
                </m:rPr>
                <m:t>−</m:t>
              </m:r>
              <m:f>
                <m:fPr>
                  <m:type m:val="bar"/>
                </m:fPr>
                <m:num>
                  <m:r>
                    <m:t>1</m:t>
                  </m:r>
                </m:num>
                <m:den>
                  <m:r>
                    <m:t>2</m:t>
                  </m:r>
                  <m:sSup>
                    <m:e>
                      <m:r>
                        <m:t>σ</m:t>
                      </m:r>
                    </m:e>
                    <m:sup>
                      <m:r>
                        <m:t>2</m:t>
                      </m:r>
                    </m:sup>
                  </m:sSup>
                </m:den>
              </m:f>
              <m:nary>
                <m:naryPr>
                  <m:chr m:val="∑"/>
                  <m:limLoc m:val="undOvr"/>
                  <m:subHide m:val="off"/>
                  <m:supHide m:val="off"/>
                </m:naryPr>
                <m:sub>
                  <m:r>
                    <m:t>i</m:t>
                  </m:r>
                  <m:r>
                    <m:rPr>
                      <m:sty m:val="p"/>
                    </m:rPr>
                    <m:t>=</m:t>
                  </m:r>
                  <m:r>
                    <m:t>1</m:t>
                  </m:r>
                </m:sub>
                <m:sup>
                  <m:r>
                    <m:t>N</m:t>
                  </m:r>
                </m:sup>
                <m:e>
                  <m:d>
                    <m:dPr>
                      <m:begChr m:val="("/>
                      <m:sepChr m:val=""/>
                      <m:endChr m:val=")"/>
                      <m:grow/>
                    </m:dPr>
                    <m:e>
                      <m:sSub>
                        <m:e>
                          <m:r>
                            <m:t>y</m:t>
                          </m:r>
                        </m:e>
                        <m:sub>
                          <m:r>
                            <m:t>i</m:t>
                          </m:r>
                        </m:sub>
                      </m:sSub>
                      <m:r>
                        <m:rPr>
                          <m:sty m:val="p"/>
                        </m:rPr>
                        <m:t>−</m:t>
                      </m:r>
                      <m:sSup>
                        <m:e>
                          <m:r>
                            <m:t>θ</m:t>
                          </m:r>
                        </m:e>
                        <m:sup>
                          <m:r>
                            <m:t>2</m:t>
                          </m:r>
                        </m:sup>
                      </m:sSup>
                    </m:e>
                  </m:d>
                </m:e>
              </m:nary>
            </m:e>
          </m:d>
        </m:oMath>
      </m:oMathPara>
    </w:p>
    <w:p>
      <w:pPr>
        <w:pStyle w:val="FirstParagraph"/>
      </w:pPr>
      <w:r>
        <w:t xml:space="preserve">Aplicando logaritmos</w:t>
      </w:r>
    </w:p>
    <w:p>
      <w:pPr>
        <w:pStyle w:val="BodyText"/>
      </w:pPr>
      <m:oMathPara>
        <m:oMathParaPr>
          <m:jc m:val="center"/>
        </m:oMathParaPr>
        <m:oMath>
          <m:r>
            <m:t>l</m:t>
          </m:r>
          <m:d>
            <m:dPr>
              <m:begChr m:val="("/>
              <m:sepChr m:val=""/>
              <m:endChr m:val=")"/>
              <m:grow/>
            </m:dPr>
            <m:e>
              <m:r>
                <m:t>θ</m:t>
              </m:r>
            </m:e>
          </m:d>
          <m:r>
            <m:rPr>
              <m:sty m:val="p"/>
            </m:rPr>
            <m:t>=</m:t>
          </m:r>
          <m:r>
            <m:t>l</m:t>
          </m:r>
          <m:r>
            <m:t>n</m:t>
          </m:r>
          <m:sSup>
            <m:e>
              <m:d>
                <m:dPr>
                  <m:begChr m:val="("/>
                  <m:sepChr m:val=""/>
                  <m:endChr m:val=")"/>
                  <m:grow/>
                </m:dPr>
                <m:e>
                  <m:r>
                    <m:t>2</m:t>
                  </m:r>
                  <m:r>
                    <m:t>π</m:t>
                  </m:r>
                  <m:sSup>
                    <m:e>
                      <m:r>
                        <m:t>σ</m:t>
                      </m:r>
                    </m:e>
                    <m:sup>
                      <m:r>
                        <m:t>2</m:t>
                      </m:r>
                    </m:sup>
                  </m:sSup>
                </m:e>
              </m:d>
            </m:e>
            <m:sup>
              <m:r>
                <m:rPr>
                  <m:sty m:val="p"/>
                </m:rPr>
                <m:t>−</m:t>
              </m:r>
              <m:r>
                <m:t>N</m:t>
              </m:r>
              <m:r>
                <m:rPr>
                  <m:sty m:val="p"/>
                </m:rPr>
                <m:t>/</m:t>
              </m:r>
              <m:r>
                <m:t>2</m:t>
              </m:r>
            </m:sup>
          </m:sSup>
          <m:d>
            <m:dPr>
              <m:begChr m:val="["/>
              <m:sepChr m:val=""/>
              <m:endChr m:val="]"/>
              <m:grow/>
            </m:dPr>
            <m:e>
              <m:r>
                <m:rPr>
                  <m:sty m:val="p"/>
                </m:rPr>
                <m:t>−</m:t>
              </m:r>
              <m:f>
                <m:fPr>
                  <m:type m:val="bar"/>
                </m:fPr>
                <m:num>
                  <m:r>
                    <m:t>1</m:t>
                  </m:r>
                </m:num>
                <m:den>
                  <m:r>
                    <m:t>2</m:t>
                  </m:r>
                  <m:sSup>
                    <m:e>
                      <m:r>
                        <m:t>σ</m:t>
                      </m:r>
                    </m:e>
                    <m:sup>
                      <m:r>
                        <m:t>2</m:t>
                      </m:r>
                    </m:sup>
                  </m:sSup>
                </m:den>
              </m:f>
              <m:nary>
                <m:naryPr>
                  <m:chr m:val="∑"/>
                  <m:limLoc m:val="undOvr"/>
                  <m:subHide m:val="off"/>
                  <m:supHide m:val="off"/>
                </m:naryPr>
                <m:sub>
                  <m:r>
                    <m:t>i</m:t>
                  </m:r>
                  <m:r>
                    <m:rPr>
                      <m:sty m:val="p"/>
                    </m:rPr>
                    <m:t>=</m:t>
                  </m:r>
                  <m:r>
                    <m:t>1</m:t>
                  </m:r>
                </m:sub>
                <m:sup>
                  <m:r>
                    <m:t>N</m:t>
                  </m:r>
                </m:sup>
                <m:e>
                  <m:d>
                    <m:dPr>
                      <m:begChr m:val="("/>
                      <m:sepChr m:val=""/>
                      <m:endChr m:val=")"/>
                      <m:grow/>
                    </m:dPr>
                    <m:e>
                      <m:sSub>
                        <m:e>
                          <m:r>
                            <m:t>y</m:t>
                          </m:r>
                        </m:e>
                        <m:sub>
                          <m:r>
                            <m:t>i</m:t>
                          </m:r>
                        </m:sub>
                      </m:sSub>
                      <m:r>
                        <m:rPr>
                          <m:sty m:val="p"/>
                        </m:rPr>
                        <m:t>−</m:t>
                      </m:r>
                      <m:sSup>
                        <m:e>
                          <m:r>
                            <m:t>θ</m:t>
                          </m:r>
                        </m:e>
                        <m:sup>
                          <m:r>
                            <m:t>2</m:t>
                          </m:r>
                        </m:sup>
                      </m:sSup>
                    </m:e>
                  </m:d>
                </m:e>
              </m:nary>
            </m:e>
          </m:d>
        </m:oMath>
      </m:oMathPara>
    </w:p>
    <w:p>
      <w:pPr>
        <w:pStyle w:val="FirstParagraph"/>
      </w:pPr>
      <w:r>
        <w:t xml:space="preserve">Maximizando la anterior expresión llegamos a obtener el score</w:t>
      </w:r>
      <w:r>
        <w:t xml:space="preserve"> </w:t>
      </w:r>
      <m:oMath>
        <m:sSub>
          <m:e>
            <m:r>
              <m:t>u</m:t>
            </m:r>
          </m:e>
          <m:sub>
            <m:r>
              <m:t>i</m:t>
            </m:r>
          </m:sub>
        </m:sSub>
      </m:oMath>
    </w:p>
    <w:p>
      <w:pPr>
        <w:pStyle w:val="BodyText"/>
      </w:pPr>
      <m:oMathPara>
        <m:oMathParaPr>
          <m:jc m:val="center"/>
        </m:oMathParaPr>
        <m:oMath>
          <m:sSub>
            <m:e>
              <m:r>
                <m:t>u</m:t>
              </m:r>
            </m:e>
            <m:sub>
              <m:r>
                <m:t>i</m:t>
              </m:r>
            </m:sub>
          </m:sSub>
          <m:r>
            <m:rPr>
              <m:sty m:val="p"/>
            </m:rPr>
            <m:t>=</m:t>
          </m:r>
          <m:r>
            <m:rPr>
              <m:sty m:val="p"/>
            </m:rPr>
            <m:t>∂</m:t>
          </m:r>
          <m:r>
            <m:t>l</m:t>
          </m:r>
          <m:d>
            <m:dPr>
              <m:begChr m:val="("/>
              <m:sepChr m:val=""/>
              <m:endChr m:val=")"/>
              <m:grow/>
            </m:dPr>
            <m:e>
              <m:r>
                <m:t>θ</m:t>
              </m:r>
            </m:e>
          </m:d>
          <m:r>
            <m:rPr>
              <m:sty m:val="p"/>
            </m:rPr>
            <m:t>/</m:t>
          </m:r>
          <m:r>
            <m:rPr>
              <m:sty m:val="p"/>
            </m:rPr>
            <m:t>∂</m:t>
          </m:r>
          <m:r>
            <m:t>θ</m:t>
          </m:r>
          <m:r>
            <m:rPr>
              <m:sty m:val="p"/>
            </m:rPr>
            <m:t>=</m:t>
          </m:r>
          <m:f>
            <m:fPr>
              <m:type m:val="bar"/>
            </m:fPr>
            <m:num>
              <m:r>
                <m:t>1</m:t>
              </m:r>
            </m:num>
            <m:den>
              <m:sSup>
                <m:e>
                  <m:r>
                    <m:t>σ</m:t>
                  </m:r>
                </m:e>
                <m:sup>
                  <m:r>
                    <m:t>2</m:t>
                  </m:r>
                </m:sup>
              </m:sSup>
            </m:den>
          </m:f>
          <m:nary>
            <m:naryPr>
              <m:chr m:val="∑"/>
              <m:limLoc m:val="undOvr"/>
              <m:subHide m:val="off"/>
              <m:supHide m:val="off"/>
            </m:naryPr>
            <m:sub>
              <m:r>
                <m:t>i</m:t>
              </m:r>
              <m:r>
                <m:rPr>
                  <m:sty m:val="p"/>
                </m:rPr>
                <m:t>=</m:t>
              </m:r>
              <m:r>
                <m:t>1</m:t>
              </m:r>
            </m:sub>
            <m:sup>
              <m:r>
                <m:t>N</m:t>
              </m:r>
            </m:sup>
            <m:e>
              <m:d>
                <m:dPr>
                  <m:begChr m:val="("/>
                  <m:sepChr m:val=""/>
                  <m:endChr m:val=")"/>
                  <m:grow/>
                </m:dPr>
                <m:e>
                  <m:sSub>
                    <m:e>
                      <m:r>
                        <m:t>y</m:t>
                      </m:r>
                    </m:e>
                    <m:sub>
                      <m:r>
                        <m:t>i</m:t>
                      </m:r>
                    </m:sub>
                  </m:sSub>
                  <m:r>
                    <m:rPr>
                      <m:sty m:val="p"/>
                    </m:rPr>
                    <m:t>−</m:t>
                  </m:r>
                  <m:sSup>
                    <m:e>
                      <m:r>
                        <m:t>θ</m:t>
                      </m:r>
                    </m:e>
                    <m:sup>
                      <m:r>
                        <m:t>2</m:t>
                      </m:r>
                    </m:sup>
                  </m:sSup>
                </m:e>
              </m:d>
            </m:e>
          </m:nary>
          <m:r>
            <m:rPr>
              <m:sty m:val="p"/>
            </m:rPr>
            <m:t>=</m:t>
          </m:r>
          <m:r>
            <m:t>0</m:t>
          </m:r>
        </m:oMath>
      </m:oMathPara>
    </w:p>
    <w:p>
      <w:pPr>
        <w:pStyle w:val="FirstParagraph"/>
      </w:pPr>
      <w:r>
        <w:t xml:space="preserve">igualando a cero despejamos</w:t>
      </w:r>
      <w:r>
        <w:t xml:space="preserve"> </w:t>
      </w:r>
      <m:oMath>
        <m:r>
          <m:t>θ</m:t>
        </m:r>
      </m:oMath>
      <w:r>
        <w:t xml:space="preserve"> </w:t>
      </w:r>
      <w:r>
        <w:t xml:space="preserve">y tenemos</w:t>
      </w:r>
    </w:p>
    <w:p>
      <w:pPr>
        <w:pStyle w:val="BodyText"/>
      </w:pPr>
      <m:oMathPara>
        <m:oMathParaPr>
          <m:jc m:val="center"/>
        </m:oMathParaPr>
        <m:oMath>
          <m:r>
            <m:t>θ</m:t>
          </m:r>
          <m:r>
            <m:rPr>
              <m:sty m:val="p"/>
            </m:rPr>
            <m:t>=</m:t>
          </m:r>
          <m:f>
            <m:fPr>
              <m:type m:val="bar"/>
            </m:fPr>
            <m:num>
              <m:nary>
                <m:naryPr>
                  <m:chr m:val="∑"/>
                  <m:limLoc m:val="undOvr"/>
                  <m:subHide m:val="off"/>
                  <m:supHide m:val="off"/>
                </m:naryPr>
                <m:sub>
                  <m:r>
                    <m:t>i</m:t>
                  </m:r>
                  <m:r>
                    <m:rPr>
                      <m:sty m:val="p"/>
                    </m:rPr>
                    <m:t>=</m:t>
                  </m:r>
                  <m:r>
                    <m:t>1</m:t>
                  </m:r>
                </m:sub>
                <m:sup>
                  <m:r>
                    <m:t>N</m:t>
                  </m:r>
                </m:sup>
                <m:e>
                  <m:sSub>
                    <m:e>
                      <m:r>
                        <m:t>y</m:t>
                      </m:r>
                    </m:e>
                    <m:sub>
                      <m:r>
                        <m:t>i</m:t>
                      </m:r>
                    </m:sub>
                  </m:sSub>
                </m:e>
              </m:nary>
            </m:num>
            <m:den>
              <m:r>
                <m:t>N</m:t>
              </m:r>
            </m:den>
          </m:f>
          <m:r>
            <m:rPr>
              <m:sty m:val="p"/>
            </m:rPr>
            <m:t>=</m:t>
          </m:r>
          <m:acc>
            <m:accPr>
              <m:chr m:val="‾"/>
            </m:accPr>
            <m:e>
              <m:r>
                <m:t>Y</m:t>
              </m:r>
            </m:e>
          </m:acc>
        </m:oMath>
      </m:oMathPara>
    </w:p>
    <w:p>
      <w:pPr>
        <w:pStyle w:val="FirstParagraph"/>
      </w:pPr>
      <w:r>
        <w:t xml:space="preserve">Llegamos a que una estimación por el método de Máxima Verosimilitud, para la función</w:t>
      </w:r>
      <w:r>
        <w:t xml:space="preserve"> </w:t>
      </w:r>
      <m:oMath>
        <m:r>
          <m:t>θ</m:t>
        </m:r>
      </m:oMath>
      <w:r>
        <w:t xml:space="preserve"> </w:t>
      </w:r>
      <w:r>
        <w:t xml:space="preserve">que sigue una función de distribución normal, es el promedio poblacional</w:t>
      </w:r>
      <w:r>
        <w:t xml:space="preserve"> </w:t>
      </w:r>
      <m:oMath>
        <m:acc>
          <m:accPr>
            <m:chr m:val="‾"/>
          </m:accPr>
          <m:e>
            <m:r>
              <m:t>Y</m:t>
            </m:r>
          </m:e>
        </m:acc>
      </m:oMath>
      <w:r>
        <w:t xml:space="preserve">.</w:t>
      </w:r>
    </w:p>
    <w:p>
      <w:pPr>
        <w:pStyle w:val="BodyText"/>
      </w:pPr>
      <w:r>
        <w:rPr>
          <w:i/>
          <w:iCs/>
        </w:rPr>
        <w:t xml:space="preserve">MV para una regresión lineal múltiple</w:t>
      </w:r>
    </w:p>
    <w:p>
      <w:pPr>
        <w:pStyle w:val="BodyText"/>
      </w:pPr>
      <w:r>
        <w:t xml:space="preserve">En un entorno matricial se puede tener en cuenta más de una variable predictora llevándonos a un modelo de regresión múltiple donde no solamente las variables</w:t>
      </w:r>
      <w:r>
        <w:t xml:space="preserve"> </w:t>
      </w:r>
      <m:oMath>
        <m:sSub>
          <m:e>
            <m:r>
              <m:t>y</m:t>
            </m:r>
          </m:e>
          <m:sub>
            <m:r>
              <m:t>i</m:t>
            </m:r>
          </m:sub>
        </m:sSub>
      </m:oMath>
      <w:r>
        <w:t xml:space="preserve"> </w:t>
      </w:r>
      <w:r>
        <w:t xml:space="preserve">son continuas, sino que también pueden ser categóricas. A continuación, se presenta la estimación de parámetros del modelo.</w:t>
      </w:r>
    </w:p>
    <w:p>
      <w:pPr>
        <w:pStyle w:val="BodyText"/>
      </w:pPr>
      <w:r>
        <w:t xml:space="preserve">El modelo adopta la forma</w:t>
      </w:r>
      <w:r>
        <w:t xml:space="preserve"> </w:t>
      </w:r>
      <m:oMath>
        <m:r>
          <m:t>X</m:t>
        </m:r>
        <m:r>
          <m:rPr>
            <m:sty m:val="p"/>
          </m:rPr>
          <m:t>′</m:t>
        </m:r>
        <m:r>
          <m:t>β</m:t>
        </m:r>
      </m:oMath>
      <w:r>
        <w:t xml:space="preserve">, disponemos de</w:t>
      </w:r>
      <w:r>
        <w:t xml:space="preserve"> </w:t>
      </w:r>
      <m:oMath>
        <m:r>
          <m:t>X</m:t>
        </m:r>
      </m:oMath>
      <w:r>
        <w:t xml:space="preserve"> </w:t>
      </w:r>
      <w:r>
        <w:t xml:space="preserve">como una matriz de dimensión</w:t>
      </w:r>
      <w:r>
        <w:t xml:space="preserve"> </w:t>
      </w:r>
      <m:oMath>
        <m:r>
          <m:t>N</m:t>
        </m:r>
        <m:r>
          <m:rPr>
            <m:sty m:val="p"/>
          </m:rPr>
          <m:t>×</m:t>
        </m:r>
        <m:r>
          <m:t>i</m:t>
        </m:r>
      </m:oMath>
      <w:r>
        <w:t xml:space="preserve">, donde</w:t>
      </w:r>
      <w:r>
        <w:t xml:space="preserve"> </w:t>
      </w:r>
      <m:oMath>
        <m:r>
          <m:t>n</m:t>
        </m:r>
      </m:oMath>
      <w:r>
        <w:t xml:space="preserve"> </w:t>
      </w:r>
      <w:r>
        <w:t xml:space="preserve">es el tamaño de muestra e</w:t>
      </w:r>
      <w:r>
        <w:t xml:space="preserve"> </w:t>
      </w:r>
      <m:oMath>
        <m:r>
          <m:t>i</m:t>
        </m:r>
      </m:oMath>
      <w:r>
        <w:t xml:space="preserve"> </w:t>
      </w:r>
      <w:r>
        <w:t xml:space="preserve">es el número de variables predictoras, también se define un vector</w:t>
      </w:r>
      <w:r>
        <w:t xml:space="preserve"> </w:t>
      </w:r>
      <m:oMath>
        <m:r>
          <m:t>Y</m:t>
        </m:r>
      </m:oMath>
      <w:r>
        <w:t xml:space="preserve"> </w:t>
      </w:r>
      <w:r>
        <w:t xml:space="preserve">de tamaño</w:t>
      </w:r>
      <w:r>
        <w:t xml:space="preserve"> </w:t>
      </w:r>
      <m:oMath>
        <m:r>
          <m:t>n</m:t>
        </m:r>
      </m:oMath>
      <w:r>
        <w:t xml:space="preserve"> </w:t>
      </w:r>
      <w:r>
        <w:t xml:space="preserve">como la variable de interés y, por último, un vector</w:t>
      </w:r>
      <w:r>
        <w:t xml:space="preserve"> </w:t>
      </w:r>
      <m:oMath>
        <m:r>
          <m:t>β</m:t>
        </m:r>
      </m:oMath>
      <w:r>
        <w:t xml:space="preserve"> </w:t>
      </w:r>
      <w:r>
        <w:t xml:space="preserve">de tamaño</w:t>
      </w:r>
      <w:r>
        <w:t xml:space="preserve"> </w:t>
      </w:r>
      <m:oMath>
        <m:r>
          <m:t>i</m:t>
        </m:r>
      </m:oMath>
      <w:r>
        <w:t xml:space="preserve">. Suponiendo que</w:t>
      </w:r>
      <w:r>
        <w:t xml:space="preserve"> </w:t>
      </w:r>
      <m:oMath>
        <m:r>
          <m:t>X</m:t>
        </m:r>
      </m:oMath>
      <w:r>
        <w:t xml:space="preserve"> </w:t>
      </w:r>
      <w:r>
        <w:t xml:space="preserve">sigue una distribución</w:t>
      </w:r>
      <w:r>
        <w:t xml:space="preserve"> </w:t>
      </w:r>
      <w:r>
        <w:t xml:space="preserve">normal tenemos la siguiente función:</w:t>
      </w:r>
    </w:p>
    <w:p>
      <w:pPr>
        <w:pStyle w:val="BodyText"/>
      </w:pPr>
      <m:oMathPara>
        <m:oMathParaPr>
          <m:jc m:val="center"/>
        </m:oMathParaPr>
        <m:oMath>
          <m:r>
            <m:t>f</m:t>
          </m:r>
          <m:d>
            <m:dPr>
              <m:begChr m:val="("/>
              <m:sepChr m:val=""/>
              <m:endChr m:val=")"/>
              <m:grow/>
            </m:dPr>
            <m:e>
              <m:r>
                <m:t>Y</m:t>
              </m:r>
              <m:r>
                <m:rPr>
                  <m:sty m:val="p"/>
                </m:rPr>
                <m:t>;</m:t>
              </m:r>
              <m:r>
                <m:t>X</m:t>
              </m:r>
              <m:r>
                <m:t>β</m:t>
              </m:r>
            </m:e>
          </m:d>
          <m:r>
            <m:rPr>
              <m:sty m:val="p"/>
            </m:rPr>
            <m:t>=</m:t>
          </m:r>
          <m:f>
            <m:fPr>
              <m:type m:val="bar"/>
            </m:fPr>
            <m:num>
              <m:r>
                <m:t>1</m:t>
              </m:r>
            </m:num>
            <m:den>
              <m:rad>
                <m:radPr>
                  <m:degHide m:val="on"/>
                </m:radPr>
                <m:deg/>
                <m:e>
                  <m:r>
                    <m:t>2</m:t>
                  </m:r>
                  <m:r>
                    <m:t>π</m:t>
                  </m:r>
                  <m:sSup>
                    <m:e>
                      <m:r>
                        <m:t>σ</m:t>
                      </m:r>
                    </m:e>
                    <m:sup>
                      <m:r>
                        <m:t>2</m:t>
                      </m:r>
                    </m:sup>
                  </m:sSup>
                </m:e>
              </m:rad>
            </m:den>
          </m:f>
          <m:r>
            <m:rPr>
              <m:sty m:val="p"/>
            </m:rPr>
            <m:t>exp</m:t>
          </m:r>
          <m:d>
            <m:dPr>
              <m:begChr m:val="["/>
              <m:sepChr m:val=""/>
              <m:endChr m:val="]"/>
              <m:grow/>
            </m:dPr>
            <m:e>
              <m:r>
                <m:rPr>
                  <m:sty m:val="p"/>
                </m:rPr>
                <m:t>−</m:t>
              </m:r>
              <m:f>
                <m:fPr>
                  <m:type m:val="bar"/>
                </m:fPr>
                <m:num>
                  <m:r>
                    <m:t>1</m:t>
                  </m:r>
                </m:num>
                <m:den>
                  <m:r>
                    <m:t>2</m:t>
                  </m:r>
                  <m:sSup>
                    <m:e>
                      <m:r>
                        <m:t>σ</m:t>
                      </m:r>
                    </m:e>
                    <m:sup>
                      <m:r>
                        <m:t>2</m:t>
                      </m:r>
                    </m:sup>
                  </m:sSup>
                </m:den>
              </m:f>
              <m:d>
                <m:dPr>
                  <m:begChr m:val="("/>
                  <m:sepChr m:val=""/>
                  <m:endChr m:val=")"/>
                  <m:grow/>
                </m:dPr>
                <m:e>
                  <m:r>
                    <m:t>Y</m:t>
                  </m:r>
                  <m:r>
                    <m:rPr>
                      <m:sty m:val="p"/>
                    </m:rPr>
                    <m:t>−</m:t>
                  </m:r>
                  <m:r>
                    <m:t>X</m:t>
                  </m:r>
                  <m:r>
                    <m:t>β</m:t>
                  </m:r>
                </m:e>
              </m:d>
              <m:r>
                <m:rPr>
                  <m:sty m:val="p"/>
                </m:rPr>
                <m:t>′</m:t>
              </m:r>
              <m:d>
                <m:dPr>
                  <m:begChr m:val="("/>
                  <m:sepChr m:val=""/>
                  <m:endChr m:val=")"/>
                  <m:grow/>
                </m:dPr>
                <m:e>
                  <m:r>
                    <m:t>Y</m:t>
                  </m:r>
                  <m:r>
                    <m:rPr>
                      <m:sty m:val="p"/>
                    </m:rPr>
                    <m:t>−</m:t>
                  </m:r>
                  <m:r>
                    <m:t>X</m:t>
                  </m:r>
                  <m:r>
                    <m:t>β</m:t>
                  </m:r>
                </m:e>
              </m:d>
            </m:e>
          </m:d>
        </m:oMath>
      </m:oMathPara>
    </w:p>
    <w:p>
      <w:pPr>
        <w:pStyle w:val="FirstParagraph"/>
      </w:pPr>
      <w:r>
        <w:t xml:space="preserve">Conociendo la anterior función de distribución, llegaremos a la probabilidad conjunta de</w:t>
      </w:r>
      <w:r>
        <w:t xml:space="preserve"> </w:t>
      </w:r>
      <m:oMath>
        <m:r>
          <m:t>f</m:t>
        </m:r>
      </m:oMath>
    </w:p>
    <w:p>
      <w:pPr>
        <w:pStyle w:val="BodyText"/>
      </w:pPr>
      <m:oMathPara>
        <m:oMathParaPr>
          <m:jc m:val="center"/>
        </m:oMathParaPr>
        <m:oMath>
          <m:r>
            <m:t>L</m:t>
          </m:r>
          <m:d>
            <m:dPr>
              <m:begChr m:val="("/>
              <m:sepChr m:val=""/>
              <m:endChr m:val=")"/>
              <m:grow/>
            </m:dPr>
            <m:e>
              <m:r>
                <m:t>Y</m:t>
              </m:r>
              <m:r>
                <m:rPr>
                  <m:sty m:val="p"/>
                </m:rPr>
                <m:t>;</m:t>
              </m:r>
              <m:r>
                <m:t>X</m:t>
              </m:r>
              <m:r>
                <m:t>β</m:t>
              </m:r>
            </m:e>
          </m:d>
          <m:r>
            <m:rPr>
              <m:sty m:val="p"/>
            </m:rPr>
            <m:t>=</m:t>
          </m:r>
          <m:nary>
            <m:naryPr>
              <m:chr m:val="∏"/>
              <m:limLoc m:val="undOvr"/>
              <m:subHide m:val="off"/>
              <m:supHide m:val="off"/>
            </m:naryPr>
            <m:sub>
              <m:r>
                <m:t>i</m:t>
              </m:r>
              <m:r>
                <m:rPr>
                  <m:sty m:val="p"/>
                </m:rPr>
                <m:t>=</m:t>
              </m:r>
              <m:r>
                <m:t>1</m:t>
              </m:r>
            </m:sub>
            <m:sup>
              <m:r>
                <m:t>n</m:t>
              </m:r>
            </m:sup>
            <m:e>
              <m:f>
                <m:fPr>
                  <m:type m:val="bar"/>
                </m:fPr>
                <m:num>
                  <m:r>
                    <m:t>1</m:t>
                  </m:r>
                </m:num>
                <m:den>
                  <m:rad>
                    <m:radPr>
                      <m:degHide m:val="on"/>
                    </m:radPr>
                    <m:deg/>
                    <m:e>
                      <m:r>
                        <m:t>2</m:t>
                      </m:r>
                      <m:r>
                        <m:t>π</m:t>
                      </m:r>
                      <m:sSup>
                        <m:e>
                          <m:r>
                            <m:t>σ</m:t>
                          </m:r>
                        </m:e>
                        <m:sup>
                          <m:r>
                            <m:t>2</m:t>
                          </m:r>
                        </m:sup>
                      </m:sSup>
                    </m:e>
                  </m:rad>
                </m:den>
              </m:f>
            </m:e>
          </m:nary>
          <m:r>
            <m:rPr>
              <m:sty m:val="p"/>
            </m:rPr>
            <m:t>exp</m:t>
          </m:r>
          <m:d>
            <m:dPr>
              <m:begChr m:val="["/>
              <m:sepChr m:val=""/>
              <m:endChr m:val="]"/>
              <m:grow/>
            </m:dPr>
            <m:e>
              <m:r>
                <m:rPr>
                  <m:sty m:val="p"/>
                </m:rPr>
                <m:t>−</m:t>
              </m:r>
              <m:f>
                <m:fPr>
                  <m:type m:val="bar"/>
                </m:fPr>
                <m:num>
                  <m:r>
                    <m:t>1</m:t>
                  </m:r>
                </m:num>
                <m:den>
                  <m:r>
                    <m:t>2</m:t>
                  </m:r>
                  <m:sSup>
                    <m:e>
                      <m:r>
                        <m:t>σ</m:t>
                      </m:r>
                    </m:e>
                    <m:sup>
                      <m:r>
                        <m:t>2</m:t>
                      </m:r>
                    </m:sup>
                  </m:sSup>
                </m:den>
              </m:f>
              <m:d>
                <m:dPr>
                  <m:begChr m:val="("/>
                  <m:sepChr m:val=""/>
                  <m:endChr m:val=")"/>
                  <m:grow/>
                </m:dPr>
                <m:e>
                  <m:r>
                    <m:t>Y</m:t>
                  </m:r>
                  <m:r>
                    <m:rPr>
                      <m:sty m:val="p"/>
                    </m:rPr>
                    <m:t>−</m:t>
                  </m:r>
                  <m:r>
                    <m:t>X</m:t>
                  </m:r>
                  <m:r>
                    <m:t>β</m:t>
                  </m:r>
                </m:e>
              </m:d>
              <m:r>
                <m:rPr>
                  <m:sty m:val="p"/>
                </m:rPr>
                <m:t>′</m:t>
              </m:r>
              <m:d>
                <m:dPr>
                  <m:begChr m:val="("/>
                  <m:sepChr m:val=""/>
                  <m:endChr m:val=")"/>
                  <m:grow/>
                </m:dPr>
                <m:e>
                  <m:r>
                    <m:t>Y</m:t>
                  </m:r>
                  <m:r>
                    <m:rPr>
                      <m:sty m:val="p"/>
                    </m:rPr>
                    <m:t>−</m:t>
                  </m:r>
                  <m:r>
                    <m:t>X</m:t>
                  </m:r>
                  <m:r>
                    <m:t>β</m:t>
                  </m:r>
                </m:e>
              </m:d>
            </m:e>
          </m:d>
        </m:oMath>
      </m:oMathPara>
    </w:p>
    <w:p>
      <w:pPr>
        <w:pStyle w:val="FirstParagraph"/>
      </w:pPr>
      <w:r>
        <w:t xml:space="preserve">Con un poco de algebra matricial se llega a:</w:t>
      </w:r>
    </w:p>
    <w:p>
      <w:pPr>
        <w:pStyle w:val="BodyText"/>
      </w:pPr>
      <m:oMathPara>
        <m:oMathParaPr>
          <m:jc m:val="center"/>
        </m:oMathParaPr>
        <m:oMath>
          <m:r>
            <m:t>L</m:t>
          </m:r>
          <m:d>
            <m:dPr>
              <m:begChr m:val="("/>
              <m:sepChr m:val=""/>
              <m:endChr m:val=")"/>
              <m:grow/>
            </m:dPr>
            <m:e>
              <m:r>
                <m:t>Y</m:t>
              </m:r>
              <m:r>
                <m:rPr>
                  <m:sty m:val="p"/>
                </m:rPr>
                <m:t>;</m:t>
              </m:r>
              <m:r>
                <m:t>X</m:t>
              </m:r>
              <m:r>
                <m:t>β</m:t>
              </m:r>
            </m:e>
          </m:d>
          <m:r>
            <m:rPr>
              <m:sty m:val="p"/>
            </m:rPr>
            <m:t>=</m:t>
          </m:r>
          <m:sSup>
            <m:e>
              <m:d>
                <m:dPr>
                  <m:begChr m:val="("/>
                  <m:sepChr m:val=""/>
                  <m:endChr m:val=")"/>
                  <m:grow/>
                </m:dPr>
                <m:e>
                  <m:r>
                    <m:t>2</m:t>
                  </m:r>
                  <m:r>
                    <m:t>π</m:t>
                  </m:r>
                  <m:sSup>
                    <m:e>
                      <m:r>
                        <m:t>σ</m:t>
                      </m:r>
                    </m:e>
                    <m:sup>
                      <m:r>
                        <m:t>2</m:t>
                      </m:r>
                    </m:sup>
                  </m:sSup>
                </m:e>
              </m:d>
            </m:e>
            <m:sup>
              <m:r>
                <m:rPr>
                  <m:sty m:val="p"/>
                </m:rPr>
                <m:t>−</m:t>
              </m:r>
              <m:r>
                <m:t>n</m:t>
              </m:r>
              <m:r>
                <m:rPr>
                  <m:sty m:val="p"/>
                </m:rPr>
                <m:t>/</m:t>
              </m:r>
              <m:r>
                <m:t>2</m:t>
              </m:r>
            </m:sup>
          </m:sSup>
          <m:r>
            <m:rPr>
              <m:sty m:val="p"/>
            </m:rPr>
            <m:t>−</m:t>
          </m:r>
          <m:r>
            <m:rPr>
              <m:sty m:val="p"/>
            </m:rPr>
            <m:t>exp</m:t>
          </m:r>
          <m:d>
            <m:dPr>
              <m:begChr m:val="["/>
              <m:sepChr m:val=""/>
              <m:endChr m:val="]"/>
              <m:grow/>
            </m:dPr>
            <m:e>
              <m:f>
                <m:fPr>
                  <m:type m:val="bar"/>
                </m:fPr>
                <m:num>
                  <m:r>
                    <m:t>1</m:t>
                  </m:r>
                </m:num>
                <m:den>
                  <m:r>
                    <m:t>2</m:t>
                  </m:r>
                  <m:sSup>
                    <m:e>
                      <m:r>
                        <m:t>σ</m:t>
                      </m:r>
                    </m:e>
                    <m:sup>
                      <m:r>
                        <m:t>2</m:t>
                      </m:r>
                    </m:sup>
                  </m:sSup>
                </m:den>
              </m:f>
              <m:d>
                <m:dPr>
                  <m:begChr m:val="("/>
                  <m:sepChr m:val=""/>
                  <m:endChr m:val=")"/>
                  <m:grow/>
                </m:dPr>
                <m:e>
                  <m:r>
                    <m:t>Y</m:t>
                  </m:r>
                  <m:r>
                    <m:rPr>
                      <m:sty m:val="p"/>
                    </m:rPr>
                    <m:t>′</m:t>
                  </m:r>
                  <m:r>
                    <m:t>Y</m:t>
                  </m:r>
                  <m:r>
                    <m:rPr>
                      <m:sty m:val="p"/>
                    </m:rPr>
                    <m:t>−</m:t>
                  </m:r>
                  <m:r>
                    <m:t>Y</m:t>
                  </m:r>
                  <m:r>
                    <m:rPr>
                      <m:sty m:val="p"/>
                    </m:rPr>
                    <m:t>′</m:t>
                  </m:r>
                  <m:r>
                    <m:t>X</m:t>
                  </m:r>
                  <m:r>
                    <m:t>β</m:t>
                  </m:r>
                  <m:r>
                    <m:rPr>
                      <m:sty m:val="p"/>
                    </m:rPr>
                    <m:t>−</m:t>
                  </m:r>
                  <m:d>
                    <m:dPr>
                      <m:begChr m:val="("/>
                      <m:sepChr m:val=""/>
                      <m:endChr m:val=")"/>
                      <m:grow/>
                    </m:dPr>
                    <m:e>
                      <m:r>
                        <m:t>X</m:t>
                      </m:r>
                      <m:r>
                        <m:t>β</m:t>
                      </m:r>
                    </m:e>
                  </m:d>
                  <m:r>
                    <m:rPr>
                      <m:sty m:val="p"/>
                    </m:rPr>
                    <m:t>′</m:t>
                  </m:r>
                  <m:r>
                    <m:t>Y</m:t>
                  </m:r>
                  <m:r>
                    <m:rPr>
                      <m:sty m:val="p"/>
                    </m:rPr>
                    <m:t>+</m:t>
                  </m:r>
                  <m:d>
                    <m:dPr>
                      <m:begChr m:val="("/>
                      <m:sepChr m:val=""/>
                      <m:endChr m:val=")"/>
                      <m:grow/>
                    </m:dPr>
                    <m:e>
                      <m:r>
                        <m:t>X</m:t>
                      </m:r>
                      <m:r>
                        <m:t>β</m:t>
                      </m:r>
                    </m:e>
                  </m:d>
                  <m:r>
                    <m:rPr>
                      <m:sty m:val="p"/>
                    </m:rPr>
                    <m:t>′</m:t>
                  </m:r>
                  <m:r>
                    <m:t>X</m:t>
                  </m:r>
                  <m:r>
                    <m:t>β</m:t>
                  </m:r>
                </m:e>
              </m:d>
            </m:e>
          </m:d>
        </m:oMath>
      </m:oMathPara>
    </w:p>
    <w:p>
      <w:pPr>
        <w:pStyle w:val="FirstParagraph"/>
      </w:pPr>
      <w:r>
        <w:t xml:space="preserve">Aplicando propiedades de logaritmos nos queda la siguiente expresión:</w:t>
      </w:r>
    </w:p>
    <w:p>
      <w:pPr>
        <w:pStyle w:val="BodyText"/>
      </w:pPr>
      <m:oMathPara>
        <m:oMathParaPr>
          <m:jc m:val="center"/>
        </m:oMathParaPr>
        <m:oMath>
          <m:r>
            <m:t>l</m:t>
          </m:r>
          <m:d>
            <m:dPr>
              <m:begChr m:val="("/>
              <m:sepChr m:val=""/>
              <m:endChr m:val=")"/>
              <m:grow/>
            </m:dPr>
            <m:e>
              <m:r>
                <m:t>Y</m:t>
              </m:r>
              <m:r>
                <m:rPr>
                  <m:sty m:val="p"/>
                </m:rPr>
                <m:t>;</m:t>
              </m:r>
              <m:r>
                <m:t>X</m:t>
              </m:r>
              <m:r>
                <m:t>β</m:t>
              </m:r>
            </m:e>
          </m:d>
          <m:r>
            <m:rPr>
              <m:sty m:val="p"/>
            </m:rPr>
            <m:t>=</m:t>
          </m:r>
          <m:r>
            <m:t>l</m:t>
          </m:r>
          <m:r>
            <m:t>n</m:t>
          </m:r>
          <m:sSup>
            <m:e>
              <m:d>
                <m:dPr>
                  <m:begChr m:val="("/>
                  <m:sepChr m:val=""/>
                  <m:endChr m:val=")"/>
                  <m:grow/>
                </m:dPr>
                <m:e>
                  <m:r>
                    <m:t>2</m:t>
                  </m:r>
                  <m:r>
                    <m:t>π</m:t>
                  </m:r>
                  <m:sSup>
                    <m:e>
                      <m:r>
                        <m:t>σ</m:t>
                      </m:r>
                    </m:e>
                    <m:sup>
                      <m:r>
                        <m:t>2</m:t>
                      </m:r>
                    </m:sup>
                  </m:sSup>
                </m:e>
              </m:d>
            </m:e>
            <m:sup>
              <m:r>
                <m:rPr>
                  <m:sty m:val="p"/>
                </m:rPr>
                <m:t>−</m:t>
              </m:r>
              <m:r>
                <m:t>n</m:t>
              </m:r>
              <m:r>
                <m:rPr>
                  <m:sty m:val="p"/>
                </m:rPr>
                <m:t>/</m:t>
              </m:r>
              <m:r>
                <m:t>2</m:t>
              </m:r>
            </m:sup>
          </m:sSup>
          <m:r>
            <m:rPr>
              <m:sty m:val="p"/>
            </m:rPr>
            <m:t>−</m:t>
          </m:r>
          <m:f>
            <m:fPr>
              <m:type m:val="bar"/>
            </m:fPr>
            <m:num>
              <m:r>
                <m:t>1</m:t>
              </m:r>
            </m:num>
            <m:den>
              <m:r>
                <m:t>2</m:t>
              </m:r>
              <m:sSup>
                <m:e>
                  <m:r>
                    <m:t>σ</m:t>
                  </m:r>
                </m:e>
                <m:sup>
                  <m:r>
                    <m:t>2</m:t>
                  </m:r>
                </m:sup>
              </m:sSup>
            </m:den>
          </m:f>
          <m:d>
            <m:dPr>
              <m:begChr m:val="("/>
              <m:sepChr m:val=""/>
              <m:endChr m:val=")"/>
              <m:grow/>
            </m:dPr>
            <m:e>
              <m:r>
                <m:t>Y</m:t>
              </m:r>
              <m:r>
                <m:rPr>
                  <m:sty m:val="p"/>
                </m:rPr>
                <m:t>′</m:t>
              </m:r>
              <m:r>
                <m:t>Y</m:t>
              </m:r>
              <m:r>
                <m:rPr>
                  <m:sty m:val="p"/>
                </m:rPr>
                <m:t>−</m:t>
              </m:r>
              <m:r>
                <m:t>Y</m:t>
              </m:r>
              <m:r>
                <m:rPr>
                  <m:sty m:val="p"/>
                </m:rPr>
                <m:t>′</m:t>
              </m:r>
              <m:r>
                <m:t>X</m:t>
              </m:r>
              <m:r>
                <m:t>β</m:t>
              </m:r>
              <m:r>
                <m:rPr>
                  <m:sty m:val="p"/>
                </m:rPr>
                <m:t>−</m:t>
              </m:r>
              <m:d>
                <m:dPr>
                  <m:begChr m:val="("/>
                  <m:sepChr m:val=""/>
                  <m:endChr m:val=")"/>
                  <m:grow/>
                </m:dPr>
                <m:e>
                  <m:r>
                    <m:t>X</m:t>
                  </m:r>
                  <m:r>
                    <m:t>β</m:t>
                  </m:r>
                </m:e>
              </m:d>
              <m:r>
                <m:rPr>
                  <m:sty m:val="p"/>
                </m:rPr>
                <m:t>′</m:t>
              </m:r>
              <m:r>
                <m:t>Y</m:t>
              </m:r>
              <m:r>
                <m:rPr>
                  <m:sty m:val="p"/>
                </m:rPr>
                <m:t>+</m:t>
              </m:r>
              <m:d>
                <m:dPr>
                  <m:begChr m:val="("/>
                  <m:sepChr m:val=""/>
                  <m:endChr m:val=")"/>
                  <m:grow/>
                </m:dPr>
                <m:e>
                  <m:r>
                    <m:t>X</m:t>
                  </m:r>
                  <m:r>
                    <m:t>β</m:t>
                  </m:r>
                </m:e>
              </m:d>
              <m:r>
                <m:rPr>
                  <m:sty m:val="p"/>
                </m:rPr>
                <m:t>′</m:t>
              </m:r>
              <m:r>
                <m:t>X</m:t>
              </m:r>
              <m:r>
                <m:t>β</m:t>
              </m:r>
            </m:e>
          </m:d>
        </m:oMath>
      </m:oMathPara>
    </w:p>
    <w:p>
      <w:pPr>
        <w:pStyle w:val="FirstParagraph"/>
      </w:pPr>
      <w:r>
        <w:t xml:space="preserve">Maximizando el anterior resultado podemos llegar al score</w:t>
      </w:r>
      <w:r>
        <w:t xml:space="preserve"> </w:t>
      </w:r>
      <m:oMath>
        <m:sSub>
          <m:e>
            <m:r>
              <m:t>u</m:t>
            </m:r>
          </m:e>
          <m:sub>
            <m:r>
              <m:t>i</m:t>
            </m:r>
          </m:sub>
        </m:sSub>
      </m:oMath>
      <w:r>
        <w:t xml:space="preserve">:</w:t>
      </w:r>
    </w:p>
    <w:p>
      <w:pPr>
        <w:pStyle w:val="BodyText"/>
      </w:pPr>
      <m:oMathPara>
        <m:oMathParaPr>
          <m:jc m:val="center"/>
        </m:oMathParaPr>
        <m:oMath>
          <m:f>
            <m:fPr>
              <m:type m:val="bar"/>
            </m:fPr>
            <m:num>
              <m:r>
                <m:rPr>
                  <m:sty m:val="p"/>
                </m:rPr>
                <m:t>∂</m:t>
              </m:r>
              <m:r>
                <m:t>l</m:t>
              </m:r>
              <m:d>
                <m:dPr>
                  <m:begChr m:val="("/>
                  <m:sepChr m:val=""/>
                  <m:endChr m:val=")"/>
                  <m:grow/>
                </m:dPr>
                <m:e>
                  <m:r>
                    <m:t>Y</m:t>
                  </m:r>
                  <m:r>
                    <m:rPr>
                      <m:sty m:val="p"/>
                    </m:rPr>
                    <m:t>;</m:t>
                  </m:r>
                  <m:r>
                    <m:t>X</m:t>
                  </m:r>
                  <m:r>
                    <m:t>β</m:t>
                  </m:r>
                </m:e>
              </m:d>
            </m:num>
            <m:den>
              <m:r>
                <m:rPr>
                  <m:sty m:val="p"/>
                </m:rPr>
                <m:t>∂</m:t>
              </m:r>
              <m:r>
                <m:t>β</m:t>
              </m:r>
            </m:den>
          </m:f>
          <m:r>
            <m:rPr>
              <m:sty m:val="p"/>
            </m:rPr>
            <m:t>=</m:t>
          </m:r>
          <m:r>
            <m:rPr>
              <m:sty m:val="p"/>
            </m:rPr>
            <m:t>−</m:t>
          </m:r>
          <m:f>
            <m:fPr>
              <m:type m:val="bar"/>
            </m:fPr>
            <m:num>
              <m:r>
                <m:t>1</m:t>
              </m:r>
            </m:num>
            <m:den>
              <m:r>
                <m:t>2</m:t>
              </m:r>
              <m:sSup>
                <m:e>
                  <m:r>
                    <m:t>σ</m:t>
                  </m:r>
                </m:e>
                <m:sup>
                  <m:r>
                    <m:t>2</m:t>
                  </m:r>
                </m:sup>
              </m:sSup>
            </m:den>
          </m:f>
          <m:d>
            <m:dPr>
              <m:begChr m:val="("/>
              <m:sepChr m:val=""/>
              <m:endChr m:val=")"/>
              <m:grow/>
            </m:dPr>
            <m:e>
              <m:r>
                <m:rPr>
                  <m:sty m:val="p"/>
                </m:rPr>
                <m:t>−</m:t>
              </m:r>
              <m:r>
                <m:t>2</m:t>
              </m:r>
              <m:r>
                <m:t>X</m:t>
              </m:r>
              <m:r>
                <m:rPr>
                  <m:sty m:val="p"/>
                </m:rPr>
                <m:t>′</m:t>
              </m:r>
              <m:r>
                <m:t>Y</m:t>
              </m:r>
              <m:r>
                <m:rPr>
                  <m:sty m:val="p"/>
                </m:rPr>
                <m:t>+</m:t>
              </m:r>
              <m:r>
                <m:t>2</m:t>
              </m:r>
              <m:r>
                <m:t>X</m:t>
              </m:r>
              <m:r>
                <m:rPr>
                  <m:sty m:val="p"/>
                </m:rPr>
                <m:t>′</m:t>
              </m:r>
              <m:r>
                <m:t>X</m:t>
              </m:r>
              <m:r>
                <m:t>β</m:t>
              </m:r>
            </m:e>
          </m:d>
        </m:oMath>
      </m:oMathPara>
    </w:p>
    <w:p>
      <w:pPr>
        <w:pStyle w:val="FirstParagraph"/>
      </w:pPr>
      <w:r>
        <w:t xml:space="preserve">Igualando a cero la derivada y despejando llegamos a la estimación de</w:t>
      </w:r>
      <w:r>
        <w:t xml:space="preserve"> </w:t>
      </w:r>
      <m:oMath>
        <m:r>
          <m:t>β</m:t>
        </m:r>
      </m:oMath>
      <w:r>
        <w:t xml:space="preserve">:</w:t>
      </w:r>
    </w:p>
    <w:p>
      <w:pPr>
        <w:pStyle w:val="BodyText"/>
      </w:pPr>
      <m:oMathPara>
        <m:oMathParaPr>
          <m:jc m:val="center"/>
        </m:oMathParaPr>
        <m:oMath>
          <m:r>
            <m:t>β</m:t>
          </m:r>
          <m:r>
            <m:rPr>
              <m:sty m:val="p"/>
            </m:rPr>
            <m:t>=</m:t>
          </m:r>
          <m:sSup>
            <m:e>
              <m:d>
                <m:dPr>
                  <m:begChr m:val="("/>
                  <m:sepChr m:val=""/>
                  <m:endChr m:val=")"/>
                  <m:grow/>
                </m:dPr>
                <m:e>
                  <m:r>
                    <m:t>X</m:t>
                  </m:r>
                  <m:r>
                    <m:rPr>
                      <m:sty m:val="p"/>
                    </m:rPr>
                    <m:t>′</m:t>
                  </m:r>
                  <m:r>
                    <m:t>X</m:t>
                  </m:r>
                </m:e>
              </m:d>
            </m:e>
            <m:sup>
              <m:r>
                <m:rPr>
                  <m:sty m:val="p"/>
                </m:rPr>
                <m:t>−</m:t>
              </m:r>
              <m:r>
                <m:t>1</m:t>
              </m:r>
            </m:sup>
          </m:sSup>
          <m:d>
            <m:dPr>
              <m:begChr m:val="("/>
              <m:sepChr m:val=""/>
              <m:endChr m:val=")"/>
              <m:grow/>
            </m:dPr>
            <m:e>
              <m:r>
                <m:t>X</m:t>
              </m:r>
              <m:r>
                <m:rPr>
                  <m:sty m:val="p"/>
                </m:rPr>
                <m:t>′</m:t>
              </m:r>
              <m:r>
                <m:t>Y</m:t>
              </m:r>
            </m:e>
          </m:d>
        </m:oMath>
      </m:oMathPara>
    </w:p>
    <w:p>
      <w:pPr>
        <w:pStyle w:val="FirstParagraph"/>
      </w:pPr>
      <w:r>
        <w:t xml:space="preserve">El anterior resultado es la estimación general de</w:t>
      </w:r>
      <w:r>
        <w:t xml:space="preserve"> </w:t>
      </w:r>
      <m:oMath>
        <m:r>
          <m:t>β</m:t>
        </m:r>
      </m:oMath>
      <w:r>
        <w:t xml:space="preserve"> </w:t>
      </w:r>
      <w:r>
        <w:t xml:space="preserve">en una regresión múltiple, obtenida bajo el método de Máxima Verosimilitud.</w:t>
      </w:r>
    </w:p>
    <w:bookmarkEnd w:id="336"/>
    <w:bookmarkStart w:id="340" w:name="método-de-máxima-pseudo-verosimilitud"/>
    <w:p>
      <w:pPr>
        <w:pStyle w:val="Heading2"/>
      </w:pPr>
      <w:r>
        <w:rPr>
          <w:rStyle w:val="SectionNumber"/>
        </w:rPr>
        <w:t xml:space="preserve">8.3</w:t>
      </w:r>
      <w:r>
        <w:tab/>
      </w:r>
      <w:r>
        <w:t xml:space="preserve">Método de Máxima Pseudo-Verosimilitud</w:t>
      </w:r>
    </w:p>
    <w:p>
      <w:pPr>
        <w:pStyle w:val="FirstParagraph"/>
      </w:pPr>
      <w:r>
        <w:t xml:space="preserve">El anterior método tiene la particularidad de que</w:t>
      </w:r>
      <w:r>
        <w:t xml:space="preserve"> </w:t>
      </w:r>
      <m:oMath>
        <m:sSub>
          <m:e>
            <m:r>
              <m:t>y</m:t>
            </m:r>
          </m:e>
          <m:sub>
            <m:r>
              <m:t>i</m:t>
            </m:r>
          </m:sub>
        </m:sSub>
      </m:oMath>
      <w:r>
        <w:t xml:space="preserve"> </w:t>
      </w:r>
      <w:r>
        <w:t xml:space="preserve">son IID, en la vida real muchas veces no es posible poder cumplir ese supuesto. En los procedimientos actuales se recurre a obtener una muestra compleja mediante la realización de conglomerados que tengan alguna relación particular de aglomeración para luego estratificarlos y llegar al individuo de interés que nos proporcione información sobre el estudio. Con esa muestra compleja cumplimos con que todos los individuos tienen una probabilidad de inclusión desigual sin la necesidad de utilizar un marco muestral.</w:t>
      </w:r>
    </w:p>
    <w:p>
      <w:pPr>
        <w:pStyle w:val="BodyText"/>
      </w:pPr>
      <w:r>
        <w:t xml:space="preserve">A partir de eso</w:t>
      </w:r>
      <w:r>
        <w:t xml:space="preserve"> </w:t>
      </w:r>
      <w:r>
        <w:rPr>
          <w:i/>
          <w:iCs/>
        </w:rPr>
        <w:t xml:space="preserve">Pfeffermann(1993)</w:t>
      </w:r>
      <w:r>
        <w:t xml:space="preserve"> </w:t>
      </w:r>
      <w:r>
        <w:t xml:space="preserve">discutió la posibilidad de hacer inferencia en la población partiendo de la información de una muestra, para esto se propuso crear un pseudo-parámetro que tenga en cuenta el diseño muestral, es decir, que el score</w:t>
      </w:r>
      <w:r>
        <w:t xml:space="preserve"> </w:t>
      </w:r>
      <m:oMath>
        <m:sSub>
          <m:e>
            <m:r>
              <m:t>u</m:t>
            </m:r>
          </m:e>
          <m:sub>
            <m:r>
              <m:t>i</m:t>
            </m:r>
          </m:sub>
        </m:sSub>
      </m:oMath>
      <w:r>
        <w:t xml:space="preserve"> </w:t>
      </w:r>
      <w:r>
        <w:t xml:space="preserve">sea ponderado por el inverso de la probabilidad de inclusión que denominaremos</w:t>
      </w:r>
      <w:r>
        <w:t xml:space="preserve"> </w:t>
      </w:r>
      <m:oMath>
        <m:sSub>
          <m:e>
            <m:r>
              <m:t>u</m:t>
            </m:r>
          </m:e>
          <m:sub>
            <m:r>
              <m:t>i</m:t>
            </m:r>
          </m:sub>
        </m:sSub>
      </m:oMath>
      <w:r>
        <w:t xml:space="preserve">. Este método es conocido como Máxima Pseudo Verosimilitud(MPV).</w:t>
      </w:r>
    </w:p>
    <w:p>
      <w:pPr>
        <w:pStyle w:val="BodyText"/>
      </w:pPr>
      <m:oMathPara>
        <m:oMathParaPr>
          <m:jc m:val="center"/>
        </m:oMathParaPr>
        <m:oMath>
          <m:r>
            <m:t>L</m:t>
          </m:r>
          <m:d>
            <m:dPr>
              <m:begChr m:val="("/>
              <m:sepChr m:val=""/>
              <m:endChr m:val=")"/>
              <m:grow/>
            </m:dPr>
            <m:e>
              <m:r>
                <m:t>θ</m:t>
              </m:r>
            </m:e>
          </m:d>
          <m:r>
            <m:rPr>
              <m:sty m:val="p"/>
            </m:rPr>
            <m:t>=</m:t>
          </m:r>
          <m:nary>
            <m:naryPr>
              <m:chr m:val="∏"/>
              <m:limLoc m:val="undOvr"/>
              <m:subHide m:val="off"/>
              <m:supHide m:val="off"/>
            </m:naryPr>
            <m:sub>
              <m:r>
                <m:t>i</m:t>
              </m:r>
              <m:r>
                <m:rPr>
                  <m:sty m:val="p"/>
                </m:rPr>
                <m:t>=</m:t>
              </m:r>
              <m:r>
                <m:t>1</m:t>
              </m:r>
            </m:sub>
            <m:sup>
              <m:r>
                <m:t>n</m:t>
              </m:r>
            </m:sup>
            <m:e>
              <m:sSub>
                <m:e>
                  <m:r>
                    <m:t>w</m:t>
                  </m:r>
                </m:e>
                <m:sub>
                  <m:r>
                    <m:t>i</m:t>
                  </m:r>
                </m:sub>
              </m:sSub>
            </m:e>
          </m:nary>
          <m:r>
            <m:t>f</m:t>
          </m:r>
          <m:d>
            <m:dPr>
              <m:begChr m:val="("/>
              <m:sepChr m:val=""/>
              <m:endChr m:val=")"/>
              <m:grow/>
            </m:dPr>
            <m:e>
              <m:sSub>
                <m:e>
                  <m:r>
                    <m:t>y</m:t>
                  </m:r>
                </m:e>
                <m:sub>
                  <m:r>
                    <m:t>i</m:t>
                  </m:r>
                </m:sub>
              </m:sSub>
              <m:r>
                <m:rPr>
                  <m:sty m:val="p"/>
                </m:rPr>
                <m:t>,</m:t>
              </m:r>
              <m:r>
                <m:t>θ</m:t>
              </m:r>
            </m:e>
          </m:d>
        </m:oMath>
      </m:oMathPara>
    </w:p>
    <w:p>
      <w:pPr>
        <w:pStyle w:val="FirstParagraph"/>
      </w:pPr>
      <w:r>
        <w:t xml:space="preserve">Para un mejor manejo de esta función se sugiere aplicar propiedades de los logaritmos generando la siguiente función:</w:t>
      </w:r>
    </w:p>
    <w:p>
      <w:pPr>
        <w:pStyle w:val="BodyText"/>
      </w:pPr>
      <m:oMathPara>
        <m:oMathParaPr>
          <m:jc m:val="center"/>
        </m:oMathParaPr>
        <m:oMath>
          <m:r>
            <m:t>l</m:t>
          </m:r>
          <m:d>
            <m:dPr>
              <m:begChr m:val="("/>
              <m:sepChr m:val=""/>
              <m:endChr m:val=")"/>
              <m:grow/>
            </m:dPr>
            <m:e>
              <m:r>
                <m:t>θ</m:t>
              </m:r>
            </m:e>
          </m:d>
          <m:r>
            <m:rPr>
              <m:sty m:val="p"/>
            </m:rPr>
            <m:t>=</m:t>
          </m:r>
          <m:nary>
            <m:naryPr>
              <m:chr m:val="∑"/>
              <m:limLoc m:val="undOvr"/>
              <m:subHide m:val="off"/>
              <m:supHide m:val="off"/>
            </m:naryPr>
            <m:sub>
              <m:r>
                <m:t>i</m:t>
              </m:r>
              <m:r>
                <m:rPr>
                  <m:sty m:val="p"/>
                </m:rPr>
                <m:t>=</m:t>
              </m:r>
              <m:r>
                <m:t>1</m:t>
              </m:r>
            </m:sub>
            <m:sup>
              <m:r>
                <m:t>n</m:t>
              </m:r>
            </m:sup>
            <m:e>
              <m:r>
                <m:rPr>
                  <m:sty m:val="p"/>
                </m:rPr>
                <m:t>ln</m:t>
              </m:r>
            </m:e>
          </m:nary>
          <m:d>
            <m:dPr>
              <m:begChr m:val="["/>
              <m:sepChr m:val=""/>
              <m:endChr m:val="]"/>
              <m:grow/>
            </m:dPr>
            <m:e>
              <m:sSub>
                <m:e>
                  <m:r>
                    <m:t>w</m:t>
                  </m:r>
                </m:e>
                <m:sub>
                  <m:r>
                    <m:t>i</m:t>
                  </m:r>
                </m:sub>
              </m:sSub>
              <m:r>
                <m:t>f</m:t>
              </m:r>
              <m:d>
                <m:dPr>
                  <m:begChr m:val="("/>
                  <m:sepChr m:val=""/>
                  <m:endChr m:val=")"/>
                  <m:grow/>
                </m:dPr>
                <m:e>
                  <m:sSub>
                    <m:e>
                      <m:r>
                        <m:t>y</m:t>
                      </m:r>
                    </m:e>
                    <m:sub>
                      <m:r>
                        <m:t>i</m:t>
                      </m:r>
                    </m:sub>
                  </m:sSub>
                  <m:r>
                    <m:rPr>
                      <m:sty m:val="p"/>
                    </m:rPr>
                    <m:t>,</m:t>
                  </m:r>
                  <m:r>
                    <m:t>θ</m:t>
                  </m:r>
                </m:e>
              </m:d>
            </m:e>
          </m:d>
        </m:oMath>
      </m:oMathPara>
    </w:p>
    <w:p>
      <w:pPr>
        <w:pStyle w:val="FirstParagraph"/>
      </w:pPr>
      <w:r>
        <w:t xml:space="preserve">Calculando las derivadas parciales de</w:t>
      </w:r>
      <w:r>
        <w:t xml:space="preserve"> </w:t>
      </w:r>
      <m:oMath>
        <m:r>
          <m:t>L</m:t>
        </m:r>
        <m:d>
          <m:dPr>
            <m:begChr m:val="("/>
            <m:sepChr m:val=""/>
            <m:endChr m:val=")"/>
            <m:grow/>
          </m:dPr>
          <m:e>
            <m:r>
              <m:t>θ</m:t>
            </m:r>
          </m:e>
        </m:d>
      </m:oMath>
      <w:r>
        <w:t xml:space="preserve"> </w:t>
      </w:r>
      <w:r>
        <w:t xml:space="preserve">con respecto a</w:t>
      </w:r>
      <w:r>
        <w:t xml:space="preserve"> </w:t>
      </w:r>
      <m:oMath>
        <m:r>
          <m:t>θ</m:t>
        </m:r>
      </m:oMath>
      <w:r>
        <w:t xml:space="preserve"> </w:t>
      </w:r>
      <w:r>
        <w:t xml:space="preserve">e igualando a cero tenemos un sistema de ecuaciones como sigue:</w:t>
      </w:r>
    </w:p>
    <w:p>
      <w:pPr>
        <w:pStyle w:val="BodyText"/>
      </w:pPr>
      <m:oMathPara>
        <m:oMathParaPr>
          <m:jc m:val="center"/>
        </m:oMathParaPr>
        <m:oMath>
          <m:f>
            <m:fPr>
              <m:type m:val="bar"/>
            </m:fPr>
            <m:num>
              <m:r>
                <m:rPr>
                  <m:sty m:val="p"/>
                </m:rPr>
                <m:t>∂</m:t>
              </m:r>
              <m:r>
                <m:t>l</m:t>
              </m:r>
              <m:d>
                <m:dPr>
                  <m:begChr m:val="("/>
                  <m:sepChr m:val=""/>
                  <m:endChr m:val=")"/>
                  <m:grow/>
                </m:dPr>
                <m:e>
                  <m:r>
                    <m:t>θ</m:t>
                  </m:r>
                </m:e>
              </m:d>
            </m:num>
            <m:den>
              <m:r>
                <m:rPr>
                  <m:sty m:val="p"/>
                </m:rPr>
                <m:t>∂</m:t>
              </m:r>
              <m:r>
                <m:t>θ</m:t>
              </m:r>
            </m:den>
          </m:f>
          <m:r>
            <m:rPr>
              <m:sty m:val="p"/>
            </m:rPr>
            <m:t>=</m:t>
          </m:r>
          <m:nary>
            <m:naryPr>
              <m:chr m:val="∑"/>
              <m:limLoc m:val="undOvr"/>
              <m:subHide m:val="off"/>
              <m:supHide m:val="off"/>
            </m:naryPr>
            <m:sub>
              <m:r>
                <m:t>i</m:t>
              </m:r>
              <m:r>
                <m:rPr>
                  <m:sty m:val="p"/>
                </m:rPr>
                <m:t>=</m:t>
              </m:r>
              <m:r>
                <m:t>1</m:t>
              </m:r>
            </m:sub>
            <m:sup>
              <m:r>
                <m:t>n</m:t>
              </m:r>
            </m:sup>
            <m:e>
              <m:sSub>
                <m:e>
                  <m:r>
                    <m:t>w</m:t>
                  </m:r>
                </m:e>
                <m:sub>
                  <m:r>
                    <m:t>i</m:t>
                  </m:r>
                </m:sub>
              </m:sSub>
            </m:e>
          </m:nary>
          <m:sSub>
            <m:e>
              <m:r>
                <m:t>u</m:t>
              </m:r>
            </m:e>
            <m:sub>
              <m:r>
                <m:t>i</m:t>
              </m:r>
            </m:sub>
          </m:sSub>
          <m:d>
            <m:dPr>
              <m:begChr m:val="("/>
              <m:sepChr m:val=""/>
              <m:endChr m:val=")"/>
              <m:grow/>
            </m:dPr>
            <m:e>
              <m:r>
                <m:t>θ</m:t>
              </m:r>
            </m:e>
          </m:d>
          <m:r>
            <m:rPr>
              <m:sty m:val="p"/>
            </m:rPr>
            <m:t>=</m:t>
          </m:r>
          <m:r>
            <m:t>0</m:t>
          </m:r>
        </m:oMath>
      </m:oMathPara>
    </w:p>
    <w:p>
      <w:pPr>
        <w:pStyle w:val="FirstParagraph"/>
      </w:pPr>
      <w:r>
        <w:t xml:space="preserve">donde</w:t>
      </w:r>
      <w:r>
        <w:t xml:space="preserve"> </w:t>
      </w:r>
      <m:oMath>
        <m:r>
          <m:t>u</m:t>
        </m:r>
        <m:r>
          <m:t>i</m:t>
        </m:r>
        <m:r>
          <m:rPr>
            <m:sty m:val="p"/>
          </m:rPr>
          <m:t>=</m:t>
        </m:r>
        <m:r>
          <m:rPr>
            <m:sty m:val="p"/>
          </m:rPr>
          <m:t>∂</m:t>
        </m:r>
        <m:r>
          <m:rPr>
            <m:sty m:val="p"/>
          </m:rPr>
          <m:t>ln</m:t>
        </m:r>
        <m:d>
          <m:dPr>
            <m:begChr m:val="["/>
            <m:sepChr m:val=""/>
            <m:endChr m:val="]"/>
            <m:grow/>
          </m:dPr>
          <m:e>
            <m:r>
              <m:t>f</m:t>
            </m:r>
            <m:d>
              <m:dPr>
                <m:begChr m:val="("/>
                <m:sepChr m:val=""/>
                <m:endChr m:val=")"/>
                <m:grow/>
              </m:dPr>
              <m:e>
                <m:sSub>
                  <m:e>
                    <m:r>
                      <m:t>y</m:t>
                    </m:r>
                  </m:e>
                  <m:sub>
                    <m:r>
                      <m:t>i</m:t>
                    </m:r>
                  </m:sub>
                </m:sSub>
                <m:r>
                  <m:rPr>
                    <m:sty m:val="p"/>
                  </m:rPr>
                  <m:t>,</m:t>
                </m:r>
                <m:r>
                  <m:t>θ</m:t>
                </m:r>
              </m:e>
            </m:d>
          </m:e>
        </m:d>
        <m:r>
          <m:rPr>
            <m:sty m:val="p"/>
          </m:rPr>
          <m:t>/</m:t>
        </m:r>
        <m:r>
          <m:rPr>
            <m:sty m:val="p"/>
          </m:rPr>
          <m:t>∂</m:t>
        </m:r>
        <m:r>
          <m:t>θ</m:t>
        </m:r>
      </m:oMath>
      <w:r>
        <w:t xml:space="preserve"> </w:t>
      </w:r>
      <w:r>
        <w:t xml:space="preserve">es el vector de</w:t>
      </w:r>
      <w:r>
        <w:t xml:space="preserve"> </w:t>
      </w:r>
      <w:r>
        <w:t xml:space="preserve">“score”</w:t>
      </w:r>
      <w:r>
        <w:t xml:space="preserve"> </w:t>
      </w:r>
      <w:r>
        <w:t xml:space="preserve">de elementos</w:t>
      </w:r>
      <w:r>
        <w:t xml:space="preserve"> </w:t>
      </w:r>
      <m:oMath>
        <m:r>
          <m:t>i</m:t>
        </m:r>
        <m:r>
          <m:rPr>
            <m:sty m:val="p"/>
          </m:rPr>
          <m:t>,</m:t>
        </m:r>
        <m:r>
          <m:t>i</m:t>
        </m:r>
        <m:r>
          <m:rPr>
            <m:sty m:val="p"/>
          </m:rPr>
          <m:t>∈</m:t>
        </m:r>
        <m:r>
          <m:t>n</m:t>
        </m:r>
      </m:oMath>
      <w:r>
        <w:t xml:space="preserve"> </w:t>
      </w:r>
      <w:r>
        <w:t xml:space="preserve">ponderado por</w:t>
      </w:r>
      <w:r>
        <w:t xml:space="preserve"> </w:t>
      </w:r>
      <m:oMath>
        <m:sSub>
          <m:e>
            <m:r>
              <m:t>w</m:t>
            </m:r>
          </m:e>
          <m:sub>
            <m:r>
              <m:t>i</m:t>
            </m:r>
          </m:sub>
        </m:sSub>
      </m:oMath>
      <w:r>
        <w:t xml:space="preserve">, ahora definiremos</w:t>
      </w:r>
      <w:r>
        <w:t xml:space="preserve"> </w:t>
      </w:r>
      <m:oMath>
        <m:r>
          <m:t>T</m:t>
        </m:r>
      </m:oMath>
      <w:r>
        <w:t xml:space="preserve"> </w:t>
      </w:r>
      <w:r>
        <w:t xml:space="preserve">como:</w:t>
      </w:r>
    </w:p>
    <w:p>
      <w:pPr>
        <w:pStyle w:val="BodyText"/>
      </w:pPr>
      <m:oMathPara>
        <m:oMathParaPr>
          <m:jc m:val="center"/>
        </m:oMathParaPr>
        <m:oMath>
          <m:r>
            <m:t>T</m:t>
          </m:r>
          <m:r>
            <m:rPr>
              <m:sty m:val="p"/>
            </m:rPr>
            <m:t>=</m:t>
          </m:r>
          <m:nary>
            <m:naryPr>
              <m:chr m:val="∑"/>
              <m:limLoc m:val="undOvr"/>
              <m:subHide m:val="off"/>
              <m:supHide m:val="off"/>
            </m:naryPr>
            <m:sub>
              <m:r>
                <m:t>i</m:t>
              </m:r>
              <m:r>
                <m:rPr>
                  <m:sty m:val="p"/>
                </m:rPr>
                <m:t>=</m:t>
              </m:r>
              <m:r>
                <m:t>1</m:t>
              </m:r>
            </m:sub>
            <m:sup>
              <m:r>
                <m:t>n</m:t>
              </m:r>
            </m:sup>
            <m:e>
              <m:sSub>
                <m:e>
                  <m:r>
                    <m:t>w</m:t>
                  </m:r>
                </m:e>
                <m:sub>
                  <m:r>
                    <m:t>i</m:t>
                  </m:r>
                </m:sub>
              </m:sSub>
            </m:e>
          </m:nary>
          <m:sSub>
            <m:e>
              <m:r>
                <m:t>u</m:t>
              </m:r>
            </m:e>
            <m:sub>
              <m:r>
                <m:t>i</m:t>
              </m:r>
            </m:sub>
          </m:sSub>
          <m:d>
            <m:dPr>
              <m:begChr m:val="("/>
              <m:sepChr m:val=""/>
              <m:endChr m:val=")"/>
              <m:grow/>
            </m:dPr>
            <m:e>
              <m:r>
                <m:t>θ</m:t>
              </m:r>
            </m:e>
          </m:d>
          <m:r>
            <m:rPr>
              <m:sty m:val="p"/>
            </m:rPr>
            <m:t>=</m:t>
          </m:r>
          <m:r>
            <m:t>0</m:t>
          </m:r>
        </m:oMath>
      </m:oMathPara>
    </w:p>
    <w:p>
      <w:pPr>
        <w:pStyle w:val="FirstParagraph"/>
      </w:pPr>
      <w:r>
        <w:t xml:space="preserve">Mediante la linealización de Taylor y considerando los resultados de</w:t>
      </w:r>
      <w:r>
        <w:t xml:space="preserve"> </w:t>
      </w:r>
      <w:r>
        <w:rPr>
          <w:i/>
          <w:iCs/>
        </w:rPr>
        <w:t xml:space="preserve">Binder(1983)</w:t>
      </w:r>
      <w:r>
        <w:t xml:space="preserve">, podemos obtener una varianza asintóticamente insesgada de la siguiente forma:</w:t>
      </w:r>
    </w:p>
    <w:p>
      <w:pPr>
        <w:pStyle w:val="BodyText"/>
      </w:pPr>
      <m:oMathPara>
        <m:oMathParaPr>
          <m:jc m:val="center"/>
        </m:oMathParaPr>
        <m:oMath>
          <m:sSub>
            <m:e>
              <m:r>
                <m:t>V</m:t>
              </m:r>
            </m:e>
            <m:sub>
              <m:r>
                <m:t>p</m:t>
              </m:r>
            </m:sub>
          </m:sSub>
          <m:d>
            <m:dPr>
              <m:begChr m:val="("/>
              <m:sepChr m:val=""/>
              <m:endChr m:val=")"/>
              <m:grow/>
            </m:dPr>
            <m:e>
              <m:sSub>
                <m:e>
                  <m:acc>
                    <m:accPr>
                      <m:chr m:val="̂"/>
                    </m:accPr>
                    <m:e>
                      <m:r>
                        <m:t>θ</m:t>
                      </m:r>
                    </m:e>
                  </m:acc>
                </m:e>
                <m:sub>
                  <m:r>
                    <m:t>M</m:t>
                  </m:r>
                </m:sub>
              </m:sSub>
              <m:r>
                <m:t>P</m:t>
              </m:r>
              <m:r>
                <m:t>V</m:t>
              </m:r>
            </m:e>
          </m:d>
          <m:r>
            <m:rPr>
              <m:sty m:val="p"/>
            </m:rPr>
            <m:t>≅</m:t>
          </m:r>
          <m:sSup>
            <m:e>
              <m:d>
                <m:dPr>
                  <m:begChr m:val="["/>
                  <m:sepChr m:val=""/>
                  <m:endChr m:val="]"/>
                  <m:grow/>
                </m:dPr>
                <m:e>
                  <m:r>
                    <m:t>J</m:t>
                  </m:r>
                  <m:d>
                    <m:dPr>
                      <m:begChr m:val="("/>
                      <m:sepChr m:val=""/>
                      <m:endChr m:val=")"/>
                      <m:grow/>
                    </m:dPr>
                    <m:e>
                      <m:sSub>
                        <m:e>
                          <m:r>
                            <m:t>θ</m:t>
                          </m:r>
                        </m:e>
                        <m:sub>
                          <m:r>
                            <m:t>U</m:t>
                          </m:r>
                        </m:sub>
                      </m:sSub>
                    </m:e>
                  </m:d>
                </m:e>
              </m:d>
            </m:e>
            <m:sup>
              <m:r>
                <m:rPr>
                  <m:sty m:val="p"/>
                </m:rPr>
                <m:t>−</m:t>
              </m:r>
              <m:r>
                <m:t>1</m:t>
              </m:r>
            </m:sup>
          </m:sSup>
          <m:sSub>
            <m:e>
              <m:r>
                <m:t>V</m:t>
              </m:r>
            </m:e>
            <m:sub>
              <m:r>
                <m:t>p</m:t>
              </m:r>
            </m:sub>
          </m:sSub>
          <m:d>
            <m:dPr>
              <m:begChr m:val="("/>
              <m:sepChr m:val=""/>
              <m:endChr m:val=")"/>
              <m:grow/>
            </m:dPr>
            <m:e>
              <m:r>
                <m:t>T</m:t>
              </m:r>
            </m:e>
          </m:d>
          <m:sSup>
            <m:e>
              <m:d>
                <m:dPr>
                  <m:begChr m:val="["/>
                  <m:sepChr m:val=""/>
                  <m:endChr m:val="]"/>
                  <m:grow/>
                </m:dPr>
                <m:e>
                  <m:r>
                    <m:t>J</m:t>
                  </m:r>
                  <m:d>
                    <m:dPr>
                      <m:begChr m:val="("/>
                      <m:sepChr m:val=""/>
                      <m:endChr m:val=")"/>
                      <m:grow/>
                    </m:dPr>
                    <m:e>
                      <m:sSub>
                        <m:e>
                          <m:r>
                            <m:t>θ</m:t>
                          </m:r>
                        </m:e>
                        <m:sub>
                          <m:r>
                            <m:t>U</m:t>
                          </m:r>
                        </m:sub>
                      </m:sSub>
                    </m:e>
                  </m:d>
                </m:e>
              </m:d>
            </m:e>
            <m:sup>
              <m:r>
                <m:rPr>
                  <m:sty m:val="p"/>
                </m:rPr>
                <m:t>−</m:t>
              </m:r>
              <m:r>
                <m:t>1</m:t>
              </m:r>
            </m:sup>
          </m:sSup>
        </m:oMath>
      </m:oMathPara>
    </w:p>
    <w:p>
      <w:pPr>
        <w:pStyle w:val="FirstParagraph"/>
      </w:pPr>
      <w:r>
        <w:t xml:space="preserve">donde,</w:t>
      </w:r>
    </w:p>
    <w:p>
      <w:pPr>
        <w:pStyle w:val="BodyText"/>
      </w:pPr>
      <m:oMathPara>
        <m:oMathParaPr>
          <m:jc m:val="center"/>
        </m:oMathParaPr>
        <m:oMath>
          <m:r>
            <m:t>J</m:t>
          </m:r>
          <m:d>
            <m:dPr>
              <m:begChr m:val="("/>
              <m:sepChr m:val=""/>
              <m:endChr m:val=")"/>
              <m:grow/>
            </m:dPr>
            <m:e>
              <m:sSub>
                <m:e>
                  <m:r>
                    <m:t>θ</m:t>
                  </m:r>
                </m:e>
                <m:sub>
                  <m:r>
                    <m:t>U</m:t>
                  </m:r>
                </m:sub>
              </m:sSub>
            </m:e>
          </m:d>
          <m:r>
            <m:rPr>
              <m:sty m:val="p"/>
            </m:rPr>
            <m:t>=</m:t>
          </m:r>
          <m:nary>
            <m:naryPr>
              <m:chr m:val="∑"/>
              <m:limLoc m:val="undOvr"/>
              <m:subHide m:val="off"/>
              <m:supHide m:val="on"/>
            </m:naryPr>
            <m:sub>
              <m:r>
                <m:t>i</m:t>
              </m:r>
              <m:r>
                <m:rPr>
                  <m:sty m:val="p"/>
                </m:rPr>
                <m:t>∈</m:t>
              </m:r>
              <m:r>
                <m:t>U</m:t>
              </m:r>
            </m:sub>
            <m:sup>
              <m:r>
                <m:t>​</m:t>
              </m:r>
            </m:sup>
            <m:e>
              <m:f>
                <m:fPr>
                  <m:type m:val="bar"/>
                </m:fPr>
                <m:num>
                  <m:r>
                    <m:rPr>
                      <m:sty m:val="p"/>
                    </m:rPr>
                    <m:t>∂</m:t>
                  </m:r>
                  <m:sSub>
                    <m:e>
                      <m:r>
                        <m:t>u</m:t>
                      </m:r>
                    </m:e>
                    <m:sub>
                      <m:r>
                        <m:t>i</m:t>
                      </m:r>
                    </m:sub>
                  </m:sSub>
                  <m:d>
                    <m:dPr>
                      <m:begChr m:val="("/>
                      <m:sepChr m:val=""/>
                      <m:endChr m:val=")"/>
                      <m:grow/>
                    </m:dPr>
                    <m:e>
                      <m:r>
                        <m:t>θ</m:t>
                      </m:r>
                    </m:e>
                  </m:d>
                </m:num>
                <m:den>
                  <m:r>
                    <m:rPr>
                      <m:sty m:val="p"/>
                    </m:rPr>
                    <m:t>∂</m:t>
                  </m:r>
                  <m:d>
                    <m:dPr>
                      <m:begChr m:val="("/>
                      <m:sepChr m:val=""/>
                      <m:endChr m:val=")"/>
                      <m:grow/>
                    </m:dPr>
                    <m:e>
                      <m:r>
                        <m:t>θ</m:t>
                      </m:r>
                    </m:e>
                  </m:d>
                </m:den>
              </m:f>
            </m:e>
          </m:nary>
          <m:sSub>
            <m:e>
              <m:r>
                <m:rPr>
                  <m:sty m:val="p"/>
                </m:rPr>
                <m:t>∣</m:t>
              </m:r>
            </m:e>
            <m:sub>
              <m:r>
                <m:t>θ</m:t>
              </m:r>
              <m:r>
                <m:rPr>
                  <m:sty m:val="p"/>
                </m:rPr>
                <m:t>=</m:t>
              </m:r>
              <m:sSub>
                <m:e>
                  <m:r>
                    <m:t>θ</m:t>
                  </m:r>
                </m:e>
                <m:sub>
                  <m:r>
                    <m:t>U</m:t>
                  </m:r>
                </m:sub>
              </m:sSub>
            </m:sub>
          </m:sSub>
        </m:oMath>
      </m:oMathPara>
    </w:p>
    <w:p>
      <w:pPr>
        <w:pStyle w:val="FirstParagraph"/>
      </w:pPr>
      <w:r>
        <w:t xml:space="preserve">La estimación de la varianza anterior está definida por:</w:t>
      </w:r>
    </w:p>
    <w:p>
      <w:pPr>
        <w:pStyle w:val="BodyText"/>
      </w:pPr>
      <m:oMathPara>
        <m:oMathParaPr>
          <m:jc m:val="center"/>
        </m:oMathParaPr>
        <m:oMath>
          <m:sSub>
            <m:e>
              <m:acc>
                <m:accPr>
                  <m:chr m:val="̂"/>
                </m:accPr>
                <m:e>
                  <m:r>
                    <m:t>V</m:t>
                  </m:r>
                </m:e>
              </m:acc>
            </m:e>
            <m:sub>
              <m:r>
                <m:t>p</m:t>
              </m:r>
            </m:sub>
          </m:sSub>
          <m:d>
            <m:dPr>
              <m:begChr m:val="("/>
              <m:sepChr m:val=""/>
              <m:endChr m:val=")"/>
              <m:grow/>
            </m:dPr>
            <m:e>
              <m:sSub>
                <m:e>
                  <m:acc>
                    <m:accPr>
                      <m:chr m:val="̂"/>
                    </m:accPr>
                    <m:e>
                      <m:r>
                        <m:t>θ</m:t>
                      </m:r>
                    </m:e>
                  </m:acc>
                </m:e>
                <m:sub>
                  <m:r>
                    <m:t>M</m:t>
                  </m:r>
                  <m:r>
                    <m:t>P</m:t>
                  </m:r>
                  <m:r>
                    <m:t>V</m:t>
                  </m:r>
                </m:sub>
              </m:sSub>
            </m:e>
          </m:d>
          <m:r>
            <m:rPr>
              <m:sty m:val="p"/>
            </m:rPr>
            <m:t>≅</m:t>
          </m:r>
          <m:sSup>
            <m:e>
              <m:d>
                <m:dPr>
                  <m:begChr m:val="["/>
                  <m:sepChr m:val=""/>
                  <m:endChr m:val="]"/>
                  <m:grow/>
                </m:dPr>
                <m:e>
                  <m:acc>
                    <m:accPr>
                      <m:chr m:val="̂"/>
                    </m:accPr>
                    <m:e>
                      <m:r>
                        <m:t>J</m:t>
                      </m:r>
                    </m:e>
                  </m:acc>
                  <m:d>
                    <m:dPr>
                      <m:begChr m:val="("/>
                      <m:sepChr m:val=""/>
                      <m:endChr m:val=")"/>
                      <m:grow/>
                    </m:dPr>
                    <m:e>
                      <m:sSub>
                        <m:e>
                          <m:acc>
                            <m:accPr>
                              <m:chr m:val="̂"/>
                            </m:accPr>
                            <m:e>
                              <m:r>
                                <m:t>θ</m:t>
                              </m:r>
                            </m:e>
                          </m:acc>
                        </m:e>
                        <m:sub>
                          <m:r>
                            <m:t>M</m:t>
                          </m:r>
                          <m:r>
                            <m:t>P</m:t>
                          </m:r>
                          <m:r>
                            <m:t>V</m:t>
                          </m:r>
                        </m:sub>
                      </m:sSub>
                    </m:e>
                  </m:d>
                </m:e>
              </m:d>
            </m:e>
            <m:sup>
              <m:r>
                <m:rPr>
                  <m:sty m:val="p"/>
                </m:rPr>
                <m:t>−</m:t>
              </m:r>
              <m:r>
                <m:t>1</m:t>
              </m:r>
            </m:sup>
          </m:sSup>
          <m:sSub>
            <m:e>
              <m:acc>
                <m:accPr>
                  <m:chr m:val="̂"/>
                </m:accPr>
                <m:e>
                  <m:r>
                    <m:t>V</m:t>
                  </m:r>
                </m:e>
              </m:acc>
            </m:e>
            <m:sub>
              <m:r>
                <m:t>p</m:t>
              </m:r>
            </m:sub>
          </m:sSub>
          <m:d>
            <m:dPr>
              <m:begChr m:val="("/>
              <m:sepChr m:val=""/>
              <m:endChr m:val=")"/>
              <m:grow/>
            </m:dPr>
            <m:e>
              <m:r>
                <m:t>T</m:t>
              </m:r>
            </m:e>
          </m:d>
          <m:sSup>
            <m:e>
              <m:d>
                <m:dPr>
                  <m:begChr m:val="["/>
                  <m:sepChr m:val=""/>
                  <m:endChr m:val="]"/>
                  <m:grow/>
                </m:dPr>
                <m:e>
                  <m:acc>
                    <m:accPr>
                      <m:chr m:val="̂"/>
                    </m:accPr>
                    <m:e>
                      <m:r>
                        <m:t>J</m:t>
                      </m:r>
                    </m:e>
                  </m:acc>
                  <m:d>
                    <m:dPr>
                      <m:begChr m:val="("/>
                      <m:sepChr m:val=""/>
                      <m:endChr m:val=")"/>
                      <m:grow/>
                    </m:dPr>
                    <m:e>
                      <m:sSub>
                        <m:e>
                          <m:acc>
                            <m:accPr>
                              <m:chr m:val="̂"/>
                            </m:accPr>
                            <m:e>
                              <m:r>
                                <m:t>θ</m:t>
                              </m:r>
                            </m:e>
                          </m:acc>
                        </m:e>
                        <m:sub>
                          <m:r>
                            <m:t>M</m:t>
                          </m:r>
                          <m:r>
                            <m:t>P</m:t>
                          </m:r>
                          <m:r>
                            <m:t>V</m:t>
                          </m:r>
                        </m:sub>
                      </m:sSub>
                    </m:e>
                  </m:d>
                </m:e>
              </m:d>
            </m:e>
            <m:sup>
              <m:r>
                <m:rPr>
                  <m:sty m:val="p"/>
                </m:rPr>
                <m:t>−</m:t>
              </m:r>
              <m:r>
                <m:t>1</m:t>
              </m:r>
            </m:sup>
          </m:sSup>
        </m:oMath>
      </m:oMathPara>
    </w:p>
    <w:p>
      <w:pPr>
        <w:pStyle w:val="FirstParagraph"/>
      </w:pPr>
      <w:r>
        <w:t xml:space="preserve">donde,</w:t>
      </w:r>
    </w:p>
    <w:p>
      <w:pPr>
        <w:pStyle w:val="BodyText"/>
      </w:pPr>
      <m:oMathPara>
        <m:oMathParaPr>
          <m:jc m:val="center"/>
        </m:oMathParaPr>
        <m:oMath>
          <m:acc>
            <m:accPr>
              <m:chr m:val="̂"/>
            </m:accPr>
            <m:e>
              <m:r>
                <m:t>J</m:t>
              </m:r>
            </m:e>
          </m:acc>
          <m:d>
            <m:dPr>
              <m:begChr m:val="("/>
              <m:sepChr m:val=""/>
              <m:endChr m:val=")"/>
              <m:grow/>
            </m:dPr>
            <m:e>
              <m:sSub>
                <m:e>
                  <m:r>
                    <m:t>θ</m:t>
                  </m:r>
                </m:e>
                <m:sub>
                  <m:r>
                    <m:t>M</m:t>
                  </m:r>
                  <m:r>
                    <m:t>P</m:t>
                  </m:r>
                  <m:r>
                    <m:t>V</m:t>
                  </m:r>
                </m:sub>
              </m:sSub>
            </m:e>
          </m:d>
          <m:r>
            <m:rPr>
              <m:sty m:val="p"/>
            </m:rPr>
            <m:t>=</m:t>
          </m:r>
          <m:nary>
            <m:naryPr>
              <m:chr m:val="∑"/>
              <m:limLoc m:val="undOvr"/>
              <m:subHide m:val="off"/>
              <m:supHide m:val="on"/>
            </m:naryPr>
            <m:sub>
              <m:r>
                <m:t>i</m:t>
              </m:r>
              <m:r>
                <m:rPr>
                  <m:sty m:val="p"/>
                </m:rPr>
                <m:t>∈</m:t>
              </m:r>
              <m:r>
                <m:t>U</m:t>
              </m:r>
            </m:sub>
            <m:sup>
              <m:r>
                <m:t>​</m:t>
              </m:r>
            </m:sup>
            <m:e>
              <m:sSub>
                <m:e>
                  <m:r>
                    <m:t>w</m:t>
                  </m:r>
                </m:e>
                <m:sub>
                  <m:r>
                    <m:t>i</m:t>
                  </m:r>
                </m:sub>
              </m:sSub>
            </m:e>
          </m:nary>
          <m:f>
            <m:fPr>
              <m:type m:val="bar"/>
            </m:fPr>
            <m:num>
              <m:r>
                <m:rPr>
                  <m:sty m:val="p"/>
                </m:rPr>
                <m:t>∂</m:t>
              </m:r>
              <m:sSub>
                <m:e>
                  <m:r>
                    <m:t>u</m:t>
                  </m:r>
                </m:e>
                <m:sub>
                  <m:r>
                    <m:t>i</m:t>
                  </m:r>
                </m:sub>
              </m:sSub>
              <m:d>
                <m:dPr>
                  <m:begChr m:val="("/>
                  <m:sepChr m:val=""/>
                  <m:endChr m:val=")"/>
                  <m:grow/>
                </m:dPr>
                <m:e>
                  <m:r>
                    <m:t>θ</m:t>
                  </m:r>
                </m:e>
              </m:d>
            </m:num>
            <m:den>
              <m:r>
                <m:rPr>
                  <m:sty m:val="p"/>
                </m:rPr>
                <m:t>∂</m:t>
              </m:r>
              <m:d>
                <m:dPr>
                  <m:begChr m:val="("/>
                  <m:sepChr m:val=""/>
                  <m:endChr m:val=")"/>
                  <m:grow/>
                </m:dPr>
                <m:e>
                  <m:r>
                    <m:t>θ</m:t>
                  </m:r>
                </m:e>
              </m:d>
            </m:den>
          </m:f>
          <m:sSub>
            <m:e>
              <m:r>
                <m:rPr>
                  <m:sty m:val="p"/>
                </m:rPr>
                <m:t>∣</m:t>
              </m:r>
            </m:e>
            <m:sub>
              <m:r>
                <m:t>θ</m:t>
              </m:r>
              <m:r>
                <m:rPr>
                  <m:sty m:val="p"/>
                </m:rPr>
                <m:t>=</m:t>
              </m:r>
              <m:sSub>
                <m:e>
                  <m:r>
                    <m:t>θ</m:t>
                  </m:r>
                </m:e>
                <m:sub>
                  <m:r>
                    <m:t>M</m:t>
                  </m:r>
                  <m:r>
                    <m:t>P</m:t>
                  </m:r>
                  <m:r>
                    <m:t>V</m:t>
                  </m:r>
                </m:sub>
              </m:sSub>
            </m:sub>
          </m:sSub>
        </m:oMath>
      </m:oMathPara>
    </w:p>
    <w:p>
      <w:pPr>
        <w:pStyle w:val="FirstParagraph"/>
      </w:pPr>
      <w:r>
        <w:rPr>
          <w:i/>
          <w:iCs/>
        </w:rPr>
        <w:t xml:space="preserve">MPV para una distribución Bernoulli</w:t>
      </w:r>
    </w:p>
    <w:p>
      <w:pPr>
        <w:pStyle w:val="BodyText"/>
      </w:pPr>
      <w:r>
        <w:t xml:space="preserve">Las ecuaciones de verosimilitud dadas anteriormente, conllevan a aplicar la técnica de pseudo-verosimilitud, para la cual, en primer lugar, se definen:</w:t>
      </w:r>
    </w:p>
    <w:p>
      <w:pPr>
        <w:pStyle w:val="BodyText"/>
      </w:pPr>
      <m:oMathPara>
        <m:oMathParaPr>
          <m:jc m:val="center"/>
        </m:oMathParaPr>
        <m:oMath>
          <m:sSub>
            <m:e>
              <m:r>
                <m:t>u</m:t>
              </m:r>
            </m:e>
            <m:sub>
              <m:r>
                <m:t>k</m:t>
              </m:r>
            </m:sub>
          </m:sSub>
          <m:d>
            <m:dPr>
              <m:begChr m:val="("/>
              <m:sepChr m:val=""/>
              <m:endChr m:val=")"/>
              <m:grow/>
            </m:dPr>
            <m:e>
              <m:r>
                <m:t>θ</m:t>
              </m:r>
            </m:e>
          </m:d>
          <m:r>
            <m:rPr>
              <m:sty m:val="p"/>
            </m:rPr>
            <m:t>=</m:t>
          </m:r>
          <m:f>
            <m:fPr>
              <m:type m:val="bar"/>
            </m:fPr>
            <m:num>
              <m:sSub>
                <m:e>
                  <m:r>
                    <m:t>y</m:t>
                  </m:r>
                </m:e>
                <m:sub>
                  <m:r>
                    <m:t>k</m:t>
                  </m:r>
                </m:sub>
              </m:sSub>
              <m:r>
                <m:rPr>
                  <m:sty m:val="p"/>
                </m:rPr>
                <m:t>−</m:t>
              </m:r>
              <m:r>
                <m:t>θ</m:t>
              </m:r>
            </m:num>
            <m:den>
              <m:r>
                <m:t>θ</m:t>
              </m:r>
              <m:d>
                <m:dPr>
                  <m:begChr m:val="("/>
                  <m:sepChr m:val=""/>
                  <m:endChr m:val=")"/>
                  <m:grow/>
                </m:dPr>
                <m:e>
                  <m:r>
                    <m:t>1</m:t>
                  </m:r>
                  <m:r>
                    <m:rPr>
                      <m:sty m:val="p"/>
                    </m:rPr>
                    <m:t>−</m:t>
                  </m:r>
                  <m:r>
                    <m:t>θ</m:t>
                  </m:r>
                </m:e>
              </m:d>
            </m:den>
          </m:f>
        </m:oMath>
      </m:oMathPara>
    </w:p>
    <w:p>
      <w:pPr>
        <w:pStyle w:val="FirstParagraph"/>
      </w:pPr>
      <w:r>
        <w:t xml:space="preserve">Luego, las ecuaciones de pseudo-verosimilitud son:</w:t>
      </w:r>
    </w:p>
    <w:p>
      <w:pPr>
        <w:pStyle w:val="BodyText"/>
      </w:pPr>
      <m:oMathPara>
        <m:oMathParaPr>
          <m:jc m:val="center"/>
        </m:oMathParaPr>
        <m:oMath>
          <m:nary>
            <m:naryPr>
              <m:chr m:val="∑"/>
              <m:limLoc m:val="undOvr"/>
              <m:subHide m:val="off"/>
              <m:supHide m:val="off"/>
            </m:naryPr>
            <m:sub>
              <m:r>
                <m:t>k</m:t>
              </m:r>
              <m:r>
                <m:rPr>
                  <m:sty m:val="p"/>
                </m:rPr>
                <m:t>=</m:t>
              </m:r>
              <m:r>
                <m:t>1</m:t>
              </m:r>
            </m:sub>
            <m:sup>
              <m:r>
                <m:t>n</m:t>
              </m:r>
            </m:sup>
            <m:e>
              <m:sSub>
                <m:e>
                  <m:r>
                    <m:t>w</m:t>
                  </m:r>
                </m:e>
                <m:sub>
                  <m:r>
                    <m:t>k</m:t>
                  </m:r>
                </m:sub>
              </m:sSub>
            </m:e>
          </m:nary>
          <m:sSub>
            <m:e>
              <m:r>
                <m:t>u</m:t>
              </m:r>
            </m:e>
            <m:sub>
              <m:r>
                <m:t>k</m:t>
              </m:r>
            </m:sub>
          </m:sSub>
          <m:d>
            <m:dPr>
              <m:begChr m:val="("/>
              <m:sepChr m:val=""/>
              <m:endChr m:val=")"/>
              <m:grow/>
            </m:dPr>
            <m:e>
              <m:r>
                <m:t>θ</m:t>
              </m:r>
            </m:e>
          </m:d>
          <m:r>
            <m:rPr>
              <m:sty m:val="p"/>
            </m:rPr>
            <m:t>=</m:t>
          </m:r>
          <m:nary>
            <m:naryPr>
              <m:chr m:val="∑"/>
              <m:limLoc m:val="undOvr"/>
              <m:subHide m:val="off"/>
              <m:supHide m:val="off"/>
            </m:naryPr>
            <m:sub>
              <m:r>
                <m:t>k</m:t>
              </m:r>
              <m:r>
                <m:rPr>
                  <m:sty m:val="p"/>
                </m:rPr>
                <m:t>=</m:t>
              </m:r>
              <m:r>
                <m:t>1</m:t>
              </m:r>
            </m:sub>
            <m:sup>
              <m:r>
                <m:t>n</m:t>
              </m:r>
            </m:sup>
            <m:e>
              <m:sSub>
                <m:e>
                  <m:r>
                    <m:t>w</m:t>
                  </m:r>
                </m:e>
                <m:sub>
                  <m:r>
                    <m:t>k</m:t>
                  </m:r>
                </m:sub>
              </m:sSub>
            </m:e>
          </m:nary>
          <m:f>
            <m:fPr>
              <m:type m:val="bar"/>
            </m:fPr>
            <m:num>
              <m:sSub>
                <m:e>
                  <m:r>
                    <m:t>y</m:t>
                  </m:r>
                </m:e>
                <m:sub>
                  <m:r>
                    <m:t>k</m:t>
                  </m:r>
                </m:sub>
              </m:sSub>
              <m:r>
                <m:rPr>
                  <m:sty m:val="p"/>
                </m:rPr>
                <m:t>−</m:t>
              </m:r>
              <m:r>
                <m:t>θ</m:t>
              </m:r>
            </m:num>
            <m:den>
              <m:r>
                <m:t>θ</m:t>
              </m:r>
              <m:d>
                <m:dPr>
                  <m:begChr m:val="("/>
                  <m:sepChr m:val=""/>
                  <m:endChr m:val=")"/>
                  <m:grow/>
                </m:dPr>
                <m:e>
                  <m:r>
                    <m:t>1</m:t>
                  </m:r>
                  <m:r>
                    <m:rPr>
                      <m:sty m:val="p"/>
                    </m:rPr>
                    <m:t>−</m:t>
                  </m:r>
                  <m:r>
                    <m:t>θ</m:t>
                  </m:r>
                </m:e>
              </m:d>
            </m:den>
          </m:f>
        </m:oMath>
      </m:oMathPara>
    </w:p>
    <w:p>
      <w:pPr>
        <w:pStyle w:val="FirstParagraph"/>
      </w:pPr>
      <w:r>
        <w:t xml:space="preserve">Por lo tanto, al igualar a cero, se tiene que:</w:t>
      </w:r>
    </w:p>
    <w:p>
      <w:pPr>
        <w:pStyle w:val="BodyText"/>
      </w:pPr>
      <m:oMathPara>
        <m:oMathParaPr>
          <m:jc m:val="center"/>
        </m:oMathParaPr>
        <m:oMath>
          <m:nary>
            <m:naryPr>
              <m:chr m:val="∑"/>
              <m:limLoc m:val="undOvr"/>
              <m:subHide m:val="off"/>
              <m:supHide m:val="off"/>
            </m:naryPr>
            <m:sub>
              <m:r>
                <m:t>k</m:t>
              </m:r>
              <m:r>
                <m:rPr>
                  <m:sty m:val="p"/>
                </m:rPr>
                <m:t>=</m:t>
              </m:r>
              <m:r>
                <m:t>1</m:t>
              </m:r>
            </m:sub>
            <m:sup>
              <m:r>
                <m:t>n</m:t>
              </m:r>
            </m:sup>
            <m:e>
              <m:sSub>
                <m:e>
                  <m:r>
                    <m:t>w</m:t>
                  </m:r>
                </m:e>
                <m:sub>
                  <m:r>
                    <m:t>k</m:t>
                  </m:r>
                </m:sub>
              </m:sSub>
            </m:e>
          </m:nary>
          <m:sSub>
            <m:e>
              <m:r>
                <m:t>y</m:t>
              </m:r>
            </m:e>
            <m:sub>
              <m:r>
                <m:t>k</m:t>
              </m:r>
            </m:sub>
          </m:sSub>
          <m:r>
            <m:rPr>
              <m:sty m:val="p"/>
            </m:rPr>
            <m:t>−</m:t>
          </m:r>
          <m:r>
            <m:t>θ</m:t>
          </m:r>
          <m:nary>
            <m:naryPr>
              <m:chr m:val="∑"/>
              <m:limLoc m:val="undOvr"/>
              <m:subHide m:val="off"/>
              <m:supHide m:val="off"/>
            </m:naryPr>
            <m:sub>
              <m:r>
                <m:t>k</m:t>
              </m:r>
              <m:r>
                <m:rPr>
                  <m:sty m:val="p"/>
                </m:rPr>
                <m:t>=</m:t>
              </m:r>
              <m:r>
                <m:t>1</m:t>
              </m:r>
            </m:sub>
            <m:sup>
              <m:r>
                <m:t>n</m:t>
              </m:r>
            </m:sup>
            <m:e>
              <m:sSub>
                <m:e>
                  <m:r>
                    <m:t>w</m:t>
                  </m:r>
                </m:e>
                <m:sub>
                  <m:r>
                    <m:t>k</m:t>
                  </m:r>
                </m:sub>
              </m:sSub>
            </m:e>
          </m:nary>
          <m:r>
            <m:rPr>
              <m:sty m:val="p"/>
            </m:rPr>
            <m:t>=</m:t>
          </m:r>
          <m:r>
            <m:t>0</m:t>
          </m:r>
        </m:oMath>
      </m:oMathPara>
    </w:p>
    <w:p>
      <w:pPr>
        <w:pStyle w:val="FirstParagraph"/>
      </w:pPr>
      <w:r>
        <w:t xml:space="preserve">Por lo anterior, al despejar, se tiene que el estimador de máxima pseudo-verosimilitud, está dado por:</w:t>
      </w:r>
    </w:p>
    <w:p>
      <w:pPr>
        <w:pStyle w:val="BodyText"/>
      </w:pPr>
      <m:oMathPara>
        <m:oMathParaPr>
          <m:jc m:val="center"/>
        </m:oMathParaPr>
        <m:oMath>
          <m:sSub>
            <m:e>
              <m:acc>
                <m:accPr>
                  <m:chr m:val="̂"/>
                </m:accPr>
                <m:e>
                  <m:r>
                    <m:t>θ</m:t>
                  </m:r>
                </m:e>
              </m:acc>
            </m:e>
            <m:sub>
              <m:r>
                <m:t>M</m:t>
              </m:r>
              <m:r>
                <m:t>P</m:t>
              </m:r>
              <m:r>
                <m:t>V</m:t>
              </m:r>
            </m:sub>
          </m:sSub>
          <m:r>
            <m:rPr>
              <m:sty m:val="p"/>
            </m:rPr>
            <m:t>=</m:t>
          </m:r>
          <m:f>
            <m:fPr>
              <m:type m:val="bar"/>
            </m:fPr>
            <m:num>
              <m:nary>
                <m:naryPr>
                  <m:chr m:val="∑"/>
                  <m:limLoc m:val="undOvr"/>
                  <m:subHide m:val="off"/>
                  <m:supHide m:val="off"/>
                </m:naryPr>
                <m:sub>
                  <m:r>
                    <m:t>k</m:t>
                  </m:r>
                  <m:r>
                    <m:rPr>
                      <m:sty m:val="p"/>
                    </m:rPr>
                    <m:t>=</m:t>
                  </m:r>
                  <m:r>
                    <m:t>1</m:t>
                  </m:r>
                </m:sub>
                <m:sup>
                  <m:r>
                    <m:t>n</m:t>
                  </m:r>
                </m:sup>
                <m:e>
                  <m:sSub>
                    <m:e>
                      <m:r>
                        <m:t>w</m:t>
                      </m:r>
                    </m:e>
                    <m:sub>
                      <m:r>
                        <m:t>k</m:t>
                      </m:r>
                    </m:sub>
                  </m:sSub>
                </m:e>
              </m:nary>
              <m:sSub>
                <m:e>
                  <m:r>
                    <m:t>y</m:t>
                  </m:r>
                </m:e>
                <m:sub>
                  <m:r>
                    <m:t>k</m:t>
                  </m:r>
                </m:sub>
              </m:sSub>
            </m:num>
            <m:den>
              <m:nary>
                <m:naryPr>
                  <m:chr m:val="∑"/>
                  <m:limLoc m:val="undOvr"/>
                  <m:subHide m:val="off"/>
                  <m:supHide m:val="off"/>
                </m:naryPr>
                <m:sub>
                  <m:r>
                    <m:t>k</m:t>
                  </m:r>
                  <m:r>
                    <m:rPr>
                      <m:sty m:val="p"/>
                    </m:rPr>
                    <m:t>=</m:t>
                  </m:r>
                  <m:r>
                    <m:t>1</m:t>
                  </m:r>
                </m:sub>
                <m:sup>
                  <m:r>
                    <m:t>n</m:t>
                  </m:r>
                </m:sup>
                <m:e>
                  <m:sSub>
                    <m:e>
                      <m:r>
                        <m:t>w</m:t>
                      </m:r>
                    </m:e>
                    <m:sub>
                      <m:r>
                        <m:t>k</m:t>
                      </m:r>
                    </m:sub>
                  </m:sSub>
                </m:e>
              </m:nary>
            </m:den>
          </m:f>
          <m:r>
            <m:rPr>
              <m:sty m:val="p"/>
            </m:rPr>
            <m:t>=</m:t>
          </m:r>
          <m:f>
            <m:fPr>
              <m:type m:val="bar"/>
            </m:fPr>
            <m:num>
              <m:sSub>
                <m:e>
                  <m:acc>
                    <m:accPr>
                      <m:chr m:val="̂"/>
                    </m:accPr>
                    <m:e>
                      <m:r>
                        <m:t>t</m:t>
                      </m:r>
                    </m:e>
                  </m:acc>
                </m:e>
                <m:sub>
                  <m:r>
                    <m:t>y</m:t>
                  </m:r>
                  <m:r>
                    <m:rPr>
                      <m:sty m:val="p"/>
                    </m:rPr>
                    <m:t>,</m:t>
                  </m:r>
                  <m:r>
                    <m:t>π</m:t>
                  </m:r>
                </m:sub>
              </m:sSub>
            </m:num>
            <m:den>
              <m:acc>
                <m:accPr>
                  <m:chr m:val="̂"/>
                </m:accPr>
                <m:e>
                  <m:r>
                    <m:t>N</m:t>
                  </m:r>
                </m:e>
              </m:acc>
            </m:den>
          </m:f>
          <m:r>
            <m:rPr>
              <m:sty m:val="p"/>
            </m:rPr>
            <m:t>=</m:t>
          </m:r>
          <m:sSub>
            <m:e>
              <m:acc>
                <m:accPr>
                  <m:chr m:val="̃"/>
                </m:accPr>
                <m:e>
                  <m:r>
                    <m:t>y</m:t>
                  </m:r>
                </m:e>
              </m:acc>
            </m:e>
            <m:sub>
              <m:r>
                <m:t>S</m:t>
              </m:r>
            </m:sub>
          </m:sSub>
          <m:r>
            <m:rPr>
              <m:sty m:val="p"/>
            </m:rPr>
            <m:t>=</m:t>
          </m:r>
          <m:sSub>
            <m:e>
              <m:acc>
                <m:accPr>
                  <m:chr m:val="̃"/>
                </m:accPr>
                <m:e>
                  <m:r>
                    <m:t>p</m:t>
                  </m:r>
                </m:e>
              </m:acc>
            </m:e>
            <m:sub>
              <m:r>
                <m:t>d</m:t>
              </m:r>
            </m:sub>
          </m:sSub>
        </m:oMath>
      </m:oMathPara>
    </w:p>
    <w:p>
      <w:pPr>
        <w:pStyle w:val="FirstParagraph"/>
      </w:pPr>
      <w:r>
        <w:t xml:space="preserve">Luego, el estimador de la varianza de</w:t>
      </w:r>
      <w:r>
        <w:t xml:space="preserve"> </w:t>
      </w:r>
      <m:oMath>
        <m:sSub>
          <m:e>
            <m:acc>
              <m:accPr>
                <m:chr m:val="̂"/>
              </m:accPr>
              <m:e>
                <m:r>
                  <m:t>θ</m:t>
                </m:r>
              </m:e>
            </m:acc>
          </m:e>
          <m:sub>
            <m:r>
              <m:t>M</m:t>
            </m:r>
            <m:r>
              <m:t>P</m:t>
            </m:r>
            <m:r>
              <m:t>V</m:t>
            </m:r>
          </m:sub>
        </m:sSub>
      </m:oMath>
      <w:r>
        <w:t xml:space="preserve"> </w:t>
      </w:r>
      <w:r>
        <w:t xml:space="preserve">es:</w:t>
      </w:r>
    </w:p>
    <w:p>
      <w:pPr>
        <w:pStyle w:val="BodyText"/>
      </w:pPr>
      <m:oMathPara>
        <m:oMathParaPr>
          <m:jc m:val="center"/>
        </m:oMathParaPr>
        <m:oMath>
          <m:sSub>
            <m:e>
              <m:acc>
                <m:accPr>
                  <m:chr m:val="̂"/>
                </m:accPr>
                <m:e>
                  <m:r>
                    <m:t>V</m:t>
                  </m:r>
                </m:e>
              </m:acc>
            </m:e>
            <m:sub>
              <m:r>
                <m:t>p</m:t>
              </m:r>
            </m:sub>
          </m:sSub>
          <m:d>
            <m:dPr>
              <m:begChr m:val="("/>
              <m:sepChr m:val=""/>
              <m:endChr m:val=")"/>
              <m:grow/>
            </m:dPr>
            <m:e>
              <m:sSub>
                <m:e>
                  <m:acc>
                    <m:accPr>
                      <m:chr m:val="̂"/>
                    </m:accPr>
                    <m:e>
                      <m:r>
                        <m:t>θ</m:t>
                      </m:r>
                    </m:e>
                  </m:acc>
                </m:e>
                <m:sub>
                  <m:r>
                    <m:t>M</m:t>
                  </m:r>
                  <m:r>
                    <m:t>P</m:t>
                  </m:r>
                  <m:r>
                    <m:t>V</m:t>
                  </m:r>
                </m:sub>
              </m:sSub>
            </m:e>
          </m:d>
          <m:r>
            <m:rPr>
              <m:sty m:val="p"/>
            </m:rPr>
            <m:t>≅</m:t>
          </m:r>
          <m:sSup>
            <m:e>
              <m:d>
                <m:dPr>
                  <m:begChr m:val="["/>
                  <m:sepChr m:val=""/>
                  <m:endChr m:val="]"/>
                  <m:grow/>
                </m:dPr>
                <m:e>
                  <m:acc>
                    <m:accPr>
                      <m:chr m:val="̂"/>
                    </m:accPr>
                    <m:e>
                      <m:r>
                        <m:t>J</m:t>
                      </m:r>
                    </m:e>
                  </m:acc>
                  <m:d>
                    <m:dPr>
                      <m:begChr m:val="("/>
                      <m:sepChr m:val=""/>
                      <m:endChr m:val=")"/>
                      <m:grow/>
                    </m:dPr>
                    <m:e>
                      <m:sSub>
                        <m:e>
                          <m:acc>
                            <m:accPr>
                              <m:chr m:val="̂"/>
                            </m:accPr>
                            <m:e>
                              <m:r>
                                <m:t>θ</m:t>
                              </m:r>
                            </m:e>
                          </m:acc>
                        </m:e>
                        <m:sub>
                          <m:r>
                            <m:t>M</m:t>
                          </m:r>
                          <m:r>
                            <m:t>P</m:t>
                          </m:r>
                          <m:r>
                            <m:t>V</m:t>
                          </m:r>
                        </m:sub>
                      </m:sSub>
                    </m:e>
                  </m:d>
                </m:e>
              </m:d>
            </m:e>
            <m:sup>
              <m:r>
                <m:rPr>
                  <m:sty m:val="p"/>
                </m:rPr>
                <m:t>−</m:t>
              </m:r>
              <m:r>
                <m:t>1</m:t>
              </m:r>
            </m:sup>
          </m:sSup>
          <m:sSub>
            <m:e>
              <m:acc>
                <m:accPr>
                  <m:chr m:val="̂"/>
                </m:accPr>
                <m:e>
                  <m:r>
                    <m:t>V</m:t>
                  </m:r>
                </m:e>
              </m:acc>
            </m:e>
            <m:sub>
              <m:r>
                <m:t>p</m:t>
              </m:r>
            </m:sub>
          </m:sSub>
          <m:d>
            <m:dPr>
              <m:begChr m:val="("/>
              <m:sepChr m:val=""/>
              <m:endChr m:val=")"/>
              <m:grow/>
            </m:dPr>
            <m:e>
              <m:sSub>
                <m:e>
                  <m:acc>
                    <m:accPr>
                      <m:chr m:val="̂"/>
                    </m:accPr>
                    <m:e>
                      <m:r>
                        <m:t>t</m:t>
                      </m:r>
                    </m:e>
                  </m:acc>
                </m:e>
                <m:sub>
                  <m:r>
                    <m:t>u</m:t>
                  </m:r>
                  <m:r>
                    <m:t>π</m:t>
                  </m:r>
                </m:sub>
              </m:sSub>
            </m:e>
          </m:d>
          <m:sSup>
            <m:e>
              <m:d>
                <m:dPr>
                  <m:begChr m:val="["/>
                  <m:sepChr m:val=""/>
                  <m:endChr m:val="]"/>
                  <m:grow/>
                </m:dPr>
                <m:e>
                  <m:acc>
                    <m:accPr>
                      <m:chr m:val="̂"/>
                    </m:accPr>
                    <m:e>
                      <m:r>
                        <m:t>J</m:t>
                      </m:r>
                    </m:e>
                  </m:acc>
                  <m:d>
                    <m:dPr>
                      <m:begChr m:val="("/>
                      <m:sepChr m:val=""/>
                      <m:endChr m:val=")"/>
                      <m:grow/>
                    </m:dPr>
                    <m:e>
                      <m:sSub>
                        <m:e>
                          <m:acc>
                            <m:accPr>
                              <m:chr m:val="̂"/>
                            </m:accPr>
                            <m:e>
                              <m:r>
                                <m:t>θ</m:t>
                              </m:r>
                            </m:e>
                          </m:acc>
                        </m:e>
                        <m:sub>
                          <m:r>
                            <m:t>M</m:t>
                          </m:r>
                          <m:r>
                            <m:t>P</m:t>
                          </m:r>
                          <m:r>
                            <m:t>V</m:t>
                          </m:r>
                        </m:sub>
                      </m:sSub>
                    </m:e>
                  </m:d>
                </m:e>
              </m:d>
            </m:e>
            <m:sup>
              <m:r>
                <m:rPr>
                  <m:sty m:val="p"/>
                </m:rPr>
                <m:t>−</m:t>
              </m:r>
              <m:r>
                <m:t>1</m:t>
              </m:r>
            </m:sup>
          </m:sSup>
        </m:oMath>
      </m:oMathPara>
    </w:p>
    <w:p>
      <w:pPr>
        <w:pStyle w:val="FirstParagraph"/>
      </w:pPr>
      <w:r>
        <w:t xml:space="preserve">donde</w:t>
      </w:r>
    </w:p>
    <w:p>
      <w:pPr>
        <w:pStyle w:val="BodyText"/>
      </w:pPr>
      <m:oMathPara>
        <m:oMathParaPr>
          <m:jc m:val="center"/>
        </m:oMathParaPr>
        <m:oMath>
          <m:acc>
            <m:accPr>
              <m:chr m:val="̂"/>
            </m:accPr>
            <m:e>
              <m:r>
                <m:t>J</m:t>
              </m:r>
            </m:e>
          </m:acc>
          <m:d>
            <m:dPr>
              <m:begChr m:val="("/>
              <m:sepChr m:val=""/>
              <m:endChr m:val=")"/>
              <m:grow/>
            </m:dPr>
            <m:e>
              <m:sSub>
                <m:e>
                  <m:r>
                    <m:t>θ</m:t>
                  </m:r>
                </m:e>
                <m:sub>
                  <m:r>
                    <m:t>M</m:t>
                  </m:r>
                  <m:r>
                    <m:t>P</m:t>
                  </m:r>
                  <m:r>
                    <m:t>V</m:t>
                  </m:r>
                </m:sub>
              </m:sSub>
            </m:e>
          </m:d>
          <m:r>
            <m:rPr>
              <m:sty m:val="p"/>
            </m:rPr>
            <m:t>=</m:t>
          </m:r>
          <m:nary>
            <m:naryPr>
              <m:chr m:val="∑"/>
              <m:limLoc m:val="undOvr"/>
              <m:subHide m:val="off"/>
              <m:supHide m:val="on"/>
            </m:naryPr>
            <m:sub>
              <m:r>
                <m:t>i</m:t>
              </m:r>
              <m:r>
                <m:rPr>
                  <m:sty m:val="p"/>
                </m:rPr>
                <m:t>∈</m:t>
              </m:r>
              <m:r>
                <m:t>U</m:t>
              </m:r>
            </m:sub>
            <m:sup>
              <m:r>
                <m:t>​</m:t>
              </m:r>
            </m:sup>
            <m:e>
              <m:sSub>
                <m:e>
                  <m:r>
                    <m:t>w</m:t>
                  </m:r>
                </m:e>
                <m:sub>
                  <m:r>
                    <m:t>i</m:t>
                  </m:r>
                </m:sub>
              </m:sSub>
            </m:e>
          </m:nary>
          <m:f>
            <m:fPr>
              <m:type m:val="bar"/>
            </m:fPr>
            <m:num>
              <m:r>
                <m:rPr>
                  <m:sty m:val="p"/>
                </m:rPr>
                <m:t>∂</m:t>
              </m:r>
              <m:sSub>
                <m:e>
                  <m:r>
                    <m:t>u</m:t>
                  </m:r>
                </m:e>
                <m:sub>
                  <m:r>
                    <m:t>i</m:t>
                  </m:r>
                </m:sub>
              </m:sSub>
              <m:d>
                <m:dPr>
                  <m:begChr m:val="("/>
                  <m:sepChr m:val=""/>
                  <m:endChr m:val=")"/>
                  <m:grow/>
                </m:dPr>
                <m:e>
                  <m:r>
                    <m:t>θ</m:t>
                  </m:r>
                </m:e>
              </m:d>
            </m:num>
            <m:den>
              <m:r>
                <m:rPr>
                  <m:sty m:val="p"/>
                </m:rPr>
                <m:t>∂</m:t>
              </m:r>
              <m:d>
                <m:dPr>
                  <m:begChr m:val="("/>
                  <m:sepChr m:val=""/>
                  <m:endChr m:val=")"/>
                  <m:grow/>
                </m:dPr>
                <m:e>
                  <m:r>
                    <m:t>θ</m:t>
                  </m:r>
                </m:e>
              </m:d>
            </m:den>
          </m:f>
          <m:sSub>
            <m:e>
              <m:r>
                <m:rPr>
                  <m:sty m:val="p"/>
                </m:rPr>
                <m:t>∣</m:t>
              </m:r>
            </m:e>
            <m:sub>
              <m:r>
                <m:t>θ</m:t>
              </m:r>
              <m:r>
                <m:rPr>
                  <m:sty m:val="p"/>
                </m:rPr>
                <m:t>=</m:t>
              </m:r>
              <m:acc>
                <m:accPr>
                  <m:chr m:val="̂"/>
                </m:accPr>
                <m:e>
                  <m:sSub>
                    <m:e>
                      <m:r>
                        <m:t>θ</m:t>
                      </m:r>
                    </m:e>
                    <m:sub>
                      <m:r>
                        <m:t>M</m:t>
                      </m:r>
                      <m:r>
                        <m:t>P</m:t>
                      </m:r>
                      <m:r>
                        <m:t>V</m:t>
                      </m:r>
                    </m:sub>
                  </m:sSub>
                </m:e>
              </m:acc>
            </m:sub>
          </m:sSub>
          <m:r>
            <m:rPr>
              <m:sty m:val="p"/>
            </m:rPr>
            <m:t>=</m:t>
          </m:r>
          <m:f>
            <m:fPr>
              <m:type m:val="bar"/>
            </m:fPr>
            <m:num>
              <m:acc>
                <m:accPr>
                  <m:chr m:val="̂"/>
                </m:accPr>
                <m:e>
                  <m:r>
                    <m:t>N</m:t>
                  </m:r>
                </m:e>
              </m:acc>
            </m:num>
            <m:den>
              <m:sSub>
                <m:e>
                  <m:acc>
                    <m:accPr>
                      <m:chr m:val="̃"/>
                    </m:accPr>
                    <m:e>
                      <m:r>
                        <m:t>y</m:t>
                      </m:r>
                    </m:e>
                  </m:acc>
                </m:e>
                <m:sub>
                  <m:r>
                    <m:t>S</m:t>
                  </m:r>
                </m:sub>
              </m:sSub>
              <m:d>
                <m:dPr>
                  <m:begChr m:val="("/>
                  <m:sepChr m:val=""/>
                  <m:endChr m:val=")"/>
                  <m:grow/>
                </m:dPr>
                <m:e>
                  <m:r>
                    <m:t>1</m:t>
                  </m:r>
                  <m:r>
                    <m:rPr>
                      <m:sty m:val="p"/>
                    </m:rPr>
                    <m:t>−</m:t>
                  </m:r>
                  <m:sSub>
                    <m:e>
                      <m:acc>
                        <m:accPr>
                          <m:chr m:val="̃"/>
                        </m:accPr>
                        <m:e>
                          <m:r>
                            <m:t>y</m:t>
                          </m:r>
                        </m:e>
                      </m:acc>
                    </m:e>
                    <m:sub>
                      <m:r>
                        <m:t>S</m:t>
                      </m:r>
                    </m:sub>
                  </m:sSub>
                </m:e>
              </m:d>
            </m:den>
          </m:f>
          <m:r>
            <m:rPr>
              <m:sty m:val="p"/>
            </m:rPr>
            <m:t>=</m:t>
          </m:r>
          <m:f>
            <m:fPr>
              <m:type m:val="bar"/>
            </m:fPr>
            <m:num>
              <m:acc>
                <m:accPr>
                  <m:chr m:val="̂"/>
                </m:accPr>
                <m:e>
                  <m:r>
                    <m:t>N</m:t>
                  </m:r>
                </m:e>
              </m:acc>
            </m:num>
            <m:den>
              <m:sSub>
                <m:e>
                  <m:acc>
                    <m:accPr>
                      <m:chr m:val="̃"/>
                    </m:accPr>
                    <m:e>
                      <m:r>
                        <m:t>p</m:t>
                      </m:r>
                    </m:e>
                  </m:acc>
                </m:e>
                <m:sub>
                  <m:r>
                    <m:t>d</m:t>
                  </m:r>
                </m:sub>
              </m:sSub>
              <m:d>
                <m:dPr>
                  <m:begChr m:val="("/>
                  <m:sepChr m:val=""/>
                  <m:endChr m:val=")"/>
                  <m:grow/>
                </m:dPr>
                <m:e>
                  <m:r>
                    <m:t>1</m:t>
                  </m:r>
                  <m:r>
                    <m:rPr>
                      <m:sty m:val="p"/>
                    </m:rPr>
                    <m:t>−</m:t>
                  </m:r>
                  <m:sSub>
                    <m:e>
                      <m:acc>
                        <m:accPr>
                          <m:chr m:val="̃"/>
                        </m:accPr>
                        <m:e>
                          <m:r>
                            <m:t>p</m:t>
                          </m:r>
                        </m:e>
                      </m:acc>
                    </m:e>
                    <m:sub>
                      <m:r>
                        <m:t>d</m:t>
                      </m:r>
                    </m:sub>
                  </m:sSub>
                </m:e>
              </m:d>
            </m:den>
          </m:f>
        </m:oMath>
      </m:oMathPara>
    </w:p>
    <w:p>
      <w:pPr>
        <w:pStyle w:val="FirstParagraph"/>
      </w:pPr>
      <w:r>
        <w:t xml:space="preserve">Por ejemplo, bajo un muestreo aleatorio simple sin reemplazo, se tiene que el estimador de máxima pseudo-verosimilitud es</w:t>
      </w:r>
      <w:r>
        <w:t xml:space="preserve"> </w:t>
      </w:r>
      <m:oMath>
        <m:sSub>
          <m:e>
            <m:acc>
              <m:accPr>
                <m:chr m:val="̂"/>
              </m:accPr>
              <m:e>
                <m:r>
                  <m:t>θ</m:t>
                </m:r>
              </m:e>
            </m:acc>
          </m:e>
          <m:sub>
            <m:r>
              <m:t>M</m:t>
            </m:r>
            <m:r>
              <m:t>P</m:t>
            </m:r>
            <m:r>
              <m:t>V</m:t>
            </m:r>
          </m:sub>
        </m:sSub>
        <m:r>
          <m:rPr>
            <m:sty m:val="p"/>
          </m:rPr>
          <m:t>=</m:t>
        </m:r>
        <m:sSub>
          <m:e>
            <m:acc>
              <m:accPr>
                <m:chr m:val="‾"/>
              </m:accPr>
              <m:e>
                <m:r>
                  <m:t>y</m:t>
                </m:r>
              </m:e>
            </m:acc>
          </m:e>
          <m:sub>
            <m:r>
              <m:t>S</m:t>
            </m:r>
          </m:sub>
        </m:sSub>
      </m:oMath>
      <w:r>
        <w:t xml:space="preserve">. Además, la estimación de su varianza es:</w:t>
      </w:r>
    </w:p>
    <w:p>
      <w:pPr>
        <w:pStyle w:val="BodyText"/>
      </w:pPr>
      <m:oMathPara>
        <m:oMathParaPr>
          <m:jc m:val="center"/>
        </m:oMathParaPr>
        <m:oMath>
          <m:sSub>
            <m:e>
              <m:acc>
                <m:accPr>
                  <m:chr m:val="̂"/>
                </m:accPr>
                <m:e>
                  <m:r>
                    <m:t>V</m:t>
                  </m:r>
                </m:e>
              </m:acc>
            </m:e>
            <m:sub>
              <m:r>
                <m:t>M</m:t>
              </m:r>
              <m:r>
                <m:t>A</m:t>
              </m:r>
              <m:r>
                <m:t>S</m:t>
              </m:r>
            </m:sub>
          </m:sSub>
          <m:d>
            <m:dPr>
              <m:begChr m:val="("/>
              <m:sepChr m:val=""/>
              <m:endChr m:val=")"/>
              <m:grow/>
            </m:dPr>
            <m:e>
              <m:sSub>
                <m:e>
                  <m:acc>
                    <m:accPr>
                      <m:chr m:val="̂"/>
                    </m:accPr>
                    <m:e>
                      <m:r>
                        <m:t>t</m:t>
                      </m:r>
                    </m:e>
                  </m:acc>
                </m:e>
                <m:sub>
                  <m:r>
                    <m:t>u</m:t>
                  </m:r>
                  <m:r>
                    <m:t>π</m:t>
                  </m:r>
                </m:sub>
              </m:sSub>
            </m:e>
          </m:d>
          <m:r>
            <m:rPr>
              <m:sty m:val="p"/>
            </m:rPr>
            <m:t>=</m:t>
          </m:r>
          <m:f>
            <m:fPr>
              <m:type m:val="bar"/>
            </m:fPr>
            <m:num>
              <m:sSup>
                <m:e>
                  <m:r>
                    <m:t>N</m:t>
                  </m:r>
                </m:e>
                <m:sup>
                  <m:r>
                    <m:t>2</m:t>
                  </m:r>
                </m:sup>
              </m:sSup>
            </m:num>
            <m:den>
              <m:r>
                <m:t>n</m:t>
              </m:r>
            </m:den>
          </m:f>
          <m:d>
            <m:dPr>
              <m:begChr m:val="("/>
              <m:sepChr m:val=""/>
              <m:endChr m:val=")"/>
              <m:grow/>
            </m:dPr>
            <m:e>
              <m:r>
                <m:t>1</m:t>
              </m:r>
              <m:r>
                <m:rPr>
                  <m:sty m:val="p"/>
                </m:rPr>
                <m:t>−</m:t>
              </m:r>
              <m:f>
                <m:fPr>
                  <m:type m:val="bar"/>
                </m:fPr>
                <m:num>
                  <m:r>
                    <m:t>n</m:t>
                  </m:r>
                </m:num>
                <m:den>
                  <m:r>
                    <m:t>N</m:t>
                  </m:r>
                </m:den>
              </m:f>
            </m:e>
          </m:d>
          <m:sSubSup>
            <m:e>
              <m:r>
                <m:t>S</m:t>
              </m:r>
            </m:e>
            <m:sub>
              <m:sSub>
                <m:e>
                  <m:acc>
                    <m:accPr>
                      <m:chr m:val="̂"/>
                    </m:accPr>
                    <m:e>
                      <m:r>
                        <m:t>u</m:t>
                      </m:r>
                    </m:e>
                  </m:acc>
                </m:e>
                <m:sub>
                  <m:r>
                    <m:t>S</m:t>
                  </m:r>
                </m:sub>
              </m:sSub>
            </m:sub>
            <m:sup>
              <m:r>
                <m:t>2</m:t>
              </m:r>
            </m:sup>
          </m:sSubSup>
          <m:r>
            <m:rPr>
              <m:sty m:val="p"/>
            </m:rPr>
            <m:t>=</m:t>
          </m:r>
          <m:f>
            <m:fPr>
              <m:type m:val="bar"/>
            </m:fPr>
            <m:num>
              <m:sSup>
                <m:e>
                  <m:r>
                    <m:t>N</m:t>
                  </m:r>
                </m:e>
                <m:sup>
                  <m:r>
                    <m:t>2</m:t>
                  </m:r>
                </m:sup>
              </m:sSup>
            </m:num>
            <m:den>
              <m:r>
                <m:t>n</m:t>
              </m:r>
            </m:den>
          </m:f>
          <m:d>
            <m:dPr>
              <m:begChr m:val="("/>
              <m:sepChr m:val=""/>
              <m:endChr m:val=")"/>
              <m:grow/>
            </m:dPr>
            <m:e>
              <m:r>
                <m:t>1</m:t>
              </m:r>
              <m:r>
                <m:rPr>
                  <m:sty m:val="p"/>
                </m:rPr>
                <m:t>−</m:t>
              </m:r>
              <m:f>
                <m:fPr>
                  <m:type m:val="bar"/>
                </m:fPr>
                <m:num>
                  <m:r>
                    <m:t>n</m:t>
                  </m:r>
                </m:num>
                <m:den>
                  <m:r>
                    <m:t>N</m:t>
                  </m:r>
                </m:den>
              </m:f>
            </m:e>
          </m:d>
          <m:f>
            <m:fPr>
              <m:type m:val="bar"/>
            </m:fPr>
            <m:num>
              <m:r>
                <m:t>1</m:t>
              </m:r>
            </m:num>
            <m:den>
              <m:r>
                <m:t>n</m:t>
              </m:r>
              <m:r>
                <m:rPr>
                  <m:sty m:val="p"/>
                </m:rPr>
                <m:t>−</m:t>
              </m:r>
              <m:r>
                <m:t>1</m:t>
              </m:r>
            </m:den>
          </m:f>
          <m:nary>
            <m:naryPr>
              <m:chr m:val="∑"/>
              <m:limLoc m:val="undOvr"/>
              <m:subHide m:val="off"/>
              <m:supHide m:val="off"/>
            </m:naryPr>
            <m:sub>
              <m:r>
                <m:t>k</m:t>
              </m:r>
              <m:r>
                <m:rPr>
                  <m:sty m:val="p"/>
                </m:rPr>
                <m:t>=</m:t>
              </m:r>
              <m:r>
                <m:t>1</m:t>
              </m:r>
            </m:sub>
            <m:sup>
              <m:r>
                <m:t>n</m:t>
              </m:r>
            </m:sup>
            <m:e>
              <m:sSup>
                <m:e>
                  <m:d>
                    <m:dPr>
                      <m:begChr m:val="("/>
                      <m:sepChr m:val=""/>
                      <m:endChr m:val=")"/>
                      <m:grow/>
                    </m:dPr>
                    <m:e>
                      <m:sSub>
                        <m:e>
                          <m:acc>
                            <m:accPr>
                              <m:chr m:val="̂"/>
                            </m:accPr>
                            <m:e>
                              <m:r>
                                <m:t>u</m:t>
                              </m:r>
                            </m:e>
                          </m:acc>
                        </m:e>
                        <m:sub>
                          <m:r>
                            <m:t>k</m:t>
                          </m:r>
                        </m:sub>
                      </m:sSub>
                      <m:r>
                        <m:rPr>
                          <m:sty m:val="p"/>
                        </m:rPr>
                        <m:t>−</m:t>
                      </m:r>
                      <m:acc>
                        <m:accPr>
                          <m:chr m:val="‾"/>
                        </m:accPr>
                        <m:e>
                          <m:acc>
                            <m:accPr>
                              <m:chr m:val="̂"/>
                            </m:accPr>
                            <m:e>
                              <m:r>
                                <m:t>u</m:t>
                              </m:r>
                            </m:e>
                          </m:acc>
                        </m:e>
                      </m:acc>
                    </m:e>
                  </m:d>
                </m:e>
                <m:sup>
                  <m:r>
                    <m:t>2</m:t>
                  </m:r>
                </m:sup>
              </m:sSup>
            </m:e>
          </m:nary>
        </m:oMath>
      </m:oMathPara>
    </w:p>
    <w:p>
      <w:pPr>
        <w:pStyle w:val="FirstParagraph"/>
      </w:pPr>
      <w:r>
        <w:t xml:space="preserve">Luego, teniendo en cuenta que bajo este diseño de muestreo, se tiene que</w:t>
      </w:r>
      <w:r>
        <w:t xml:space="preserve"> </w:t>
      </w:r>
      <m:oMath>
        <m:acc>
          <m:accPr>
            <m:chr m:val="‾"/>
          </m:accPr>
          <m:e>
            <m:acc>
              <m:accPr>
                <m:chr m:val="̂"/>
              </m:accPr>
              <m:e>
                <m:r>
                  <m:t>u</m:t>
                </m:r>
              </m:e>
            </m:acc>
          </m:e>
        </m:acc>
        <m:r>
          <m:rPr>
            <m:sty m:val="p"/>
          </m:rPr>
          <m:t>=</m:t>
        </m:r>
        <m:r>
          <m:t>0</m:t>
        </m:r>
      </m:oMath>
      <w:r>
        <w:t xml:space="preserve"> </w:t>
      </w:r>
      <w:r>
        <w:t xml:space="preserve">y que</w:t>
      </w:r>
      <w:r>
        <w:t xml:space="preserve"> </w:t>
      </w:r>
      <m:oMath>
        <m:acc>
          <m:accPr>
            <m:chr m:val="̂"/>
          </m:accPr>
          <m:e>
            <m:r>
              <m:t>N</m:t>
            </m:r>
          </m:e>
        </m:acc>
        <m:r>
          <m:rPr>
            <m:sty m:val="p"/>
          </m:rPr>
          <m:t>=</m:t>
        </m:r>
        <m:r>
          <m:t>N</m:t>
        </m:r>
      </m:oMath>
      <w:r>
        <w:t xml:space="preserve">, entonces el estimador de la varianza de</w:t>
      </w:r>
      <w:r>
        <w:t xml:space="preserve"> </w:t>
      </w:r>
      <m:oMath>
        <m:sSub>
          <m:e>
            <m:acc>
              <m:accPr>
                <m:chr m:val="̂"/>
              </m:accPr>
              <m:e>
                <m:r>
                  <m:t>θ</m:t>
                </m:r>
              </m:e>
            </m:acc>
          </m:e>
          <m:sub>
            <m:r>
              <m:t>M</m:t>
            </m:r>
            <m:r>
              <m:t>P</m:t>
            </m:r>
            <m:r>
              <m:t>V</m:t>
            </m:r>
          </m:sub>
        </m:sSub>
      </m:oMath>
      <w:r>
        <w:t xml:space="preserve"> </w:t>
      </w:r>
      <w:r>
        <w:t xml:space="preserve">es:</w:t>
      </w:r>
    </w:p>
    <w:p>
      <w:pPr>
        <w:pStyle w:val="BodyText"/>
      </w:pPr>
      <m:oMathPara>
        <m:oMathParaPr>
          <m:jc m:val="center"/>
        </m:oMathParaPr>
        <m:oMath>
          <m:sSub>
            <m:e>
              <m:acc>
                <m:accPr>
                  <m:chr m:val="̂"/>
                </m:accPr>
                <m:e>
                  <m:r>
                    <m:t>V</m:t>
                  </m:r>
                </m:e>
              </m:acc>
            </m:e>
            <m:sub>
              <m:r>
                <m:t>M</m:t>
              </m:r>
              <m:r>
                <m:t>A</m:t>
              </m:r>
              <m:r>
                <m:t>S</m:t>
              </m:r>
            </m:sub>
          </m:sSub>
          <m:d>
            <m:dPr>
              <m:begChr m:val="("/>
              <m:sepChr m:val=""/>
              <m:endChr m:val=")"/>
              <m:grow/>
            </m:dPr>
            <m:e>
              <m:sSub>
                <m:e>
                  <m:acc>
                    <m:accPr>
                      <m:chr m:val="̂"/>
                    </m:accPr>
                    <m:e>
                      <m:r>
                        <m:t>θ</m:t>
                      </m:r>
                    </m:e>
                  </m:acc>
                </m:e>
                <m:sub>
                  <m:r>
                    <m:t>M</m:t>
                  </m:r>
                  <m:r>
                    <m:t>P</m:t>
                  </m:r>
                  <m:r>
                    <m:t>V</m:t>
                  </m:r>
                </m:sub>
              </m:sSub>
            </m:e>
          </m:d>
          <m:r>
            <m:rPr>
              <m:sty m:val="p"/>
            </m:rPr>
            <m:t>≅</m:t>
          </m:r>
          <m:f>
            <m:fPr>
              <m:type m:val="bar"/>
            </m:fPr>
            <m:num>
              <m:r>
                <m:t>1</m:t>
              </m:r>
            </m:num>
            <m:den>
              <m:r>
                <m:t>n</m:t>
              </m:r>
            </m:den>
          </m:f>
          <m:d>
            <m:dPr>
              <m:begChr m:val="("/>
              <m:sepChr m:val=""/>
              <m:endChr m:val=")"/>
              <m:grow/>
            </m:dPr>
            <m:e>
              <m:r>
                <m:t>1</m:t>
              </m:r>
              <m:r>
                <m:rPr>
                  <m:sty m:val="p"/>
                </m:rPr>
                <m:t>−</m:t>
              </m:r>
              <m:f>
                <m:fPr>
                  <m:type m:val="bar"/>
                </m:fPr>
                <m:num>
                  <m:r>
                    <m:t>n</m:t>
                  </m:r>
                </m:num>
                <m:den>
                  <m:r>
                    <m:t>N</m:t>
                  </m:r>
                </m:den>
              </m:f>
            </m:e>
          </m:d>
          <m:sSubSup>
            <m:e>
              <m:r>
                <m:t>S</m:t>
              </m:r>
            </m:e>
            <m:sub>
              <m:sSub>
                <m:e>
                  <m:r>
                    <m:t>y</m:t>
                  </m:r>
                </m:e>
                <m:sub>
                  <m:r>
                    <m:t>S</m:t>
                  </m:r>
                </m:sub>
              </m:sSub>
            </m:sub>
            <m:sup>
              <m:r>
                <m:t>2</m:t>
              </m:r>
            </m:sup>
          </m:sSubSup>
        </m:oMath>
      </m:oMathPara>
    </w:p>
    <w:p>
      <w:pPr>
        <w:pStyle w:val="FirstParagraph"/>
      </w:pPr>
      <w:r>
        <w:t xml:space="preserve">Nótese que la anterior expresión, coincide plenamente con la estimación de la varianza de la media muestral, es decir</w:t>
      </w:r>
      <w:r>
        <w:t xml:space="preserve"> </w:t>
      </w:r>
      <m:oMath>
        <m:sSub>
          <m:e>
            <m:acc>
              <m:accPr>
                <m:chr m:val="̂"/>
              </m:accPr>
              <m:e>
                <m:r>
                  <m:t>V</m:t>
                </m:r>
              </m:e>
            </m:acc>
          </m:e>
          <m:sub>
            <m:r>
              <m:t>M</m:t>
            </m:r>
            <m:r>
              <m:t>A</m:t>
            </m:r>
            <m:r>
              <m:t>S</m:t>
            </m:r>
          </m:sub>
        </m:sSub>
        <m:d>
          <m:dPr>
            <m:begChr m:val="("/>
            <m:sepChr m:val=""/>
            <m:endChr m:val=")"/>
            <m:grow/>
          </m:dPr>
          <m:e>
            <m:sSub>
              <m:e>
                <m:acc>
                  <m:accPr>
                    <m:chr m:val="̂"/>
                  </m:accPr>
                  <m:e>
                    <m:r>
                      <m:t>θ</m:t>
                    </m:r>
                  </m:e>
                </m:acc>
              </m:e>
              <m:sub>
                <m:r>
                  <m:t>M</m:t>
                </m:r>
                <m:r>
                  <m:t>P</m:t>
                </m:r>
                <m:r>
                  <m:t>V</m:t>
                </m:r>
              </m:sub>
            </m:sSub>
          </m:e>
        </m:d>
        <m:r>
          <m:rPr>
            <m:sty m:val="p"/>
          </m:rPr>
          <m:t>=</m:t>
        </m:r>
        <m:sSub>
          <m:e>
            <m:acc>
              <m:accPr>
                <m:chr m:val="̂"/>
              </m:accPr>
              <m:e>
                <m:r>
                  <m:t>V</m:t>
                </m:r>
              </m:e>
            </m:acc>
          </m:e>
          <m:sub>
            <m:r>
              <m:t>M</m:t>
            </m:r>
            <m:r>
              <m:t>A</m:t>
            </m:r>
            <m:r>
              <m:t>S</m:t>
            </m:r>
          </m:sub>
        </m:sSub>
        <m:d>
          <m:dPr>
            <m:begChr m:val="("/>
            <m:sepChr m:val=""/>
            <m:endChr m:val=")"/>
            <m:grow/>
          </m:dPr>
          <m:e>
            <m:sSub>
              <m:e>
                <m:acc>
                  <m:accPr>
                    <m:chr m:val="‾"/>
                  </m:accPr>
                  <m:e>
                    <m:r>
                      <m:t>y</m:t>
                    </m:r>
                  </m:e>
                </m:acc>
              </m:e>
              <m:sub>
                <m:r>
                  <m:t>S</m:t>
                </m:r>
              </m:sub>
            </m:sSub>
          </m:e>
        </m:d>
      </m:oMath>
      <w:r>
        <w:t xml:space="preserve">.</w:t>
      </w:r>
    </w:p>
    <w:p>
      <w:pPr>
        <w:pStyle w:val="BodyText"/>
      </w:pPr>
      <w:r>
        <w:rPr>
          <w:i/>
          <w:iCs/>
        </w:rPr>
        <w:t xml:space="preserve">MPV para una distribución normal</w:t>
      </w:r>
    </w:p>
    <w:p>
      <w:pPr>
        <w:pStyle w:val="BodyText"/>
      </w:pPr>
      <w:r>
        <w:t xml:space="preserve">Siguiendo el mismo orden de la sección de Máxima Verosimilitud, se ilustrará el método de Máxima Pseudo Verosimilitud, suponga que</w:t>
      </w:r>
      <w:r>
        <w:t xml:space="preserve"> </w:t>
      </w:r>
      <m:oMath>
        <m:r>
          <m:t>f</m:t>
        </m:r>
        <m:d>
          <m:dPr>
            <m:begChr m:val="("/>
            <m:sepChr m:val=""/>
            <m:endChr m:val=")"/>
            <m:grow/>
          </m:dPr>
          <m:e>
            <m:r>
              <m:t>y</m:t>
            </m:r>
            <m:r>
              <m:rPr>
                <m:sty m:val="p"/>
              </m:rPr>
              <m:t>;</m:t>
            </m:r>
            <m:r>
              <m:t>θ</m:t>
            </m:r>
          </m:e>
        </m:d>
      </m:oMath>
      <w:r>
        <w:t xml:space="preserve"> </w:t>
      </w:r>
      <w:r>
        <w:t xml:space="preserve">sigue una función de distribución normal.</w:t>
      </w:r>
    </w:p>
    <w:p>
      <w:pPr>
        <w:pStyle w:val="BodyText"/>
      </w:pPr>
      <m:oMathPara>
        <m:oMathParaPr>
          <m:jc m:val="center"/>
        </m:oMathParaPr>
        <m:oMath>
          <m:r>
            <m:t>f</m:t>
          </m:r>
          <m:d>
            <m:dPr>
              <m:begChr m:val="("/>
              <m:sepChr m:val=""/>
              <m:endChr m:val=")"/>
              <m:grow/>
            </m:dPr>
            <m:e>
              <m:r>
                <m:t>y</m:t>
              </m:r>
              <m:r>
                <m:rPr>
                  <m:sty m:val="p"/>
                </m:rPr>
                <m:t>;</m:t>
              </m:r>
              <m:r>
                <m:t>θ</m:t>
              </m:r>
            </m:e>
          </m:d>
          <m:r>
            <m:rPr>
              <m:sty m:val="p"/>
            </m:rPr>
            <m:t>=</m:t>
          </m:r>
          <m:f>
            <m:fPr>
              <m:type m:val="bar"/>
            </m:fPr>
            <m:num>
              <m:r>
                <m:t>1</m:t>
              </m:r>
            </m:num>
            <m:den>
              <m:rad>
                <m:radPr>
                  <m:degHide m:val="on"/>
                </m:radPr>
                <m:deg/>
                <m:e>
                  <m:r>
                    <m:t>2</m:t>
                  </m:r>
                  <m:r>
                    <m:t>π</m:t>
                  </m:r>
                  <m:sSup>
                    <m:e>
                      <m:r>
                        <m:t>σ</m:t>
                      </m:r>
                    </m:e>
                    <m:sup>
                      <m:r>
                        <m:t>2</m:t>
                      </m:r>
                    </m:sup>
                  </m:sSup>
                </m:e>
              </m:rad>
            </m:den>
          </m:f>
          <m:r>
            <m:rPr>
              <m:sty m:val="p"/>
            </m:rPr>
            <m:t>exp</m:t>
          </m:r>
          <m:d>
            <m:dPr>
              <m:begChr m:val="["/>
              <m:sepChr m:val=""/>
              <m:endChr m:val="]"/>
              <m:grow/>
            </m:dPr>
            <m:e>
              <m:r>
                <m:rPr>
                  <m:sty m:val="p"/>
                </m:rPr>
                <m:t>−</m:t>
              </m:r>
              <m:f>
                <m:fPr>
                  <m:type m:val="bar"/>
                </m:fPr>
                <m:num>
                  <m:r>
                    <m:t>1</m:t>
                  </m:r>
                </m:num>
                <m:den>
                  <m:r>
                    <m:t>2</m:t>
                  </m:r>
                </m:den>
              </m:f>
              <m:d>
                <m:dPr>
                  <m:begChr m:val="("/>
                  <m:sepChr m:val=""/>
                  <m:endChr m:val=")"/>
                  <m:grow/>
                </m:dPr>
                <m:e>
                  <m:f>
                    <m:fPr>
                      <m:type m:val="bar"/>
                    </m:fPr>
                    <m:num>
                      <m:sSub>
                        <m:e>
                          <m:r>
                            <m:t>y</m:t>
                          </m:r>
                        </m:e>
                        <m:sub>
                          <m:r>
                            <m:t>i</m:t>
                          </m:r>
                        </m:sub>
                      </m:sSub>
                      <m:r>
                        <m:rPr>
                          <m:sty m:val="p"/>
                        </m:rPr>
                        <m:t>−</m:t>
                      </m:r>
                      <m:sSup>
                        <m:e>
                          <m:r>
                            <m:t>θ</m:t>
                          </m:r>
                        </m:e>
                        <m:sup>
                          <m:r>
                            <m:t>2</m:t>
                          </m:r>
                        </m:sup>
                      </m:sSup>
                    </m:num>
                    <m:den>
                      <m:sSup>
                        <m:e>
                          <m:r>
                            <m:t>σ</m:t>
                          </m:r>
                        </m:e>
                        <m:sup>
                          <m:r>
                            <m:t>2</m:t>
                          </m:r>
                        </m:sup>
                      </m:sSup>
                    </m:den>
                  </m:f>
                </m:e>
              </m:d>
              <m:sSub>
                <m:e>
                  <m:r>
                    <m:t>w</m:t>
                  </m:r>
                </m:e>
                <m:sub>
                  <m:r>
                    <m:t>i</m:t>
                  </m:r>
                </m:sub>
              </m:sSub>
            </m:e>
          </m:d>
        </m:oMath>
      </m:oMathPara>
    </w:p>
    <w:p>
      <w:pPr>
        <w:pStyle w:val="FirstParagraph"/>
      </w:pPr>
      <w:r>
        <w:t xml:space="preserve">Aplicaremos la productoria para llegar a la probabilidad conjunta:</w:t>
      </w:r>
    </w:p>
    <w:p>
      <w:pPr>
        <w:pStyle w:val="BodyText"/>
      </w:pPr>
      <m:oMathPara>
        <m:oMathParaPr>
          <m:jc m:val="center"/>
        </m:oMathParaPr>
        <m:oMath>
          <m:r>
            <m:t>L</m:t>
          </m:r>
          <m:d>
            <m:dPr>
              <m:begChr m:val="("/>
              <m:sepChr m:val=""/>
              <m:endChr m:val=")"/>
              <m:grow/>
            </m:dPr>
            <m:e>
              <m:r>
                <m:t>θ</m:t>
              </m:r>
            </m:e>
          </m:d>
          <m:r>
            <m:rPr>
              <m:sty m:val="p"/>
            </m:rPr>
            <m:t>=</m:t>
          </m:r>
          <m:nary>
            <m:naryPr>
              <m:chr m:val="∏"/>
              <m:limLoc m:val="undOvr"/>
              <m:subHide m:val="off"/>
              <m:supHide m:val="off"/>
            </m:naryPr>
            <m:sub>
              <m:r>
                <m:t>i</m:t>
              </m:r>
              <m:r>
                <m:rPr>
                  <m:sty m:val="p"/>
                </m:rPr>
                <m:t>=</m:t>
              </m:r>
              <m:r>
                <m:t>1</m:t>
              </m:r>
            </m:sub>
            <m:sup>
              <m:r>
                <m:t>n</m:t>
              </m:r>
            </m:sup>
            <m:e>
              <m:f>
                <m:fPr>
                  <m:type m:val="bar"/>
                </m:fPr>
                <m:num>
                  <m:r>
                    <m:t>1</m:t>
                  </m:r>
                </m:num>
                <m:den>
                  <m:rad>
                    <m:radPr>
                      <m:degHide m:val="on"/>
                    </m:radPr>
                    <m:deg/>
                    <m:e>
                      <m:r>
                        <m:t>2</m:t>
                      </m:r>
                      <m:r>
                        <m:t>π</m:t>
                      </m:r>
                      <m:sSup>
                        <m:e>
                          <m:r>
                            <m:t>σ</m:t>
                          </m:r>
                        </m:e>
                        <m:sup>
                          <m:r>
                            <m:t>2</m:t>
                          </m:r>
                        </m:sup>
                      </m:sSup>
                    </m:e>
                  </m:rad>
                </m:den>
              </m:f>
            </m:e>
          </m:nary>
          <m:r>
            <m:rPr>
              <m:sty m:val="p"/>
            </m:rPr>
            <m:t>exp</m:t>
          </m:r>
          <m:d>
            <m:dPr>
              <m:begChr m:val="["/>
              <m:sepChr m:val=""/>
              <m:endChr m:val="]"/>
              <m:grow/>
            </m:dPr>
            <m:e>
              <m:r>
                <m:rPr>
                  <m:sty m:val="p"/>
                </m:rPr>
                <m:t>−</m:t>
              </m:r>
              <m:f>
                <m:fPr>
                  <m:type m:val="bar"/>
                </m:fPr>
                <m:num>
                  <m:r>
                    <m:t>1</m:t>
                  </m:r>
                </m:num>
                <m:den>
                  <m:r>
                    <m:t>2</m:t>
                  </m:r>
                </m:den>
              </m:f>
              <m:d>
                <m:dPr>
                  <m:begChr m:val="("/>
                  <m:sepChr m:val=""/>
                  <m:endChr m:val=")"/>
                  <m:grow/>
                </m:dPr>
                <m:e>
                  <m:f>
                    <m:fPr>
                      <m:type m:val="bar"/>
                    </m:fPr>
                    <m:num>
                      <m:sSub>
                        <m:e>
                          <m:r>
                            <m:t>y</m:t>
                          </m:r>
                        </m:e>
                        <m:sub>
                          <m:r>
                            <m:t>i</m:t>
                          </m:r>
                        </m:sub>
                      </m:sSub>
                      <m:r>
                        <m:rPr>
                          <m:sty m:val="p"/>
                        </m:rPr>
                        <m:t>−</m:t>
                      </m:r>
                      <m:sSup>
                        <m:e>
                          <m:r>
                            <m:t>θ</m:t>
                          </m:r>
                        </m:e>
                        <m:sup>
                          <m:r>
                            <m:t>2</m:t>
                          </m:r>
                        </m:sup>
                      </m:sSup>
                    </m:num>
                    <m:den>
                      <m:sSup>
                        <m:e>
                          <m:r>
                            <m:t>σ</m:t>
                          </m:r>
                        </m:e>
                        <m:sup>
                          <m:r>
                            <m:t>2</m:t>
                          </m:r>
                        </m:sup>
                      </m:sSup>
                    </m:den>
                  </m:f>
                </m:e>
              </m:d>
              <m:sSub>
                <m:e>
                  <m:r>
                    <m:t>w</m:t>
                  </m:r>
                </m:e>
                <m:sub>
                  <m:r>
                    <m:t>i</m:t>
                  </m:r>
                </m:sub>
              </m:sSub>
            </m:e>
          </m:d>
        </m:oMath>
      </m:oMathPara>
    </w:p>
    <w:p>
      <w:pPr>
        <w:pStyle w:val="FirstParagraph"/>
      </w:pPr>
      <w:r>
        <w:t xml:space="preserve">Con algo de algebra llegamos a:</w:t>
      </w:r>
    </w:p>
    <w:p>
      <w:pPr>
        <w:pStyle w:val="BodyText"/>
      </w:pPr>
      <m:oMathPara>
        <m:oMathParaPr>
          <m:jc m:val="center"/>
        </m:oMathParaPr>
        <m:oMath>
          <m:r>
            <m:t>L</m:t>
          </m:r>
          <m:d>
            <m:dPr>
              <m:begChr m:val="("/>
              <m:sepChr m:val=""/>
              <m:endChr m:val=")"/>
              <m:grow/>
            </m:dPr>
            <m:e>
              <m:r>
                <m:t>θ</m:t>
              </m:r>
            </m:e>
          </m:d>
          <m:r>
            <m:rPr>
              <m:sty m:val="p"/>
            </m:rPr>
            <m:t>=</m:t>
          </m:r>
          <m:sSup>
            <m:e>
              <m:d>
                <m:dPr>
                  <m:begChr m:val="("/>
                  <m:sepChr m:val=""/>
                  <m:endChr m:val=")"/>
                  <m:grow/>
                </m:dPr>
                <m:e>
                  <m:r>
                    <m:t>2</m:t>
                  </m:r>
                  <m:r>
                    <m:t>π</m:t>
                  </m:r>
                  <m:sSup>
                    <m:e>
                      <m:r>
                        <m:t>σ</m:t>
                      </m:r>
                    </m:e>
                    <m:sup>
                      <m:r>
                        <m:t>2</m:t>
                      </m:r>
                    </m:sup>
                  </m:sSup>
                </m:e>
              </m:d>
            </m:e>
            <m:sup>
              <m:r>
                <m:rPr>
                  <m:sty m:val="p"/>
                </m:rPr>
                <m:t>−</m:t>
              </m:r>
              <m:r>
                <m:t>n</m:t>
              </m:r>
              <m:r>
                <m:rPr>
                  <m:sty m:val="p"/>
                </m:rPr>
                <m:t>/</m:t>
              </m:r>
              <m:r>
                <m:t>2</m:t>
              </m:r>
            </m:sup>
          </m:sSup>
          <m:r>
            <m:rPr>
              <m:sty m:val="p"/>
            </m:rPr>
            <m:t>exp</m:t>
          </m:r>
          <m:d>
            <m:dPr>
              <m:begChr m:val="["/>
              <m:sepChr m:val=""/>
              <m:endChr m:val="]"/>
              <m:grow/>
            </m:dPr>
            <m:e>
              <m:r>
                <m:rPr>
                  <m:sty m:val="p"/>
                </m:rPr>
                <m:t>(</m:t>
              </m:r>
              <m:r>
                <m:rPr>
                  <m:sty m:val="p"/>
                </m:rPr>
                <m:t>−</m:t>
              </m:r>
              <m:f>
                <m:fPr>
                  <m:type m:val="bar"/>
                </m:fPr>
                <m:num>
                  <m:r>
                    <m:t>1</m:t>
                  </m:r>
                </m:num>
                <m:den>
                  <m:r>
                    <m:t>2</m:t>
                  </m:r>
                  <m:sSup>
                    <m:e>
                      <m:r>
                        <m:t>σ</m:t>
                      </m:r>
                    </m:e>
                    <m:sup>
                      <m:r>
                        <m:t>2</m:t>
                      </m:r>
                    </m:sup>
                  </m:sSup>
                </m:den>
              </m:f>
              <m:nary>
                <m:naryPr>
                  <m:chr m:val="∑"/>
                  <m:limLoc m:val="undOvr"/>
                  <m:subHide m:val="off"/>
                  <m:supHide m:val="off"/>
                </m:naryPr>
                <m:sub>
                  <m:r>
                    <m:t>i</m:t>
                  </m:r>
                  <m:r>
                    <m:rPr>
                      <m:sty m:val="p"/>
                    </m:rPr>
                    <m:t>=</m:t>
                  </m:r>
                  <m:r>
                    <m:t>1</m:t>
                  </m:r>
                </m:sub>
                <m:sup>
                  <m:r>
                    <m:t>n</m:t>
                  </m:r>
                </m:sup>
                <m:e>
                  <m:d>
                    <m:dPr>
                      <m:begChr m:val="("/>
                      <m:sepChr m:val=""/>
                      <m:endChr m:val=")"/>
                      <m:grow/>
                    </m:dPr>
                    <m:e>
                      <m:sSub>
                        <m:e>
                          <m:r>
                            <m:t>y</m:t>
                          </m:r>
                        </m:e>
                        <m:sub>
                          <m:r>
                            <m:t>i</m:t>
                          </m:r>
                        </m:sub>
                      </m:sSub>
                      <m:r>
                        <m:rPr>
                          <m:sty m:val="p"/>
                        </m:rPr>
                        <m:t>−</m:t>
                      </m:r>
                      <m:sSup>
                        <m:e>
                          <m:r>
                            <m:t>θ</m:t>
                          </m:r>
                        </m:e>
                        <m:sup>
                          <m:r>
                            <m:t>2</m:t>
                          </m:r>
                        </m:sup>
                      </m:sSup>
                    </m:e>
                  </m:d>
                </m:e>
              </m:nary>
              <m:sSub>
                <m:e>
                  <m:r>
                    <m:t>w</m:t>
                  </m:r>
                </m:e>
                <m:sub>
                  <m:r>
                    <m:t>i</m:t>
                  </m:r>
                </m:sub>
              </m:sSub>
            </m:e>
          </m:d>
        </m:oMath>
      </m:oMathPara>
    </w:p>
    <w:p>
      <w:pPr>
        <w:pStyle w:val="FirstParagraph"/>
      </w:pPr>
      <w:r>
        <w:t xml:space="preserve">Utilizamos logaritmos tenemos:</w:t>
      </w:r>
    </w:p>
    <w:p>
      <w:pPr>
        <w:pStyle w:val="BodyText"/>
      </w:pPr>
      <m:oMathPara>
        <m:oMathParaPr>
          <m:jc m:val="center"/>
        </m:oMathParaPr>
        <m:oMath>
          <m:r>
            <m:t>l</m:t>
          </m:r>
          <m:d>
            <m:dPr>
              <m:begChr m:val="("/>
              <m:sepChr m:val=""/>
              <m:endChr m:val=")"/>
              <m:grow/>
            </m:dPr>
            <m:e>
              <m:r>
                <m:t>θ</m:t>
              </m:r>
            </m:e>
          </m:d>
          <m:r>
            <m:rPr>
              <m:sty m:val="p"/>
            </m:rPr>
            <m:t>=</m:t>
          </m:r>
          <m:r>
            <m:t>l</m:t>
          </m:r>
          <m:r>
            <m:t>n</m:t>
          </m:r>
          <m:sSup>
            <m:e>
              <m:d>
                <m:dPr>
                  <m:begChr m:val="("/>
                  <m:sepChr m:val=""/>
                  <m:endChr m:val=")"/>
                  <m:grow/>
                </m:dPr>
                <m:e>
                  <m:r>
                    <m:t>2</m:t>
                  </m:r>
                  <m:r>
                    <m:t>π</m:t>
                  </m:r>
                  <m:sSup>
                    <m:e>
                      <m:r>
                        <m:t>σ</m:t>
                      </m:r>
                    </m:e>
                    <m:sup>
                      <m:r>
                        <m:t>2</m:t>
                      </m:r>
                    </m:sup>
                  </m:sSup>
                </m:e>
              </m:d>
            </m:e>
            <m:sup>
              <m:r>
                <m:rPr>
                  <m:sty m:val="p"/>
                </m:rPr>
                <m:t>−</m:t>
              </m:r>
              <m:r>
                <m:t>n</m:t>
              </m:r>
              <m:r>
                <m:rPr>
                  <m:sty m:val="p"/>
                </m:rPr>
                <m:t>/</m:t>
              </m:r>
              <m:r>
                <m:t>2</m:t>
              </m:r>
            </m:sup>
          </m:sSup>
          <m:d>
            <m:dPr>
              <m:begChr m:val="["/>
              <m:sepChr m:val=""/>
              <m:endChr m:val="]"/>
              <m:grow/>
            </m:dPr>
            <m:e>
              <m:r>
                <m:rPr>
                  <m:sty m:val="p"/>
                </m:rPr>
                <m:t>−</m:t>
              </m:r>
              <m:f>
                <m:fPr>
                  <m:type m:val="bar"/>
                </m:fPr>
                <m:num>
                  <m:r>
                    <m:t>1</m:t>
                  </m:r>
                </m:num>
                <m:den>
                  <m:r>
                    <m:t>2</m:t>
                  </m:r>
                  <m:sSup>
                    <m:e>
                      <m:r>
                        <m:t>σ</m:t>
                      </m:r>
                    </m:e>
                    <m:sup>
                      <m:r>
                        <m:t>2</m:t>
                      </m:r>
                    </m:sup>
                  </m:sSup>
                </m:den>
              </m:f>
              <m:nary>
                <m:naryPr>
                  <m:chr m:val="∑"/>
                  <m:limLoc m:val="undOvr"/>
                  <m:subHide m:val="off"/>
                  <m:supHide m:val="off"/>
                </m:naryPr>
                <m:sub>
                  <m:r>
                    <m:t>i</m:t>
                  </m:r>
                  <m:r>
                    <m:rPr>
                      <m:sty m:val="p"/>
                    </m:rPr>
                    <m:t>=</m:t>
                  </m:r>
                  <m:r>
                    <m:t>1</m:t>
                  </m:r>
                </m:sub>
                <m:sup>
                  <m:r>
                    <m:t>n</m:t>
                  </m:r>
                </m:sup>
                <m:e>
                  <m:d>
                    <m:dPr>
                      <m:begChr m:val="("/>
                      <m:sepChr m:val=""/>
                      <m:endChr m:val=")"/>
                      <m:grow/>
                    </m:dPr>
                    <m:e>
                      <m:sSub>
                        <m:e>
                          <m:r>
                            <m:t>y</m:t>
                          </m:r>
                        </m:e>
                        <m:sub>
                          <m:r>
                            <m:t>i</m:t>
                          </m:r>
                        </m:sub>
                      </m:sSub>
                      <m:r>
                        <m:rPr>
                          <m:sty m:val="p"/>
                        </m:rPr>
                        <m:t>−</m:t>
                      </m:r>
                      <m:sSup>
                        <m:e>
                          <m:r>
                            <m:t>θ</m:t>
                          </m:r>
                        </m:e>
                        <m:sup>
                          <m:r>
                            <m:t>2</m:t>
                          </m:r>
                        </m:sup>
                      </m:sSup>
                    </m:e>
                  </m:d>
                </m:e>
              </m:nary>
              <m:sSub>
                <m:e>
                  <m:r>
                    <m:t>w</m:t>
                  </m:r>
                </m:e>
                <m:sub>
                  <m:r>
                    <m:t>i</m:t>
                  </m:r>
                </m:sub>
              </m:sSub>
            </m:e>
          </m:d>
        </m:oMath>
      </m:oMathPara>
    </w:p>
    <w:p>
      <w:pPr>
        <w:pStyle w:val="FirstParagraph"/>
      </w:pPr>
      <w:r>
        <w:t xml:space="preserve">Maximizamos la anterior expresión con derivadas parciales tenemos:</w:t>
      </w:r>
    </w:p>
    <w:p>
      <w:pPr>
        <w:pStyle w:val="BodyText"/>
      </w:pPr>
      <m:oMathPara>
        <m:oMathParaPr>
          <m:jc m:val="center"/>
        </m:oMathParaPr>
        <m:oMath>
          <m:r>
            <m:rPr>
              <m:sty m:val="p"/>
            </m:rPr>
            <m:t>∂</m:t>
          </m:r>
          <m:r>
            <m:t>l</m:t>
          </m:r>
          <m:d>
            <m:dPr>
              <m:begChr m:val="("/>
              <m:sepChr m:val=""/>
              <m:endChr m:val=")"/>
              <m:grow/>
            </m:dPr>
            <m:e>
              <m:r>
                <m:t>θ</m:t>
              </m:r>
            </m:e>
          </m:d>
          <m:r>
            <m:rPr>
              <m:sty m:val="p"/>
            </m:rPr>
            <m:t>/</m:t>
          </m:r>
          <m:r>
            <m:rPr>
              <m:sty m:val="p"/>
            </m:rPr>
            <m:t>∂</m:t>
          </m:r>
          <m:r>
            <m:t>θ</m:t>
          </m:r>
          <m:r>
            <m:rPr>
              <m:sty m:val="p"/>
            </m:rPr>
            <m:t>=</m:t>
          </m:r>
          <m:f>
            <m:fPr>
              <m:type m:val="bar"/>
            </m:fPr>
            <m:num>
              <m:r>
                <m:t>1</m:t>
              </m:r>
            </m:num>
            <m:den>
              <m:sSup>
                <m:e>
                  <m:r>
                    <m:t>σ</m:t>
                  </m:r>
                </m:e>
                <m:sup>
                  <m:r>
                    <m:t>2</m:t>
                  </m:r>
                </m:sup>
              </m:sSup>
            </m:den>
          </m:f>
          <m:nary>
            <m:naryPr>
              <m:chr m:val="∑"/>
              <m:limLoc m:val="undOvr"/>
              <m:subHide m:val="off"/>
              <m:supHide m:val="off"/>
            </m:naryPr>
            <m:sub>
              <m:r>
                <m:t>i</m:t>
              </m:r>
              <m:r>
                <m:rPr>
                  <m:sty m:val="p"/>
                </m:rPr>
                <m:t>=</m:t>
              </m:r>
              <m:r>
                <m:t>1</m:t>
              </m:r>
            </m:sub>
            <m:sup>
              <m:r>
                <m:t>n</m:t>
              </m:r>
            </m:sup>
            <m:e>
              <m:d>
                <m:dPr>
                  <m:begChr m:val="("/>
                  <m:sepChr m:val=""/>
                  <m:endChr m:val=")"/>
                  <m:grow/>
                </m:dPr>
                <m:e>
                  <m:sSub>
                    <m:e>
                      <m:r>
                        <m:t>y</m:t>
                      </m:r>
                    </m:e>
                    <m:sub>
                      <m:r>
                        <m:t>i</m:t>
                      </m:r>
                    </m:sub>
                  </m:sSub>
                  <m:r>
                    <m:rPr>
                      <m:sty m:val="p"/>
                    </m:rPr>
                    <m:t>−</m:t>
                  </m:r>
                  <m:sSup>
                    <m:e>
                      <m:r>
                        <m:t>θ</m:t>
                      </m:r>
                    </m:e>
                    <m:sup>
                      <m:r>
                        <m:t>2</m:t>
                      </m:r>
                    </m:sup>
                  </m:sSup>
                </m:e>
              </m:d>
            </m:e>
          </m:nary>
          <m:sSub>
            <m:e>
              <m:r>
                <m:t>w</m:t>
              </m:r>
            </m:e>
            <m:sub>
              <m:r>
                <m:t>i</m:t>
              </m:r>
            </m:sub>
          </m:sSub>
          <m:r>
            <m:rPr>
              <m:sty m:val="p"/>
            </m:rPr>
            <m:t>=</m:t>
          </m:r>
          <m:r>
            <m:t>0</m:t>
          </m:r>
        </m:oMath>
      </m:oMathPara>
    </w:p>
    <w:p>
      <w:pPr>
        <w:pStyle w:val="FirstParagraph"/>
      </w:pPr>
      <w:r>
        <w:t xml:space="preserve">Despejando</w:t>
      </w:r>
      <w:r>
        <w:t xml:space="preserve"> </w:t>
      </w:r>
      <m:oMath>
        <m:r>
          <m:t>θ</m:t>
        </m:r>
      </m:oMath>
      <w:r>
        <w:t xml:space="preserve">, se llega a un resultado interesante:</w:t>
      </w:r>
    </w:p>
    <w:p>
      <w:pPr>
        <w:pStyle w:val="BodyText"/>
      </w:pPr>
      <m:oMathPara>
        <m:oMathParaPr>
          <m:jc m:val="center"/>
        </m:oMathParaPr>
        <m:oMath>
          <m:r>
            <m:t>θ</m:t>
          </m:r>
          <m:r>
            <m:rPr>
              <m:sty m:val="p"/>
            </m:rPr>
            <m:t>=</m:t>
          </m:r>
          <m:f>
            <m:fPr>
              <m:type m:val="bar"/>
            </m:fPr>
            <m:num>
              <m:nary>
                <m:naryPr>
                  <m:chr m:val="∑"/>
                  <m:limLoc m:val="undOvr"/>
                  <m:subHide m:val="off"/>
                  <m:supHide m:val="off"/>
                </m:naryPr>
                <m:sub>
                  <m:r>
                    <m:t>i</m:t>
                  </m:r>
                  <m:r>
                    <m:rPr>
                      <m:sty m:val="p"/>
                    </m:rPr>
                    <m:t>=</m:t>
                  </m:r>
                  <m:r>
                    <m:t>1</m:t>
                  </m:r>
                </m:sub>
                <m:sup>
                  <m:r>
                    <m:t>n</m:t>
                  </m:r>
                </m:sup>
                <m:e>
                  <m:sSub>
                    <m:e>
                      <m:r>
                        <m:t>y</m:t>
                      </m:r>
                    </m:e>
                    <m:sub>
                      <m:r>
                        <m:t>i</m:t>
                      </m:r>
                    </m:sub>
                  </m:sSub>
                </m:e>
              </m:nary>
            </m:num>
            <m:den>
              <m:nary>
                <m:naryPr>
                  <m:chr m:val="∑"/>
                  <m:limLoc m:val="undOvr"/>
                  <m:subHide m:val="off"/>
                  <m:supHide m:val="off"/>
                </m:naryPr>
                <m:sub>
                  <m:r>
                    <m:t>i</m:t>
                  </m:r>
                  <m:r>
                    <m:rPr>
                      <m:sty m:val="p"/>
                    </m:rPr>
                    <m:t>=</m:t>
                  </m:r>
                  <m:r>
                    <m:t>1</m:t>
                  </m:r>
                </m:sub>
                <m:sup>
                  <m:r>
                    <m:t>n</m:t>
                  </m:r>
                </m:sup>
                <m:e>
                  <m:sSub>
                    <m:e>
                      <m:r>
                        <m:t>w</m:t>
                      </m:r>
                    </m:e>
                    <m:sub>
                      <m:r>
                        <m:t>i</m:t>
                      </m:r>
                    </m:sub>
                  </m:sSub>
                </m:e>
              </m:nary>
            </m:den>
          </m:f>
          <m:r>
            <m:rPr>
              <m:sty m:val="p"/>
            </m:rPr>
            <m:t>=</m:t>
          </m:r>
          <m:f>
            <m:fPr>
              <m:type m:val="bar"/>
            </m:fPr>
            <m:num>
              <m:sSub>
                <m:e>
                  <m:acc>
                    <m:accPr>
                      <m:chr m:val="̂"/>
                    </m:accPr>
                    <m:e>
                      <m:r>
                        <m:t>t</m:t>
                      </m:r>
                    </m:e>
                  </m:acc>
                </m:e>
                <m:sub>
                  <m:r>
                    <m:t>y</m:t>
                  </m:r>
                  <m:r>
                    <m:t>π</m:t>
                  </m:r>
                </m:sub>
              </m:sSub>
            </m:num>
            <m:den>
              <m:acc>
                <m:accPr>
                  <m:chr m:val="̂"/>
                </m:accPr>
                <m:e>
                  <m:r>
                    <m:t>N</m:t>
                  </m:r>
                </m:e>
              </m:acc>
            </m:den>
          </m:f>
          <m:r>
            <m:rPr>
              <m:sty m:val="p"/>
            </m:rPr>
            <m:t>=</m:t>
          </m:r>
          <m:acc>
            <m:accPr>
              <m:chr m:val="̃"/>
            </m:accPr>
            <m:e>
              <m:r>
                <m:t>Y</m:t>
              </m:r>
            </m:e>
          </m:acc>
        </m:oMath>
      </m:oMathPara>
    </w:p>
    <w:p>
      <w:pPr>
        <w:pStyle w:val="FirstParagraph"/>
      </w:pPr>
      <w:r>
        <w:t xml:space="preserve">Esto nos conlleva que, para la función</w:t>
      </w:r>
      <w:r>
        <w:t xml:space="preserve"> </w:t>
      </w:r>
      <m:oMath>
        <m:r>
          <m:t>θ</m:t>
        </m:r>
      </m:oMath>
      <w:r>
        <w:t xml:space="preserve"> </w:t>
      </w:r>
      <w:r>
        <w:t xml:space="preserve">una estimación es el promedio muestral ponderado.</w:t>
      </w:r>
    </w:p>
    <w:p>
      <w:pPr>
        <w:pStyle w:val="BodyText"/>
      </w:pPr>
      <w:r>
        <w:rPr>
          <w:i/>
          <w:iCs/>
        </w:rPr>
        <w:t xml:space="preserve">MPV para una regresión múltiple</w:t>
      </w:r>
    </w:p>
    <w:p>
      <w:pPr>
        <w:pStyle w:val="BodyText"/>
      </w:pPr>
      <w:r>
        <w:t xml:space="preserve">Con el modelo de la forma</w:t>
      </w:r>
      <w:r>
        <w:t xml:space="preserve"> </w:t>
      </w:r>
      <m:oMath>
        <m:r>
          <m:t>X</m:t>
        </m:r>
        <m:r>
          <m:rPr>
            <m:sty m:val="p"/>
          </m:rPr>
          <m:t>′</m:t>
        </m:r>
        <m:r>
          <m:t>β</m:t>
        </m:r>
      </m:oMath>
      <w:r>
        <w:t xml:space="preserve"> </w:t>
      </w:r>
      <w:r>
        <w:t xml:space="preserve">se tiene una matriz</w:t>
      </w:r>
      <w:r>
        <w:t xml:space="preserve"> </w:t>
      </w:r>
      <m:oMath>
        <m:r>
          <m:t>X</m:t>
        </m:r>
      </m:oMath>
      <w:r>
        <w:t xml:space="preserve"> </w:t>
      </w:r>
      <w:r>
        <w:t xml:space="preserve">de dimensión</w:t>
      </w:r>
      <w:r>
        <w:t xml:space="preserve"> </w:t>
      </w:r>
      <m:oMath>
        <m:r>
          <m:t>n</m:t>
        </m:r>
        <m:r>
          <m:rPr>
            <m:sty m:val="p"/>
          </m:rPr>
          <m:t>×</m:t>
        </m:r>
        <m:r>
          <m:t>i</m:t>
        </m:r>
      </m:oMath>
      <w:r>
        <w:t xml:space="preserve">, donde</w:t>
      </w:r>
      <w:r>
        <w:t xml:space="preserve"> </w:t>
      </w:r>
      <m:oMath>
        <m:r>
          <m:t>n</m:t>
        </m:r>
      </m:oMath>
      <w:r>
        <w:t xml:space="preserve"> </w:t>
      </w:r>
      <w:r>
        <w:t xml:space="preserve">es el tamaño de la muestra e</w:t>
      </w:r>
      <w:r>
        <w:t xml:space="preserve"> </w:t>
      </w:r>
      <m:oMath>
        <m:r>
          <m:t>i</m:t>
        </m:r>
      </m:oMath>
      <w:r>
        <w:t xml:space="preserve"> </w:t>
      </w:r>
      <w:r>
        <w:t xml:space="preserve">es el número de variables predictoras, también una matriz</w:t>
      </w:r>
      <w:r>
        <w:t xml:space="preserve"> </w:t>
      </w:r>
      <m:oMath>
        <m:r>
          <m:t>W</m:t>
        </m:r>
      </m:oMath>
      <w:r>
        <w:t xml:space="preserve"> </w:t>
      </w:r>
      <w:r>
        <w:t xml:space="preserve">diagonal, con los</w:t>
      </w:r>
      <w:r>
        <w:t xml:space="preserve"> </w:t>
      </w:r>
      <m:oMath>
        <m:sSub>
          <m:e>
            <m:r>
              <m:t>w</m:t>
            </m:r>
          </m:e>
          <m:sub>
            <m:r>
              <m:t>i</m:t>
            </m:r>
          </m:sub>
        </m:sSub>
      </m:oMath>
      <w:r>
        <w:t xml:space="preserve">, de tamaño</w:t>
      </w:r>
      <w:r>
        <w:t xml:space="preserve"> </w:t>
      </w:r>
      <m:oMath>
        <m:r>
          <m:t>n</m:t>
        </m:r>
        <m:r>
          <m:rPr>
            <m:sty m:val="p"/>
          </m:rPr>
          <m:t>×</m:t>
        </m:r>
        <m:r>
          <m:t>n</m:t>
        </m:r>
      </m:oMath>
      <w:r>
        <w:t xml:space="preserve">, y, por último, se define dos vectores, uno</w:t>
      </w:r>
      <w:r>
        <w:t xml:space="preserve"> </w:t>
      </w:r>
      <m:oMath>
        <m:r>
          <m:t>Y</m:t>
        </m:r>
      </m:oMath>
      <w:r>
        <w:t xml:space="preserve"> </w:t>
      </w:r>
      <w:r>
        <w:t xml:space="preserve">de tamaño</w:t>
      </w:r>
      <w:r>
        <w:t xml:space="preserve"> </w:t>
      </w:r>
      <m:oMath>
        <m:r>
          <m:t>n</m:t>
        </m:r>
      </m:oMath>
      <w:r>
        <w:t xml:space="preserve"> </w:t>
      </w:r>
      <w:r>
        <w:t xml:space="preserve">como la variable de interés y otro</w:t>
      </w:r>
      <w:r>
        <w:t xml:space="preserve"> </w:t>
      </w:r>
      <m:oMath>
        <m:r>
          <m:t>β</m:t>
        </m:r>
      </m:oMath>
      <w:r>
        <w:t xml:space="preserve"> </w:t>
      </w:r>
      <w:r>
        <w:t xml:space="preserve">de tamaño</w:t>
      </w:r>
      <w:r>
        <w:t xml:space="preserve"> </w:t>
      </w:r>
      <m:oMath>
        <m:r>
          <m:t>i</m:t>
        </m:r>
      </m:oMath>
      <w:r>
        <w:t xml:space="preserve">. Con estas condiciones se puede definir una función de verosimilitud de la siguiente manera. Conociendo la función de distribución normal de</w:t>
      </w:r>
      <w:r>
        <w:t xml:space="preserve"> </w:t>
      </w:r>
      <m:oMath>
        <m:r>
          <m:t>X</m:t>
        </m:r>
      </m:oMath>
    </w:p>
    <w:p>
      <w:pPr>
        <w:pStyle w:val="BodyText"/>
      </w:pPr>
      <m:oMathPara>
        <m:oMathParaPr>
          <m:jc m:val="center"/>
        </m:oMathParaPr>
        <m:oMath>
          <m:r>
            <m:t>f</m:t>
          </m:r>
          <m:d>
            <m:dPr>
              <m:begChr m:val="("/>
              <m:sepChr m:val=""/>
              <m:endChr m:val=")"/>
              <m:grow/>
            </m:dPr>
            <m:e>
              <m:r>
                <m:t>Y</m:t>
              </m:r>
              <m:r>
                <m:rPr>
                  <m:sty m:val="p"/>
                </m:rPr>
                <m:t>;</m:t>
              </m:r>
              <m:r>
                <m:t>X</m:t>
              </m:r>
              <m:r>
                <m:t>β</m:t>
              </m:r>
            </m:e>
          </m:d>
          <m:r>
            <m:rPr>
              <m:sty m:val="p"/>
            </m:rPr>
            <m:t>=</m:t>
          </m:r>
          <m:f>
            <m:fPr>
              <m:type m:val="bar"/>
            </m:fPr>
            <m:num>
              <m:r>
                <m:t>1</m:t>
              </m:r>
            </m:num>
            <m:den>
              <m:rad>
                <m:radPr>
                  <m:degHide m:val="on"/>
                </m:radPr>
                <m:deg/>
                <m:e>
                  <m:r>
                    <m:t>2</m:t>
                  </m:r>
                  <m:r>
                    <m:t>π</m:t>
                  </m:r>
                  <m:sSup>
                    <m:e>
                      <m:r>
                        <m:t>σ</m:t>
                      </m:r>
                    </m:e>
                    <m:sup>
                      <m:r>
                        <m:t>2</m:t>
                      </m:r>
                    </m:sup>
                  </m:sSup>
                </m:e>
              </m:rad>
            </m:den>
          </m:f>
          <m:r>
            <m:rPr>
              <m:sty m:val="p"/>
            </m:rPr>
            <m:t>exp</m:t>
          </m:r>
          <m:d>
            <m:dPr>
              <m:begChr m:val="["/>
              <m:sepChr m:val=""/>
              <m:endChr m:val="]"/>
              <m:grow/>
            </m:dPr>
            <m:e>
              <m:r>
                <m:rPr>
                  <m:sty m:val="p"/>
                </m:rPr>
                <m:t>−</m:t>
              </m:r>
              <m:f>
                <m:fPr>
                  <m:type m:val="bar"/>
                </m:fPr>
                <m:num>
                  <m:r>
                    <m:t>1</m:t>
                  </m:r>
                </m:num>
                <m:den>
                  <m:r>
                    <m:t>2</m:t>
                  </m:r>
                  <m:sSup>
                    <m:e>
                      <m:r>
                        <m:t>σ</m:t>
                      </m:r>
                    </m:e>
                    <m:sup>
                      <m:r>
                        <m:t>2</m:t>
                      </m:r>
                    </m:sup>
                  </m:sSup>
                </m:den>
              </m:f>
              <m:d>
                <m:dPr>
                  <m:begChr m:val="("/>
                  <m:sepChr m:val=""/>
                  <m:endChr m:val=")"/>
                  <m:grow/>
                </m:dPr>
                <m:e>
                  <m:r>
                    <m:t>Y</m:t>
                  </m:r>
                  <m:r>
                    <m:rPr>
                      <m:sty m:val="p"/>
                    </m:rPr>
                    <m:t>−</m:t>
                  </m:r>
                  <m:r>
                    <m:t>X</m:t>
                  </m:r>
                  <m:r>
                    <m:t>β</m:t>
                  </m:r>
                </m:e>
              </m:d>
              <m:r>
                <m:rPr>
                  <m:sty m:val="p"/>
                </m:rPr>
                <m:t>′</m:t>
              </m:r>
              <m:r>
                <m:t>W</m:t>
              </m:r>
              <m:d>
                <m:dPr>
                  <m:begChr m:val="("/>
                  <m:sepChr m:val=""/>
                  <m:endChr m:val=")"/>
                  <m:grow/>
                </m:dPr>
                <m:e>
                  <m:r>
                    <m:t>Y</m:t>
                  </m:r>
                  <m:r>
                    <m:rPr>
                      <m:sty m:val="p"/>
                    </m:rPr>
                    <m:t>−</m:t>
                  </m:r>
                  <m:r>
                    <m:t>X</m:t>
                  </m:r>
                  <m:r>
                    <m:t>β</m:t>
                  </m:r>
                </m:e>
              </m:d>
            </m:e>
          </m:d>
        </m:oMath>
      </m:oMathPara>
    </w:p>
    <w:p>
      <w:pPr>
        <w:pStyle w:val="FirstParagraph"/>
      </w:pPr>
      <w:r>
        <w:t xml:space="preserve">Se halla la probabilidad conjunta matricialmente:</w:t>
      </w:r>
    </w:p>
    <w:p>
      <w:pPr>
        <w:pStyle w:val="BodyText"/>
      </w:pPr>
      <m:oMathPara>
        <m:oMathParaPr>
          <m:jc m:val="center"/>
        </m:oMathParaPr>
        <m:oMath>
          <m:r>
            <m:t>L</m:t>
          </m:r>
          <m:d>
            <m:dPr>
              <m:begChr m:val="("/>
              <m:sepChr m:val=""/>
              <m:endChr m:val=")"/>
              <m:grow/>
            </m:dPr>
            <m:e>
              <m:r>
                <m:t>Y</m:t>
              </m:r>
              <m:r>
                <m:rPr>
                  <m:sty m:val="p"/>
                </m:rPr>
                <m:t>;</m:t>
              </m:r>
              <m:r>
                <m:t>X</m:t>
              </m:r>
              <m:r>
                <m:t>β</m:t>
              </m:r>
            </m:e>
          </m:d>
          <m:r>
            <m:rPr>
              <m:sty m:val="p"/>
            </m:rPr>
            <m:t>=</m:t>
          </m:r>
          <m:nary>
            <m:naryPr>
              <m:chr m:val="∏"/>
              <m:limLoc m:val="undOvr"/>
              <m:subHide m:val="off"/>
              <m:supHide m:val="off"/>
            </m:naryPr>
            <m:sub>
              <m:r>
                <m:t>i</m:t>
              </m:r>
              <m:r>
                <m:rPr>
                  <m:sty m:val="p"/>
                </m:rPr>
                <m:t>=</m:t>
              </m:r>
              <m:r>
                <m:t>1</m:t>
              </m:r>
            </m:sub>
            <m:sup>
              <m:r>
                <m:t>n</m:t>
              </m:r>
            </m:sup>
            <m:e>
              <m:f>
                <m:fPr>
                  <m:type m:val="bar"/>
                </m:fPr>
                <m:num>
                  <m:r>
                    <m:t>1</m:t>
                  </m:r>
                </m:num>
                <m:den>
                  <m:rad>
                    <m:radPr>
                      <m:degHide m:val="on"/>
                    </m:radPr>
                    <m:deg/>
                    <m:e>
                      <m:r>
                        <m:t>2</m:t>
                      </m:r>
                      <m:r>
                        <m:t>π</m:t>
                      </m:r>
                      <m:sSup>
                        <m:e>
                          <m:r>
                            <m:t>σ</m:t>
                          </m:r>
                        </m:e>
                        <m:sup>
                          <m:r>
                            <m:t>2</m:t>
                          </m:r>
                        </m:sup>
                      </m:sSup>
                    </m:e>
                  </m:rad>
                </m:den>
              </m:f>
            </m:e>
          </m:nary>
          <m:r>
            <m:rPr>
              <m:sty m:val="p"/>
            </m:rPr>
            <m:t>exp</m:t>
          </m:r>
          <m:d>
            <m:dPr>
              <m:begChr m:val="["/>
              <m:sepChr m:val=""/>
              <m:endChr m:val="]"/>
              <m:grow/>
            </m:dPr>
            <m:e>
              <m:r>
                <m:rPr>
                  <m:sty m:val="p"/>
                </m:rPr>
                <m:t>−</m:t>
              </m:r>
              <m:f>
                <m:fPr>
                  <m:type m:val="bar"/>
                </m:fPr>
                <m:num>
                  <m:r>
                    <m:t>1</m:t>
                  </m:r>
                </m:num>
                <m:den>
                  <m:r>
                    <m:t>2</m:t>
                  </m:r>
                  <m:sSup>
                    <m:e>
                      <m:r>
                        <m:t>σ</m:t>
                      </m:r>
                    </m:e>
                    <m:sup>
                      <m:r>
                        <m:t>2</m:t>
                      </m:r>
                    </m:sup>
                  </m:sSup>
                </m:den>
              </m:f>
              <m:d>
                <m:dPr>
                  <m:begChr m:val="("/>
                  <m:sepChr m:val=""/>
                  <m:endChr m:val=")"/>
                  <m:grow/>
                </m:dPr>
                <m:e>
                  <m:r>
                    <m:t>Y</m:t>
                  </m:r>
                  <m:r>
                    <m:rPr>
                      <m:sty m:val="p"/>
                    </m:rPr>
                    <m:t>−</m:t>
                  </m:r>
                  <m:r>
                    <m:t>X</m:t>
                  </m:r>
                  <m:r>
                    <m:t>β</m:t>
                  </m:r>
                </m:e>
              </m:d>
              <m:r>
                <m:rPr>
                  <m:sty m:val="p"/>
                </m:rPr>
                <m:t>′</m:t>
              </m:r>
              <m:r>
                <m:t>W</m:t>
              </m:r>
              <m:d>
                <m:dPr>
                  <m:begChr m:val="("/>
                  <m:sepChr m:val=""/>
                  <m:endChr m:val=")"/>
                  <m:grow/>
                </m:dPr>
                <m:e>
                  <m:r>
                    <m:t>Y</m:t>
                  </m:r>
                  <m:r>
                    <m:rPr>
                      <m:sty m:val="p"/>
                    </m:rPr>
                    <m:t>−</m:t>
                  </m:r>
                  <m:r>
                    <m:t>X</m:t>
                  </m:r>
                  <m:r>
                    <m:t>β</m:t>
                  </m:r>
                </m:e>
              </m:d>
            </m:e>
          </m:d>
        </m:oMath>
      </m:oMathPara>
    </w:p>
    <w:p>
      <w:pPr>
        <w:pStyle w:val="FirstParagraph"/>
      </w:pPr>
      <w:r>
        <w:t xml:space="preserve">Simplificando la anterior expresión se llega a:</w:t>
      </w:r>
    </w:p>
    <w:p>
      <w:pPr>
        <w:pStyle w:val="BodyText"/>
      </w:pPr>
      <m:oMathPara>
        <m:oMathParaPr>
          <m:jc m:val="center"/>
        </m:oMathParaPr>
        <m:oMath>
          <m:r>
            <m:t>L</m:t>
          </m:r>
          <m:d>
            <m:dPr>
              <m:begChr m:val="("/>
              <m:sepChr m:val=""/>
              <m:endChr m:val=")"/>
              <m:grow/>
            </m:dPr>
            <m:e>
              <m:r>
                <m:t>Y</m:t>
              </m:r>
              <m:r>
                <m:rPr>
                  <m:sty m:val="p"/>
                </m:rPr>
                <m:t>;</m:t>
              </m:r>
              <m:r>
                <m:t>X</m:t>
              </m:r>
              <m:r>
                <m:t>β</m:t>
              </m:r>
            </m:e>
          </m:d>
          <m:r>
            <m:rPr>
              <m:sty m:val="p"/>
            </m:rPr>
            <m:t>=</m:t>
          </m:r>
          <m:sSup>
            <m:e>
              <m:d>
                <m:dPr>
                  <m:begChr m:val="("/>
                  <m:sepChr m:val=""/>
                  <m:endChr m:val=")"/>
                  <m:grow/>
                </m:dPr>
                <m:e>
                  <m:r>
                    <m:t>2</m:t>
                  </m:r>
                  <m:r>
                    <m:t>π</m:t>
                  </m:r>
                  <m:sSup>
                    <m:e>
                      <m:r>
                        <m:t>σ</m:t>
                      </m:r>
                    </m:e>
                    <m:sup>
                      <m:r>
                        <m:t>2</m:t>
                      </m:r>
                    </m:sup>
                  </m:sSup>
                </m:e>
              </m:d>
            </m:e>
            <m:sup>
              <m:r>
                <m:rPr>
                  <m:sty m:val="p"/>
                </m:rPr>
                <m:t>−</m:t>
              </m:r>
              <m:r>
                <m:t>N</m:t>
              </m:r>
              <m:r>
                <m:rPr>
                  <m:sty m:val="p"/>
                </m:rPr>
                <m:t>/</m:t>
              </m:r>
              <m:r>
                <m:t>2</m:t>
              </m:r>
            </m:sup>
          </m:sSup>
          <m:r>
            <m:rPr>
              <m:sty m:val="p"/>
            </m:rPr>
            <m:t>−</m:t>
          </m:r>
          <m:r>
            <m:rPr>
              <m:sty m:val="p"/>
            </m:rPr>
            <m:t>exp</m:t>
          </m:r>
          <m:d>
            <m:dPr>
              <m:begChr m:val="["/>
              <m:sepChr m:val=""/>
              <m:endChr m:val="]"/>
              <m:grow/>
            </m:dPr>
            <m:e>
              <m:f>
                <m:fPr>
                  <m:type m:val="bar"/>
                </m:fPr>
                <m:num>
                  <m:r>
                    <m:t>1</m:t>
                  </m:r>
                </m:num>
                <m:den>
                  <m:r>
                    <m:t>2</m:t>
                  </m:r>
                  <m:sSup>
                    <m:e>
                      <m:r>
                        <m:t>σ</m:t>
                      </m:r>
                    </m:e>
                    <m:sup>
                      <m:r>
                        <m:t>2</m:t>
                      </m:r>
                    </m:sup>
                  </m:sSup>
                </m:den>
              </m:f>
              <m:d>
                <m:dPr>
                  <m:begChr m:val="("/>
                  <m:sepChr m:val=""/>
                  <m:endChr m:val=")"/>
                  <m:grow/>
                </m:dPr>
                <m:e>
                  <m:r>
                    <m:t>Y</m:t>
                  </m:r>
                  <m:r>
                    <m:rPr>
                      <m:sty m:val="p"/>
                    </m:rPr>
                    <m:t>′</m:t>
                  </m:r>
                  <m:r>
                    <m:t>W</m:t>
                  </m:r>
                  <m:r>
                    <m:t>Y</m:t>
                  </m:r>
                  <m:r>
                    <m:rPr>
                      <m:sty m:val="p"/>
                    </m:rPr>
                    <m:t>−</m:t>
                  </m:r>
                  <m:r>
                    <m:t>Y</m:t>
                  </m:r>
                  <m:r>
                    <m:rPr>
                      <m:sty m:val="p"/>
                    </m:rPr>
                    <m:t>′</m:t>
                  </m:r>
                  <m:r>
                    <m:t>W</m:t>
                  </m:r>
                  <m:r>
                    <m:t>X</m:t>
                  </m:r>
                  <m:r>
                    <m:t>β</m:t>
                  </m:r>
                  <m:r>
                    <m:rPr>
                      <m:sty m:val="p"/>
                    </m:rPr>
                    <m:t>−</m:t>
                  </m:r>
                  <m:d>
                    <m:dPr>
                      <m:begChr m:val="("/>
                      <m:sepChr m:val=""/>
                      <m:endChr m:val=")"/>
                      <m:grow/>
                    </m:dPr>
                    <m:e>
                      <m:r>
                        <m:t>X</m:t>
                      </m:r>
                      <m:r>
                        <m:t>β</m:t>
                      </m:r>
                    </m:e>
                  </m:d>
                  <m:r>
                    <m:rPr>
                      <m:sty m:val="p"/>
                    </m:rPr>
                    <m:t>′</m:t>
                  </m:r>
                  <m:r>
                    <m:t>W</m:t>
                  </m:r>
                  <m:r>
                    <m:t>Y</m:t>
                  </m:r>
                  <m:r>
                    <m:rPr>
                      <m:sty m:val="p"/>
                    </m:rPr>
                    <m:t>+</m:t>
                  </m:r>
                  <m:d>
                    <m:dPr>
                      <m:begChr m:val="("/>
                      <m:sepChr m:val=""/>
                      <m:endChr m:val=")"/>
                      <m:grow/>
                    </m:dPr>
                    <m:e>
                      <m:r>
                        <m:t>X</m:t>
                      </m:r>
                      <m:r>
                        <m:t>β</m:t>
                      </m:r>
                    </m:e>
                  </m:d>
                  <m:r>
                    <m:rPr>
                      <m:sty m:val="p"/>
                    </m:rPr>
                    <m:t>′</m:t>
                  </m:r>
                  <m:r>
                    <m:t>W</m:t>
                  </m:r>
                  <m:r>
                    <m:t>X</m:t>
                  </m:r>
                  <m:r>
                    <m:t>β</m:t>
                  </m:r>
                </m:e>
              </m:d>
            </m:e>
          </m:d>
        </m:oMath>
      </m:oMathPara>
    </w:p>
    <w:p>
      <w:pPr>
        <w:pStyle w:val="FirstParagraph"/>
      </w:pPr>
      <w:r>
        <w:t xml:space="preserve">Para poder derivar mejor, se aplica propiedades de los logaritmos:</w:t>
      </w:r>
    </w:p>
    <w:p>
      <w:pPr>
        <w:pStyle w:val="BodyText"/>
      </w:pPr>
      <m:oMathPara>
        <m:oMathParaPr>
          <m:jc m:val="center"/>
        </m:oMathParaPr>
        <m:oMath>
          <m:r>
            <m:t>l</m:t>
          </m:r>
          <m:d>
            <m:dPr>
              <m:begChr m:val="("/>
              <m:sepChr m:val=""/>
              <m:endChr m:val=")"/>
              <m:grow/>
            </m:dPr>
            <m:e>
              <m:r>
                <m:t>Y</m:t>
              </m:r>
              <m:r>
                <m:rPr>
                  <m:sty m:val="p"/>
                </m:rPr>
                <m:t>;</m:t>
              </m:r>
              <m:r>
                <m:t>X</m:t>
              </m:r>
              <m:r>
                <m:t>β</m:t>
              </m:r>
            </m:e>
          </m:d>
          <m:r>
            <m:rPr>
              <m:sty m:val="p"/>
            </m:rPr>
            <m:t>=</m:t>
          </m:r>
          <m:r>
            <m:t>l</m:t>
          </m:r>
          <m:r>
            <m:t>n</m:t>
          </m:r>
          <m:sSup>
            <m:e>
              <m:d>
                <m:dPr>
                  <m:begChr m:val="("/>
                  <m:sepChr m:val=""/>
                  <m:endChr m:val=")"/>
                  <m:grow/>
                </m:dPr>
                <m:e>
                  <m:r>
                    <m:t>2</m:t>
                  </m:r>
                  <m:r>
                    <m:t>π</m:t>
                  </m:r>
                  <m:sSup>
                    <m:e>
                      <m:r>
                        <m:t>σ</m:t>
                      </m:r>
                    </m:e>
                    <m:sup>
                      <m:r>
                        <m:t>2</m:t>
                      </m:r>
                    </m:sup>
                  </m:sSup>
                </m:e>
              </m:d>
            </m:e>
            <m:sup>
              <m:r>
                <m:rPr>
                  <m:sty m:val="p"/>
                </m:rPr>
                <m:t>−</m:t>
              </m:r>
              <m:r>
                <m:t>N</m:t>
              </m:r>
              <m:r>
                <m:rPr>
                  <m:sty m:val="p"/>
                </m:rPr>
                <m:t>/</m:t>
              </m:r>
              <m:r>
                <m:t>2</m:t>
              </m:r>
            </m:sup>
          </m:sSup>
          <m:r>
            <m:rPr>
              <m:sty m:val="p"/>
            </m:rPr>
            <m:t>−</m:t>
          </m:r>
          <m:f>
            <m:fPr>
              <m:type m:val="bar"/>
            </m:fPr>
            <m:num>
              <m:r>
                <m:t>1</m:t>
              </m:r>
            </m:num>
            <m:den>
              <m:r>
                <m:t>2</m:t>
              </m:r>
              <m:sSup>
                <m:e>
                  <m:r>
                    <m:t>σ</m:t>
                  </m:r>
                </m:e>
                <m:sup>
                  <m:r>
                    <m:t>2</m:t>
                  </m:r>
                </m:sup>
              </m:sSup>
            </m:den>
          </m:f>
          <m:d>
            <m:dPr>
              <m:begChr m:val="("/>
              <m:sepChr m:val=""/>
              <m:endChr m:val=")"/>
              <m:grow/>
            </m:dPr>
            <m:e>
              <m:r>
                <m:t>Y</m:t>
              </m:r>
              <m:r>
                <m:rPr>
                  <m:sty m:val="p"/>
                </m:rPr>
                <m:t>′</m:t>
              </m:r>
              <m:r>
                <m:t>W</m:t>
              </m:r>
              <m:r>
                <m:t>Y</m:t>
              </m:r>
              <m:r>
                <m:rPr>
                  <m:sty m:val="p"/>
                </m:rPr>
                <m:t>−</m:t>
              </m:r>
              <m:r>
                <m:t>Y</m:t>
              </m:r>
              <m:r>
                <m:rPr>
                  <m:sty m:val="p"/>
                </m:rPr>
                <m:t>′</m:t>
              </m:r>
              <m:r>
                <m:t>W</m:t>
              </m:r>
              <m:r>
                <m:t>X</m:t>
              </m:r>
              <m:r>
                <m:t>β</m:t>
              </m:r>
              <m:r>
                <m:rPr>
                  <m:sty m:val="p"/>
                </m:rPr>
                <m:t>−</m:t>
              </m:r>
              <m:d>
                <m:dPr>
                  <m:begChr m:val="("/>
                  <m:sepChr m:val=""/>
                  <m:endChr m:val=")"/>
                  <m:grow/>
                </m:dPr>
                <m:e>
                  <m:r>
                    <m:t>X</m:t>
                  </m:r>
                  <m:r>
                    <m:t>β</m:t>
                  </m:r>
                </m:e>
              </m:d>
              <m:r>
                <m:rPr>
                  <m:sty m:val="p"/>
                </m:rPr>
                <m:t>′</m:t>
              </m:r>
              <m:r>
                <m:t>W</m:t>
              </m:r>
              <m:r>
                <m:t>Y</m:t>
              </m:r>
              <m:r>
                <m:rPr>
                  <m:sty m:val="p"/>
                </m:rPr>
                <m:t>+</m:t>
              </m:r>
              <m:d>
                <m:dPr>
                  <m:begChr m:val="("/>
                  <m:sepChr m:val=""/>
                  <m:endChr m:val=")"/>
                  <m:grow/>
                </m:dPr>
                <m:e>
                  <m:r>
                    <m:t>X</m:t>
                  </m:r>
                  <m:r>
                    <m:t>β</m:t>
                  </m:r>
                </m:e>
              </m:d>
              <m:r>
                <m:rPr>
                  <m:sty m:val="p"/>
                </m:rPr>
                <m:t>′</m:t>
              </m:r>
              <m:r>
                <m:t>W</m:t>
              </m:r>
              <m:r>
                <m:t>X</m:t>
              </m:r>
              <m:r>
                <m:t>β</m:t>
              </m:r>
            </m:e>
          </m:d>
        </m:oMath>
      </m:oMathPara>
    </w:p>
    <w:p>
      <w:pPr>
        <w:pStyle w:val="FirstParagraph"/>
      </w:pPr>
      <w:r>
        <w:t xml:space="preserve">Maximizando el anterior resultado conoceremos el score</w:t>
      </w:r>
      <w:r>
        <w:t xml:space="preserve"> </w:t>
      </w:r>
      <m:oMath>
        <m:r>
          <m:t>T</m:t>
        </m:r>
      </m:oMath>
      <w:r>
        <w:t xml:space="preserve">:</w:t>
      </w:r>
    </w:p>
    <w:p>
      <w:pPr>
        <w:pStyle w:val="BodyText"/>
      </w:pPr>
      <m:oMathPara>
        <m:oMathParaPr>
          <m:jc m:val="center"/>
        </m:oMathParaPr>
        <m:oMath>
          <m:r>
            <m:t>T</m:t>
          </m:r>
          <m:r>
            <m:rPr>
              <m:sty m:val="p"/>
            </m:rPr>
            <m:t>=</m:t>
          </m:r>
          <m:f>
            <m:fPr>
              <m:type m:val="bar"/>
            </m:fPr>
            <m:num>
              <m:r>
                <m:rPr>
                  <m:sty m:val="p"/>
                </m:rPr>
                <m:t>∂</m:t>
              </m:r>
              <m:r>
                <m:t>l</m:t>
              </m:r>
              <m:d>
                <m:dPr>
                  <m:begChr m:val="("/>
                  <m:sepChr m:val=""/>
                  <m:endChr m:val=")"/>
                  <m:grow/>
                </m:dPr>
                <m:e>
                  <m:r>
                    <m:t>Y</m:t>
                  </m:r>
                  <m:r>
                    <m:rPr>
                      <m:sty m:val="p"/>
                    </m:rPr>
                    <m:t>;</m:t>
                  </m:r>
                  <m:r>
                    <m:t>X</m:t>
                  </m:r>
                  <m:r>
                    <m:t>β</m:t>
                  </m:r>
                </m:e>
              </m:d>
            </m:num>
            <m:den>
              <m:r>
                <m:rPr>
                  <m:sty m:val="p"/>
                </m:rPr>
                <m:t>∂</m:t>
              </m:r>
              <m:r>
                <m:t>β</m:t>
              </m:r>
            </m:den>
          </m:f>
          <m:r>
            <m:rPr>
              <m:sty m:val="p"/>
            </m:rPr>
            <m:t>=</m:t>
          </m:r>
          <m:r>
            <m:rPr>
              <m:sty m:val="p"/>
            </m:rPr>
            <m:t>−</m:t>
          </m:r>
          <m:f>
            <m:fPr>
              <m:type m:val="bar"/>
            </m:fPr>
            <m:num>
              <m:r>
                <m:t>1</m:t>
              </m:r>
            </m:num>
            <m:den>
              <m:r>
                <m:t>2</m:t>
              </m:r>
              <m:sSup>
                <m:e>
                  <m:r>
                    <m:t>σ</m:t>
                  </m:r>
                </m:e>
                <m:sup>
                  <m:r>
                    <m:t>2</m:t>
                  </m:r>
                </m:sup>
              </m:sSup>
            </m:den>
          </m:f>
          <m:d>
            <m:dPr>
              <m:begChr m:val="("/>
              <m:sepChr m:val=""/>
              <m:endChr m:val=")"/>
              <m:grow/>
            </m:dPr>
            <m:e>
              <m:r>
                <m:rPr>
                  <m:sty m:val="p"/>
                </m:rPr>
                <m:t>−</m:t>
              </m:r>
              <m:r>
                <m:t>2</m:t>
              </m:r>
              <m:r>
                <m:t>X</m:t>
              </m:r>
              <m:r>
                <m:rPr>
                  <m:sty m:val="p"/>
                </m:rPr>
                <m:t>′</m:t>
              </m:r>
              <m:r>
                <m:t>W</m:t>
              </m:r>
              <m:r>
                <m:t>Y</m:t>
              </m:r>
              <m:r>
                <m:rPr>
                  <m:sty m:val="p"/>
                </m:rPr>
                <m:t>+</m:t>
              </m:r>
              <m:r>
                <m:t>2</m:t>
              </m:r>
              <m:r>
                <m:t>X</m:t>
              </m:r>
              <m:r>
                <m:rPr>
                  <m:sty m:val="p"/>
                </m:rPr>
                <m:t>′</m:t>
              </m:r>
              <m:r>
                <m:t>W</m:t>
              </m:r>
              <m:r>
                <m:t>X</m:t>
              </m:r>
              <m:r>
                <m:t>β</m:t>
              </m:r>
            </m:e>
          </m:d>
        </m:oMath>
      </m:oMathPara>
    </w:p>
    <w:p>
      <w:pPr>
        <w:pStyle w:val="FirstParagraph"/>
      </w:pPr>
      <w:r>
        <w:t xml:space="preserve">Despejando</w:t>
      </w:r>
      <w:r>
        <w:t xml:space="preserve"> </w:t>
      </w:r>
      <m:oMath>
        <m:r>
          <m:t>β</m:t>
        </m:r>
      </m:oMath>
      <w:r>
        <w:t xml:space="preserve"> </w:t>
      </w:r>
      <w:r>
        <w:t xml:space="preserve">tenemos el siguiente resultado:</w:t>
      </w:r>
    </w:p>
    <w:p>
      <w:pPr>
        <w:pStyle w:val="BodyText"/>
      </w:pPr>
      <m:oMathPara>
        <m:oMathParaPr>
          <m:jc m:val="center"/>
        </m:oMathParaPr>
        <m:oMath>
          <m:r>
            <m:t>β</m:t>
          </m:r>
          <m:r>
            <m:rPr>
              <m:sty m:val="p"/>
            </m:rPr>
            <m:t>=</m:t>
          </m:r>
          <m:sSup>
            <m:e>
              <m:d>
                <m:dPr>
                  <m:begChr m:val="("/>
                  <m:sepChr m:val=""/>
                  <m:endChr m:val=")"/>
                  <m:grow/>
                </m:dPr>
                <m:e>
                  <m:r>
                    <m:t>X</m:t>
                  </m:r>
                  <m:r>
                    <m:rPr>
                      <m:sty m:val="p"/>
                    </m:rPr>
                    <m:t>′</m:t>
                  </m:r>
                  <m:r>
                    <m:t>W</m:t>
                  </m:r>
                  <m:r>
                    <m:t>X</m:t>
                  </m:r>
                </m:e>
              </m:d>
            </m:e>
            <m:sup>
              <m:r>
                <m:rPr>
                  <m:sty m:val="p"/>
                </m:rPr>
                <m:t>−</m:t>
              </m:r>
              <m:r>
                <m:t>1</m:t>
              </m:r>
            </m:sup>
          </m:sSup>
          <m:d>
            <m:dPr>
              <m:begChr m:val="("/>
              <m:sepChr m:val=""/>
              <m:endChr m:val=")"/>
              <m:grow/>
            </m:dPr>
            <m:e>
              <m:r>
                <m:t>X</m:t>
              </m:r>
              <m:r>
                <m:rPr>
                  <m:sty m:val="p"/>
                </m:rPr>
                <m:t>′</m:t>
              </m:r>
              <m:r>
                <m:t>Y</m:t>
              </m:r>
            </m:e>
          </m:d>
        </m:oMath>
      </m:oMathPara>
    </w:p>
    <w:p>
      <w:pPr>
        <w:pStyle w:val="FirstParagraph"/>
      </w:pPr>
      <w:r>
        <w:t xml:space="preserve">Con este</w:t>
      </w:r>
      <w:r>
        <w:t xml:space="preserve"> </w:t>
      </w:r>
      <m:oMath>
        <m:r>
          <m:t>β</m:t>
        </m:r>
      </m:oMath>
      <w:r>
        <w:t xml:space="preserve"> </w:t>
      </w:r>
      <w:r>
        <w:t xml:space="preserve">podemos estimar un modelo partiendo de una muestra probabilística compleja.</w:t>
      </w:r>
    </w:p>
    <w:p>
      <w:pPr>
        <w:pStyle w:val="BodyText"/>
      </w:pPr>
      <w:r>
        <w:t xml:space="preserve">A continuación, se ejemplifican los códigos computacionales para los modelos lineales generalizado. Inicialmente, se carga la base de datos como sigue:</w:t>
      </w:r>
    </w:p>
    <w:p>
      <w:pPr>
        <w:pStyle w:val="BodyText"/>
      </w:pPr>
      <w:r>
        <w:t xml:space="preserve">Cargue de las bases de datos,</w:t>
      </w:r>
    </w:p>
    <w:p>
      <w:pPr>
        <w:pStyle w:val="SourceCode"/>
      </w:pPr>
      <w:r>
        <w:rPr>
          <w:rStyle w:val="FunctionTok"/>
        </w:rPr>
        <w:t xml:space="preserve">library</w:t>
      </w:r>
      <w:r>
        <w:rPr>
          <w:rStyle w:val="NormalTok"/>
        </w:rPr>
        <w:t xml:space="preserve">(survey)</w:t>
      </w:r>
      <w:r>
        <w:br/>
      </w:r>
      <w:r>
        <w:rPr>
          <w:rStyle w:val="FunctionTok"/>
        </w:rPr>
        <w:t xml:space="preserve">library</w:t>
      </w:r>
      <w:r>
        <w:rPr>
          <w:rStyle w:val="NormalTok"/>
        </w:rPr>
        <w:t xml:space="preserve">(srvyr)</w:t>
      </w:r>
      <w:r>
        <w:br/>
      </w:r>
      <w:r>
        <w:rPr>
          <w:rStyle w:val="NormalTok"/>
        </w:rPr>
        <w:t xml:space="preserve">encuesta </w:t>
      </w:r>
      <w:r>
        <w:rPr>
          <w:rStyle w:val="OtherTok"/>
        </w:rPr>
        <w:t xml:space="preserve">&lt;-</w:t>
      </w:r>
      <w:r>
        <w:rPr>
          <w:rStyle w:val="NormalTok"/>
        </w:rPr>
        <w:t xml:space="preserve"> </w:t>
      </w:r>
      <w:r>
        <w:rPr>
          <w:rStyle w:val="FunctionTok"/>
        </w:rPr>
        <w:t xml:space="preserve">readRDS</w:t>
      </w:r>
      <w:r>
        <w:rPr>
          <w:rStyle w:val="NormalTok"/>
        </w:rPr>
        <w:t xml:space="preserve">(</w:t>
      </w:r>
      <w:r>
        <w:rPr>
          <w:rStyle w:val="StringTok"/>
        </w:rPr>
        <w:t xml:space="preserve">"Data/encuesta.rds"</w:t>
      </w:r>
      <w:r>
        <w:rPr>
          <w:rStyle w:val="NormalTok"/>
        </w:rPr>
        <w:t xml:space="preserve">)</w:t>
      </w:r>
      <w:r>
        <w:br/>
      </w:r>
      <w:r>
        <w:rPr>
          <w:rStyle w:val="FunctionTok"/>
        </w:rPr>
        <w:t xml:space="preserve">data</w:t>
      </w:r>
      <w:r>
        <w:rPr>
          <w:rStyle w:val="NormalTok"/>
        </w:rPr>
        <w:t xml:space="preserve">(</w:t>
      </w:r>
      <w:r>
        <w:rPr>
          <w:rStyle w:val="StringTok"/>
        </w:rPr>
        <w:t xml:space="preserve">"BigCity"</w:t>
      </w:r>
      <w:r>
        <w:rPr>
          <w:rStyle w:val="NormalTok"/>
        </w:rPr>
        <w:t xml:space="preserve">, </w:t>
      </w:r>
      <w:r>
        <w:rPr>
          <w:rStyle w:val="AttributeTok"/>
        </w:rPr>
        <w:t xml:space="preserve">package =</w:t>
      </w:r>
      <w:r>
        <w:rPr>
          <w:rStyle w:val="NormalTok"/>
        </w:rPr>
        <w:t xml:space="preserve"> </w:t>
      </w:r>
      <w:r>
        <w:rPr>
          <w:rStyle w:val="StringTok"/>
        </w:rPr>
        <w:t xml:space="preserve">"TeachingSampling"</w:t>
      </w:r>
      <w:r>
        <w:rPr>
          <w:rStyle w:val="NormalTok"/>
        </w:rPr>
        <w:t xml:space="preserve">)</w:t>
      </w:r>
    </w:p>
    <w:p>
      <w:pPr>
        <w:pStyle w:val="SourceCode"/>
      </w:pPr>
      <w:r>
        <w:rPr>
          <w:rStyle w:val="NormalTok"/>
        </w:rPr>
        <w:t xml:space="preserve">diseno </w:t>
      </w:r>
      <w:r>
        <w:rPr>
          <w:rStyle w:val="OtherTok"/>
        </w:rPr>
        <w:t xml:space="preserve">&lt;-</w:t>
      </w:r>
      <w:r>
        <w:rPr>
          <w:rStyle w:val="NormalTok"/>
        </w:rPr>
        <w:t xml:space="preserve"> encuesta </w:t>
      </w:r>
      <w:r>
        <w:rPr>
          <w:rStyle w:val="SpecialCharTok"/>
        </w:rPr>
        <w:t xml:space="preserve">%&gt;%</w:t>
      </w:r>
      <w:r>
        <w:br/>
      </w:r>
      <w:r>
        <w:rPr>
          <w:rStyle w:val="NormalTok"/>
        </w:rPr>
        <w:t xml:space="preserve">  </w:t>
      </w:r>
      <w:r>
        <w:rPr>
          <w:rStyle w:val="FunctionTok"/>
        </w:rPr>
        <w:t xml:space="preserve">as_survey_design</w:t>
      </w:r>
      <w:r>
        <w:rPr>
          <w:rStyle w:val="NormalTok"/>
        </w:rPr>
        <w:t xml:space="preserve">(</w:t>
      </w:r>
      <w:r>
        <w:br/>
      </w:r>
      <w:r>
        <w:rPr>
          <w:rStyle w:val="NormalTok"/>
        </w:rPr>
        <w:t xml:space="preserve">    </w:t>
      </w:r>
      <w:r>
        <w:rPr>
          <w:rStyle w:val="AttributeTok"/>
        </w:rPr>
        <w:t xml:space="preserve">strata =</w:t>
      </w:r>
      <w:r>
        <w:rPr>
          <w:rStyle w:val="NormalTok"/>
        </w:rPr>
        <w:t xml:space="preserve"> Stratum,</w:t>
      </w:r>
      <w:r>
        <w:br/>
      </w:r>
      <w:r>
        <w:rPr>
          <w:rStyle w:val="NormalTok"/>
        </w:rPr>
        <w:t xml:space="preserve">    </w:t>
      </w:r>
      <w:r>
        <w:rPr>
          <w:rStyle w:val="AttributeTok"/>
        </w:rPr>
        <w:t xml:space="preserve">ids =</w:t>
      </w:r>
      <w:r>
        <w:rPr>
          <w:rStyle w:val="NormalTok"/>
        </w:rPr>
        <w:t xml:space="preserve"> PSU,</w:t>
      </w:r>
      <w:r>
        <w:br/>
      </w:r>
      <w:r>
        <w:rPr>
          <w:rStyle w:val="NormalTok"/>
        </w:rPr>
        <w:t xml:space="preserve">    </w:t>
      </w:r>
      <w:r>
        <w:rPr>
          <w:rStyle w:val="AttributeTok"/>
        </w:rPr>
        <w:t xml:space="preserve">weights =</w:t>
      </w:r>
      <w:r>
        <w:rPr>
          <w:rStyle w:val="NormalTok"/>
        </w:rPr>
        <w:t xml:space="preserve"> wk,</w:t>
      </w:r>
      <w:r>
        <w:br/>
      </w:r>
      <w:r>
        <w:rPr>
          <w:rStyle w:val="NormalTok"/>
        </w:rPr>
        <w:t xml:space="preserve">    </w:t>
      </w:r>
      <w:r>
        <w:rPr>
          <w:rStyle w:val="AttributeTok"/>
        </w:rPr>
        <w:t xml:space="preserve">nest =</w:t>
      </w:r>
      <w:r>
        <w:rPr>
          <w:rStyle w:val="NormalTok"/>
        </w:rPr>
        <w:t xml:space="preserve"> T</w:t>
      </w:r>
      <w:r>
        <w:br/>
      </w:r>
      <w:r>
        <w:rPr>
          <w:rStyle w:val="NormalTok"/>
        </w:rPr>
        <w:t xml:space="preserve">  )</w:t>
      </w:r>
    </w:p>
    <w:p>
      <w:pPr>
        <w:pStyle w:val="FirstParagraph"/>
      </w:pPr>
      <w:r>
        <w:t xml:space="preserve">Luego, se define la variable pobreza con los datos de la base como sigue:</w:t>
      </w:r>
    </w:p>
    <w:p>
      <w:pPr>
        <w:pStyle w:val="SourceCode"/>
      </w:pPr>
      <w:r>
        <w:rPr>
          <w:rStyle w:val="NormalTok"/>
        </w:rPr>
        <w:t xml:space="preserve">diseno </w:t>
      </w:r>
      <w:r>
        <w:rPr>
          <w:rStyle w:val="OtherTok"/>
        </w:rPr>
        <w:t xml:space="preserve">&lt;-</w:t>
      </w:r>
      <w:r>
        <w:rPr>
          <w:rStyle w:val="NormalTok"/>
        </w:rPr>
        <w:t xml:space="preserve"> diseno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AttributeTok"/>
        </w:rPr>
        <w:t xml:space="preserve">pobreza =</w:t>
      </w:r>
      <w:r>
        <w:rPr>
          <w:rStyle w:val="NormalTok"/>
        </w:rPr>
        <w:t xml:space="preserve"> </w:t>
      </w:r>
      <w:r>
        <w:rPr>
          <w:rStyle w:val="FunctionTok"/>
        </w:rPr>
        <w:t xml:space="preserve">ifelse</w:t>
      </w:r>
      <w:r>
        <w:rPr>
          <w:rStyle w:val="NormalTok"/>
        </w:rPr>
        <w:t xml:space="preserve">(Poverty </w:t>
      </w:r>
      <w:r>
        <w:rPr>
          <w:rStyle w:val="SpecialCharTok"/>
        </w:rPr>
        <w:t xml:space="preserve">!=</w:t>
      </w:r>
      <w:r>
        <w:rPr>
          <w:rStyle w:val="NormalTok"/>
        </w:rPr>
        <w:t xml:space="preserve"> </w:t>
      </w:r>
      <w:r>
        <w:rPr>
          <w:rStyle w:val="StringTok"/>
        </w:rPr>
        <w:t xml:space="preserve">"NotPoor"</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desempleo =</w:t>
      </w:r>
      <w:r>
        <w:rPr>
          <w:rStyle w:val="NormalTok"/>
        </w:rPr>
        <w:t xml:space="preserve"> </w:t>
      </w:r>
      <w:r>
        <w:rPr>
          <w:rStyle w:val="FunctionTok"/>
        </w:rPr>
        <w:t xml:space="preserve">ifelse</w:t>
      </w:r>
      <w:r>
        <w:rPr>
          <w:rStyle w:val="NormalTok"/>
        </w:rPr>
        <w:t xml:space="preserve">(Employment </w:t>
      </w:r>
      <w:r>
        <w:rPr>
          <w:rStyle w:val="SpecialCharTok"/>
        </w:rPr>
        <w:t xml:space="preserve">==</w:t>
      </w:r>
      <w:r>
        <w:rPr>
          <w:rStyle w:val="NormalTok"/>
        </w:rPr>
        <w:t xml:space="preserve"> </w:t>
      </w:r>
      <w:r>
        <w:rPr>
          <w:rStyle w:val="StringTok"/>
        </w:rPr>
        <w:t xml:space="preserve">"Unemployed"</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w:t>
      </w:r>
    </w:p>
    <w:p>
      <w:pPr>
        <w:pStyle w:val="FirstParagraph"/>
      </w:pPr>
      <w:r>
        <w:t xml:space="preserve">A continuación, se carga el tema de la CEPAL con el que se realizarán las gráficas:</w:t>
      </w:r>
    </w:p>
    <w:p>
      <w:pPr>
        <w:pStyle w:val="BodyText"/>
      </w:pPr>
      <w:r>
        <w:t xml:space="preserve">Para la ejemplificación de la metodología de este capítulo, se definirá primero el modelo Gamma.</w:t>
      </w:r>
    </w:p>
    <w:p>
      <w:pPr>
        <w:pStyle w:val="BodyText"/>
      </w:pPr>
      <w:r>
        <w:rPr>
          <w:i/>
          <w:iCs/>
        </w:rPr>
        <w:t xml:space="preserve">Modelo gamma para variable continua</w:t>
      </w:r>
    </w:p>
    <w:p>
      <w:pPr>
        <w:pStyle w:val="BodyText"/>
      </w:pPr>
      <w:r>
        <w:t xml:space="preserve">La función de enlace</w:t>
      </w:r>
      <w:r>
        <w:t xml:space="preserve"> </w:t>
      </w:r>
      <m:oMath>
        <m:r>
          <m:t>g</m:t>
        </m:r>
        <m:d>
          <m:dPr>
            <m:begChr m:val="("/>
            <m:sepChr m:val=""/>
            <m:endChr m:val=")"/>
            <m:grow/>
          </m:dPr>
          <m:e>
            <m:r>
              <m:rPr>
                <m:sty m:val="p"/>
              </m:rPr>
              <m:t>⋅</m:t>
            </m:r>
          </m:e>
        </m:d>
      </m:oMath>
      <w:r>
        <w:t xml:space="preserve"> </w:t>
      </w:r>
      <w:r>
        <w:t xml:space="preserve">para el GLM con una variable dependiente distribuida por un modelo Gamma es el recíproco,</w:t>
      </w:r>
      <w:r>
        <w:t xml:space="preserve"> </w:t>
      </w:r>
      <m:oMath>
        <m:f>
          <m:fPr>
            <m:type m:val="bar"/>
          </m:fPr>
          <m:num>
            <m:r>
              <m:t>1</m:t>
            </m:r>
          </m:num>
          <m:den>
            <m:sSub>
              <m:e>
                <m:r>
                  <m:t>μ</m:t>
                </m:r>
              </m:e>
              <m:sub>
                <m:r>
                  <m:t>i</m:t>
                </m:r>
              </m:sub>
            </m:sSub>
          </m:den>
        </m:f>
      </m:oMath>
      <w:r>
        <w:t xml:space="preserve">. Eso significa que el valor esperado de</w:t>
      </w:r>
      <w:r>
        <w:t xml:space="preserve"> </w:t>
      </w:r>
      <m:oMath>
        <m:sSub>
          <m:e>
            <m:r>
              <m:t>y</m:t>
            </m:r>
          </m:e>
          <m:sub>
            <m:r>
              <m:t>i</m:t>
            </m:r>
          </m:sub>
        </m:sSub>
      </m:oMath>
      <w:r>
        <w:t xml:space="preserve"> </w:t>
      </w:r>
      <w:r>
        <w:t xml:space="preserve">observado, (</w:t>
      </w:r>
      <m:oMath>
        <m:r>
          <m:t>E</m:t>
        </m:r>
        <m:d>
          <m:dPr>
            <m:begChr m:val="("/>
            <m:sepChr m:val=""/>
            <m:endChr m:val=")"/>
            <m:grow/>
          </m:dPr>
          <m:e>
            <m:sSub>
              <m:e>
                <m:r>
                  <m:t>y</m:t>
                </m:r>
              </m:e>
              <m:sub>
                <m:r>
                  <m:t>i</m:t>
                </m:r>
              </m:sub>
            </m:sSub>
          </m:e>
        </m:d>
        <m:r>
          <m:rPr>
            <m:sty m:val="p"/>
          </m:rPr>
          <m:t>=</m:t>
        </m:r>
        <m:sSub>
          <m:e>
            <m:r>
              <m:t>μ</m:t>
            </m:r>
          </m:e>
          <m:sub>
            <m:r>
              <m:t>i</m:t>
            </m:r>
          </m:sub>
        </m:sSub>
      </m:oMath>
      <w:r>
        <w:t xml:space="preserve">), está relacionado con sus variables de entrada como, por ejemplo,</w:t>
      </w:r>
    </w:p>
    <w:p>
      <w:pPr>
        <w:pStyle w:val="BodyText"/>
      </w:pPr>
      <m:oMathPara>
        <m:oMathParaPr>
          <m:jc m:val="center"/>
        </m:oMathParaPr>
        <m:oMath>
          <m:f>
            <m:fPr>
              <m:type m:val="bar"/>
            </m:fPr>
            <m:num>
              <m:r>
                <m:t>1</m:t>
              </m:r>
            </m:num>
            <m:den>
              <m:sSub>
                <m:e>
                  <m:r>
                    <m:t>μ</m:t>
                  </m:r>
                </m:e>
                <m:sub>
                  <m:r>
                    <m:t>i</m:t>
                  </m:r>
                </m:sub>
              </m:sSub>
            </m:den>
          </m:f>
          <m:r>
            <m:rPr>
              <m:sty m:val="p"/>
            </m:rPr>
            <m:t>=</m:t>
          </m:r>
          <m:sSub>
            <m:e>
              <m:r>
                <m:t>B</m:t>
              </m:r>
            </m:e>
            <m:sub>
              <m:r>
                <m:t>0</m:t>
              </m:r>
            </m:sub>
          </m:sSub>
          <m:r>
            <m:rPr>
              <m:sty m:val="p"/>
            </m:rPr>
            <m:t>+</m:t>
          </m:r>
          <m:sSub>
            <m:e>
              <m:r>
                <m:t>B</m:t>
              </m:r>
            </m:e>
            <m:sub>
              <m:r>
                <m:t>1</m:t>
              </m:r>
            </m:sub>
          </m:sSub>
          <m:sSub>
            <m:e>
              <m:r>
                <m:t>x</m:t>
              </m:r>
            </m:e>
            <m:sub>
              <m:r>
                <m:t>1</m:t>
              </m:r>
            </m:sub>
          </m:sSub>
        </m:oMath>
      </m:oMathPara>
    </w:p>
    <w:p>
      <w:pPr>
        <w:pStyle w:val="FirstParagraph"/>
      </w:pPr>
      <w:r>
        <w:t xml:space="preserve">o, similarmente:</w:t>
      </w:r>
    </w:p>
    <w:p>
      <w:pPr>
        <w:pStyle w:val="BodyText"/>
      </w:pPr>
      <m:oMathPara>
        <m:oMathParaPr>
          <m:jc m:val="center"/>
        </m:oMathParaPr>
        <m:oMath>
          <m:sSub>
            <m:e>
              <m:r>
                <m:t>μ</m:t>
              </m:r>
            </m:e>
            <m:sub>
              <m:r>
                <m:t>i</m:t>
              </m:r>
            </m:sub>
          </m:sSub>
          <m:r>
            <m:rPr>
              <m:sty m:val="p"/>
            </m:rPr>
            <m:t>=</m:t>
          </m:r>
          <m:f>
            <m:fPr>
              <m:type m:val="bar"/>
            </m:fPr>
            <m:num>
              <m:r>
                <m:t>1</m:t>
              </m:r>
            </m:num>
            <m:den>
              <m:sSub>
                <m:e>
                  <m:r>
                    <m:t>B</m:t>
                  </m:r>
                </m:e>
                <m:sub>
                  <m:r>
                    <m:t>0</m:t>
                  </m:r>
                </m:sub>
              </m:sSub>
              <m:r>
                <m:rPr>
                  <m:sty m:val="p"/>
                </m:rPr>
                <m:t>+</m:t>
              </m:r>
              <m:sSub>
                <m:e>
                  <m:r>
                    <m:t>B</m:t>
                  </m:r>
                </m:e>
                <m:sub>
                  <m:r>
                    <m:t>1</m:t>
                  </m:r>
                </m:sub>
              </m:sSub>
              <m:sSub>
                <m:e>
                  <m:r>
                    <m:t>x</m:t>
                  </m:r>
                </m:e>
                <m:sub>
                  <m:r>
                    <m:t>1</m:t>
                  </m:r>
                </m:sub>
              </m:sSub>
            </m:den>
          </m:f>
        </m:oMath>
      </m:oMathPara>
    </w:p>
    <w:p>
      <w:pPr>
        <w:pStyle w:val="FirstParagraph"/>
      </w:pPr>
      <w:r>
        <w:t xml:space="preserve">Ahora bien, para el ajuste del modelo Gamma, primero se definen los pesos qweigth como sigue:</w:t>
      </w:r>
    </w:p>
    <w:p>
      <w:pPr>
        <w:pStyle w:val="SourceCode"/>
      </w:pPr>
      <w:r>
        <w:rPr>
          <w:rStyle w:val="NormalTok"/>
        </w:rPr>
        <w:t xml:space="preserve">mod_qw </w:t>
      </w:r>
      <w:r>
        <w:rPr>
          <w:rStyle w:val="OtherTok"/>
        </w:rPr>
        <w:t xml:space="preserve">&lt;-</w:t>
      </w:r>
      <w:r>
        <w:rPr>
          <w:rStyle w:val="NormalTok"/>
        </w:rPr>
        <w:t xml:space="preserve"> </w:t>
      </w:r>
      <w:r>
        <w:rPr>
          <w:rStyle w:val="FunctionTok"/>
        </w:rPr>
        <w:t xml:space="preserve">lm</w:t>
      </w:r>
      <w:r>
        <w:rPr>
          <w:rStyle w:val="NormalTok"/>
        </w:rPr>
        <w:t xml:space="preserve">(wk </w:t>
      </w:r>
      <w:r>
        <w:rPr>
          <w:rStyle w:val="SpecialCharTok"/>
        </w:rPr>
        <w:t xml:space="preserve">~</w:t>
      </w:r>
      <w:r>
        <w:rPr>
          <w:rStyle w:val="NormalTok"/>
        </w:rPr>
        <w:t xml:space="preserve"> Age </w:t>
      </w:r>
      <w:r>
        <w:rPr>
          <w:rStyle w:val="SpecialCharTok"/>
        </w:rPr>
        <w:t xml:space="preserve">+</w:t>
      </w:r>
      <w:r>
        <w:rPr>
          <w:rStyle w:val="NormalTok"/>
        </w:rPr>
        <w:t xml:space="preserve"> Sex </w:t>
      </w:r>
      <w:r>
        <w:rPr>
          <w:rStyle w:val="SpecialCharTok"/>
        </w:rPr>
        <w:t xml:space="preserve">+</w:t>
      </w:r>
      <w:r>
        <w:rPr>
          <w:rStyle w:val="NormalTok"/>
        </w:rPr>
        <w:t xml:space="preserve"> Region </w:t>
      </w:r>
      <w:r>
        <w:rPr>
          <w:rStyle w:val="SpecialCharTok"/>
        </w:rPr>
        <w:t xml:space="preserve">+</w:t>
      </w:r>
      <w:r>
        <w:rPr>
          <w:rStyle w:val="NormalTok"/>
        </w:rPr>
        <w:t xml:space="preserve"> Zone,</w:t>
      </w:r>
      <w:r>
        <w:br/>
      </w:r>
      <w:r>
        <w:rPr>
          <w:rStyle w:val="NormalTok"/>
        </w:rPr>
        <w:t xml:space="preserve">             </w:t>
      </w:r>
      <w:r>
        <w:rPr>
          <w:rStyle w:val="AttributeTok"/>
        </w:rPr>
        <w:t xml:space="preserve">data =</w:t>
      </w:r>
      <w:r>
        <w:rPr>
          <w:rStyle w:val="NormalTok"/>
        </w:rPr>
        <w:t xml:space="preserve"> encuesta)</w:t>
      </w:r>
      <w:r>
        <w:br/>
      </w:r>
      <w:r>
        <w:br/>
      </w:r>
      <w:r>
        <w:rPr>
          <w:rStyle w:val="NormalTok"/>
        </w:rPr>
        <w:t xml:space="preserve">encuesta</w:t>
      </w:r>
      <w:r>
        <w:rPr>
          <w:rStyle w:val="SpecialCharTok"/>
        </w:rPr>
        <w:t xml:space="preserve">$</w:t>
      </w:r>
      <w:r>
        <w:rPr>
          <w:rStyle w:val="NormalTok"/>
        </w:rPr>
        <w:t xml:space="preserve">wk2 </w:t>
      </w:r>
      <w:r>
        <w:rPr>
          <w:rStyle w:val="OtherTok"/>
        </w:rPr>
        <w:t xml:space="preserve">&lt;-</w:t>
      </w:r>
      <w:r>
        <w:rPr>
          <w:rStyle w:val="NormalTok"/>
        </w:rPr>
        <w:t xml:space="preserve">   encuesta</w:t>
      </w:r>
      <w:r>
        <w:rPr>
          <w:rStyle w:val="SpecialCharTok"/>
        </w:rPr>
        <w:t xml:space="preserve">$</w:t>
      </w:r>
      <w:r>
        <w:rPr>
          <w:rStyle w:val="NormalTok"/>
        </w:rPr>
        <w:t xml:space="preserve">wk</w:t>
      </w:r>
      <w:r>
        <w:rPr>
          <w:rStyle w:val="SpecialCharTok"/>
        </w:rPr>
        <w:t xml:space="preserve">/</w:t>
      </w:r>
      <w:r>
        <w:rPr>
          <w:rStyle w:val="FunctionTok"/>
        </w:rPr>
        <w:t xml:space="preserve">predict</w:t>
      </w:r>
      <w:r>
        <w:rPr>
          <w:rStyle w:val="NormalTok"/>
        </w:rPr>
        <w:t xml:space="preserve">(mod_qw)</w:t>
      </w:r>
      <w:r>
        <w:br/>
      </w:r>
      <w:r>
        <w:br/>
      </w:r>
      <w:r>
        <w:rPr>
          <w:rStyle w:val="NormalTok"/>
        </w:rPr>
        <w:t xml:space="preserve">diseno </w:t>
      </w:r>
      <w:r>
        <w:rPr>
          <w:rStyle w:val="OtherTok"/>
        </w:rPr>
        <w:t xml:space="preserve">&lt;-</w:t>
      </w:r>
      <w:r>
        <w:rPr>
          <w:rStyle w:val="NormalTok"/>
        </w:rPr>
        <w:t xml:space="preserve"> encuesta </w:t>
      </w:r>
      <w:r>
        <w:rPr>
          <w:rStyle w:val="SpecialCharTok"/>
        </w:rPr>
        <w:t xml:space="preserve">%&gt;%</w:t>
      </w:r>
      <w:r>
        <w:br/>
      </w:r>
      <w:r>
        <w:rPr>
          <w:rStyle w:val="NormalTok"/>
        </w:rPr>
        <w:t xml:space="preserve">  </w:t>
      </w:r>
      <w:r>
        <w:rPr>
          <w:rStyle w:val="FunctionTok"/>
        </w:rPr>
        <w:t xml:space="preserve">as_survey_design</w:t>
      </w:r>
      <w:r>
        <w:rPr>
          <w:rStyle w:val="NormalTok"/>
        </w:rPr>
        <w:t xml:space="preserve">( </w:t>
      </w:r>
      <w:r>
        <w:rPr>
          <w:rStyle w:val="AttributeTok"/>
        </w:rPr>
        <w:t xml:space="preserve">strata =</w:t>
      </w:r>
      <w:r>
        <w:rPr>
          <w:rStyle w:val="NormalTok"/>
        </w:rPr>
        <w:t xml:space="preserve"> Stratum,</w:t>
      </w:r>
      <w:r>
        <w:br/>
      </w:r>
      <w:r>
        <w:rPr>
          <w:rStyle w:val="NormalTok"/>
        </w:rPr>
        <w:t xml:space="preserve">    </w:t>
      </w:r>
      <w:r>
        <w:rPr>
          <w:rStyle w:val="AttributeTok"/>
        </w:rPr>
        <w:t xml:space="preserve">ids =</w:t>
      </w:r>
      <w:r>
        <w:rPr>
          <w:rStyle w:val="NormalTok"/>
        </w:rPr>
        <w:t xml:space="preserve"> PSU, </w:t>
      </w:r>
      <w:r>
        <w:rPr>
          <w:rStyle w:val="AttributeTok"/>
        </w:rPr>
        <w:t xml:space="preserve">weights =</w:t>
      </w:r>
      <w:r>
        <w:rPr>
          <w:rStyle w:val="NormalTok"/>
        </w:rPr>
        <w:t xml:space="preserve"> wk2,</w:t>
      </w:r>
      <w:r>
        <w:br/>
      </w:r>
      <w:r>
        <w:rPr>
          <w:rStyle w:val="NormalTok"/>
        </w:rPr>
        <w:t xml:space="preserve">    </w:t>
      </w:r>
      <w:r>
        <w:rPr>
          <w:rStyle w:val="AttributeTok"/>
        </w:rPr>
        <w:t xml:space="preserve">nest =</w:t>
      </w:r>
      <w:r>
        <w:rPr>
          <w:rStyle w:val="NormalTok"/>
        </w:rPr>
        <w:t xml:space="preserve"> T)</w:t>
      </w:r>
    </w:p>
    <w:p>
      <w:pPr>
        <w:pStyle w:val="FirstParagraph"/>
      </w:pPr>
      <w:r>
        <w:t xml:space="preserve">El modelo ajustado es el siguiente:</w:t>
      </w:r>
    </w:p>
    <w:p>
      <w:pPr>
        <w:pStyle w:val="SourceCode"/>
      </w:pPr>
      <w:r>
        <w:rPr>
          <w:rStyle w:val="NormalTok"/>
        </w:rPr>
        <w:t xml:space="preserve">modelo </w:t>
      </w:r>
      <w:r>
        <w:rPr>
          <w:rStyle w:val="OtherTok"/>
        </w:rPr>
        <w:t xml:space="preserve">&lt;-</w:t>
      </w:r>
      <w:r>
        <w:rPr>
          <w:rStyle w:val="NormalTok"/>
        </w:rPr>
        <w:t xml:space="preserve"> </w:t>
      </w:r>
      <w:r>
        <w:rPr>
          <w:rStyle w:val="FunctionTok"/>
        </w:rPr>
        <w:t xml:space="preserve">svyglm</w:t>
      </w:r>
      <w:r>
        <w:rPr>
          <w:rStyle w:val="NormalTok"/>
        </w:rPr>
        <w:t xml:space="preserve">(</w:t>
      </w:r>
      <w:r>
        <w:rPr>
          <w:rStyle w:val="AttributeTok"/>
        </w:rPr>
        <w:t xml:space="preserve">formula =</w:t>
      </w:r>
      <w:r>
        <w:rPr>
          <w:rStyle w:val="NormalTok"/>
        </w:rPr>
        <w:t xml:space="preserve"> Income </w:t>
      </w:r>
      <w:r>
        <w:rPr>
          <w:rStyle w:val="SpecialCharTok"/>
        </w:rPr>
        <w:t xml:space="preserve">~</w:t>
      </w:r>
      <w:r>
        <w:rPr>
          <w:rStyle w:val="NormalTok"/>
        </w:rPr>
        <w:t xml:space="preserve"> Age </w:t>
      </w:r>
      <w:r>
        <w:rPr>
          <w:rStyle w:val="SpecialCharTok"/>
        </w:rPr>
        <w:t xml:space="preserve">+</w:t>
      </w:r>
      <w:r>
        <w:rPr>
          <w:rStyle w:val="NormalTok"/>
        </w:rPr>
        <w:t xml:space="preserve"> Sex </w:t>
      </w:r>
      <w:r>
        <w:rPr>
          <w:rStyle w:val="SpecialCharTok"/>
        </w:rPr>
        <w:t xml:space="preserve">+</w:t>
      </w:r>
      <w:r>
        <w:br/>
      </w:r>
      <w:r>
        <w:rPr>
          <w:rStyle w:val="NormalTok"/>
        </w:rPr>
        <w:t xml:space="preserve">                   Region </w:t>
      </w:r>
      <w:r>
        <w:rPr>
          <w:rStyle w:val="SpecialCharTok"/>
        </w:rPr>
        <w:t xml:space="preserve">+</w:t>
      </w:r>
      <w:r>
        <w:rPr>
          <w:rStyle w:val="NormalTok"/>
        </w:rPr>
        <w:t xml:space="preserve"> Zone,</w:t>
      </w:r>
      <w:r>
        <w:br/>
      </w:r>
      <w:r>
        <w:rPr>
          <w:rStyle w:val="NormalTok"/>
        </w:rPr>
        <w:t xml:space="preserve">                   </w:t>
      </w:r>
      <w:r>
        <w:rPr>
          <w:rStyle w:val="AttributeTok"/>
        </w:rPr>
        <w:t xml:space="preserve">design =</w:t>
      </w:r>
      <w:r>
        <w:rPr>
          <w:rStyle w:val="NormalTok"/>
        </w:rPr>
        <w:t xml:space="preserve"> diseno, </w:t>
      </w:r>
      <w:r>
        <w:br/>
      </w:r>
      <w:r>
        <w:rPr>
          <w:rStyle w:val="NormalTok"/>
        </w:rPr>
        <w:t xml:space="preserve">                  </w:t>
      </w:r>
      <w:r>
        <w:rPr>
          <w:rStyle w:val="AttributeTok"/>
        </w:rPr>
        <w:t xml:space="preserve">family =</w:t>
      </w:r>
      <w:r>
        <w:rPr>
          <w:rStyle w:val="NormalTok"/>
        </w:rPr>
        <w:t xml:space="preserve"> </w:t>
      </w:r>
      <w:r>
        <w:rPr>
          <w:rStyle w:val="FunctionTok"/>
        </w:rPr>
        <w:t xml:space="preserve">Gamma</w:t>
      </w:r>
      <w:r>
        <w:rPr>
          <w:rStyle w:val="NormalTok"/>
        </w:rPr>
        <w:t xml:space="preserve">(</w:t>
      </w:r>
      <w:r>
        <w:rPr>
          <w:rStyle w:val="AttributeTok"/>
        </w:rPr>
        <w:t xml:space="preserve">link =</w:t>
      </w:r>
      <w:r>
        <w:rPr>
          <w:rStyle w:val="NormalTok"/>
        </w:rPr>
        <w:t xml:space="preserve"> </w:t>
      </w:r>
      <w:r>
        <w:rPr>
          <w:rStyle w:val="StringTok"/>
        </w:rPr>
        <w:t xml:space="preserve">"inverse"</w:t>
      </w:r>
      <w:r>
        <w:rPr>
          <w:rStyle w:val="NormalTok"/>
        </w:rPr>
        <w:t xml:space="preserve">)) </w:t>
      </w:r>
      <w:r>
        <w:br/>
      </w:r>
      <w:r>
        <w:rPr>
          <w:rStyle w:val="NormalTok"/>
        </w:rPr>
        <w:t xml:space="preserve">broom</w:t>
      </w:r>
      <w:r>
        <w:rPr>
          <w:rStyle w:val="SpecialCharTok"/>
        </w:rPr>
        <w:t xml:space="preserve">::</w:t>
      </w:r>
      <w:r>
        <w:rPr>
          <w:rStyle w:val="FunctionTok"/>
        </w:rPr>
        <w:t xml:space="preserve">tidy</w:t>
      </w:r>
      <w:r>
        <w:rPr>
          <w:rStyle w:val="NormalTok"/>
        </w:rPr>
        <w:t xml:space="preserve">(modelo)</w:t>
      </w:r>
    </w:p>
    <w:tbl>
      <w:tblPr>
        <w:tblStyle w:val="Table"/>
        <w:tblW w:type="auto" w:w="0"/>
        <w:tblLook w:firstRow="1" w:lastRow="0" w:firstColumn="0" w:lastColumn="0" w:noHBand="0" w:noVBand="0" w:val="0020"/>
      </w:tblPr>
      <w:tblGrid>
        <w:gridCol w:w="1584"/>
        <w:gridCol w:w="1584"/>
        <w:gridCol w:w="1584"/>
        <w:gridCol w:w="1584"/>
        <w:gridCol w:w="1584"/>
      </w:tblGrid>
      <w:tr>
        <w:trPr>
          <w:tblHeader w:val="on"/>
        </w:trPr>
        <w:tc>
          <w:tcPr/>
          <w:p>
            <w:pPr>
              <w:pStyle w:val="Compact"/>
              <w:jc w:val="left"/>
            </w:pPr>
            <w:r>
              <w:t xml:space="preserve">term</w:t>
            </w:r>
          </w:p>
        </w:tc>
        <w:tc>
          <w:tcPr/>
          <w:p>
            <w:pPr>
              <w:pStyle w:val="Compact"/>
              <w:jc w:val="right"/>
            </w:pPr>
            <w:r>
              <w:t xml:space="preserve">estimate</w:t>
            </w:r>
          </w:p>
        </w:tc>
        <w:tc>
          <w:tcPr/>
          <w:p>
            <w:pPr>
              <w:pStyle w:val="Compact"/>
              <w:jc w:val="right"/>
            </w:pPr>
            <w:r>
              <w:t xml:space="preserve">std.error</w:t>
            </w:r>
          </w:p>
        </w:tc>
        <w:tc>
          <w:tcPr/>
          <w:p>
            <w:pPr>
              <w:pStyle w:val="Compact"/>
              <w:jc w:val="right"/>
            </w:pPr>
            <w:r>
              <w:t xml:space="preserve">statistic</w:t>
            </w:r>
          </w:p>
        </w:tc>
        <w:tc>
          <w:tcPr/>
          <w:p>
            <w:pPr>
              <w:pStyle w:val="Compact"/>
              <w:jc w:val="right"/>
            </w:pPr>
            <w:r>
              <w:t xml:space="preserve">p.value</w:t>
            </w:r>
          </w:p>
        </w:tc>
      </w:tr>
      <w:tr>
        <w:tc>
          <w:tcPr/>
          <w:p>
            <w:pPr>
              <w:pStyle w:val="Compact"/>
              <w:jc w:val="left"/>
            </w:pPr>
            <w:r>
              <w:t xml:space="preserve">(Intercept)</w:t>
            </w:r>
          </w:p>
        </w:tc>
        <w:tc>
          <w:tcPr/>
          <w:p>
            <w:pPr>
              <w:pStyle w:val="Compact"/>
              <w:jc w:val="right"/>
            </w:pPr>
            <w:r>
              <w:t xml:space="preserve">0.0024054</w:t>
            </w:r>
          </w:p>
        </w:tc>
        <w:tc>
          <w:tcPr/>
          <w:p>
            <w:pPr>
              <w:pStyle w:val="Compact"/>
              <w:jc w:val="right"/>
            </w:pPr>
            <w:r>
              <w:t xml:space="preserve">0.0002192</w:t>
            </w:r>
          </w:p>
        </w:tc>
        <w:tc>
          <w:tcPr/>
          <w:p>
            <w:pPr>
              <w:pStyle w:val="Compact"/>
              <w:jc w:val="right"/>
            </w:pPr>
            <w:r>
              <w:t xml:space="preserve">10.9726242</w:t>
            </w:r>
          </w:p>
        </w:tc>
        <w:tc>
          <w:tcPr/>
          <w:p>
            <w:pPr>
              <w:pStyle w:val="Compact"/>
              <w:jc w:val="right"/>
            </w:pPr>
            <w:r>
              <w:t xml:space="preserve">0.0000000</w:t>
            </w:r>
          </w:p>
        </w:tc>
      </w:tr>
      <w:tr>
        <w:tc>
          <w:tcPr/>
          <w:p>
            <w:pPr>
              <w:pStyle w:val="Compact"/>
              <w:jc w:val="left"/>
            </w:pPr>
            <w:r>
              <w:t xml:space="preserve">Age</w:t>
            </w:r>
          </w:p>
        </w:tc>
        <w:tc>
          <w:tcPr/>
          <w:p>
            <w:pPr>
              <w:pStyle w:val="Compact"/>
              <w:jc w:val="right"/>
            </w:pPr>
            <w:r>
              <w:t xml:space="preserve">-0.0000018</w:t>
            </w:r>
          </w:p>
        </w:tc>
        <w:tc>
          <w:tcPr/>
          <w:p>
            <w:pPr>
              <w:pStyle w:val="Compact"/>
              <w:jc w:val="right"/>
            </w:pPr>
            <w:r>
              <w:t xml:space="preserve">0.0000014</w:t>
            </w:r>
          </w:p>
        </w:tc>
        <w:tc>
          <w:tcPr/>
          <w:p>
            <w:pPr>
              <w:pStyle w:val="Compact"/>
              <w:jc w:val="right"/>
            </w:pPr>
            <w:r>
              <w:t xml:space="preserve">-1.2837541</w:t>
            </w:r>
          </w:p>
        </w:tc>
        <w:tc>
          <w:tcPr/>
          <w:p>
            <w:pPr>
              <w:pStyle w:val="Compact"/>
              <w:jc w:val="right"/>
            </w:pPr>
            <w:r>
              <w:t xml:space="preserve">0.2018776</w:t>
            </w:r>
          </w:p>
        </w:tc>
      </w:tr>
      <w:tr>
        <w:tc>
          <w:tcPr/>
          <w:p>
            <w:pPr>
              <w:pStyle w:val="Compact"/>
              <w:jc w:val="left"/>
            </w:pPr>
            <w:r>
              <w:t xml:space="preserve">SexMale</w:t>
            </w:r>
          </w:p>
        </w:tc>
        <w:tc>
          <w:tcPr/>
          <w:p>
            <w:pPr>
              <w:pStyle w:val="Compact"/>
              <w:jc w:val="right"/>
            </w:pPr>
            <w:r>
              <w:t xml:space="preserve">-0.0000910</w:t>
            </w:r>
          </w:p>
        </w:tc>
        <w:tc>
          <w:tcPr/>
          <w:p>
            <w:pPr>
              <w:pStyle w:val="Compact"/>
              <w:jc w:val="right"/>
            </w:pPr>
            <w:r>
              <w:t xml:space="preserve">0.0000494</w:t>
            </w:r>
          </w:p>
        </w:tc>
        <w:tc>
          <w:tcPr/>
          <w:p>
            <w:pPr>
              <w:pStyle w:val="Compact"/>
              <w:jc w:val="right"/>
            </w:pPr>
            <w:r>
              <w:t xml:space="preserve">-1.8422509</w:t>
            </w:r>
          </w:p>
        </w:tc>
        <w:tc>
          <w:tcPr/>
          <w:p>
            <w:pPr>
              <w:pStyle w:val="Compact"/>
              <w:jc w:val="right"/>
            </w:pPr>
            <w:r>
              <w:t xml:space="preserve">0.0680837</w:t>
            </w:r>
          </w:p>
        </w:tc>
      </w:tr>
      <w:tr>
        <w:tc>
          <w:tcPr/>
          <w:p>
            <w:pPr>
              <w:pStyle w:val="Compact"/>
              <w:jc w:val="left"/>
            </w:pPr>
            <w:r>
              <w:t xml:space="preserve">RegionSur</w:t>
            </w:r>
          </w:p>
        </w:tc>
        <w:tc>
          <w:tcPr/>
          <w:p>
            <w:pPr>
              <w:pStyle w:val="Compact"/>
              <w:jc w:val="right"/>
            </w:pPr>
            <w:r>
              <w:t xml:space="preserve">-0.0000528</w:t>
            </w:r>
          </w:p>
        </w:tc>
        <w:tc>
          <w:tcPr/>
          <w:p>
            <w:pPr>
              <w:pStyle w:val="Compact"/>
              <w:jc w:val="right"/>
            </w:pPr>
            <w:r>
              <w:t xml:space="preserve">0.0002279</w:t>
            </w:r>
          </w:p>
        </w:tc>
        <w:tc>
          <w:tcPr/>
          <w:p>
            <w:pPr>
              <w:pStyle w:val="Compact"/>
              <w:jc w:val="right"/>
            </w:pPr>
            <w:r>
              <w:t xml:space="preserve">-0.2315853</w:t>
            </w:r>
          </w:p>
        </w:tc>
        <w:tc>
          <w:tcPr/>
          <w:p>
            <w:pPr>
              <w:pStyle w:val="Compact"/>
              <w:jc w:val="right"/>
            </w:pPr>
            <w:r>
              <w:t xml:space="preserve">0.8172827</w:t>
            </w:r>
          </w:p>
        </w:tc>
      </w:tr>
      <w:tr>
        <w:tc>
          <w:tcPr/>
          <w:p>
            <w:pPr>
              <w:pStyle w:val="Compact"/>
              <w:jc w:val="left"/>
            </w:pPr>
            <w:r>
              <w:t xml:space="preserve">RegionCentro</w:t>
            </w:r>
          </w:p>
        </w:tc>
        <w:tc>
          <w:tcPr/>
          <w:p>
            <w:pPr>
              <w:pStyle w:val="Compact"/>
              <w:jc w:val="right"/>
            </w:pPr>
            <w:r>
              <w:t xml:space="preserve">0.0000305</w:t>
            </w:r>
          </w:p>
        </w:tc>
        <w:tc>
          <w:tcPr/>
          <w:p>
            <w:pPr>
              <w:pStyle w:val="Compact"/>
              <w:jc w:val="right"/>
            </w:pPr>
            <w:r>
              <w:t xml:space="preserve">0.0002202</w:t>
            </w:r>
          </w:p>
        </w:tc>
        <w:tc>
          <w:tcPr/>
          <w:p>
            <w:pPr>
              <w:pStyle w:val="Compact"/>
              <w:jc w:val="right"/>
            </w:pPr>
            <w:r>
              <w:t xml:space="preserve">0.1382979</w:t>
            </w:r>
          </w:p>
        </w:tc>
        <w:tc>
          <w:tcPr/>
          <w:p>
            <w:pPr>
              <w:pStyle w:val="Compact"/>
              <w:jc w:val="right"/>
            </w:pPr>
            <w:r>
              <w:t xml:space="preserve">0.8902533</w:t>
            </w:r>
          </w:p>
        </w:tc>
      </w:tr>
      <w:tr>
        <w:tc>
          <w:tcPr/>
          <w:p>
            <w:pPr>
              <w:pStyle w:val="Compact"/>
              <w:jc w:val="left"/>
            </w:pPr>
            <w:r>
              <w:t xml:space="preserve">RegionOccidente</w:t>
            </w:r>
          </w:p>
        </w:tc>
        <w:tc>
          <w:tcPr/>
          <w:p>
            <w:pPr>
              <w:pStyle w:val="Compact"/>
              <w:jc w:val="right"/>
            </w:pPr>
            <w:r>
              <w:t xml:space="preserve">0.0002363</w:t>
            </w:r>
          </w:p>
        </w:tc>
        <w:tc>
          <w:tcPr/>
          <w:p>
            <w:pPr>
              <w:pStyle w:val="Compact"/>
              <w:jc w:val="right"/>
            </w:pPr>
            <w:r>
              <w:t xml:space="preserve">0.0002317</w:t>
            </w:r>
          </w:p>
        </w:tc>
        <w:tc>
          <w:tcPr/>
          <w:p>
            <w:pPr>
              <w:pStyle w:val="Compact"/>
              <w:jc w:val="right"/>
            </w:pPr>
            <w:r>
              <w:t xml:space="preserve">1.0196070</w:t>
            </w:r>
          </w:p>
        </w:tc>
        <w:tc>
          <w:tcPr/>
          <w:p>
            <w:pPr>
              <w:pStyle w:val="Compact"/>
              <w:jc w:val="right"/>
            </w:pPr>
            <w:r>
              <w:t xml:space="preserve">0.3101123</w:t>
            </w:r>
          </w:p>
        </w:tc>
      </w:tr>
      <w:tr>
        <w:tc>
          <w:tcPr/>
          <w:p>
            <w:pPr>
              <w:pStyle w:val="Compact"/>
              <w:jc w:val="left"/>
            </w:pPr>
            <w:r>
              <w:t xml:space="preserve">RegionOriente</w:t>
            </w:r>
          </w:p>
        </w:tc>
        <w:tc>
          <w:tcPr/>
          <w:p>
            <w:pPr>
              <w:pStyle w:val="Compact"/>
              <w:jc w:val="right"/>
            </w:pPr>
            <w:r>
              <w:t xml:space="preserve">0.0000088</w:t>
            </w:r>
          </w:p>
        </w:tc>
        <w:tc>
          <w:tcPr/>
          <w:p>
            <w:pPr>
              <w:pStyle w:val="Compact"/>
              <w:jc w:val="right"/>
            </w:pPr>
            <w:r>
              <w:t xml:space="preserve">0.0002747</w:t>
            </w:r>
          </w:p>
        </w:tc>
        <w:tc>
          <w:tcPr/>
          <w:p>
            <w:pPr>
              <w:pStyle w:val="Compact"/>
              <w:jc w:val="right"/>
            </w:pPr>
            <w:r>
              <w:t xml:space="preserve">0.0319219</w:t>
            </w:r>
          </w:p>
        </w:tc>
        <w:tc>
          <w:tcPr/>
          <w:p>
            <w:pPr>
              <w:pStyle w:val="Compact"/>
              <w:jc w:val="right"/>
            </w:pPr>
            <w:r>
              <w:t xml:space="preserve">0.9745911</w:t>
            </w:r>
          </w:p>
        </w:tc>
      </w:tr>
      <w:tr>
        <w:tc>
          <w:tcPr/>
          <w:p>
            <w:pPr>
              <w:pStyle w:val="Compact"/>
              <w:jc w:val="left"/>
            </w:pPr>
            <w:r>
              <w:t xml:space="preserve">ZoneUrban</w:t>
            </w:r>
          </w:p>
        </w:tc>
        <w:tc>
          <w:tcPr/>
          <w:p>
            <w:pPr>
              <w:pStyle w:val="Compact"/>
              <w:jc w:val="right"/>
            </w:pPr>
            <w:r>
              <w:t xml:space="preserve">-0.0009295</w:t>
            </w:r>
          </w:p>
        </w:tc>
        <w:tc>
          <w:tcPr/>
          <w:p>
            <w:pPr>
              <w:pStyle w:val="Compact"/>
              <w:jc w:val="right"/>
            </w:pPr>
            <w:r>
              <w:t xml:space="preserve">0.0001906</w:t>
            </w:r>
          </w:p>
        </w:tc>
        <w:tc>
          <w:tcPr/>
          <w:p>
            <w:pPr>
              <w:pStyle w:val="Compact"/>
              <w:jc w:val="right"/>
            </w:pPr>
            <w:r>
              <w:t xml:space="preserve">-4.8762260</w:t>
            </w:r>
          </w:p>
        </w:tc>
        <w:tc>
          <w:tcPr/>
          <w:p>
            <w:pPr>
              <w:pStyle w:val="Compact"/>
              <w:jc w:val="right"/>
            </w:pPr>
            <w:r>
              <w:t xml:space="preserve">0.0000036</w:t>
            </w:r>
          </w:p>
        </w:tc>
      </w:tr>
    </w:tbl>
    <w:p>
      <w:pPr>
        <w:pStyle w:val="BodyText"/>
      </w:pPr>
      <w:r>
        <w:t xml:space="preserve">De la tabla anterior, el intercepto, la variable edad y la zona rural resultaron significativo tomando una confianza del 95%.</w:t>
      </w:r>
    </w:p>
    <w:p>
      <w:pPr>
        <w:pStyle w:val="BodyText"/>
      </w:pPr>
      <w:r>
        <w:t xml:space="preserve">Por otro lado, es útil la estimación de la dispersión que ofrece</w:t>
      </w:r>
      <w:r>
        <w:t xml:space="preserve"> </w:t>
      </w:r>
      <w:r>
        <w:rPr>
          <w:i/>
          <w:iCs/>
        </w:rPr>
        <w:t xml:space="preserve">svyglm</w:t>
      </w:r>
      <w:r>
        <w:t xml:space="preserve"> </w:t>
      </w:r>
      <w:r>
        <w:t xml:space="preserve">de forma predeterminada dado que no tiene en cuenta la información especial sobre la dispersión que se puede calcular utilizando la distribución Gamma.</w:t>
      </w:r>
      <w:r>
        <w:t xml:space="preserve"> </w:t>
      </w:r>
      <w:r>
        <w:rPr>
          <w:b/>
          <w:bCs/>
        </w:rPr>
        <w:t xml:space="preserve">No todos los GLM tienen una forma mejorada y específica del modelo para estimar</w:t>
      </w:r>
      <w:r>
        <w:t xml:space="preserve">.</w:t>
      </w:r>
    </w:p>
    <w:p>
      <w:pPr>
        <w:pStyle w:val="SourceCode"/>
      </w:pPr>
      <w:r>
        <w:rPr>
          <w:rStyle w:val="NormalTok"/>
        </w:rPr>
        <w:t xml:space="preserve">alpha </w:t>
      </w:r>
      <w:r>
        <w:rPr>
          <w:rStyle w:val="OtherTok"/>
        </w:rPr>
        <w:t xml:space="preserve">=</w:t>
      </w:r>
      <w:r>
        <w:rPr>
          <w:rStyle w:val="NormalTok"/>
        </w:rPr>
        <w:t xml:space="preserve"> MASS</w:t>
      </w:r>
      <w:r>
        <w:rPr>
          <w:rStyle w:val="SpecialCharTok"/>
        </w:rPr>
        <w:t xml:space="preserve">::</w:t>
      </w:r>
      <w:r>
        <w:rPr>
          <w:rStyle w:val="FunctionTok"/>
        </w:rPr>
        <w:t xml:space="preserve">gamma.dispersion</w:t>
      </w:r>
      <w:r>
        <w:rPr>
          <w:rStyle w:val="NormalTok"/>
        </w:rPr>
        <w:t xml:space="preserve">(modelo)</w:t>
      </w:r>
      <w:r>
        <w:br/>
      </w:r>
      <w:r>
        <w:rPr>
          <w:rStyle w:val="NormalTok"/>
        </w:rPr>
        <w:t xml:space="preserve">alpha</w:t>
      </w:r>
    </w:p>
    <w:p>
      <w:pPr>
        <w:pStyle w:val="SourceCode"/>
      </w:pPr>
      <w:r>
        <w:rPr>
          <w:rStyle w:val="VerbatimChar"/>
        </w:rPr>
        <w:t xml:space="preserve">## [1] 0.4830962</w:t>
      </w:r>
    </w:p>
    <w:p>
      <w:pPr>
        <w:pStyle w:val="FirstParagraph"/>
      </w:pPr>
      <w:r>
        <w:t xml:space="preserve">Luego, el parámetro de dispersión es:</w:t>
      </w:r>
    </w:p>
    <w:p>
      <w:pPr>
        <w:pStyle w:val="SourceCode"/>
      </w:pPr>
      <w:r>
        <w:rPr>
          <w:rStyle w:val="NormalTok"/>
        </w:rPr>
        <w:t xml:space="preserve">mod_s </w:t>
      </w:r>
      <w:r>
        <w:rPr>
          <w:rStyle w:val="OtherTok"/>
        </w:rPr>
        <w:t xml:space="preserve">&lt;-</w:t>
      </w:r>
      <w:r>
        <w:rPr>
          <w:rStyle w:val="NormalTok"/>
        </w:rPr>
        <w:t xml:space="preserve"> </w:t>
      </w:r>
      <w:r>
        <w:rPr>
          <w:rStyle w:val="FunctionTok"/>
        </w:rPr>
        <w:t xml:space="preserve">summary</w:t>
      </w:r>
      <w:r>
        <w:rPr>
          <w:rStyle w:val="NormalTok"/>
        </w:rPr>
        <w:t xml:space="preserve">(modelo, </w:t>
      </w:r>
      <w:r>
        <w:rPr>
          <w:rStyle w:val="AttributeTok"/>
        </w:rPr>
        <w:t xml:space="preserve">dispersion =</w:t>
      </w:r>
      <w:r>
        <w:rPr>
          <w:rStyle w:val="NormalTok"/>
        </w:rPr>
        <w:t xml:space="preserve"> alpha)</w:t>
      </w:r>
      <w:r>
        <w:br/>
      </w:r>
      <w:r>
        <w:rPr>
          <w:rStyle w:val="NormalTok"/>
        </w:rPr>
        <w:t xml:space="preserve">mod_s</w:t>
      </w:r>
      <w:r>
        <w:rPr>
          <w:rStyle w:val="SpecialCharTok"/>
        </w:rPr>
        <w:t xml:space="preserve">$</w:t>
      </w:r>
      <w:r>
        <w:rPr>
          <w:rStyle w:val="NormalTok"/>
        </w:rPr>
        <w:t xml:space="preserve">dispersion</w:t>
      </w:r>
    </w:p>
    <w:p>
      <w:pPr>
        <w:pStyle w:val="SourceCode"/>
      </w:pPr>
      <w:r>
        <w:rPr>
          <w:rStyle w:val="VerbatimChar"/>
        </w:rPr>
        <w:t xml:space="preserve">##      variance     SE</w:t>
      </w:r>
      <w:r>
        <w:br/>
      </w:r>
      <w:r>
        <w:rPr>
          <w:rStyle w:val="VerbatimChar"/>
        </w:rPr>
        <w:t xml:space="preserve">## [1,]  0.59097 0.0876</w:t>
      </w:r>
    </w:p>
    <w:p>
      <w:pPr>
        <w:pStyle w:val="FirstParagraph"/>
      </w:pPr>
      <w:r>
        <w:t xml:space="preserve">Los coeficientes del modelo también se pueden obtener de la siguiente manera:</w:t>
      </w:r>
    </w:p>
    <w:p>
      <w:pPr>
        <w:pStyle w:val="SourceCode"/>
      </w:pPr>
      <w:r>
        <w:rPr>
          <w:rStyle w:val="NormalTok"/>
        </w:rPr>
        <w:t xml:space="preserve">mod_s</w:t>
      </w:r>
      <w:r>
        <w:rPr>
          <w:rStyle w:val="SpecialCharTok"/>
        </w:rPr>
        <w:t xml:space="preserve">$</w:t>
      </w:r>
      <w:r>
        <w:rPr>
          <w:rStyle w:val="NormalTok"/>
        </w:rPr>
        <w:t xml:space="preserve">coefficients</w:t>
      </w:r>
    </w:p>
    <w:tbl>
      <w:tblPr>
        <w:tblStyle w:val="Table"/>
        <w:tblW w:type="pct" w:w="5000"/>
        <w:tblLayout w:type="fixed"/>
        <w:tblLook w:firstRow="1" w:lastRow="0" w:firstColumn="0" w:lastColumn="0" w:noHBand="0" w:noVBand="0" w:val="0020"/>
      </w:tblPr>
      <w:tblGrid>
        <w:gridCol w:w="1863"/>
        <w:gridCol w:w="1281"/>
        <w:gridCol w:w="1281"/>
        <w:gridCol w:w="1281"/>
        <w:gridCol w:w="2212"/>
      </w:tblGrid>
      <w:tr>
        <w:trPr>
          <w:tblHeader w:val="on"/>
        </w:trPr>
        <w:tc>
          <w:tcPr/>
          <w:p>
            <w:pPr>
              <w:pStyle w:val="Compact"/>
            </w:pPr>
          </w:p>
        </w:tc>
        <w:tc>
          <w:tcPr/>
          <w:p>
            <w:pPr>
              <w:pStyle w:val="Compact"/>
              <w:jc w:val="right"/>
            </w:pPr>
            <w:r>
              <w:t xml:space="preserve">Estimate</w:t>
            </w:r>
          </w:p>
        </w:tc>
        <w:tc>
          <w:tcPr/>
          <w:p>
            <w:pPr>
              <w:pStyle w:val="Compact"/>
              <w:jc w:val="right"/>
            </w:pPr>
            <w:r>
              <w:t xml:space="preserve">Std. Error</w:t>
            </w:r>
          </w:p>
        </w:tc>
        <w:tc>
          <w:tcPr/>
          <w:p>
            <w:pPr>
              <w:pStyle w:val="Compact"/>
              <w:jc w:val="right"/>
            </w:pPr>
            <w:r>
              <w:t xml:space="preserve">t value</w:t>
            </w:r>
          </w:p>
        </w:tc>
        <w:tc>
          <w:tcPr/>
          <w:p>
            <w:pPr>
              <w:pStyle w:val="Compact"/>
              <w:jc w:val="right"/>
            </w:pPr>
            <w:r>
              <w:t xml:space="preserve">Pr(&gt;|t|)</w:t>
            </w:r>
          </w:p>
        </w:tc>
      </w:tr>
      <w:tr>
        <w:tc>
          <w:tcPr/>
          <w:p>
            <w:pPr>
              <w:pStyle w:val="Compact"/>
              <w:jc w:val="left"/>
            </w:pPr>
            <w:r>
              <w:t xml:space="preserve">(Intercept)</w:t>
            </w:r>
          </w:p>
        </w:tc>
        <w:tc>
          <w:tcPr/>
          <w:p>
            <w:pPr>
              <w:pStyle w:val="Compact"/>
              <w:jc w:val="right"/>
            </w:pPr>
            <w:r>
              <w:t xml:space="preserve">0.0024054</w:t>
            </w:r>
          </w:p>
        </w:tc>
        <w:tc>
          <w:tcPr/>
          <w:p>
            <w:pPr>
              <w:pStyle w:val="Compact"/>
              <w:jc w:val="right"/>
            </w:pPr>
            <w:r>
              <w:t xml:space="preserve">0.0002192</w:t>
            </w:r>
          </w:p>
        </w:tc>
        <w:tc>
          <w:tcPr/>
          <w:p>
            <w:pPr>
              <w:pStyle w:val="Compact"/>
              <w:jc w:val="right"/>
            </w:pPr>
            <w:r>
              <w:t xml:space="preserve">10.9726242</w:t>
            </w:r>
          </w:p>
        </w:tc>
        <w:tc>
          <w:tcPr/>
          <w:p>
            <w:pPr>
              <w:pStyle w:val="Compact"/>
              <w:jc w:val="right"/>
            </w:pPr>
            <w:r>
              <w:t xml:space="preserve">0.0000000</w:t>
            </w:r>
          </w:p>
        </w:tc>
      </w:tr>
      <w:tr>
        <w:tc>
          <w:tcPr/>
          <w:p>
            <w:pPr>
              <w:pStyle w:val="Compact"/>
              <w:jc w:val="left"/>
            </w:pPr>
            <w:r>
              <w:t xml:space="preserve">Age</w:t>
            </w:r>
          </w:p>
        </w:tc>
        <w:tc>
          <w:tcPr/>
          <w:p>
            <w:pPr>
              <w:pStyle w:val="Compact"/>
              <w:jc w:val="right"/>
            </w:pPr>
            <w:r>
              <w:t xml:space="preserve">-0.0000018</w:t>
            </w:r>
          </w:p>
        </w:tc>
        <w:tc>
          <w:tcPr/>
          <w:p>
            <w:pPr>
              <w:pStyle w:val="Compact"/>
              <w:jc w:val="right"/>
            </w:pPr>
            <w:r>
              <w:t xml:space="preserve">0.0000014</w:t>
            </w:r>
          </w:p>
        </w:tc>
        <w:tc>
          <w:tcPr/>
          <w:p>
            <w:pPr>
              <w:pStyle w:val="Compact"/>
              <w:jc w:val="right"/>
            </w:pPr>
            <w:r>
              <w:t xml:space="preserve">-1.2837541</w:t>
            </w:r>
          </w:p>
        </w:tc>
        <w:tc>
          <w:tcPr/>
          <w:p>
            <w:pPr>
              <w:pStyle w:val="Compact"/>
              <w:jc w:val="right"/>
            </w:pPr>
            <w:r>
              <w:t xml:space="preserve">0.2018776</w:t>
            </w:r>
          </w:p>
        </w:tc>
      </w:tr>
      <w:tr>
        <w:tc>
          <w:tcPr/>
          <w:p>
            <w:pPr>
              <w:pStyle w:val="Compact"/>
              <w:jc w:val="left"/>
            </w:pPr>
            <w:r>
              <w:t xml:space="preserve">SexMale</w:t>
            </w:r>
          </w:p>
        </w:tc>
        <w:tc>
          <w:tcPr/>
          <w:p>
            <w:pPr>
              <w:pStyle w:val="Compact"/>
              <w:jc w:val="right"/>
            </w:pPr>
            <w:r>
              <w:t xml:space="preserve">-0.0000910</w:t>
            </w:r>
          </w:p>
        </w:tc>
        <w:tc>
          <w:tcPr/>
          <w:p>
            <w:pPr>
              <w:pStyle w:val="Compact"/>
              <w:jc w:val="right"/>
            </w:pPr>
            <w:r>
              <w:t xml:space="preserve">0.0000494</w:t>
            </w:r>
          </w:p>
        </w:tc>
        <w:tc>
          <w:tcPr/>
          <w:p>
            <w:pPr>
              <w:pStyle w:val="Compact"/>
              <w:jc w:val="right"/>
            </w:pPr>
            <w:r>
              <w:t xml:space="preserve">-1.8422509</w:t>
            </w:r>
          </w:p>
        </w:tc>
        <w:tc>
          <w:tcPr/>
          <w:p>
            <w:pPr>
              <w:pStyle w:val="Compact"/>
              <w:jc w:val="right"/>
            </w:pPr>
            <w:r>
              <w:t xml:space="preserve">0.0680837</w:t>
            </w:r>
          </w:p>
        </w:tc>
      </w:tr>
      <w:tr>
        <w:tc>
          <w:tcPr/>
          <w:p>
            <w:pPr>
              <w:pStyle w:val="Compact"/>
              <w:jc w:val="left"/>
            </w:pPr>
            <w:r>
              <w:t xml:space="preserve">RegionSur</w:t>
            </w:r>
          </w:p>
        </w:tc>
        <w:tc>
          <w:tcPr/>
          <w:p>
            <w:pPr>
              <w:pStyle w:val="Compact"/>
              <w:jc w:val="right"/>
            </w:pPr>
            <w:r>
              <w:t xml:space="preserve">-0.0000528</w:t>
            </w:r>
          </w:p>
        </w:tc>
        <w:tc>
          <w:tcPr/>
          <w:p>
            <w:pPr>
              <w:pStyle w:val="Compact"/>
              <w:jc w:val="right"/>
            </w:pPr>
            <w:r>
              <w:t xml:space="preserve">0.0002279</w:t>
            </w:r>
          </w:p>
        </w:tc>
        <w:tc>
          <w:tcPr/>
          <w:p>
            <w:pPr>
              <w:pStyle w:val="Compact"/>
              <w:jc w:val="right"/>
            </w:pPr>
            <w:r>
              <w:t xml:space="preserve">-0.2315853</w:t>
            </w:r>
          </w:p>
        </w:tc>
        <w:tc>
          <w:tcPr/>
          <w:p>
            <w:pPr>
              <w:pStyle w:val="Compact"/>
              <w:jc w:val="right"/>
            </w:pPr>
            <w:r>
              <w:t xml:space="preserve">0.8172827</w:t>
            </w:r>
          </w:p>
        </w:tc>
      </w:tr>
      <w:tr>
        <w:tc>
          <w:tcPr/>
          <w:p>
            <w:pPr>
              <w:pStyle w:val="Compact"/>
              <w:jc w:val="left"/>
            </w:pPr>
            <w:r>
              <w:t xml:space="preserve">RegionCentro</w:t>
            </w:r>
          </w:p>
        </w:tc>
        <w:tc>
          <w:tcPr/>
          <w:p>
            <w:pPr>
              <w:pStyle w:val="Compact"/>
              <w:jc w:val="right"/>
            </w:pPr>
            <w:r>
              <w:t xml:space="preserve">0.0000305</w:t>
            </w:r>
          </w:p>
        </w:tc>
        <w:tc>
          <w:tcPr/>
          <w:p>
            <w:pPr>
              <w:pStyle w:val="Compact"/>
              <w:jc w:val="right"/>
            </w:pPr>
            <w:r>
              <w:t xml:space="preserve">0.0002202</w:t>
            </w:r>
          </w:p>
        </w:tc>
        <w:tc>
          <w:tcPr/>
          <w:p>
            <w:pPr>
              <w:pStyle w:val="Compact"/>
              <w:jc w:val="right"/>
            </w:pPr>
            <w:r>
              <w:t xml:space="preserve">0.1382979</w:t>
            </w:r>
          </w:p>
        </w:tc>
        <w:tc>
          <w:tcPr/>
          <w:p>
            <w:pPr>
              <w:pStyle w:val="Compact"/>
              <w:jc w:val="right"/>
            </w:pPr>
            <w:r>
              <w:t xml:space="preserve">0.8902533</w:t>
            </w:r>
          </w:p>
        </w:tc>
      </w:tr>
      <w:tr>
        <w:tc>
          <w:tcPr/>
          <w:p>
            <w:pPr>
              <w:pStyle w:val="Compact"/>
              <w:jc w:val="left"/>
            </w:pPr>
            <w:r>
              <w:t xml:space="preserve">RegionOccidente</w:t>
            </w:r>
          </w:p>
        </w:tc>
        <w:tc>
          <w:tcPr/>
          <w:p>
            <w:pPr>
              <w:pStyle w:val="Compact"/>
              <w:jc w:val="right"/>
            </w:pPr>
            <w:r>
              <w:t xml:space="preserve">0.0002363</w:t>
            </w:r>
          </w:p>
        </w:tc>
        <w:tc>
          <w:tcPr/>
          <w:p>
            <w:pPr>
              <w:pStyle w:val="Compact"/>
              <w:jc w:val="right"/>
            </w:pPr>
            <w:r>
              <w:t xml:space="preserve">0.0002317</w:t>
            </w:r>
          </w:p>
        </w:tc>
        <w:tc>
          <w:tcPr/>
          <w:p>
            <w:pPr>
              <w:pStyle w:val="Compact"/>
              <w:jc w:val="right"/>
            </w:pPr>
            <w:r>
              <w:t xml:space="preserve">1.0196070</w:t>
            </w:r>
          </w:p>
        </w:tc>
        <w:tc>
          <w:tcPr/>
          <w:p>
            <w:pPr>
              <w:pStyle w:val="Compact"/>
              <w:jc w:val="right"/>
            </w:pPr>
            <w:r>
              <w:t xml:space="preserve">0.3101123</w:t>
            </w:r>
          </w:p>
        </w:tc>
      </w:tr>
      <w:tr>
        <w:tc>
          <w:tcPr/>
          <w:p>
            <w:pPr>
              <w:pStyle w:val="Compact"/>
              <w:jc w:val="left"/>
            </w:pPr>
            <w:r>
              <w:t xml:space="preserve">RegionOriente</w:t>
            </w:r>
          </w:p>
        </w:tc>
        <w:tc>
          <w:tcPr/>
          <w:p>
            <w:pPr>
              <w:pStyle w:val="Compact"/>
              <w:jc w:val="right"/>
            </w:pPr>
            <w:r>
              <w:t xml:space="preserve">0.0000088</w:t>
            </w:r>
          </w:p>
        </w:tc>
        <w:tc>
          <w:tcPr/>
          <w:p>
            <w:pPr>
              <w:pStyle w:val="Compact"/>
              <w:jc w:val="right"/>
            </w:pPr>
            <w:r>
              <w:t xml:space="preserve">0.0002747</w:t>
            </w:r>
          </w:p>
        </w:tc>
        <w:tc>
          <w:tcPr/>
          <w:p>
            <w:pPr>
              <w:pStyle w:val="Compact"/>
              <w:jc w:val="right"/>
            </w:pPr>
            <w:r>
              <w:t xml:space="preserve">0.0319219</w:t>
            </w:r>
          </w:p>
        </w:tc>
        <w:tc>
          <w:tcPr/>
          <w:p>
            <w:pPr>
              <w:pStyle w:val="Compact"/>
              <w:jc w:val="right"/>
            </w:pPr>
            <w:r>
              <w:t xml:space="preserve">0.9745911</w:t>
            </w:r>
          </w:p>
        </w:tc>
      </w:tr>
      <w:tr>
        <w:tc>
          <w:tcPr/>
          <w:p>
            <w:pPr>
              <w:pStyle w:val="Compact"/>
              <w:jc w:val="left"/>
            </w:pPr>
            <w:r>
              <w:t xml:space="preserve">ZoneUrban</w:t>
            </w:r>
          </w:p>
        </w:tc>
        <w:tc>
          <w:tcPr/>
          <w:p>
            <w:pPr>
              <w:pStyle w:val="Compact"/>
              <w:jc w:val="right"/>
            </w:pPr>
            <w:r>
              <w:t xml:space="preserve">-0.0009295</w:t>
            </w:r>
          </w:p>
        </w:tc>
        <w:tc>
          <w:tcPr/>
          <w:p>
            <w:pPr>
              <w:pStyle w:val="Compact"/>
              <w:jc w:val="right"/>
            </w:pPr>
            <w:r>
              <w:t xml:space="preserve">0.0001906</w:t>
            </w:r>
          </w:p>
        </w:tc>
        <w:tc>
          <w:tcPr/>
          <w:p>
            <w:pPr>
              <w:pStyle w:val="Compact"/>
              <w:jc w:val="right"/>
            </w:pPr>
            <w:r>
              <w:t xml:space="preserve">-4.8762260</w:t>
            </w:r>
          </w:p>
        </w:tc>
        <w:tc>
          <w:tcPr/>
          <w:p>
            <w:pPr>
              <w:pStyle w:val="Compact"/>
              <w:jc w:val="right"/>
            </w:pPr>
            <w:r>
              <w:t xml:space="preserve">0.0000036</w:t>
            </w:r>
          </w:p>
        </w:tc>
      </w:tr>
    </w:tbl>
    <w:p>
      <w:pPr>
        <w:pStyle w:val="BodyText"/>
      </w:pPr>
      <w:r>
        <w:t xml:space="preserve">Una vez estimado los coeficientes, se estiman los intervalos de confianza para la predicción como sigue:</w:t>
      </w:r>
    </w:p>
    <w:p>
      <w:pPr>
        <w:pStyle w:val="SourceCode"/>
      </w:pPr>
      <w:r>
        <w:rPr>
          <w:rStyle w:val="NormalTok"/>
        </w:rPr>
        <w:t xml:space="preserve">pred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predict</w:t>
      </w:r>
      <w:r>
        <w:rPr>
          <w:rStyle w:val="NormalTok"/>
        </w:rPr>
        <w:t xml:space="preserve">(modelo, </w:t>
      </w:r>
      <w:r>
        <w:rPr>
          <w:rStyle w:val="AttributeTok"/>
        </w:rPr>
        <w:t xml:space="preserve">type =</w:t>
      </w:r>
      <w:r>
        <w:rPr>
          <w:rStyle w:val="NormalTok"/>
        </w:rPr>
        <w:t xml:space="preserve"> </w:t>
      </w:r>
      <w:r>
        <w:rPr>
          <w:rStyle w:val="StringTok"/>
        </w:rPr>
        <w:t xml:space="preserve">"response"</w:t>
      </w:r>
      <w:r>
        <w:rPr>
          <w:rStyle w:val="NormalTok"/>
        </w:rPr>
        <w:t xml:space="preserve">, </w:t>
      </w:r>
      <w:r>
        <w:rPr>
          <w:rStyle w:val="AttributeTok"/>
        </w:rPr>
        <w:t xml:space="preserve">se =</w:t>
      </w:r>
      <w:r>
        <w:rPr>
          <w:rStyle w:val="NormalTok"/>
        </w:rPr>
        <w:t xml:space="preserve"> T))</w:t>
      </w:r>
      <w:r>
        <w:br/>
      </w:r>
      <w:r>
        <w:br/>
      </w:r>
      <w:r>
        <w:rPr>
          <w:rStyle w:val="NormalTok"/>
        </w:rPr>
        <w:t xml:space="preserve">pred_IC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confint</w:t>
      </w:r>
      <w:r>
        <w:rPr>
          <w:rStyle w:val="NormalTok"/>
        </w:rPr>
        <w:t xml:space="preserve">(</w:t>
      </w:r>
      <w:r>
        <w:rPr>
          <w:rStyle w:val="FunctionTok"/>
        </w:rPr>
        <w:t xml:space="preserve">predict</w:t>
      </w:r>
      <w:r>
        <w:rPr>
          <w:rStyle w:val="NormalTok"/>
        </w:rPr>
        <w:t xml:space="preserve">(modelo, </w:t>
      </w:r>
      <w:r>
        <w:rPr>
          <w:rStyle w:val="AttributeTok"/>
        </w:rPr>
        <w:t xml:space="preserve">type =</w:t>
      </w:r>
      <w:r>
        <w:rPr>
          <w:rStyle w:val="NormalTok"/>
        </w:rPr>
        <w:t xml:space="preserve"> </w:t>
      </w:r>
      <w:r>
        <w:rPr>
          <w:rStyle w:val="StringTok"/>
        </w:rPr>
        <w:t xml:space="preserve">"response"</w:t>
      </w:r>
      <w:r>
        <w:rPr>
          <w:rStyle w:val="NormalTok"/>
        </w:rPr>
        <w:t xml:space="preserve">, </w:t>
      </w:r>
      <w:r>
        <w:rPr>
          <w:rStyle w:val="AttributeTok"/>
        </w:rPr>
        <w:t xml:space="preserve">se =</w:t>
      </w:r>
      <w:r>
        <w:rPr>
          <w:rStyle w:val="NormalTok"/>
        </w:rPr>
        <w:t xml:space="preserve"> T)))</w:t>
      </w:r>
      <w:r>
        <w:br/>
      </w:r>
      <w:r>
        <w:rPr>
          <w:rStyle w:val="FunctionTok"/>
        </w:rPr>
        <w:t xml:space="preserve">colnames</w:t>
      </w:r>
      <w:r>
        <w:rPr>
          <w:rStyle w:val="NormalTok"/>
        </w:rPr>
        <w:t xml:space="preserve">(pred_IC)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"Lim_Inf"</w:t>
      </w:r>
      <w:r>
        <w:rPr>
          <w:rStyle w:val="NormalTok"/>
        </w:rPr>
        <w:t xml:space="preserve">, </w:t>
      </w:r>
      <w:r>
        <w:rPr>
          <w:rStyle w:val="StringTok"/>
        </w:rPr>
        <w:t xml:space="preserve">"Lim_Sup"</w:t>
      </w:r>
      <w:r>
        <w:rPr>
          <w:rStyle w:val="NormalTok"/>
        </w:rPr>
        <w:t xml:space="preserve">)</w:t>
      </w:r>
      <w:r>
        <w:br/>
      </w:r>
      <w:r>
        <w:rPr>
          <w:rStyle w:val="NormalTok"/>
        </w:rPr>
        <w:t xml:space="preserve">pred </w:t>
      </w:r>
      <w:r>
        <w:rPr>
          <w:rStyle w:val="OtherTok"/>
        </w:rPr>
        <w:t xml:space="preserve">&lt;-</w:t>
      </w:r>
      <w:r>
        <w:rPr>
          <w:rStyle w:val="NormalTok"/>
        </w:rPr>
        <w:t xml:space="preserve"> </w:t>
      </w:r>
      <w:r>
        <w:rPr>
          <w:rStyle w:val="FunctionTok"/>
        </w:rPr>
        <w:t xml:space="preserve">bind_cols</w:t>
      </w:r>
      <w:r>
        <w:rPr>
          <w:rStyle w:val="NormalTok"/>
        </w:rPr>
        <w:t xml:space="preserve">(pred, pred_IC)</w:t>
      </w:r>
      <w:r>
        <w:br/>
      </w:r>
      <w:r>
        <w:rPr>
          <w:rStyle w:val="NormalTok"/>
        </w:rPr>
        <w:t xml:space="preserve">pred</w:t>
      </w:r>
      <w:r>
        <w:rPr>
          <w:rStyle w:val="SpecialCharTok"/>
        </w:rPr>
        <w:t xml:space="preserve">$</w:t>
      </w:r>
      <w:r>
        <w:rPr>
          <w:rStyle w:val="NormalTok"/>
        </w:rPr>
        <w:t xml:space="preserve">Income </w:t>
      </w:r>
      <w:r>
        <w:rPr>
          <w:rStyle w:val="OtherTok"/>
        </w:rPr>
        <w:t xml:space="preserve">&lt;-</w:t>
      </w:r>
      <w:r>
        <w:rPr>
          <w:rStyle w:val="NormalTok"/>
        </w:rPr>
        <w:t xml:space="preserve"> encuesta</w:t>
      </w:r>
      <w:r>
        <w:rPr>
          <w:rStyle w:val="SpecialCharTok"/>
        </w:rPr>
        <w:t xml:space="preserve">$</w:t>
      </w:r>
      <w:r>
        <w:rPr>
          <w:rStyle w:val="NormalTok"/>
        </w:rPr>
        <w:t xml:space="preserve">Income</w:t>
      </w:r>
      <w:r>
        <w:br/>
      </w:r>
      <w:r>
        <w:rPr>
          <w:rStyle w:val="NormalTok"/>
        </w:rPr>
        <w:t xml:space="preserve">pred</w:t>
      </w:r>
      <w:r>
        <w:rPr>
          <w:rStyle w:val="SpecialCharTok"/>
        </w:rPr>
        <w:t xml:space="preserve">$</w:t>
      </w:r>
      <w:r>
        <w:rPr>
          <w:rStyle w:val="NormalTok"/>
        </w:rPr>
        <w:t xml:space="preserve">Age </w:t>
      </w:r>
      <w:r>
        <w:rPr>
          <w:rStyle w:val="OtherTok"/>
        </w:rPr>
        <w:t xml:space="preserve">&lt;-</w:t>
      </w:r>
      <w:r>
        <w:rPr>
          <w:rStyle w:val="NormalTok"/>
        </w:rPr>
        <w:t xml:space="preserve"> encuesta</w:t>
      </w:r>
      <w:r>
        <w:rPr>
          <w:rStyle w:val="SpecialCharTok"/>
        </w:rPr>
        <w:t xml:space="preserve">$</w:t>
      </w:r>
      <w:r>
        <w:rPr>
          <w:rStyle w:val="NormalTok"/>
        </w:rPr>
        <w:t xml:space="preserve">Age</w:t>
      </w:r>
      <w:r>
        <w:br/>
      </w:r>
      <w:r>
        <w:rPr>
          <w:rStyle w:val="NormalTok"/>
        </w:rPr>
        <w:t xml:space="preserve">pred </w:t>
      </w:r>
      <w:r>
        <w:rPr>
          <w:rStyle w:val="SpecialCharTok"/>
        </w:rPr>
        <w:t xml:space="preserve">%&gt;%</w:t>
      </w:r>
      <w:r>
        <w:rPr>
          <w:rStyle w:val="NormalTok"/>
        </w:rPr>
        <w:t xml:space="preserve"> </w:t>
      </w:r>
      <w:r>
        <w:rPr>
          <w:rStyle w:val="FunctionTok"/>
        </w:rPr>
        <w:t xml:space="preserve">slice</w:t>
      </w:r>
      <w:r>
        <w:rPr>
          <w:rStyle w:val="NormalTok"/>
        </w:rPr>
        <w:t xml:space="preserve">(</w:t>
      </w:r>
      <w:r>
        <w:rPr>
          <w:rStyle w:val="DecValTok"/>
        </w:rPr>
        <w:t xml:space="preserve">1</w:t>
      </w:r>
      <w:r>
        <w:rPr>
          <w:rStyle w:val="SpecialCharTok"/>
        </w:rPr>
        <w:t xml:space="preserve">:</w:t>
      </w:r>
      <w:r>
        <w:rPr>
          <w:rStyle w:val="DecValTok"/>
        </w:rPr>
        <w:t xml:space="preserve">6</w:t>
      </w:r>
      <w:r>
        <w:rPr>
          <w:rStyle w:val="DataTypeTok"/>
        </w:rPr>
        <w:t xml:space="preserve">L</w:t>
      </w:r>
      <w:r>
        <w:rPr>
          <w:rStyle w:val="NormalTok"/>
        </w:rPr>
        <w:t xml:space="preserv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jc w:val="right"/>
            </w:pPr>
            <w:r>
              <w:t xml:space="preserve">response</w:t>
            </w:r>
          </w:p>
        </w:tc>
        <w:tc>
          <w:tcPr/>
          <w:p>
            <w:pPr>
              <w:pStyle w:val="Compact"/>
              <w:jc w:val="right"/>
            </w:pPr>
            <w:r>
              <w:t xml:space="preserve">SE</w:t>
            </w:r>
          </w:p>
        </w:tc>
        <w:tc>
          <w:tcPr/>
          <w:p>
            <w:pPr>
              <w:pStyle w:val="Compact"/>
              <w:jc w:val="right"/>
            </w:pPr>
            <w:r>
              <w:t xml:space="preserve">Lim_Inf</w:t>
            </w:r>
          </w:p>
        </w:tc>
        <w:tc>
          <w:tcPr/>
          <w:p>
            <w:pPr>
              <w:pStyle w:val="Compact"/>
              <w:jc w:val="right"/>
            </w:pPr>
            <w:r>
              <w:t xml:space="preserve">Lim_Sup</w:t>
            </w:r>
          </w:p>
        </w:tc>
        <w:tc>
          <w:tcPr/>
          <w:p>
            <w:pPr>
              <w:pStyle w:val="Compact"/>
              <w:jc w:val="right"/>
            </w:pPr>
            <w:r>
              <w:t xml:space="preserve">Income</w:t>
            </w:r>
          </w:p>
        </w:tc>
        <w:tc>
          <w:tcPr/>
          <w:p>
            <w:pPr>
              <w:pStyle w:val="Compact"/>
              <w:jc w:val="right"/>
            </w:pPr>
            <w:r>
              <w:t xml:space="preserve">Age</w:t>
            </w:r>
          </w:p>
        </w:tc>
      </w:tr>
      <w:tr>
        <w:tc>
          <w:tcPr/>
          <w:p>
            <w:pPr>
              <w:pStyle w:val="Compact"/>
              <w:jc w:val="right"/>
            </w:pPr>
            <w:r>
              <w:t xml:space="preserve">456.8271</w:t>
            </w:r>
          </w:p>
        </w:tc>
        <w:tc>
          <w:tcPr/>
          <w:p>
            <w:pPr>
              <w:pStyle w:val="Compact"/>
              <w:jc w:val="right"/>
            </w:pPr>
            <w:r>
              <w:t xml:space="preserve">41.80366</w:t>
            </w:r>
          </w:p>
        </w:tc>
        <w:tc>
          <w:tcPr/>
          <w:p>
            <w:pPr>
              <w:pStyle w:val="Compact"/>
              <w:jc w:val="right"/>
            </w:pPr>
            <w:r>
              <w:t xml:space="preserve">374.8934</w:t>
            </w:r>
          </w:p>
        </w:tc>
        <w:tc>
          <w:tcPr/>
          <w:p>
            <w:pPr>
              <w:pStyle w:val="Compact"/>
              <w:jc w:val="right"/>
            </w:pPr>
            <w:r>
              <w:t xml:space="preserve">538.7607</w:t>
            </w:r>
          </w:p>
        </w:tc>
        <w:tc>
          <w:tcPr/>
          <w:p>
            <w:pPr>
              <w:pStyle w:val="Compact"/>
              <w:jc w:val="right"/>
            </w:pPr>
            <w:r>
              <w:t xml:space="preserve">409.87</w:t>
            </w:r>
          </w:p>
        </w:tc>
        <w:tc>
          <w:tcPr/>
          <w:p>
            <w:pPr>
              <w:pStyle w:val="Compact"/>
              <w:jc w:val="right"/>
            </w:pPr>
            <w:r>
              <w:t xml:space="preserve">68</w:t>
            </w:r>
          </w:p>
        </w:tc>
      </w:tr>
      <w:tr>
        <w:tc>
          <w:tcPr/>
          <w:p>
            <w:pPr>
              <w:pStyle w:val="Compact"/>
              <w:jc w:val="right"/>
            </w:pPr>
            <w:r>
              <w:t xml:space="preserve">434.3813</w:t>
            </w:r>
          </w:p>
        </w:tc>
        <w:tc>
          <w:tcPr/>
          <w:p>
            <w:pPr>
              <w:pStyle w:val="Compact"/>
              <w:jc w:val="right"/>
            </w:pPr>
            <w:r>
              <w:t xml:space="preserve">38.07031</w:t>
            </w:r>
          </w:p>
        </w:tc>
        <w:tc>
          <w:tcPr/>
          <w:p>
            <w:pPr>
              <w:pStyle w:val="Compact"/>
              <w:jc w:val="right"/>
            </w:pPr>
            <w:r>
              <w:t xml:space="preserve">359.7649</w:t>
            </w:r>
          </w:p>
        </w:tc>
        <w:tc>
          <w:tcPr/>
          <w:p>
            <w:pPr>
              <w:pStyle w:val="Compact"/>
              <w:jc w:val="right"/>
            </w:pPr>
            <w:r>
              <w:t xml:space="preserve">508.9977</w:t>
            </w:r>
          </w:p>
        </w:tc>
        <w:tc>
          <w:tcPr/>
          <w:p>
            <w:pPr>
              <w:pStyle w:val="Compact"/>
              <w:jc w:val="right"/>
            </w:pPr>
            <w:r>
              <w:t xml:space="preserve">409.87</w:t>
            </w:r>
          </w:p>
        </w:tc>
        <w:tc>
          <w:tcPr/>
          <w:p>
            <w:pPr>
              <w:pStyle w:val="Compact"/>
              <w:jc w:val="right"/>
            </w:pPr>
            <w:r>
              <w:t xml:space="preserve">56</w:t>
            </w:r>
          </w:p>
        </w:tc>
      </w:tr>
      <w:tr>
        <w:tc>
          <w:tcPr/>
          <w:p>
            <w:pPr>
              <w:pStyle w:val="Compact"/>
              <w:jc w:val="right"/>
            </w:pPr>
            <w:r>
              <w:t xml:space="preserve">423.5225</w:t>
            </w:r>
          </w:p>
        </w:tc>
        <w:tc>
          <w:tcPr/>
          <w:p>
            <w:pPr>
              <w:pStyle w:val="Compact"/>
              <w:jc w:val="right"/>
            </w:pPr>
            <w:r>
              <w:t xml:space="preserve">37.33444</w:t>
            </w:r>
          </w:p>
        </w:tc>
        <w:tc>
          <w:tcPr/>
          <w:p>
            <w:pPr>
              <w:pStyle w:val="Compact"/>
              <w:jc w:val="right"/>
            </w:pPr>
            <w:r>
              <w:t xml:space="preserve">350.3483</w:t>
            </w:r>
          </w:p>
        </w:tc>
        <w:tc>
          <w:tcPr/>
          <w:p>
            <w:pPr>
              <w:pStyle w:val="Compact"/>
              <w:jc w:val="right"/>
            </w:pPr>
            <w:r>
              <w:t xml:space="preserve">496.6966</w:t>
            </w:r>
          </w:p>
        </w:tc>
        <w:tc>
          <w:tcPr/>
          <w:p>
            <w:pPr>
              <w:pStyle w:val="Compact"/>
              <w:jc w:val="right"/>
            </w:pPr>
            <w:r>
              <w:t xml:space="preserve">409.87</w:t>
            </w:r>
          </w:p>
        </w:tc>
        <w:tc>
          <w:tcPr/>
          <w:p>
            <w:pPr>
              <w:pStyle w:val="Compact"/>
              <w:jc w:val="right"/>
            </w:pPr>
            <w:r>
              <w:t xml:space="preserve">24</w:t>
            </w:r>
          </w:p>
        </w:tc>
      </w:tr>
      <w:tr>
        <w:tc>
          <w:tcPr/>
          <w:p>
            <w:pPr>
              <w:pStyle w:val="Compact"/>
              <w:jc w:val="right"/>
            </w:pPr>
            <w:r>
              <w:t xml:space="preserve">441.2123</w:t>
            </w:r>
          </w:p>
        </w:tc>
        <w:tc>
          <w:tcPr/>
          <w:p>
            <w:pPr>
              <w:pStyle w:val="Compact"/>
              <w:jc w:val="right"/>
            </w:pPr>
            <w:r>
              <w:t xml:space="preserve">39.35438</w:t>
            </w:r>
          </w:p>
        </w:tc>
        <w:tc>
          <w:tcPr/>
          <w:p>
            <w:pPr>
              <w:pStyle w:val="Compact"/>
              <w:jc w:val="right"/>
            </w:pPr>
            <w:r>
              <w:t xml:space="preserve">364.0792</w:t>
            </w:r>
          </w:p>
        </w:tc>
        <w:tc>
          <w:tcPr/>
          <w:p>
            <w:pPr>
              <w:pStyle w:val="Compact"/>
              <w:jc w:val="right"/>
            </w:pPr>
            <w:r>
              <w:t xml:space="preserve">518.3455</w:t>
            </w:r>
          </w:p>
        </w:tc>
        <w:tc>
          <w:tcPr/>
          <w:p>
            <w:pPr>
              <w:pStyle w:val="Compact"/>
              <w:jc w:val="right"/>
            </w:pPr>
            <w:r>
              <w:t xml:space="preserve">409.87</w:t>
            </w:r>
          </w:p>
        </w:tc>
        <w:tc>
          <w:tcPr/>
          <w:p>
            <w:pPr>
              <w:pStyle w:val="Compact"/>
              <w:jc w:val="right"/>
            </w:pPr>
            <w:r>
              <w:t xml:space="preserve">26</w:t>
            </w:r>
          </w:p>
        </w:tc>
      </w:tr>
      <w:tr>
        <w:tc>
          <w:tcPr/>
          <w:p>
            <w:pPr>
              <w:pStyle w:val="Compact"/>
              <w:jc w:val="right"/>
            </w:pPr>
            <w:r>
              <w:t xml:space="preserve">416.6866</w:t>
            </w:r>
          </w:p>
        </w:tc>
        <w:tc>
          <w:tcPr/>
          <w:p>
            <w:pPr>
              <w:pStyle w:val="Compact"/>
              <w:jc w:val="right"/>
            </w:pPr>
            <w:r>
              <w:t xml:space="preserve">37.77570</w:t>
            </w:r>
          </w:p>
        </w:tc>
        <w:tc>
          <w:tcPr/>
          <w:p>
            <w:pPr>
              <w:pStyle w:val="Compact"/>
              <w:jc w:val="right"/>
            </w:pPr>
            <w:r>
              <w:t xml:space="preserve">342.6476</w:t>
            </w:r>
          </w:p>
        </w:tc>
        <w:tc>
          <w:tcPr/>
          <w:p>
            <w:pPr>
              <w:pStyle w:val="Compact"/>
              <w:jc w:val="right"/>
            </w:pPr>
            <w:r>
              <w:t xml:space="preserve">490.7257</w:t>
            </w:r>
          </w:p>
        </w:tc>
        <w:tc>
          <w:tcPr/>
          <w:p>
            <w:pPr>
              <w:pStyle w:val="Compact"/>
              <w:jc w:val="right"/>
            </w:pPr>
            <w:r>
              <w:t xml:space="preserve">409.87</w:t>
            </w:r>
          </w:p>
        </w:tc>
        <w:tc>
          <w:tcPr/>
          <w:p>
            <w:pPr>
              <w:pStyle w:val="Compact"/>
              <w:jc w:val="right"/>
            </w:pPr>
            <w:r>
              <w:t xml:space="preserve">3</w:t>
            </w:r>
          </w:p>
        </w:tc>
      </w:tr>
      <w:tr>
        <w:tc>
          <w:tcPr/>
          <w:p>
            <w:pPr>
              <w:pStyle w:val="Compact"/>
              <w:jc w:val="right"/>
            </w:pPr>
            <w:r>
              <w:t xml:space="preserve">436.1285</w:t>
            </w:r>
          </w:p>
        </w:tc>
        <w:tc>
          <w:tcPr/>
          <w:p>
            <w:pPr>
              <w:pStyle w:val="Compact"/>
              <w:jc w:val="right"/>
            </w:pPr>
            <w:r>
              <w:t xml:space="preserve">38.36471</w:t>
            </w:r>
          </w:p>
        </w:tc>
        <w:tc>
          <w:tcPr/>
          <w:p>
            <w:pPr>
              <w:pStyle w:val="Compact"/>
              <w:jc w:val="right"/>
            </w:pPr>
            <w:r>
              <w:t xml:space="preserve">360.9351</w:t>
            </w:r>
          </w:p>
        </w:tc>
        <w:tc>
          <w:tcPr/>
          <w:p>
            <w:pPr>
              <w:pStyle w:val="Compact"/>
              <w:jc w:val="right"/>
            </w:pPr>
            <w:r>
              <w:t xml:space="preserve">511.3219</w:t>
            </w:r>
          </w:p>
        </w:tc>
        <w:tc>
          <w:tcPr/>
          <w:p>
            <w:pPr>
              <w:pStyle w:val="Compact"/>
              <w:jc w:val="right"/>
            </w:pPr>
            <w:r>
              <w:t xml:space="preserve">823.75</w:t>
            </w:r>
          </w:p>
        </w:tc>
        <w:tc>
          <w:tcPr/>
          <w:p>
            <w:pPr>
              <w:pStyle w:val="Compact"/>
              <w:jc w:val="right"/>
            </w:pPr>
            <w:r>
              <w:t xml:space="preserve">61</w:t>
            </w:r>
          </w:p>
        </w:tc>
      </w:tr>
    </w:tbl>
    <w:p>
      <w:pPr>
        <w:pStyle w:val="BodyText"/>
      </w:pPr>
      <w:r>
        <w:t xml:space="preserve">A continuación, como se ha mostrado anteriormente, se realiza un Scaterplot de la predicción:</w:t>
      </w:r>
    </w:p>
    <w:p>
      <w:pPr>
        <w:pStyle w:val="SourceCode"/>
      </w:pPr>
      <w:r>
        <w:rPr>
          <w:rStyle w:val="NormalTok"/>
        </w:rPr>
        <w:t xml:space="preserve">pd </w:t>
      </w:r>
      <w:r>
        <w:rPr>
          <w:rStyle w:val="OtherTok"/>
        </w:rPr>
        <w:t xml:space="preserve">&lt;-</w:t>
      </w:r>
      <w:r>
        <w:rPr>
          <w:rStyle w:val="NormalTok"/>
        </w:rPr>
        <w:t xml:space="preserve"> </w:t>
      </w:r>
      <w:r>
        <w:rPr>
          <w:rStyle w:val="FunctionTok"/>
        </w:rPr>
        <w:t xml:space="preserve">position_dodge</w:t>
      </w:r>
      <w:r>
        <w:rPr>
          <w:rStyle w:val="NormalTok"/>
        </w:rPr>
        <w:t xml:space="preserve">(</w:t>
      </w:r>
      <w:r>
        <w:rPr>
          <w:rStyle w:val="AttributeTok"/>
        </w:rPr>
        <w:t xml:space="preserve">width =</w:t>
      </w:r>
      <w:r>
        <w:rPr>
          <w:rStyle w:val="NormalTok"/>
        </w:rPr>
        <w:t xml:space="preserve"> </w:t>
      </w:r>
      <w:r>
        <w:rPr>
          <w:rStyle w:val="FloatTok"/>
        </w:rPr>
        <w:t xml:space="preserve">0.2</w:t>
      </w:r>
      <w:r>
        <w:rPr>
          <w:rStyle w:val="NormalTok"/>
        </w:rPr>
        <w:t xml:space="preserve">)</w:t>
      </w:r>
      <w:r>
        <w:br/>
      </w:r>
      <w:r>
        <w:rPr>
          <w:rStyle w:val="FunctionTok"/>
        </w:rPr>
        <w:t xml:space="preserve">ggplot</w:t>
      </w:r>
      <w:r>
        <w:rPr>
          <w:rStyle w:val="NormalTok"/>
        </w:rPr>
        <w:t xml:space="preserve">(pred </w:t>
      </w:r>
      <w:r>
        <w:rPr>
          <w:rStyle w:val="SpecialCharTok"/>
        </w:rPr>
        <w:t xml:space="preserve">%&gt;%</w:t>
      </w:r>
      <w:r>
        <w:rPr>
          <w:rStyle w:val="NormalTok"/>
        </w:rPr>
        <w:t xml:space="preserve"> </w:t>
      </w:r>
      <w:r>
        <w:rPr>
          <w:rStyle w:val="FunctionTok"/>
        </w:rPr>
        <w:t xml:space="preserve">slice</w:t>
      </w:r>
      <w:r>
        <w:rPr>
          <w:rStyle w:val="NormalTok"/>
        </w:rPr>
        <w:t xml:space="preserve">(</w:t>
      </w:r>
      <w:r>
        <w:rPr>
          <w:rStyle w:val="DecValTok"/>
        </w:rPr>
        <w:t xml:space="preserve">1</w:t>
      </w:r>
      <w:r>
        <w:rPr>
          <w:rStyle w:val="SpecialCharTok"/>
        </w:rPr>
        <w:t xml:space="preserve">:</w:t>
      </w:r>
      <w:r>
        <w:rPr>
          <w:rStyle w:val="DecValTok"/>
        </w:rPr>
        <w:t xml:space="preserve">100</w:t>
      </w:r>
      <w:r>
        <w:rPr>
          <w:rStyle w:val="DataTypeTok"/>
        </w:rPr>
        <w:t xml:space="preserve">L</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Age , </w:t>
      </w:r>
      <w:r>
        <w:rPr>
          <w:rStyle w:val="AttributeTok"/>
        </w:rPr>
        <w:t xml:space="preserve">y =</w:t>
      </w:r>
      <w:r>
        <w:rPr>
          <w:rStyle w:val="NormalTok"/>
        </w:rPr>
        <w:t xml:space="preserve"> response)) </w:t>
      </w:r>
      <w:r>
        <w:rPr>
          <w:rStyle w:val="SpecialCharTok"/>
        </w:rPr>
        <w:t xml:space="preserve">+</w:t>
      </w:r>
      <w:r>
        <w:br/>
      </w:r>
      <w:r>
        <w:rPr>
          <w:rStyle w:val="NormalTok"/>
        </w:rPr>
        <w:t xml:space="preserve">  </w:t>
      </w:r>
      <w:r>
        <w:rPr>
          <w:rStyle w:val="FunctionTok"/>
        </w:rPr>
        <w:t xml:space="preserve">geom_errorbar</w:t>
      </w:r>
      <w:r>
        <w:rPr>
          <w:rStyle w:val="NormalTok"/>
        </w:rPr>
        <w:t xml:space="preserve">(</w:t>
      </w:r>
      <w:r>
        <w:rPr>
          <w:rStyle w:val="FunctionTok"/>
        </w:rPr>
        <w:t xml:space="preserve">aes</w:t>
      </w:r>
      <w:r>
        <w:rPr>
          <w:rStyle w:val="NormalTok"/>
        </w:rPr>
        <w:t xml:space="preserve">(</w:t>
      </w:r>
      <w:r>
        <w:rPr>
          <w:rStyle w:val="AttributeTok"/>
        </w:rPr>
        <w:t xml:space="preserve">ymin =</w:t>
      </w:r>
      <w:r>
        <w:rPr>
          <w:rStyle w:val="NormalTok"/>
        </w:rPr>
        <w:t xml:space="preserve"> Lim_Inf,</w:t>
      </w:r>
      <w:r>
        <w:br/>
      </w:r>
      <w:r>
        <w:rPr>
          <w:rStyle w:val="NormalTok"/>
        </w:rPr>
        <w:t xml:space="preserve">                    </w:t>
      </w:r>
      <w:r>
        <w:rPr>
          <w:rStyle w:val="AttributeTok"/>
        </w:rPr>
        <w:t xml:space="preserve">ymax =</w:t>
      </w:r>
      <w:r>
        <w:rPr>
          <w:rStyle w:val="NormalTok"/>
        </w:rPr>
        <w:t xml:space="preserve"> Lim_Sup),</w:t>
      </w:r>
      <w:r>
        <w:br/>
      </w:r>
      <w:r>
        <w:rPr>
          <w:rStyle w:val="NormalTok"/>
        </w:rPr>
        <w:t xml:space="preserve">                </w:t>
      </w:r>
      <w:r>
        <w:rPr>
          <w:rStyle w:val="AttributeTok"/>
        </w:rPr>
        <w:t xml:space="preserve">width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linetype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2</w:t>
      </w:r>
      <w:r>
        <w:rPr>
          <w:rStyle w:val="NormalTok"/>
        </w:rPr>
        <w:t xml:space="preserve">, </w:t>
      </w:r>
      <w:r>
        <w:rPr>
          <w:rStyle w:val="AttributeTok"/>
        </w:rPr>
        <w:t xml:space="preserve">position =</w:t>
      </w:r>
      <w:r>
        <w:rPr>
          <w:rStyle w:val="NormalTok"/>
        </w:rPr>
        <w:t xml:space="preserve"> pd) </w:t>
      </w:r>
      <w:r>
        <w:rPr>
          <w:rStyle w:val="SpecialCharTok"/>
        </w:rPr>
        <w:t xml:space="preserve">+</w:t>
      </w:r>
      <w:r>
        <w:br/>
      </w:r>
      <w:r>
        <w:rPr>
          <w:rStyle w:val="NormalTok"/>
        </w:rPr>
        <w:t xml:space="preserve">  </w:t>
      </w:r>
      <w:r>
        <w:rPr>
          <w:rStyle w:val="FunctionTok"/>
        </w:rPr>
        <w:t xml:space="preserve">theme_bw</w:t>
      </w:r>
      <w:r>
        <w:rPr>
          <w:rStyle w:val="NormalTok"/>
        </w:rPr>
        <w:t xml:space="preserve">()</w:t>
      </w:r>
    </w:p>
    <w:p>
      <w:pPr>
        <w:pStyle w:val="FirstParagraph"/>
      </w:pPr>
      <w:r>
        <w:drawing>
          <wp:inline>
            <wp:extent cx="5334000" cy="4267200"/>
            <wp:effectExtent b="0" l="0" r="0" t="0"/>
            <wp:docPr descr="" title="" id="338" name="Picture"/>
            <a:graphic>
              <a:graphicData uri="http://schemas.openxmlformats.org/drawingml/2006/picture">
                <pic:pic>
                  <pic:nvPicPr>
                    <pic:cNvPr descr="09-Generalizados2_files/figure-docx/unnamed-chunk-14-1.png" id="339" name="Picture"/>
                    <pic:cNvPicPr>
                      <a:picLocks noChangeArrowheads="1" noChangeAspect="1"/>
                    </pic:cNvPicPr>
                  </pic:nvPicPr>
                  <pic:blipFill>
                    <a:blip r:embed="rId337"/>
                    <a:stretch>
                      <a:fillRect/>
                    </a:stretch>
                  </pic:blipFill>
                  <pic:spPr bwMode="auto">
                    <a:xfrm>
                      <a:off x="0" y="0"/>
                      <a:ext cx="5334000" cy="4267200"/>
                    </a:xfrm>
                    <a:prstGeom prst="rect">
                      <a:avLst/>
                    </a:prstGeom>
                    <a:noFill/>
                    <a:ln w="9525">
                      <a:noFill/>
                      <a:headEnd/>
                      <a:tailEnd/>
                    </a:ln>
                  </pic:spPr>
                </pic:pic>
              </a:graphicData>
            </a:graphic>
          </wp:inline>
        </w:drawing>
      </w:r>
    </w:p>
    <w:bookmarkEnd w:id="340"/>
    <w:bookmarkStart w:id="343" w:name="modelo-multinomial"/>
    <w:p>
      <w:pPr>
        <w:pStyle w:val="Heading2"/>
      </w:pPr>
      <w:r>
        <w:rPr>
          <w:rStyle w:val="SectionNumber"/>
        </w:rPr>
        <w:t xml:space="preserve">8.4</w:t>
      </w:r>
      <w:r>
        <w:tab/>
      </w:r>
      <w:r>
        <w:t xml:space="preserve">Modelo multinomial</w:t>
      </w:r>
    </w:p>
    <w:p>
      <w:pPr>
        <w:pStyle w:val="FirstParagraph"/>
      </w:pPr>
      <w:r>
        <w:t xml:space="preserve">En capítulos anteriores de este libro se desarrolló la manera de cómo hacer el análisis de variables aleatorias provenientes de encuestas complejas de tipo binario. Sin embargo, en encuestas complejas también existen variables de tipo multinomial, es decir, que tengan más de dos niveles de respuesta. Para el análisis de este tipo de variables se utiliza el modelo multinomial, el cual se desarrollará en esta sección.</w:t>
      </w:r>
    </w:p>
    <w:p>
      <w:pPr>
        <w:pStyle w:val="BodyText"/>
      </w:pPr>
      <w:r>
        <w:t xml:space="preserve">El modelo de regresión logit multinomial es la extensión natural del modelo de regresión logística binomial simple para analizar variables con respuestas que tienen tres o más categorías distintas. Esta técnica es más apropiada para variables de encuesta con categorías de respuesta nominales.</w:t>
      </w:r>
    </w:p>
    <w:p>
      <w:pPr>
        <w:pStyle w:val="BodyText"/>
      </w:pPr>
      <w:r>
        <w:t xml:space="preserve">Para el ajuste de un modelo multinomial se debe tener en cuenta que:</w:t>
      </w:r>
    </w:p>
    <w:p>
      <w:pPr>
        <w:numPr>
          <w:ilvl w:val="0"/>
          <w:numId w:val="1058"/>
        </w:numPr>
      </w:pPr>
      <w:r>
        <w:t xml:space="preserve">Su variable dependiente debe medirse en el nivel nominal.</w:t>
      </w:r>
    </w:p>
    <w:p>
      <w:pPr>
        <w:numPr>
          <w:ilvl w:val="0"/>
          <w:numId w:val="1058"/>
        </w:numPr>
      </w:pPr>
      <w:r>
        <w:t xml:space="preserve">Tiene una o más variables independientes que son continuas, ordinales o nominales (incluidas las variables dicotómicas).</w:t>
      </w:r>
    </w:p>
    <w:p>
      <w:pPr>
        <w:numPr>
          <w:ilvl w:val="0"/>
          <w:numId w:val="1058"/>
        </w:numPr>
      </w:pPr>
      <w:r>
        <w:t xml:space="preserve">Tener independencia de las observaciones y la variable dependiente debe tener categorías mutuamente excluyentes y exhaustivas</w:t>
      </w:r>
    </w:p>
    <w:p>
      <w:pPr>
        <w:numPr>
          <w:ilvl w:val="0"/>
          <w:numId w:val="1058"/>
        </w:numPr>
      </w:pPr>
      <w:r>
        <w:t xml:space="preserve">No debe haber</w:t>
      </w:r>
      <w:r>
        <w:t xml:space="preserve"> </w:t>
      </w:r>
      <w:r>
        <w:rPr>
          <w:b/>
          <w:bCs/>
        </w:rPr>
        <w:t xml:space="preserve">multicolinealidad.</w:t>
      </w:r>
      <w:r>
        <w:t xml:space="preserve"> </w:t>
      </w:r>
      <w:r>
        <w:t xml:space="preserve">La multicolinealidad ocurre cuando tiene dos o más variables independientes que están altamente correlacionadas entre sí.</w:t>
      </w:r>
    </w:p>
    <w:p>
      <w:pPr>
        <w:numPr>
          <w:ilvl w:val="0"/>
          <w:numId w:val="1058"/>
        </w:numPr>
      </w:pPr>
      <w:r>
        <w:t xml:space="preserve">Debe haber una relación lineal entre cualquier variable independiente continua y la transformación logit de la variable dependiente.</w:t>
      </w:r>
    </w:p>
    <w:p>
      <w:pPr>
        <w:numPr>
          <w:ilvl w:val="0"/>
          <w:numId w:val="1058"/>
        </w:numPr>
      </w:pPr>
      <w:r>
        <w:t xml:space="preserve">No debe haber valores atípicos, valores de apalancamiento elevados o puntos influyentes.</w:t>
      </w:r>
    </w:p>
    <w:p>
      <w:pPr>
        <w:pStyle w:val="FirstParagraph"/>
      </w:pPr>
      <w:r>
        <w:t xml:space="preserve">El modelo múltinomial está dado como:</w:t>
      </w:r>
    </w:p>
    <w:p>
      <w:pPr>
        <w:pStyle w:val="BodyText"/>
      </w:pPr>
      <m:oMathPara>
        <m:oMathParaPr>
          <m:jc m:val="center"/>
        </m:oMathParaPr>
        <m:oMath>
          <m:r>
            <m:t>P</m:t>
          </m:r>
          <m:r>
            <m:t>r</m:t>
          </m:r>
          <m:d>
            <m:dPr>
              <m:begChr m:val="("/>
              <m:sepChr m:val=""/>
              <m:endChr m:val=")"/>
              <m:grow/>
            </m:dPr>
            <m:e>
              <m:sSub>
                <m:e>
                  <m:r>
                    <m:t>Y</m:t>
                  </m:r>
                </m:e>
                <m:sub>
                  <m:r>
                    <m:t>i</m:t>
                  </m:r>
                  <m:r>
                    <m:t>k</m:t>
                  </m:r>
                </m:sub>
              </m:sSub>
            </m:e>
          </m:d>
          <m:r>
            <m:rPr>
              <m:sty m:val="p"/>
            </m:rPr>
            <m:t>=</m:t>
          </m:r>
          <m:r>
            <m:t>P</m:t>
          </m:r>
          <m:r>
            <m:t>r</m:t>
          </m:r>
          <m:d>
            <m:dPr>
              <m:begChr m:val="("/>
              <m:sepChr m:val=""/>
              <m:endChr m:val=")"/>
              <m:grow/>
            </m:dPr>
            <m:e>
              <m:sSub>
                <m:e>
                  <m:r>
                    <m:t>y</m:t>
                  </m:r>
                </m:e>
                <m:sub>
                  <m:r>
                    <m:t>i</m:t>
                  </m:r>
                </m:sub>
              </m:sSub>
              <m:r>
                <m:rPr>
                  <m:sty m:val="p"/>
                </m:rPr>
                <m:t>=</m:t>
              </m:r>
              <m:r>
                <m:t>k</m:t>
              </m:r>
              <m:r>
                <m:rPr>
                  <m:sty m:val="p"/>
                </m:rPr>
                <m:t>∣</m:t>
              </m:r>
              <m:sSub>
                <m:e>
                  <m:r>
                    <m:rPr>
                      <m:sty m:val="b"/>
                    </m:rPr>
                    <m:t>x</m:t>
                  </m:r>
                </m:e>
                <m:sub>
                  <m:r>
                    <m:t>i</m:t>
                  </m:r>
                </m:sub>
              </m:sSub>
              <m:r>
                <m:rPr>
                  <m:sty m:val="p"/>
                </m:rPr>
                <m:t>:</m:t>
              </m:r>
              <m:sSub>
                <m:e>
                  <m:r>
                    <m:rPr>
                      <m:sty m:val="b"/>
                    </m:rPr>
                    <m:t>β</m:t>
                  </m:r>
                </m:e>
                <m:sub>
                  <m:r>
                    <m:t>1</m:t>
                  </m:r>
                </m:sub>
              </m:sSub>
              <m:r>
                <m:rPr>
                  <m:sty m:val="p"/>
                </m:rPr>
                <m:t>,</m:t>
              </m:r>
              <m:r>
                <m:rPr>
                  <m:sty m:val="p"/>
                </m:rPr>
                <m:t>…</m:t>
              </m:r>
              <m:sSub>
                <m:e>
                  <m:r>
                    <m:rPr>
                      <m:sty m:val="b"/>
                    </m:rPr>
                    <m:t>β</m:t>
                  </m:r>
                </m:e>
                <m:sub>
                  <m:r>
                    <m:t>m</m:t>
                  </m:r>
                </m:sub>
              </m:sSub>
            </m:e>
          </m:d>
          <m:r>
            <m:rPr>
              <m:sty m:val="p"/>
            </m:rPr>
            <m:t>=</m:t>
          </m:r>
          <m:f>
            <m:fPr>
              <m:type m:val="bar"/>
            </m:fPr>
            <m:num>
              <m:r>
                <m:rPr>
                  <m:sty m:val="p"/>
                </m:rPr>
                <m:t>exp</m:t>
              </m:r>
              <m:d>
                <m:dPr>
                  <m:begChr m:val="("/>
                  <m:sepChr m:val=""/>
                  <m:endChr m:val=")"/>
                  <m:grow/>
                </m:dPr>
                <m:e>
                  <m:sSub>
                    <m:e>
                      <m:r>
                        <m:t>β</m:t>
                      </m:r>
                    </m:e>
                    <m:sub>
                      <m:r>
                        <m:t>0</m:t>
                      </m:r>
                      <m:r>
                        <m:t>k</m:t>
                      </m:r>
                    </m:sub>
                  </m:sSub>
                  <m:r>
                    <m:rPr>
                      <m:sty m:val="p"/>
                    </m:rPr>
                    <m:t>+</m:t>
                  </m:r>
                  <m:sSub>
                    <m:e>
                      <m:r>
                        <m:rPr>
                          <m:sty m:val="b"/>
                        </m:rPr>
                        <m:t>β</m:t>
                      </m:r>
                    </m:e>
                    <m:sub>
                      <m:r>
                        <m:t>k</m:t>
                      </m:r>
                    </m:sub>
                  </m:sSub>
                  <m:sSub>
                    <m:e>
                      <m:r>
                        <m:rPr>
                          <m:sty m:val="b"/>
                        </m:rPr>
                        <m:t>x</m:t>
                      </m:r>
                    </m:e>
                    <m:sub>
                      <m:r>
                        <m:t>i</m:t>
                      </m:r>
                    </m:sub>
                  </m:sSub>
                </m:e>
              </m:d>
            </m:num>
            <m:den>
              <m:nary>
                <m:naryPr>
                  <m:chr m:val="∑"/>
                  <m:limLoc m:val="undOvr"/>
                  <m:subHide m:val="off"/>
                  <m:supHide m:val="off"/>
                </m:naryPr>
                <m:sub>
                  <m:r>
                    <m:t>j</m:t>
                  </m:r>
                  <m:r>
                    <m:rPr>
                      <m:sty m:val="p"/>
                    </m:rPr>
                    <m:t>=</m:t>
                  </m:r>
                  <m:r>
                    <m:t>1</m:t>
                  </m:r>
                </m:sub>
                <m:sup>
                  <m:r>
                    <m:t>m</m:t>
                  </m:r>
                </m:sup>
                <m:e>
                  <m:r>
                    <m:rPr>
                      <m:sty m:val="p"/>
                    </m:rPr>
                    <m:t>exp</m:t>
                  </m:r>
                </m:e>
              </m:nary>
              <m:d>
                <m:dPr>
                  <m:begChr m:val="("/>
                  <m:sepChr m:val=""/>
                  <m:endChr m:val=")"/>
                  <m:grow/>
                </m:dPr>
                <m:e>
                  <m:sSub>
                    <m:e>
                      <m:r>
                        <m:t>β</m:t>
                      </m:r>
                    </m:e>
                    <m:sub>
                      <m:r>
                        <m:t>0</m:t>
                      </m:r>
                      <m:r>
                        <m:t>j</m:t>
                      </m:r>
                    </m:sub>
                  </m:sSub>
                  <m:r>
                    <m:rPr>
                      <m:sty m:val="p"/>
                    </m:rPr>
                    <m:t>+</m:t>
                  </m:r>
                  <m:sSub>
                    <m:e>
                      <m:r>
                        <m:rPr>
                          <m:sty m:val="b"/>
                        </m:rPr>
                        <m:t>β</m:t>
                      </m:r>
                    </m:e>
                    <m:sub>
                      <m:r>
                        <m:t>j</m:t>
                      </m:r>
                    </m:sub>
                  </m:sSub>
                  <m:sSub>
                    <m:e>
                      <m:r>
                        <m:rPr>
                          <m:sty m:val="b"/>
                        </m:rPr>
                        <m:t>x</m:t>
                      </m:r>
                    </m:e>
                    <m:sub>
                      <m:r>
                        <m:t>i</m:t>
                      </m:r>
                    </m:sub>
                  </m:sSub>
                </m:e>
              </m:d>
            </m:den>
          </m:f>
        </m:oMath>
      </m:oMathPara>
    </w:p>
    <w:p>
      <w:pPr>
        <w:pStyle w:val="FirstParagraph"/>
      </w:pPr>
      <w:r>
        <w:t xml:space="preserve">donde</w:t>
      </w:r>
      <w:r>
        <w:t xml:space="preserve"> </w:t>
      </w:r>
      <m:oMath>
        <m:sSub>
          <m:e>
            <m:r>
              <m:rPr>
                <m:sty m:val="b"/>
              </m:rPr>
              <m:t>β</m:t>
            </m:r>
          </m:e>
          <m:sub>
            <m:r>
              <m:t>k</m:t>
            </m:r>
          </m:sub>
        </m:sSub>
      </m:oMath>
      <w:r>
        <w:t xml:space="preserve"> </w:t>
      </w:r>
      <w:r>
        <w:t xml:space="preserve">es el vector de coeficiente de</w:t>
      </w:r>
      <w:r>
        <w:t xml:space="preserve"> </w:t>
      </w:r>
      <m:oMath>
        <m:r>
          <m:rPr>
            <m:sty m:val="b"/>
          </m:rPr>
          <m:t>X</m:t>
        </m:r>
      </m:oMath>
      <w:r>
        <w:t xml:space="preserve"> </w:t>
      </w:r>
      <w:r>
        <w:t xml:space="preserve">para la k-ésima categoría.</w:t>
      </w:r>
    </w:p>
    <w:p>
      <w:pPr>
        <w:pStyle w:val="BodyText"/>
      </w:pPr>
      <w:r>
        <w:t xml:space="preserve">Para la estimación de los parámetros del modelo logístico se utilizará la máxima verosimilitud como técnica de estimación. Para ello, implica maximizar la siguiente versión multinomial de la función de pseudoverosimilitud</w:t>
      </w:r>
      <w:r>
        <w:t xml:space="preserve"> </w:t>
      </w:r>
      <w:r>
        <w:rPr>
          <w:i/>
          <w:iCs/>
        </w:rPr>
        <w:t xml:space="preserve">(Heeringa)</w:t>
      </w:r>
      <w:r>
        <w:t xml:space="preserve">:</w:t>
      </w:r>
    </w:p>
    <w:p>
      <w:pPr>
        <w:pStyle w:val="BodyText"/>
      </w:pPr>
      <m:oMathPara>
        <m:oMathParaPr>
          <m:jc m:val="center"/>
        </m:oMathParaPr>
        <m:oMath>
          <m:r>
            <m:t>P</m:t>
          </m:r>
          <m:sSub>
            <m:e>
              <m:r>
                <m:t>L</m:t>
              </m:r>
            </m:e>
            <m:sub>
              <m:r>
                <m:t>M</m:t>
              </m:r>
              <m:r>
                <m:t>u</m:t>
              </m:r>
              <m:r>
                <m:t>l</m:t>
              </m:r>
              <m:r>
                <m:t>t</m:t>
              </m:r>
            </m:sub>
          </m:sSub>
          <m:d>
            <m:dPr>
              <m:begChr m:val="("/>
              <m:sepChr m:val=""/>
              <m:endChr m:val=")"/>
              <m:grow/>
            </m:dPr>
            <m:e>
              <m:acc>
                <m:accPr>
                  <m:chr m:val="̂"/>
                </m:accPr>
                <m:e>
                  <m:r>
                    <m:t>β</m:t>
                  </m:r>
                </m:e>
              </m:acc>
              <m:r>
                <m:rPr>
                  <m:sty m:val="p"/>
                </m:rPr>
                <m:t>∣</m:t>
              </m:r>
              <m:r>
                <m:rPr>
                  <m:sty m:val="b"/>
                </m:rPr>
                <m:t>X</m:t>
              </m:r>
            </m:e>
          </m:d>
          <m:r>
            <m:rPr>
              <m:sty m:val="p"/>
            </m:rPr>
            <m:t>=</m:t>
          </m:r>
          <m:nary>
            <m:naryPr>
              <m:chr m:val="∏"/>
              <m:limLoc m:val="undOvr"/>
              <m:subHide m:val="off"/>
              <m:supHide m:val="off"/>
            </m:naryPr>
            <m:sub>
              <m:r>
                <m:t>i</m:t>
              </m:r>
              <m:r>
                <m:rPr>
                  <m:sty m:val="p"/>
                </m:rPr>
                <m:t>=</m:t>
              </m:r>
              <m:r>
                <m:t>1</m:t>
              </m:r>
            </m:sub>
            <m:sup>
              <m:r>
                <m:t>n</m:t>
              </m:r>
            </m:sup>
            <m:e>
              <m:sSup>
                <m:e>
                  <m:d>
                    <m:dPr>
                      <m:begChr m:val="{"/>
                      <m:sepChr m:val=""/>
                      <m:endChr m:val="}"/>
                      <m:grow/>
                    </m:dPr>
                    <m:e>
                      <m:nary>
                        <m:naryPr>
                          <m:chr m:val="∏"/>
                          <m:limLoc m:val="undOvr"/>
                          <m:subHide m:val="off"/>
                          <m:supHide m:val="off"/>
                        </m:naryPr>
                        <m:sub>
                          <m:r>
                            <m:t>i</m:t>
                          </m:r>
                          <m:r>
                            <m:rPr>
                              <m:sty m:val="p"/>
                            </m:rPr>
                            <m:t>=</m:t>
                          </m:r>
                          <m:r>
                            <m:t>1</m:t>
                          </m:r>
                        </m:sub>
                        <m:sup>
                          <m:r>
                            <m:t>k</m:t>
                          </m:r>
                        </m:sup>
                        <m:e>
                          <m:sSub>
                            <m:e>
                              <m:acc>
                                <m:accPr>
                                  <m:chr m:val="̂"/>
                                </m:accPr>
                                <m:e>
                                  <m:r>
                                    <m:t>π</m:t>
                                  </m:r>
                                </m:e>
                              </m:acc>
                            </m:e>
                            <m:sub>
                              <m:r>
                                <m:t>k</m:t>
                              </m:r>
                            </m:sub>
                          </m:sSub>
                        </m:e>
                      </m:nary>
                      <m:sSup>
                        <m:e>
                          <m:d>
                            <m:dPr>
                              <m:begChr m:val="("/>
                              <m:sepChr m:val=""/>
                              <m:endChr m:val=")"/>
                              <m:grow/>
                            </m:dPr>
                            <m:e>
                              <m:sSub>
                                <m:e>
                                  <m:r>
                                    <m:t>x</m:t>
                                  </m:r>
                                </m:e>
                                <m:sub>
                                  <m:r>
                                    <m:t>i</m:t>
                                  </m:r>
                                </m:sub>
                              </m:sSub>
                            </m:e>
                          </m:d>
                        </m:e>
                        <m:sup>
                          <m:sSub>
                            <m:e>
                              <m:r>
                                <m:t>y</m:t>
                              </m:r>
                            </m:e>
                            <m:sub>
                              <m:r>
                                <m:t>i</m:t>
                              </m:r>
                              <m:d>
                                <m:dPr>
                                  <m:begChr m:val="("/>
                                  <m:sepChr m:val=""/>
                                  <m:endChr m:val=")"/>
                                  <m:grow/>
                                </m:dPr>
                                <m:e>
                                  <m:r>
                                    <m:t>k</m:t>
                                  </m:r>
                                </m:e>
                              </m:d>
                            </m:sub>
                          </m:sSub>
                        </m:sup>
                      </m:sSup>
                    </m:e>
                  </m:d>
                </m:e>
                <m:sup>
                  <m:sSub>
                    <m:e>
                      <m:r>
                        <m:t>w</m:t>
                      </m:r>
                    </m:e>
                    <m:sub>
                      <m:r>
                        <m:t>i</m:t>
                      </m:r>
                    </m:sub>
                  </m:sSub>
                </m:sup>
              </m:sSup>
            </m:e>
          </m:nary>
        </m:oMath>
      </m:oMathPara>
    </w:p>
    <w:p>
      <w:pPr>
        <w:pStyle w:val="FirstParagraph"/>
      </w:pPr>
      <w:r>
        <w:t xml:space="preserve">donde,</w:t>
      </w:r>
    </w:p>
    <w:p>
      <w:pPr>
        <w:pStyle w:val="BodyText"/>
      </w:pPr>
      <m:oMath>
        <m:sSub>
          <m:e>
            <m:r>
              <m:t>y</m:t>
            </m:r>
          </m:e>
          <m:sub>
            <m:r>
              <m:t>i</m:t>
            </m:r>
            <m:d>
              <m:dPr>
                <m:begChr m:val="("/>
                <m:sepChr m:val=""/>
                <m:endChr m:val=")"/>
                <m:grow/>
              </m:dPr>
              <m:e>
                <m:r>
                  <m:t>k</m:t>
                </m:r>
              </m:e>
            </m:d>
          </m:sub>
        </m:sSub>
        <m:r>
          <m:rPr>
            <m:sty m:val="p"/>
          </m:rPr>
          <m:t>=</m:t>
        </m:r>
        <m:r>
          <m:t>1</m:t>
        </m:r>
      </m:oMath>
      <w:r>
        <w:t xml:space="preserve"> </w:t>
      </w:r>
      <w:r>
        <w:t xml:space="preserve">si</w:t>
      </w:r>
      <w:r>
        <w:t xml:space="preserve"> </w:t>
      </w:r>
      <m:oMath>
        <m:r>
          <m:t>y</m:t>
        </m:r>
        <m:r>
          <m:rPr>
            <m:sty m:val="p"/>
          </m:rPr>
          <m:t>=</m:t>
        </m:r>
        <m:r>
          <m:t>k</m:t>
        </m:r>
      </m:oMath>
      <w:r>
        <w:t xml:space="preserve"> </w:t>
      </w:r>
      <w:r>
        <w:t xml:space="preserve">para la unidad muestreada</w:t>
      </w:r>
      <w:r>
        <w:t xml:space="preserve"> </w:t>
      </w:r>
      <m:oMath>
        <m:r>
          <m:t>i</m:t>
        </m:r>
      </m:oMath>
      <w:r>
        <w:t xml:space="preserve">, 0 en caso contrario.</w:t>
      </w:r>
      <w:r>
        <w:t xml:space="preserve"> </w:t>
      </w:r>
      <m:oMath>
        <m:sSub>
          <m:e>
            <m:acc>
              <m:accPr>
                <m:chr m:val="̂"/>
              </m:accPr>
              <m:e>
                <m:r>
                  <m:t>π</m:t>
                </m:r>
              </m:e>
            </m:acc>
          </m:e>
          <m:sub>
            <m:r>
              <m:t>k</m:t>
            </m:r>
          </m:sub>
        </m:sSub>
        <m:d>
          <m:dPr>
            <m:begChr m:val="("/>
            <m:sepChr m:val=""/>
            <m:endChr m:val=")"/>
            <m:grow/>
          </m:dPr>
          <m:e>
            <m:sSub>
              <m:e>
                <m:r>
                  <m:t>x</m:t>
                </m:r>
              </m:e>
              <m:sub>
                <m:r>
                  <m:t>i</m:t>
                </m:r>
              </m:sub>
            </m:sSub>
          </m:e>
        </m:d>
      </m:oMath>
      <w:r>
        <w:t xml:space="preserve"> </w:t>
      </w:r>
      <w:r>
        <w:t xml:space="preserve">es la probabilidad estimada de que</w:t>
      </w:r>
      <w:r>
        <w:t xml:space="preserve"> </w:t>
      </w:r>
      <m:oMath>
        <m:sSub>
          <m:e>
            <m:r>
              <m:t>y</m:t>
            </m:r>
          </m:e>
          <m:sub>
            <m:r>
              <m:t>i</m:t>
            </m:r>
          </m:sub>
        </m:sSub>
        <m:r>
          <m:rPr>
            <m:sty m:val="p"/>
          </m:rPr>
          <m:t>=</m:t>
        </m:r>
        <m:r>
          <m:t>k</m:t>
        </m:r>
        <m:r>
          <m:rPr>
            <m:sty m:val="p"/>
          </m:rPr>
          <m:t>∣</m:t>
        </m:r>
        <m:sSub>
          <m:e>
            <m:r>
              <m:t>x</m:t>
            </m:r>
          </m:e>
          <m:sub>
            <m:r>
              <m:t>i</m:t>
            </m:r>
          </m:sub>
        </m:sSub>
      </m:oMath>
      <w:r>
        <w:t xml:space="preserve">.</w:t>
      </w:r>
      <w:r>
        <w:t xml:space="preserve"> </w:t>
      </w:r>
      <m:oMath>
        <m:sSub>
          <m:e>
            <m:r>
              <m:t>w</m:t>
            </m:r>
          </m:e>
          <m:sub>
            <m:r>
              <m:t>i</m:t>
            </m:r>
          </m:sub>
        </m:sSub>
      </m:oMath>
      <w:r>
        <w:t xml:space="preserve"> </w:t>
      </w:r>
      <w:r>
        <w:t xml:space="preserve">es el peso de la encuesta para la unidad muestreada</w:t>
      </w:r>
      <w:r>
        <w:t xml:space="preserve"> </w:t>
      </w:r>
      <m:oMath>
        <m:r>
          <m:t>i</m:t>
        </m:r>
      </m:oMath>
      <w:r>
        <w:t xml:space="preserve">.</w:t>
      </w:r>
    </w:p>
    <w:p>
      <w:pPr>
        <w:pStyle w:val="BodyText"/>
      </w:pPr>
      <w:r>
        <w:t xml:space="preserve">La maximización implica la aplicación del algoritmo de Newton-Raphson para resolver el siguiente conjunto de ecuaciones de estimación</w:t>
      </w:r>
      <w:r>
        <w:t xml:space="preserve"> </w:t>
      </w:r>
      <m:oMath>
        <m:d>
          <m:dPr>
            <m:begChr m:val="("/>
            <m:sepChr m:val=""/>
            <m:endChr m:val=")"/>
            <m:grow/>
          </m:dPr>
          <m:e>
            <m:r>
              <m:t>K</m:t>
            </m:r>
            <m:r>
              <m:rPr>
                <m:sty m:val="p"/>
              </m:rPr>
              <m:t>−</m:t>
            </m:r>
            <m:r>
              <m:t>1</m:t>
            </m:r>
          </m:e>
        </m:d>
        <m:r>
          <m:rPr>
            <m:sty m:val="p"/>
          </m:rPr>
          <m:t>×</m:t>
        </m:r>
        <m:d>
          <m:dPr>
            <m:begChr m:val="("/>
            <m:sepChr m:val=""/>
            <m:endChr m:val=")"/>
            <m:grow/>
          </m:dPr>
          <m:e>
            <m:r>
              <m:t>p</m:t>
            </m:r>
            <m:r>
              <m:rPr>
                <m:sty m:val="p"/>
              </m:rPr>
              <m:t>+</m:t>
            </m:r>
            <m:r>
              <m:t>1</m:t>
            </m:r>
          </m:e>
        </m:d>
      </m:oMath>
      <w:r>
        <w:t xml:space="preserve">,</w:t>
      </w:r>
      <w:r>
        <w:t xml:space="preserve"> </w:t>
      </w:r>
      <w:r>
        <w:t xml:space="preserve">suponiendo un diseño de muestra complejo con estratos indexados por</w:t>
      </w:r>
      <w:r>
        <w:t xml:space="preserve"> </w:t>
      </w:r>
      <m:oMath>
        <m:r>
          <m:t>h</m:t>
        </m:r>
      </m:oMath>
      <w:r>
        <w:t xml:space="preserve"> </w:t>
      </w:r>
      <w:r>
        <w:t xml:space="preserve">y conglomerados dentro de estratos indexados por</w:t>
      </w:r>
      <w:r>
        <w:t xml:space="preserve"> </w:t>
      </w:r>
      <m:oMath>
        <m:r>
          <m:t>α</m:t>
        </m:r>
      </m:oMath>
      <w:r>
        <w:t xml:space="preserve">:</w:t>
      </w:r>
    </w:p>
    <w:p>
      <w:pPr>
        <w:pStyle w:val="BodyText"/>
      </w:pPr>
      <m:oMathPara>
        <m:oMathParaPr>
          <m:jc m:val="center"/>
        </m:oMathParaPr>
        <m:oMath>
          <m:r>
            <m:t>S</m:t>
          </m:r>
          <m:sSub>
            <m:e>
              <m:d>
                <m:dPr>
                  <m:begChr m:val="("/>
                  <m:sepChr m:val=""/>
                  <m:endChr m:val=")"/>
                  <m:grow/>
                </m:dPr>
                <m:e>
                  <m:r>
                    <m:rPr>
                      <m:sty m:val="b"/>
                    </m:rPr>
                    <m:t>β</m:t>
                  </m:r>
                </m:e>
              </m:d>
            </m:e>
            <m:sub>
              <m:r>
                <m:t>M</m:t>
              </m:r>
              <m:r>
                <m:t>u</m:t>
              </m:r>
              <m:r>
                <m:t>l</m:t>
              </m:r>
              <m:r>
                <m:t>t</m:t>
              </m:r>
            </m:sub>
          </m:sSub>
          <m:r>
            <m:rPr>
              <m:sty m:val="p"/>
            </m:rPr>
            <m:t>=</m:t>
          </m:r>
          <m:nary>
            <m:naryPr>
              <m:chr m:val="∑"/>
              <m:limLoc m:val="undOvr"/>
              <m:subHide m:val="off"/>
              <m:supHide m:val="on"/>
            </m:naryPr>
            <m:sub>
              <m:r>
                <m:t>h</m:t>
              </m:r>
            </m:sub>
            <m:sup>
              <m:r>
                <m:t>​</m:t>
              </m:r>
            </m:sup>
            <m:e>
              <m:nary>
                <m:naryPr>
                  <m:chr m:val="∑"/>
                  <m:limLoc m:val="undOvr"/>
                  <m:subHide m:val="off"/>
                  <m:supHide m:val="on"/>
                </m:naryPr>
                <m:sub>
                  <m:r>
                    <m:t>α</m:t>
                  </m:r>
                </m:sub>
                <m:sup>
                  <m:r>
                    <m:t>​</m:t>
                  </m:r>
                </m:sup>
                <m:e>
                  <m:nary>
                    <m:naryPr>
                      <m:chr m:val="∑"/>
                      <m:limLoc m:val="undOvr"/>
                      <m:subHide m:val="off"/>
                      <m:supHide m:val="on"/>
                    </m:naryPr>
                    <m:sub>
                      <m:r>
                        <m:t>i</m:t>
                      </m:r>
                    </m:sub>
                    <m:sup>
                      <m:r>
                        <m:t>​</m:t>
                      </m:r>
                    </m:sup>
                    <m:e>
                      <m:sSub>
                        <m:e>
                          <m:r>
                            <m:t>ω</m:t>
                          </m:r>
                        </m:e>
                        <m:sub>
                          <m:r>
                            <m:t>h</m:t>
                          </m:r>
                          <m:r>
                            <m:t>α</m:t>
                          </m:r>
                          <m:r>
                            <m:t>i</m:t>
                          </m:r>
                        </m:sub>
                      </m:sSub>
                    </m:e>
                  </m:nary>
                </m:e>
              </m:nary>
            </m:e>
          </m:nary>
          <m:d>
            <m:dPr>
              <m:begChr m:val="("/>
              <m:sepChr m:val=""/>
              <m:endChr m:val=")"/>
              <m:grow/>
            </m:dPr>
            <m:e>
              <m:sSubSup>
                <m:e>
                  <m:r>
                    <m:t>y</m:t>
                  </m:r>
                </m:e>
                <m:sub>
                  <m:r>
                    <m:t>h</m:t>
                  </m:r>
                  <m:r>
                    <m:t>α</m:t>
                  </m:r>
                  <m:r>
                    <m:t>i</m:t>
                  </m:r>
                </m:sub>
                <m:sup>
                  <m:d>
                    <m:dPr>
                      <m:begChr m:val="("/>
                      <m:sepChr m:val=""/>
                      <m:endChr m:val=")"/>
                      <m:grow/>
                    </m:dPr>
                    <m:e>
                      <m:r>
                        <m:t>k</m:t>
                      </m:r>
                    </m:e>
                  </m:d>
                </m:sup>
              </m:sSubSup>
              <m:r>
                <m:rPr>
                  <m:sty m:val="p"/>
                </m:rPr>
                <m:t>−</m:t>
              </m:r>
              <m:sSub>
                <m:e>
                  <m:r>
                    <m:t>π</m:t>
                  </m:r>
                </m:e>
                <m:sub>
                  <m:r>
                    <m:t>k</m:t>
                  </m:r>
                </m:sub>
              </m:sSub>
              <m:d>
                <m:dPr>
                  <m:begChr m:val="("/>
                  <m:sepChr m:val=""/>
                  <m:endChr m:val=")"/>
                  <m:grow/>
                </m:dPr>
                <m:e>
                  <m:r>
                    <m:rPr>
                      <m:sty m:val="b"/>
                    </m:rPr>
                    <m:t>β</m:t>
                  </m:r>
                </m:e>
              </m:d>
            </m:e>
          </m:d>
          <m:r>
            <m:t>x</m:t>
          </m:r>
          <m:sSub>
            <m:e>
              <m:r>
                <m:rPr>
                  <m:sty m:val="p"/>
                </m:rPr>
                <m:t>′</m:t>
              </m:r>
            </m:e>
            <m:sub>
              <m:r>
                <m:t>h</m:t>
              </m:r>
              <m:r>
                <m:t>α</m:t>
              </m:r>
              <m:r>
                <m:t>i</m:t>
              </m:r>
            </m:sub>
          </m:sSub>
          <m:r>
            <m:rPr>
              <m:sty m:val="p"/>
            </m:rPr>
            <m:t>=</m:t>
          </m:r>
          <m:r>
            <m:t>0</m:t>
          </m:r>
        </m:oMath>
      </m:oMathPara>
    </w:p>
    <w:p>
      <w:pPr>
        <w:pStyle w:val="FirstParagraph"/>
      </w:pPr>
      <w:r>
        <w:t xml:space="preserve">Donde,</w:t>
      </w:r>
    </w:p>
    <w:p>
      <w:pPr>
        <w:pStyle w:val="BodyText"/>
      </w:pPr>
      <m:oMathPara>
        <m:oMathParaPr>
          <m:jc m:val="center"/>
        </m:oMathParaPr>
        <m:oMath>
          <m:sSub>
            <m:e>
              <m:r>
                <m:t>π</m:t>
              </m:r>
            </m:e>
            <m:sub>
              <m:r>
                <m:t>k</m:t>
              </m:r>
            </m:sub>
          </m:sSub>
          <m:d>
            <m:dPr>
              <m:begChr m:val="("/>
              <m:sepChr m:val=""/>
              <m:endChr m:val=")"/>
              <m:grow/>
            </m:dPr>
            <m:e>
              <m:r>
                <m:rPr>
                  <m:sty m:val="b"/>
                </m:rPr>
                <m:t>β</m:t>
              </m:r>
            </m:e>
          </m:d>
          <m:r>
            <m:rPr>
              <m:sty m:val="p"/>
            </m:rPr>
            <m:t>=</m:t>
          </m:r>
          <m:f>
            <m:fPr>
              <m:type m:val="bar"/>
            </m:fPr>
            <m:num>
              <m:r>
                <m:t>e</m:t>
              </m:r>
              <m:r>
                <m:t>x</m:t>
              </m:r>
              <m:r>
                <m:t>p</m:t>
              </m:r>
              <m:d>
                <m:dPr>
                  <m:begChr m:val="("/>
                  <m:sepChr m:val=""/>
                  <m:endChr m:val=")"/>
                  <m:grow/>
                </m:dPr>
                <m:e>
                  <m:r>
                    <m:t>x</m:t>
                  </m:r>
                  <m:r>
                    <m:rPr>
                      <m:sty m:val="p"/>
                    </m:rPr>
                    <m:t>′</m:t>
                  </m:r>
                  <m:sSub>
                    <m:e>
                      <m:r>
                        <m:rPr>
                          <m:sty m:val="b"/>
                        </m:rPr>
                        <m:t>β</m:t>
                      </m:r>
                    </m:e>
                    <m:sub>
                      <m:r>
                        <m:rPr>
                          <m:sty m:val="b"/>
                        </m:rPr>
                        <m:t>k</m:t>
                      </m:r>
                    </m:sub>
                  </m:sSub>
                </m:e>
              </m:d>
            </m:num>
            <m:den>
              <m:r>
                <m:t>1</m:t>
              </m:r>
              <m:r>
                <m:rPr>
                  <m:sty m:val="p"/>
                </m:rPr>
                <m:t>+</m:t>
              </m:r>
              <m:nary>
                <m:naryPr>
                  <m:chr m:val="∑"/>
                  <m:limLoc m:val="undOvr"/>
                  <m:subHide m:val="off"/>
                  <m:supHide m:val="off"/>
                </m:naryPr>
                <m:sub>
                  <m:r>
                    <m:t>k</m:t>
                  </m:r>
                  <m:r>
                    <m:rPr>
                      <m:sty m:val="p"/>
                    </m:rPr>
                    <m:t>=</m:t>
                  </m:r>
                  <m:r>
                    <m:t>2</m:t>
                  </m:r>
                </m:sub>
                <m:sup>
                  <m:r>
                    <m:t>K</m:t>
                  </m:r>
                </m:sup>
                <m:e>
                  <m:r>
                    <m:t>e</m:t>
                  </m:r>
                </m:e>
              </m:nary>
              <m:r>
                <m:t>x</m:t>
              </m:r>
              <m:r>
                <m:t>p</m:t>
              </m:r>
              <m:d>
                <m:dPr>
                  <m:begChr m:val="("/>
                  <m:sepChr m:val=""/>
                  <m:endChr m:val=")"/>
                  <m:grow/>
                </m:dPr>
                <m:e>
                  <m:r>
                    <m:t>x</m:t>
                  </m:r>
                  <m:r>
                    <m:rPr>
                      <m:sty m:val="p"/>
                    </m:rPr>
                    <m:t>′</m:t>
                  </m:r>
                  <m:sSub>
                    <m:e>
                      <m:r>
                        <m:rPr>
                          <m:sty m:val="b"/>
                        </m:rPr>
                        <m:t>β</m:t>
                      </m:r>
                    </m:e>
                    <m:sub>
                      <m:r>
                        <m:rPr>
                          <m:sty m:val="b"/>
                        </m:rPr>
                        <m:t>k</m:t>
                      </m:r>
                    </m:sub>
                  </m:sSub>
                </m:e>
              </m:d>
            </m:den>
          </m:f>
        </m:oMath>
      </m:oMathPara>
    </w:p>
    <w:p>
      <w:pPr>
        <w:pStyle w:val="FirstParagraph"/>
      </w:pPr>
      <w:r>
        <w:t xml:space="preserve">y</w:t>
      </w:r>
    </w:p>
    <w:p>
      <w:pPr>
        <w:pStyle w:val="BodyText"/>
      </w:pPr>
      <m:oMathPara>
        <m:oMathParaPr>
          <m:jc m:val="center"/>
        </m:oMathParaPr>
        <m:oMath>
          <m:sSub>
            <m:e>
              <m:r>
                <m:t>π</m:t>
              </m:r>
            </m:e>
            <m:sub>
              <m:r>
                <m:t>1</m:t>
              </m:r>
              <m:d>
                <m:dPr>
                  <m:begChr m:val="("/>
                  <m:sepChr m:val=""/>
                  <m:endChr m:val=")"/>
                  <m:grow/>
                </m:dPr>
                <m:e>
                  <m:r>
                    <m:t>r</m:t>
                  </m:r>
                  <m:r>
                    <m:t>e</m:t>
                  </m:r>
                  <m:r>
                    <m:t>f</m:t>
                  </m:r>
                  <m:r>
                    <m:t>e</m:t>
                  </m:r>
                  <m:r>
                    <m:t>r</m:t>
                  </m:r>
                  <m:r>
                    <m:t>e</m:t>
                  </m:r>
                  <m:r>
                    <m:t>n</m:t>
                  </m:r>
                  <m:r>
                    <m:t>c</m:t>
                  </m:r>
                  <m:r>
                    <m:t>i</m:t>
                  </m:r>
                  <m:r>
                    <m:t>a</m:t>
                  </m:r>
                </m:e>
              </m:d>
            </m:sub>
          </m:sSub>
          <m:d>
            <m:dPr>
              <m:begChr m:val="("/>
              <m:sepChr m:val=""/>
              <m:endChr m:val=")"/>
              <m:grow/>
            </m:dPr>
            <m:e>
              <m:r>
                <m:rPr>
                  <m:sty m:val="b"/>
                </m:rPr>
                <m:t>β</m:t>
              </m:r>
            </m:e>
          </m:d>
          <m:r>
            <m:rPr>
              <m:sty m:val="p"/>
            </m:rPr>
            <m:t>=</m:t>
          </m:r>
          <m:r>
            <m:t>1</m:t>
          </m:r>
          <m:r>
            <m:rPr>
              <m:sty m:val="p"/>
            </m:rPr>
            <m:t>−</m:t>
          </m:r>
          <m:nary>
            <m:naryPr>
              <m:chr m:val="∑"/>
              <m:limLoc m:val="undOvr"/>
              <m:subHide m:val="off"/>
              <m:supHide m:val="off"/>
            </m:naryPr>
            <m:sub>
              <m:r>
                <m:t>k</m:t>
              </m:r>
              <m:r>
                <m:rPr>
                  <m:sty m:val="p"/>
                </m:rPr>
                <m:t>=</m:t>
              </m:r>
              <m:r>
                <m:t>2</m:t>
              </m:r>
            </m:sub>
            <m:sup>
              <m:r>
                <m:t>K</m:t>
              </m:r>
            </m:sup>
            <m:e>
              <m:sSub>
                <m:e>
                  <m:r>
                    <m:t>π</m:t>
                  </m:r>
                </m:e>
                <m:sub>
                  <m:r>
                    <m:t>k</m:t>
                  </m:r>
                </m:sub>
              </m:sSub>
            </m:e>
          </m:nary>
          <m:d>
            <m:dPr>
              <m:begChr m:val="("/>
              <m:sepChr m:val=""/>
              <m:endChr m:val=")"/>
              <m:grow/>
            </m:dPr>
            <m:e>
              <m:r>
                <m:rPr>
                  <m:sty m:val="b"/>
                </m:rPr>
                <m:t>β</m:t>
              </m:r>
            </m:e>
          </m:d>
        </m:oMath>
      </m:oMathPara>
    </w:p>
    <w:p>
      <w:pPr>
        <w:pStyle w:val="FirstParagraph"/>
      </w:pPr>
      <w:r>
        <w:t xml:space="preserve">Por último, la matriz de varianza-covarianza de los parámetros estimados, basada en la aplicación de Binder de la linealización de la serie de Taylor a las estimaciones derivadas utilizando la estimación de pseudomáxima verosimilitud es:</w:t>
      </w:r>
    </w:p>
    <w:p>
      <w:pPr>
        <w:pStyle w:val="BodyText"/>
      </w:pPr>
      <m:oMathPara>
        <m:oMathParaPr>
          <m:jc m:val="center"/>
        </m:oMathParaPr>
        <m:oMath>
          <m:acc>
            <m:accPr>
              <m:chr m:val="̂"/>
            </m:accPr>
            <m:e>
              <m:r>
                <m:t>V</m:t>
              </m:r>
              <m:r>
                <m:t>a</m:t>
              </m:r>
              <m:r>
                <m:t>r</m:t>
              </m:r>
            </m:e>
          </m:acc>
          <m:d>
            <m:dPr>
              <m:begChr m:val="("/>
              <m:sepChr m:val=""/>
              <m:endChr m:val=")"/>
              <m:grow/>
            </m:dPr>
            <m:e>
              <m:acc>
                <m:accPr>
                  <m:chr m:val="̂"/>
                </m:accPr>
                <m:e>
                  <m:r>
                    <m:rPr>
                      <m:sty m:val="b"/>
                    </m:rPr>
                    <m:t>β</m:t>
                  </m:r>
                </m:e>
              </m:acc>
            </m:e>
          </m:d>
          <m:r>
            <m:rPr>
              <m:sty m:val="p"/>
            </m:rPr>
            <m:t>=</m:t>
          </m:r>
          <m:d>
            <m:dPr>
              <m:begChr m:val="("/>
              <m:sepChr m:val=""/>
              <m:endChr m:val=")"/>
              <m:grow/>
            </m:dPr>
            <m:e>
              <m:sSup>
                <m:e>
                  <m:r>
                    <m:t>J</m:t>
                  </m:r>
                </m:e>
                <m:sup>
                  <m:r>
                    <m:rPr>
                      <m:sty m:val="p"/>
                    </m:rPr>
                    <m:t>−</m:t>
                  </m:r>
                  <m:r>
                    <m:t>1</m:t>
                  </m:r>
                </m:sup>
              </m:sSup>
            </m:e>
          </m:d>
          <m:r>
            <m:t>v</m:t>
          </m:r>
          <m:r>
            <m:t>a</m:t>
          </m:r>
          <m:r>
            <m:t>r</m:t>
          </m:r>
          <m:d>
            <m:dPr>
              <m:begChr m:val="["/>
              <m:sepChr m:val=""/>
              <m:endChr m:val="]"/>
              <m:grow/>
            </m:dPr>
            <m:e>
              <m:r>
                <m:t>S</m:t>
              </m:r>
              <m:d>
                <m:dPr>
                  <m:begChr m:val="("/>
                  <m:sepChr m:val=""/>
                  <m:endChr m:val=")"/>
                  <m:grow/>
                </m:dPr>
                <m:e>
                  <m:acc>
                    <m:accPr>
                      <m:chr m:val="̂"/>
                    </m:accPr>
                    <m:e>
                      <m:r>
                        <m:rPr>
                          <m:sty m:val="b"/>
                        </m:rPr>
                        <m:t>β</m:t>
                      </m:r>
                    </m:e>
                  </m:acc>
                </m:e>
              </m:d>
            </m:e>
          </m:d>
          <m:d>
            <m:dPr>
              <m:begChr m:val="("/>
              <m:sepChr m:val=""/>
              <m:endChr m:val=")"/>
              <m:grow/>
            </m:dPr>
            <m:e>
              <m:sSup>
                <m:e>
                  <m:r>
                    <m:t>J</m:t>
                  </m:r>
                </m:e>
                <m:sup>
                  <m:r>
                    <m:rPr>
                      <m:sty m:val="p"/>
                    </m:rPr>
                    <m:t>−</m:t>
                  </m:r>
                  <m:r>
                    <m:t>1</m:t>
                  </m:r>
                </m:sup>
              </m:sSup>
            </m:e>
          </m:d>
        </m:oMath>
      </m:oMathPara>
    </w:p>
    <w:p>
      <w:pPr>
        <w:pStyle w:val="FirstParagraph"/>
      </w:pPr>
      <w:r>
        <w:t xml:space="preserve">Para ejemplificar el uso de los modelos multinomiales en encuestas de hogares utilizando</w:t>
      </w:r>
      <w:r>
        <w:t xml:space="preserve"> </w:t>
      </w:r>
      <w:r>
        <w:rPr>
          <w:rStyle w:val="VerbatimChar"/>
        </w:rPr>
        <w:t xml:space="preserve">R</w:t>
      </w:r>
      <w:r>
        <w:t xml:space="preserve"> </w:t>
      </w:r>
      <w:r>
        <w:t xml:space="preserve">se utilizan los siguientes códigos computacionales. Inicialemente, para efectos de comparación, estimemos el porcentaje de personas por desempleo:</w:t>
      </w:r>
    </w:p>
    <w:p>
      <w:pPr>
        <w:pStyle w:val="SourceCode"/>
      </w:pPr>
      <w:r>
        <w:rPr>
          <w:rStyle w:val="NormalTok"/>
        </w:rPr>
        <w:t xml:space="preserve">diseno </w:t>
      </w:r>
      <w:r>
        <w:rPr>
          <w:rStyle w:val="SpecialCharTok"/>
        </w:rPr>
        <w:t xml:space="preserve">%&gt;%</w:t>
      </w:r>
      <w:r>
        <w:rPr>
          <w:rStyle w:val="NormalTok"/>
        </w:rPr>
        <w:t xml:space="preserve"> </w:t>
      </w:r>
      <w:r>
        <w:rPr>
          <w:rStyle w:val="FunctionTok"/>
        </w:rPr>
        <w:t xml:space="preserve">group_by</w:t>
      </w:r>
      <w:r>
        <w:rPr>
          <w:rStyle w:val="NormalTok"/>
        </w:rPr>
        <w:t xml:space="preserve">(Employment) </w:t>
      </w:r>
      <w:r>
        <w:rPr>
          <w:rStyle w:val="SpecialCharTok"/>
        </w:rPr>
        <w:t xml:space="preserve">%&gt;%</w:t>
      </w:r>
      <w:r>
        <w:rPr>
          <w:rStyle w:val="NormalTok"/>
        </w:rPr>
        <w:t xml:space="preserve"> </w:t>
      </w:r>
      <w:r>
        <w:br/>
      </w:r>
      <w:r>
        <w:rPr>
          <w:rStyle w:val="NormalTok"/>
        </w:rPr>
        <w:t xml:space="preserve">  </w:t>
      </w:r>
      <w:r>
        <w:rPr>
          <w:rStyle w:val="FunctionTok"/>
        </w:rPr>
        <w:t xml:space="preserve">summarise</w:t>
      </w:r>
      <w:r>
        <w:rPr>
          <w:rStyle w:val="NormalTok"/>
        </w:rPr>
        <w:t xml:space="preserve">(</w:t>
      </w:r>
      <w:r>
        <w:rPr>
          <w:rStyle w:val="AttributeTok"/>
        </w:rPr>
        <w:t xml:space="preserve">Prop =</w:t>
      </w:r>
      <w:r>
        <w:rPr>
          <w:rStyle w:val="NormalTok"/>
        </w:rPr>
        <w:t xml:space="preserve"> </w:t>
      </w:r>
      <w:r>
        <w:rPr>
          <w:rStyle w:val="FunctionTok"/>
        </w:rPr>
        <w:t xml:space="preserve">survey_mean</w:t>
      </w:r>
      <w:r>
        <w:rPr>
          <w:rStyle w:val="NormalTok"/>
        </w:rPr>
        <w:t xml:space="preserve">(</w:t>
      </w:r>
      <w:r>
        <w:rPr>
          <w:rStyle w:val="AttributeTok"/>
        </w:rPr>
        <w:t xml:space="preserve">vartype =</w:t>
      </w:r>
      <w:r>
        <w:rPr>
          <w:rStyle w:val="NormalTok"/>
        </w:rPr>
        <w:t xml:space="preserve"> </w:t>
      </w:r>
      <w:r>
        <w:rPr>
          <w:rStyle w:val="FunctionTok"/>
        </w:rPr>
        <w:t xml:space="preserve">c</w:t>
      </w:r>
      <w:r>
        <w:rPr>
          <w:rStyle w:val="NormalTok"/>
        </w:rPr>
        <w:t xml:space="preserve">(</w:t>
      </w:r>
      <w:r>
        <w:rPr>
          <w:rStyle w:val="StringTok"/>
        </w:rPr>
        <w:t xml:space="preserve">"se"</w:t>
      </w:r>
      <w:r>
        <w:rPr>
          <w:rStyle w:val="NormalTok"/>
        </w:rPr>
        <w:t xml:space="preserve">, </w:t>
      </w:r>
      <w:r>
        <w:rPr>
          <w:rStyle w:val="StringTok"/>
        </w:rPr>
        <w:t xml:space="preserve">"ci"</w:t>
      </w:r>
      <w:r>
        <w:rPr>
          <w:rStyle w:val="NormalTok"/>
        </w:rPr>
        <w:t xml:space="preserve">)))</w:t>
      </w:r>
    </w:p>
    <w:tbl>
      <w:tblPr>
        <w:tblStyle w:val="Table"/>
        <w:tblW w:type="auto" w:w="0"/>
        <w:tblLook w:firstRow="1" w:lastRow="0" w:firstColumn="0" w:lastColumn="0" w:noHBand="0" w:noVBand="0" w:val="0020"/>
      </w:tblPr>
      <w:tblGrid>
        <w:gridCol w:w="1584"/>
        <w:gridCol w:w="1584"/>
        <w:gridCol w:w="1584"/>
        <w:gridCol w:w="1584"/>
        <w:gridCol w:w="1584"/>
      </w:tblGrid>
      <w:tr>
        <w:trPr>
          <w:tblHeader w:val="on"/>
        </w:trPr>
        <w:tc>
          <w:tcPr/>
          <w:p>
            <w:pPr>
              <w:pStyle w:val="Compact"/>
              <w:jc w:val="left"/>
            </w:pPr>
            <w:r>
              <w:t xml:space="preserve">Employment</w:t>
            </w:r>
          </w:p>
        </w:tc>
        <w:tc>
          <w:tcPr/>
          <w:p>
            <w:pPr>
              <w:pStyle w:val="Compact"/>
              <w:jc w:val="right"/>
            </w:pPr>
            <w:r>
              <w:t xml:space="preserve">Prop</w:t>
            </w:r>
          </w:p>
        </w:tc>
        <w:tc>
          <w:tcPr/>
          <w:p>
            <w:pPr>
              <w:pStyle w:val="Compact"/>
              <w:jc w:val="right"/>
            </w:pPr>
            <w:r>
              <w:t xml:space="preserve">Prop_se</w:t>
            </w:r>
          </w:p>
        </w:tc>
        <w:tc>
          <w:tcPr/>
          <w:p>
            <w:pPr>
              <w:pStyle w:val="Compact"/>
              <w:jc w:val="right"/>
            </w:pPr>
            <w:r>
              <w:t xml:space="preserve">Prop_low</w:t>
            </w:r>
          </w:p>
        </w:tc>
        <w:tc>
          <w:tcPr/>
          <w:p>
            <w:pPr>
              <w:pStyle w:val="Compact"/>
              <w:jc w:val="right"/>
            </w:pPr>
            <w:r>
              <w:t xml:space="preserve">Prop_upp</w:t>
            </w:r>
          </w:p>
        </w:tc>
      </w:tr>
      <w:tr>
        <w:tc>
          <w:tcPr/>
          <w:p>
            <w:pPr>
              <w:pStyle w:val="Compact"/>
              <w:jc w:val="left"/>
            </w:pPr>
            <w:r>
              <w:t xml:space="preserve">Unemployed</w:t>
            </w:r>
          </w:p>
        </w:tc>
        <w:tc>
          <w:tcPr/>
          <w:p>
            <w:pPr>
              <w:pStyle w:val="Compact"/>
              <w:jc w:val="right"/>
            </w:pPr>
            <w:r>
              <w:t xml:space="preserve">0.0322524</w:t>
            </w:r>
          </w:p>
        </w:tc>
        <w:tc>
          <w:tcPr/>
          <w:p>
            <w:pPr>
              <w:pStyle w:val="Compact"/>
              <w:jc w:val="right"/>
            </w:pPr>
            <w:r>
              <w:t xml:space="preserve">0.0057006</w:t>
            </w:r>
          </w:p>
        </w:tc>
        <w:tc>
          <w:tcPr/>
          <w:p>
            <w:pPr>
              <w:pStyle w:val="Compact"/>
              <w:jc w:val="right"/>
            </w:pPr>
            <w:r>
              <w:t xml:space="preserve">0.0209647</w:t>
            </w:r>
          </w:p>
        </w:tc>
        <w:tc>
          <w:tcPr/>
          <w:p>
            <w:pPr>
              <w:pStyle w:val="Compact"/>
              <w:jc w:val="right"/>
            </w:pPr>
            <w:r>
              <w:t xml:space="preserve">0.0435401</w:t>
            </w:r>
          </w:p>
        </w:tc>
      </w:tr>
      <w:tr>
        <w:tc>
          <w:tcPr/>
          <w:p>
            <w:pPr>
              <w:pStyle w:val="Compact"/>
              <w:jc w:val="left"/>
            </w:pPr>
            <w:r>
              <w:t xml:space="preserve">Inactive</w:t>
            </w:r>
          </w:p>
        </w:tc>
        <w:tc>
          <w:tcPr/>
          <w:p>
            <w:pPr>
              <w:pStyle w:val="Compact"/>
              <w:jc w:val="right"/>
            </w:pPr>
            <w:r>
              <w:t xml:space="preserve">0.2734145</w:t>
            </w:r>
          </w:p>
        </w:tc>
        <w:tc>
          <w:tcPr/>
          <w:p>
            <w:pPr>
              <w:pStyle w:val="Compact"/>
              <w:jc w:val="right"/>
            </w:pPr>
            <w:r>
              <w:t xml:space="preserve">0.0106850</w:t>
            </w:r>
          </w:p>
        </w:tc>
        <w:tc>
          <w:tcPr/>
          <w:p>
            <w:pPr>
              <w:pStyle w:val="Compact"/>
              <w:jc w:val="right"/>
            </w:pPr>
            <w:r>
              <w:t xml:space="preserve">0.2522572</w:t>
            </w:r>
          </w:p>
        </w:tc>
        <w:tc>
          <w:tcPr/>
          <w:p>
            <w:pPr>
              <w:pStyle w:val="Compact"/>
              <w:jc w:val="right"/>
            </w:pPr>
            <w:r>
              <w:t xml:space="preserve">0.2945718</w:t>
            </w:r>
          </w:p>
        </w:tc>
      </w:tr>
      <w:tr>
        <w:tc>
          <w:tcPr/>
          <w:p>
            <w:pPr>
              <w:pStyle w:val="Compact"/>
              <w:jc w:val="left"/>
            </w:pPr>
            <w:r>
              <w:t xml:space="preserve">Employed</w:t>
            </w:r>
          </w:p>
        </w:tc>
        <w:tc>
          <w:tcPr/>
          <w:p>
            <w:pPr>
              <w:pStyle w:val="Compact"/>
              <w:jc w:val="right"/>
            </w:pPr>
            <w:r>
              <w:t xml:space="preserve">0.4141869</w:t>
            </w:r>
          </w:p>
        </w:tc>
        <w:tc>
          <w:tcPr/>
          <w:p>
            <w:pPr>
              <w:pStyle w:val="Compact"/>
              <w:jc w:val="right"/>
            </w:pPr>
            <w:r>
              <w:t xml:space="preserve">0.0138767</w:t>
            </w:r>
          </w:p>
        </w:tc>
        <w:tc>
          <w:tcPr/>
          <w:p>
            <w:pPr>
              <w:pStyle w:val="Compact"/>
              <w:jc w:val="right"/>
            </w:pPr>
            <w:r>
              <w:t xml:space="preserve">0.3867096</w:t>
            </w:r>
          </w:p>
        </w:tc>
        <w:tc>
          <w:tcPr/>
          <w:p>
            <w:pPr>
              <w:pStyle w:val="Compact"/>
              <w:jc w:val="right"/>
            </w:pPr>
            <w:r>
              <w:t xml:space="preserve">0.4416642</w:t>
            </w:r>
          </w:p>
        </w:tc>
      </w:tr>
      <w:tr>
        <w:tc>
          <w:tcPr/>
          <w:p>
            <w:pPr>
              <w:pStyle w:val="Compact"/>
              <w:jc w:val="left"/>
            </w:pPr>
            <w:r>
              <w:t xml:space="preserve">NA</w:t>
            </w:r>
          </w:p>
        </w:tc>
        <w:tc>
          <w:tcPr/>
          <w:p>
            <w:pPr>
              <w:pStyle w:val="Compact"/>
              <w:jc w:val="right"/>
            </w:pPr>
            <w:r>
              <w:t xml:space="preserve">0.2801462</w:t>
            </w:r>
          </w:p>
        </w:tc>
        <w:tc>
          <w:tcPr/>
          <w:p>
            <w:pPr>
              <w:pStyle w:val="Compact"/>
              <w:jc w:val="right"/>
            </w:pPr>
            <w:r>
              <w:t xml:space="preserve">0.0139885</w:t>
            </w:r>
          </w:p>
        </w:tc>
        <w:tc>
          <w:tcPr/>
          <w:p>
            <w:pPr>
              <w:pStyle w:val="Compact"/>
              <w:jc w:val="right"/>
            </w:pPr>
            <w:r>
              <w:t xml:space="preserve">0.2524476</w:t>
            </w:r>
          </w:p>
        </w:tc>
        <w:tc>
          <w:tcPr/>
          <w:p>
            <w:pPr>
              <w:pStyle w:val="Compact"/>
              <w:jc w:val="right"/>
            </w:pPr>
            <w:r>
              <w:t xml:space="preserve">0.3078449</w:t>
            </w:r>
          </w:p>
        </w:tc>
      </w:tr>
    </w:tbl>
    <w:p>
      <w:pPr>
        <w:pStyle w:val="BodyText"/>
      </w:pPr>
      <w:r>
        <w:t xml:space="preserve">Ahora bien, se filtran aquellas personas mayores a 15 años y se vuelve a estimar:</w:t>
      </w:r>
    </w:p>
    <w:p>
      <w:pPr>
        <w:pStyle w:val="SourceCode"/>
      </w:pPr>
      <w:r>
        <w:rPr>
          <w:rStyle w:val="NormalTok"/>
        </w:rPr>
        <w:t xml:space="preserve">diseno </w:t>
      </w:r>
      <w:r>
        <w:rPr>
          <w:rStyle w:val="SpecialCharTok"/>
        </w:rPr>
        <w:t xml:space="preserve">%&gt;%</w:t>
      </w:r>
      <w:r>
        <w:rPr>
          <w:rStyle w:val="NormalTok"/>
        </w:rPr>
        <w:t xml:space="preserve"> </w:t>
      </w:r>
      <w:r>
        <w:rPr>
          <w:rStyle w:val="FunctionTok"/>
        </w:rPr>
        <w:t xml:space="preserve">filter</w:t>
      </w:r>
      <w:r>
        <w:rPr>
          <w:rStyle w:val="NormalTok"/>
        </w:rPr>
        <w:t xml:space="preserve">(Age </w:t>
      </w:r>
      <w:r>
        <w:rPr>
          <w:rStyle w:val="SpecialCharTok"/>
        </w:rPr>
        <w:t xml:space="preserve">&gt;=</w:t>
      </w:r>
      <w:r>
        <w:rPr>
          <w:rStyle w:val="NormalTok"/>
        </w:rPr>
        <w:t xml:space="preserve"> </w:t>
      </w:r>
      <w:r>
        <w:rPr>
          <w:rStyle w:val="DecValTok"/>
        </w:rPr>
        <w:t xml:space="preserve">15</w:t>
      </w:r>
      <w:r>
        <w:rPr>
          <w:rStyle w:val="NormalTok"/>
        </w:rPr>
        <w:t xml:space="preserve">)</w:t>
      </w:r>
      <w:r>
        <w:rPr>
          <w:rStyle w:val="SpecialCharTok"/>
        </w:rPr>
        <w:t xml:space="preserve">%&gt;%</w:t>
      </w:r>
      <w:r>
        <w:rPr>
          <w:rStyle w:val="NormalTok"/>
        </w:rPr>
        <w:t xml:space="preserve"> </w:t>
      </w:r>
      <w:r>
        <w:rPr>
          <w:rStyle w:val="FunctionTok"/>
        </w:rPr>
        <w:t xml:space="preserve">group_by</w:t>
      </w:r>
      <w:r>
        <w:rPr>
          <w:rStyle w:val="NormalTok"/>
        </w:rPr>
        <w:t xml:space="preserve">(Employment) </w:t>
      </w:r>
      <w:r>
        <w:rPr>
          <w:rStyle w:val="SpecialCharTok"/>
        </w:rPr>
        <w:t xml:space="preserve">%&gt;%</w:t>
      </w:r>
      <w:r>
        <w:rPr>
          <w:rStyle w:val="NormalTok"/>
        </w:rPr>
        <w:t xml:space="preserve"> </w:t>
      </w:r>
      <w:r>
        <w:br/>
      </w:r>
      <w:r>
        <w:rPr>
          <w:rStyle w:val="NormalTok"/>
        </w:rPr>
        <w:t xml:space="preserve">  </w:t>
      </w:r>
      <w:r>
        <w:rPr>
          <w:rStyle w:val="FunctionTok"/>
        </w:rPr>
        <w:t xml:space="preserve">summarise</w:t>
      </w:r>
      <w:r>
        <w:rPr>
          <w:rStyle w:val="NormalTok"/>
        </w:rPr>
        <w:t xml:space="preserve">(</w:t>
      </w:r>
      <w:r>
        <w:rPr>
          <w:rStyle w:val="AttributeTok"/>
        </w:rPr>
        <w:t xml:space="preserve">Prop =</w:t>
      </w:r>
      <w:r>
        <w:rPr>
          <w:rStyle w:val="NormalTok"/>
        </w:rPr>
        <w:t xml:space="preserve"> </w:t>
      </w:r>
      <w:r>
        <w:rPr>
          <w:rStyle w:val="FunctionTok"/>
        </w:rPr>
        <w:t xml:space="preserve">survey_mean</w:t>
      </w:r>
      <w:r>
        <w:rPr>
          <w:rStyle w:val="NormalTok"/>
        </w:rPr>
        <w:t xml:space="preserve">(</w:t>
      </w:r>
      <w:r>
        <w:rPr>
          <w:rStyle w:val="AttributeTok"/>
        </w:rPr>
        <w:t xml:space="preserve">vartype =</w:t>
      </w:r>
      <w:r>
        <w:rPr>
          <w:rStyle w:val="NormalTok"/>
        </w:rPr>
        <w:t xml:space="preserve"> </w:t>
      </w:r>
      <w:r>
        <w:rPr>
          <w:rStyle w:val="FunctionTok"/>
        </w:rPr>
        <w:t xml:space="preserve">c</w:t>
      </w:r>
      <w:r>
        <w:rPr>
          <w:rStyle w:val="NormalTok"/>
        </w:rPr>
        <w:t xml:space="preserve">(</w:t>
      </w:r>
      <w:r>
        <w:rPr>
          <w:rStyle w:val="StringTok"/>
        </w:rPr>
        <w:t xml:space="preserve">"se"</w:t>
      </w:r>
      <w:r>
        <w:rPr>
          <w:rStyle w:val="NormalTok"/>
        </w:rPr>
        <w:t xml:space="preserve">, </w:t>
      </w:r>
      <w:r>
        <w:rPr>
          <w:rStyle w:val="StringTok"/>
        </w:rPr>
        <w:t xml:space="preserve">"ci"</w:t>
      </w:r>
      <w:r>
        <w:rPr>
          <w:rStyle w:val="NormalTok"/>
        </w:rPr>
        <w:t xml:space="preserve">)))</w:t>
      </w:r>
    </w:p>
    <w:tbl>
      <w:tblPr>
        <w:tblStyle w:val="Table"/>
        <w:tblW w:type="auto" w:w="0"/>
        <w:tblLook w:firstRow="1" w:lastRow="0" w:firstColumn="0" w:lastColumn="0" w:noHBand="0" w:noVBand="0" w:val="0020"/>
      </w:tblPr>
      <w:tblGrid>
        <w:gridCol w:w="1584"/>
        <w:gridCol w:w="1584"/>
        <w:gridCol w:w="1584"/>
        <w:gridCol w:w="1584"/>
        <w:gridCol w:w="1584"/>
      </w:tblGrid>
      <w:tr>
        <w:trPr>
          <w:tblHeader w:val="on"/>
        </w:trPr>
        <w:tc>
          <w:tcPr/>
          <w:p>
            <w:pPr>
              <w:pStyle w:val="Compact"/>
              <w:jc w:val="left"/>
            </w:pPr>
            <w:r>
              <w:t xml:space="preserve">Employment</w:t>
            </w:r>
          </w:p>
        </w:tc>
        <w:tc>
          <w:tcPr/>
          <w:p>
            <w:pPr>
              <w:pStyle w:val="Compact"/>
              <w:jc w:val="right"/>
            </w:pPr>
            <w:r>
              <w:t xml:space="preserve">Prop</w:t>
            </w:r>
          </w:p>
        </w:tc>
        <w:tc>
          <w:tcPr/>
          <w:p>
            <w:pPr>
              <w:pStyle w:val="Compact"/>
              <w:jc w:val="right"/>
            </w:pPr>
            <w:r>
              <w:t xml:space="preserve">Prop_se</w:t>
            </w:r>
          </w:p>
        </w:tc>
        <w:tc>
          <w:tcPr/>
          <w:p>
            <w:pPr>
              <w:pStyle w:val="Compact"/>
              <w:jc w:val="right"/>
            </w:pPr>
            <w:r>
              <w:t xml:space="preserve">Prop_low</w:t>
            </w:r>
          </w:p>
        </w:tc>
        <w:tc>
          <w:tcPr/>
          <w:p>
            <w:pPr>
              <w:pStyle w:val="Compact"/>
              <w:jc w:val="right"/>
            </w:pPr>
            <w:r>
              <w:t xml:space="preserve">Prop_upp</w:t>
            </w:r>
          </w:p>
        </w:tc>
      </w:tr>
      <w:tr>
        <w:tc>
          <w:tcPr/>
          <w:p>
            <w:pPr>
              <w:pStyle w:val="Compact"/>
              <w:jc w:val="left"/>
            </w:pPr>
            <w:r>
              <w:t xml:space="preserve">Unemployed</w:t>
            </w:r>
          </w:p>
        </w:tc>
        <w:tc>
          <w:tcPr/>
          <w:p>
            <w:pPr>
              <w:pStyle w:val="Compact"/>
              <w:jc w:val="right"/>
            </w:pPr>
            <w:r>
              <w:t xml:space="preserve">0.0448040</w:t>
            </w:r>
          </w:p>
        </w:tc>
        <w:tc>
          <w:tcPr/>
          <w:p>
            <w:pPr>
              <w:pStyle w:val="Compact"/>
              <w:jc w:val="right"/>
            </w:pPr>
            <w:r>
              <w:t xml:space="preserve">0.0077955</w:t>
            </w:r>
          </w:p>
        </w:tc>
        <w:tc>
          <w:tcPr/>
          <w:p>
            <w:pPr>
              <w:pStyle w:val="Compact"/>
              <w:jc w:val="right"/>
            </w:pPr>
            <w:r>
              <w:t xml:space="preserve">0.0293683</w:t>
            </w:r>
          </w:p>
        </w:tc>
        <w:tc>
          <w:tcPr/>
          <w:p>
            <w:pPr>
              <w:pStyle w:val="Compact"/>
              <w:jc w:val="right"/>
            </w:pPr>
            <w:r>
              <w:t xml:space="preserve">0.0602398</w:t>
            </w:r>
          </w:p>
        </w:tc>
      </w:tr>
      <w:tr>
        <w:tc>
          <w:tcPr/>
          <w:p>
            <w:pPr>
              <w:pStyle w:val="Compact"/>
              <w:jc w:val="left"/>
            </w:pPr>
            <w:r>
              <w:t xml:space="preserve">Inactive</w:t>
            </w:r>
          </w:p>
        </w:tc>
        <w:tc>
          <w:tcPr/>
          <w:p>
            <w:pPr>
              <w:pStyle w:val="Compact"/>
              <w:jc w:val="right"/>
            </w:pPr>
            <w:r>
              <w:t xml:space="preserve">0.3798195</w:t>
            </w:r>
          </w:p>
        </w:tc>
        <w:tc>
          <w:tcPr/>
          <w:p>
            <w:pPr>
              <w:pStyle w:val="Compact"/>
              <w:jc w:val="right"/>
            </w:pPr>
            <w:r>
              <w:t xml:space="preserve">0.0150308</w:t>
            </w:r>
          </w:p>
        </w:tc>
        <w:tc>
          <w:tcPr/>
          <w:p>
            <w:pPr>
              <w:pStyle w:val="Compact"/>
              <w:jc w:val="right"/>
            </w:pPr>
            <w:r>
              <w:t xml:space="preserve">0.3500571</w:t>
            </w:r>
          </w:p>
        </w:tc>
        <w:tc>
          <w:tcPr/>
          <w:p>
            <w:pPr>
              <w:pStyle w:val="Compact"/>
              <w:jc w:val="right"/>
            </w:pPr>
            <w:r>
              <w:t xml:space="preserve">0.4095820</w:t>
            </w:r>
          </w:p>
        </w:tc>
      </w:tr>
      <w:tr>
        <w:tc>
          <w:tcPr/>
          <w:p>
            <w:pPr>
              <w:pStyle w:val="Compact"/>
              <w:jc w:val="left"/>
            </w:pPr>
            <w:r>
              <w:t xml:space="preserve">Employed</w:t>
            </w:r>
          </w:p>
        </w:tc>
        <w:tc>
          <w:tcPr/>
          <w:p>
            <w:pPr>
              <w:pStyle w:val="Compact"/>
              <w:jc w:val="right"/>
            </w:pPr>
            <w:r>
              <w:t xml:space="preserve">0.5753764</w:t>
            </w:r>
          </w:p>
        </w:tc>
        <w:tc>
          <w:tcPr/>
          <w:p>
            <w:pPr>
              <w:pStyle w:val="Compact"/>
              <w:jc w:val="right"/>
            </w:pPr>
            <w:r>
              <w:t xml:space="preserve">0.0130688</w:t>
            </w:r>
          </w:p>
        </w:tc>
        <w:tc>
          <w:tcPr/>
          <w:p>
            <w:pPr>
              <w:pStyle w:val="Compact"/>
              <w:jc w:val="right"/>
            </w:pPr>
            <w:r>
              <w:t xml:space="preserve">0.5494988</w:t>
            </w:r>
          </w:p>
        </w:tc>
        <w:tc>
          <w:tcPr/>
          <w:p>
            <w:pPr>
              <w:pStyle w:val="Compact"/>
              <w:jc w:val="right"/>
            </w:pPr>
            <w:r>
              <w:t xml:space="preserve">0.6012540</w:t>
            </w:r>
          </w:p>
        </w:tc>
      </w:tr>
    </w:tbl>
    <w:p>
      <w:pPr>
        <w:pStyle w:val="BodyText"/>
      </w:pPr>
      <w:r>
        <w:t xml:space="preserve">Con lo anterior, se observa un aumento en el porcentaje de personas empleadas en los hogares.</w:t>
      </w:r>
    </w:p>
    <w:p>
      <w:pPr>
        <w:pStyle w:val="BodyText"/>
      </w:pPr>
      <w:r>
        <w:t xml:space="preserve">Ahora bien, se realiza la estimación usando el modelo multinomial con la función</w:t>
      </w:r>
      <w:r>
        <w:t xml:space="preserve"> </w:t>
      </w:r>
      <w:r>
        <w:rPr>
          <w:rStyle w:val="VerbatimChar"/>
        </w:rPr>
        <w:t xml:space="preserve">svy_vglm</w:t>
      </w:r>
      <w:r>
        <w:t xml:space="preserve"> </w:t>
      </w:r>
      <w:r>
        <w:t xml:space="preserve">del paquete</w:t>
      </w:r>
      <w:r>
        <w:t xml:space="preserve"> </w:t>
      </w:r>
      <w:r>
        <w:rPr>
          <w:rStyle w:val="VerbatimChar"/>
        </w:rPr>
        <w:t xml:space="preserve">svyVGAM</w:t>
      </w:r>
      <w:r>
        <w:t xml:space="preserve"> </w:t>
      </w:r>
      <w:r>
        <w:t xml:space="preserve">como se muestra a continuación:</w:t>
      </w:r>
    </w:p>
    <w:p>
      <w:pPr>
        <w:pStyle w:val="SourceCode"/>
      </w:pPr>
      <w:r>
        <w:rPr>
          <w:rStyle w:val="FunctionTok"/>
        </w:rPr>
        <w:t xml:space="preserve">library</w:t>
      </w:r>
      <w:r>
        <w:rPr>
          <w:rStyle w:val="NormalTok"/>
        </w:rPr>
        <w:t xml:space="preserve">(svyVGAM)</w:t>
      </w:r>
      <w:r>
        <w:br/>
      </w:r>
      <w:r>
        <w:rPr>
          <w:rStyle w:val="NormalTok"/>
        </w:rPr>
        <w:t xml:space="preserve">diseno_15 </w:t>
      </w:r>
      <w:r>
        <w:rPr>
          <w:rStyle w:val="OtherTok"/>
        </w:rPr>
        <w:t xml:space="preserve">&lt;-</w:t>
      </w:r>
      <w:r>
        <w:rPr>
          <w:rStyle w:val="NormalTok"/>
        </w:rPr>
        <w:t xml:space="preserve"> diseno </w:t>
      </w:r>
      <w:r>
        <w:rPr>
          <w:rStyle w:val="SpecialCharTok"/>
        </w:rPr>
        <w:t xml:space="preserve">%&gt;%</w:t>
      </w:r>
      <w:r>
        <w:rPr>
          <w:rStyle w:val="NormalTok"/>
        </w:rPr>
        <w:t xml:space="preserve"> </w:t>
      </w:r>
      <w:r>
        <w:rPr>
          <w:rStyle w:val="FunctionTok"/>
        </w:rPr>
        <w:t xml:space="preserve">filter</w:t>
      </w:r>
      <w:r>
        <w:rPr>
          <w:rStyle w:val="NormalTok"/>
        </w:rPr>
        <w:t xml:space="preserve">(Age </w:t>
      </w:r>
      <w:r>
        <w:rPr>
          <w:rStyle w:val="SpecialCharTok"/>
        </w:rPr>
        <w:t xml:space="preserve">&gt;=</w:t>
      </w:r>
      <w:r>
        <w:rPr>
          <w:rStyle w:val="NormalTok"/>
        </w:rPr>
        <w:t xml:space="preserve"> </w:t>
      </w:r>
      <w:r>
        <w:rPr>
          <w:rStyle w:val="DecValTok"/>
        </w:rPr>
        <w:t xml:space="preserve">15</w:t>
      </w:r>
      <w:r>
        <w:rPr>
          <w:rStyle w:val="NormalTok"/>
        </w:rPr>
        <w:t xml:space="preserve">)</w:t>
      </w:r>
      <w:r>
        <w:br/>
      </w:r>
      <w:r>
        <w:rPr>
          <w:rStyle w:val="NormalTok"/>
        </w:rPr>
        <w:t xml:space="preserve">model_mul </w:t>
      </w:r>
      <w:r>
        <w:rPr>
          <w:rStyle w:val="OtherTok"/>
        </w:rPr>
        <w:t xml:space="preserve">&lt;-</w:t>
      </w:r>
      <w:r>
        <w:rPr>
          <w:rStyle w:val="NormalTok"/>
        </w:rPr>
        <w:t xml:space="preserve"> </w:t>
      </w:r>
      <w:r>
        <w:rPr>
          <w:rStyle w:val="FunctionTok"/>
        </w:rPr>
        <w:t xml:space="preserve">svy_vglm</w:t>
      </w:r>
      <w:r>
        <w:rPr>
          <w:rStyle w:val="NormalTok"/>
        </w:rPr>
        <w:t xml:space="preserve">(</w:t>
      </w:r>
      <w:r>
        <w:br/>
      </w:r>
      <w:r>
        <w:rPr>
          <w:rStyle w:val="NormalTok"/>
        </w:rPr>
        <w:t xml:space="preserve">    </w:t>
      </w:r>
      <w:r>
        <w:rPr>
          <w:rStyle w:val="AttributeTok"/>
        </w:rPr>
        <w:t xml:space="preserve">formula =</w:t>
      </w:r>
      <w:r>
        <w:rPr>
          <w:rStyle w:val="NormalTok"/>
        </w:rPr>
        <w:t xml:space="preserve"> Employment </w:t>
      </w:r>
      <w:r>
        <w:rPr>
          <w:rStyle w:val="SpecialCharTok"/>
        </w:rPr>
        <w:t xml:space="preserve">~</w:t>
      </w:r>
      <w:r>
        <w:rPr>
          <w:rStyle w:val="NormalTok"/>
        </w:rPr>
        <w:t xml:space="preserve"> Age </w:t>
      </w:r>
      <w:r>
        <w:rPr>
          <w:rStyle w:val="SpecialCharTok"/>
        </w:rPr>
        <w:t xml:space="preserve">+</w:t>
      </w:r>
      <w:r>
        <w:rPr>
          <w:rStyle w:val="NormalTok"/>
        </w:rPr>
        <w:t xml:space="preserve"> Sex </w:t>
      </w:r>
      <w:r>
        <w:rPr>
          <w:rStyle w:val="SpecialCharTok"/>
        </w:rPr>
        <w:t xml:space="preserve">+</w:t>
      </w:r>
      <w:r>
        <w:rPr>
          <w:rStyle w:val="NormalTok"/>
        </w:rPr>
        <w:t xml:space="preserve"> Region </w:t>
      </w:r>
      <w:r>
        <w:rPr>
          <w:rStyle w:val="SpecialCharTok"/>
        </w:rPr>
        <w:t xml:space="preserve">+</w:t>
      </w:r>
      <w:r>
        <w:rPr>
          <w:rStyle w:val="NormalTok"/>
        </w:rPr>
        <w:t xml:space="preserve"> Zone,</w:t>
      </w:r>
      <w:r>
        <w:br/>
      </w:r>
      <w:r>
        <w:rPr>
          <w:rStyle w:val="NormalTok"/>
        </w:rPr>
        <w:t xml:space="preserve">                   </w:t>
      </w:r>
      <w:r>
        <w:rPr>
          <w:rStyle w:val="AttributeTok"/>
        </w:rPr>
        <w:t xml:space="preserve">design =</w:t>
      </w:r>
      <w:r>
        <w:rPr>
          <w:rStyle w:val="NormalTok"/>
        </w:rPr>
        <w:t xml:space="preserve"> diseno_15, </w:t>
      </w:r>
      <w:r>
        <w:br/>
      </w:r>
      <w:r>
        <w:rPr>
          <w:rStyle w:val="NormalTok"/>
        </w:rPr>
        <w:t xml:space="preserve">     </w:t>
      </w:r>
      <w:r>
        <w:rPr>
          <w:rStyle w:val="AttributeTok"/>
        </w:rPr>
        <w:t xml:space="preserve">crit =</w:t>
      </w:r>
      <w:r>
        <w:rPr>
          <w:rStyle w:val="NormalTok"/>
        </w:rPr>
        <w:t xml:space="preserve"> </w:t>
      </w:r>
      <w:r>
        <w:rPr>
          <w:rStyle w:val="StringTok"/>
        </w:rPr>
        <w:t xml:space="preserve">"coef"</w:t>
      </w:r>
      <w:r>
        <w:rPr>
          <w:rStyle w:val="NormalTok"/>
        </w:rPr>
        <w:t xml:space="preserve">,</w:t>
      </w:r>
      <w:r>
        <w:br/>
      </w:r>
      <w:r>
        <w:rPr>
          <w:rStyle w:val="NormalTok"/>
        </w:rPr>
        <w:t xml:space="preserve">    </w:t>
      </w:r>
      <w:r>
        <w:rPr>
          <w:rStyle w:val="AttributeTok"/>
        </w:rPr>
        <w:t xml:space="preserve">family =</w:t>
      </w:r>
      <w:r>
        <w:rPr>
          <w:rStyle w:val="NormalTok"/>
        </w:rPr>
        <w:t xml:space="preserve"> </w:t>
      </w:r>
      <w:r>
        <w:rPr>
          <w:rStyle w:val="FunctionTok"/>
        </w:rPr>
        <w:t xml:space="preserve">multinomial</w:t>
      </w:r>
      <w:r>
        <w:rPr>
          <w:rStyle w:val="NormalTok"/>
        </w:rPr>
        <w:t xml:space="preserve">(</w:t>
      </w:r>
      <w:r>
        <w:rPr>
          <w:rStyle w:val="AttributeTok"/>
        </w:rPr>
        <w:t xml:space="preserve">refLevel =</w:t>
      </w:r>
      <w:r>
        <w:rPr>
          <w:rStyle w:val="NormalTok"/>
        </w:rPr>
        <w:t xml:space="preserve"> </w:t>
      </w:r>
      <w:r>
        <w:rPr>
          <w:rStyle w:val="StringTok"/>
        </w:rPr>
        <w:t xml:space="preserve">"Unemployed"</w:t>
      </w:r>
      <w:r>
        <w:rPr>
          <w:rStyle w:val="NormalTok"/>
        </w:rPr>
        <w:t xml:space="preserve">))</w:t>
      </w:r>
      <w:r>
        <w:br/>
      </w:r>
      <w:r>
        <w:rPr>
          <w:rStyle w:val="NormalTok"/>
        </w:rPr>
        <w:t xml:space="preserve">model_mul</w:t>
      </w:r>
    </w:p>
    <w:p>
      <w:pPr>
        <w:pStyle w:val="SourceCode"/>
      </w:pPr>
      <w:r>
        <w:rPr>
          <w:rStyle w:val="VerbatimChar"/>
        </w:rPr>
        <w:t xml:space="preserve">## Stratified 1 - level Cluster Sampling design (with replacement)</w:t>
      </w:r>
      <w:r>
        <w:br/>
      </w:r>
      <w:r>
        <w:rPr>
          <w:rStyle w:val="VerbatimChar"/>
        </w:rPr>
        <w:t xml:space="preserve">## With (238) clusters.</w:t>
      </w:r>
      <w:r>
        <w:br/>
      </w:r>
      <w:r>
        <w:rPr>
          <w:rStyle w:val="VerbatimChar"/>
        </w:rPr>
        <w:t xml:space="preserve">## Called via srvyr</w:t>
      </w:r>
      <w:r>
        <w:br/>
      </w:r>
      <w:r>
        <w:rPr>
          <w:rStyle w:val="VerbatimChar"/>
        </w:rPr>
        <w:t xml:space="preserve">## Sampling variables:</w:t>
      </w:r>
      <w:r>
        <w:br/>
      </w:r>
      <w:r>
        <w:rPr>
          <w:rStyle w:val="VerbatimChar"/>
        </w:rPr>
        <w:t xml:space="preserve">##   - ids: PSU </w:t>
      </w:r>
      <w:r>
        <w:br/>
      </w:r>
      <w:r>
        <w:rPr>
          <w:rStyle w:val="VerbatimChar"/>
        </w:rPr>
        <w:t xml:space="preserve">##   - strata: Stratum </w:t>
      </w:r>
      <w:r>
        <w:br/>
      </w:r>
      <w:r>
        <w:rPr>
          <w:rStyle w:val="VerbatimChar"/>
        </w:rPr>
        <w:t xml:space="preserve">##   - weights: wk2 </w:t>
      </w:r>
      <w:r>
        <w:br/>
      </w:r>
      <w:r>
        <w:rPr>
          <w:rStyle w:val="VerbatimChar"/>
        </w:rPr>
        <w:t xml:space="preserve">## Data variables: </w:t>
      </w:r>
      <w:r>
        <w:br/>
      </w:r>
      <w:r>
        <w:rPr>
          <w:rStyle w:val="VerbatimChar"/>
        </w:rPr>
        <w:t xml:space="preserve">##   - HHID (chr), Stratum (chr), NIh (int), nIh (dbl), dI (dbl), PersonID (chr),</w:t>
      </w:r>
      <w:r>
        <w:br/>
      </w:r>
      <w:r>
        <w:rPr>
          <w:rStyle w:val="VerbatimChar"/>
        </w:rPr>
        <w:t xml:space="preserve">##     PSU (chr), Zone (chr), Sex (chr), Age (int), MaritalST (fct), Income (dbl),</w:t>
      </w:r>
      <w:r>
        <w:br/>
      </w:r>
      <w:r>
        <w:rPr>
          <w:rStyle w:val="VerbatimChar"/>
        </w:rPr>
        <w:t xml:space="preserve">##     Expenditure (dbl), Employment (fct), Poverty (fct), dki (dbl), dk (dbl), wk</w:t>
      </w:r>
      <w:r>
        <w:br/>
      </w:r>
      <w:r>
        <w:rPr>
          <w:rStyle w:val="VerbatimChar"/>
        </w:rPr>
        <w:t xml:space="preserve">##     (dbl), Region (fct), CatAge (ord), wk2 (dbl)</w:t>
      </w:r>
      <w:r>
        <w:br/>
      </w:r>
      <w:r>
        <w:rPr>
          <w:rStyle w:val="VerbatimChar"/>
        </w:rPr>
        <w:t xml:space="preserve">## </w:t>
      </w:r>
      <w:r>
        <w:br/>
      </w:r>
      <w:r>
        <w:rPr>
          <w:rStyle w:val="VerbatimChar"/>
        </w:rPr>
        <w:t xml:space="preserve">## Call:</w:t>
      </w:r>
      <w:r>
        <w:br/>
      </w:r>
      <w:r>
        <w:rPr>
          <w:rStyle w:val="VerbatimChar"/>
        </w:rPr>
        <w:t xml:space="preserve">## vglm(formula = formula, family = family, data = surveydata, weights = .survey.prob.weights, </w:t>
      </w:r>
      <w:r>
        <w:br/>
      </w:r>
      <w:r>
        <w:rPr>
          <w:rStyle w:val="VerbatimChar"/>
        </w:rPr>
        <w:t xml:space="preserve">##     crit = "coef")</w:t>
      </w:r>
      <w:r>
        <w:br/>
      </w:r>
      <w:r>
        <w:rPr>
          <w:rStyle w:val="VerbatimChar"/>
        </w:rPr>
        <w:t xml:space="preserve">## </w:t>
      </w:r>
      <w:r>
        <w:br/>
      </w:r>
      <w:r>
        <w:rPr>
          <w:rStyle w:val="VerbatimChar"/>
        </w:rPr>
        <w:t xml:space="preserve">## </w:t>
      </w:r>
      <w:r>
        <w:br/>
      </w:r>
      <w:r>
        <w:rPr>
          <w:rStyle w:val="VerbatimChar"/>
        </w:rPr>
        <w:t xml:space="preserve">## Coefficients:</w:t>
      </w:r>
      <w:r>
        <w:br/>
      </w:r>
      <w:r>
        <w:rPr>
          <w:rStyle w:val="VerbatimChar"/>
        </w:rPr>
        <w:t xml:space="preserve">##     (Intercept):1     (Intercept):2             Age:1             Age:2 </w:t>
      </w:r>
      <w:r>
        <w:br/>
      </w:r>
      <w:r>
        <w:rPr>
          <w:rStyle w:val="VerbatimChar"/>
        </w:rPr>
        <w:t xml:space="preserve">##        2.29035224        2.09308478        0.02474836        0.02073894 </w:t>
      </w:r>
      <w:r>
        <w:br/>
      </w:r>
      <w:r>
        <w:rPr>
          <w:rStyle w:val="VerbatimChar"/>
        </w:rPr>
        <w:t xml:space="preserve">##         SexMale:1         SexMale:2       RegionSur:1       RegionSur:2 </w:t>
      </w:r>
      <w:r>
        <w:br/>
      </w:r>
      <w:r>
        <w:rPr>
          <w:rStyle w:val="VerbatimChar"/>
        </w:rPr>
        <w:t xml:space="preserve">##       -2.21949718       -0.55633376       -0.43624259       -0.27905123 </w:t>
      </w:r>
      <w:r>
        <w:br/>
      </w:r>
      <w:r>
        <w:rPr>
          <w:rStyle w:val="VerbatimChar"/>
        </w:rPr>
        <w:t xml:space="preserve">##    RegionCentro:1    RegionCentro:2 RegionOccidente:1 RegionOccidente:2 </w:t>
      </w:r>
      <w:r>
        <w:br/>
      </w:r>
      <w:r>
        <w:rPr>
          <w:rStyle w:val="VerbatimChar"/>
        </w:rPr>
        <w:t xml:space="preserve">##        0.37132724        0.25576105        0.25356331        0.09279505 </w:t>
      </w:r>
      <w:r>
        <w:br/>
      </w:r>
      <w:r>
        <w:rPr>
          <w:rStyle w:val="VerbatimChar"/>
        </w:rPr>
        <w:t xml:space="preserve">##   RegionOriente:1   RegionOriente:2       ZoneUrban:1       ZoneUrban:2 </w:t>
      </w:r>
      <w:r>
        <w:br/>
      </w:r>
      <w:r>
        <w:rPr>
          <w:rStyle w:val="VerbatimChar"/>
        </w:rPr>
        <w:t xml:space="preserve">##        0.61759957        0.47055482       -0.23461616        0.05674419 </w:t>
      </w:r>
      <w:r>
        <w:br/>
      </w:r>
      <w:r>
        <w:rPr>
          <w:rStyle w:val="VerbatimChar"/>
        </w:rPr>
        <w:t xml:space="preserve">## </w:t>
      </w:r>
      <w:r>
        <w:br/>
      </w:r>
      <w:r>
        <w:rPr>
          <w:rStyle w:val="VerbatimChar"/>
        </w:rPr>
        <w:t xml:space="preserve">## Degrees of Freedom: 3758 Total; 3742 Residual</w:t>
      </w:r>
      <w:r>
        <w:br/>
      </w:r>
      <w:r>
        <w:rPr>
          <w:rStyle w:val="VerbatimChar"/>
        </w:rPr>
        <w:t xml:space="preserve">## Residual deviance: 2778.983 </w:t>
      </w:r>
      <w:r>
        <w:br/>
      </w:r>
      <w:r>
        <w:rPr>
          <w:rStyle w:val="VerbatimChar"/>
        </w:rPr>
        <w:t xml:space="preserve">## Log-likelihood: -1389.492 </w:t>
      </w:r>
      <w:r>
        <w:br/>
      </w:r>
      <w:r>
        <w:rPr>
          <w:rStyle w:val="VerbatimChar"/>
        </w:rPr>
        <w:t xml:space="preserve">## </w:t>
      </w:r>
      <w:r>
        <w:br/>
      </w:r>
      <w:r>
        <w:rPr>
          <w:rStyle w:val="VerbatimChar"/>
        </w:rPr>
        <w:t xml:space="preserve">## This is a multinomial logit model with 3 levels</w:t>
      </w:r>
    </w:p>
    <w:p>
      <w:pPr>
        <w:pStyle w:val="FirstParagraph"/>
      </w:pPr>
      <w:r>
        <w:t xml:space="preserve">Algo a tener en cuenta es que la función</w:t>
      </w:r>
      <w:r>
        <w:t xml:space="preserve"> </w:t>
      </w:r>
      <w:r>
        <w:rPr>
          <w:rStyle w:val="VerbatimChar"/>
        </w:rPr>
        <w:t xml:space="preserve">broom::tidy()</w:t>
      </w:r>
      <w:r>
        <w:t xml:space="preserve">, que normalmente usamos para limpiar y estandarizar la salida del modelo, no puede ser empleada en este caso, sin embargo, en el link</w:t>
      </w:r>
      <w:r>
        <w:rPr>
          <w:rStyle w:val="FootnoteReference"/>
        </w:rPr>
        <w:footnoteReference w:id="341"/>
      </w:r>
      <w:r>
        <w:t xml:space="preserve"> </w:t>
      </w:r>
      <w:r>
        <w:t xml:space="preserve">encuentra la función que utilizamos a continuación.</w:t>
      </w:r>
    </w:p>
    <w:p>
      <w:pPr>
        <w:pStyle w:val="SourceCode"/>
      </w:pPr>
      <w:r>
        <w:rPr>
          <w:rStyle w:val="NormalTok"/>
        </w:rPr>
        <w:t xml:space="preserve">tidy.svyVGAM </w:t>
      </w:r>
      <w:r>
        <w:rPr>
          <w:rStyle w:val="OtherTok"/>
        </w:rPr>
        <w:t xml:space="preserve">&lt;-</w:t>
      </w:r>
      <w:r>
        <w:rPr>
          <w:rStyle w:val="NormalTok"/>
        </w:rPr>
        <w:t xml:space="preserve"> </w:t>
      </w:r>
      <w:r>
        <w:rPr>
          <w:rStyle w:val="ControlFlowTok"/>
        </w:rPr>
        <w:t xml:space="preserve">function</w:t>
      </w:r>
      <w:r>
        <w:rPr>
          <w:rStyle w:val="NormalTok"/>
        </w:rPr>
        <w:t xml:space="preserve">(</w:t>
      </w:r>
      <w:r>
        <w:br/>
      </w:r>
      <w:r>
        <w:rPr>
          <w:rStyle w:val="NormalTok"/>
        </w:rPr>
        <w:t xml:space="preserve">  x, </w:t>
      </w:r>
      <w:r>
        <w:br/>
      </w:r>
      <w:r>
        <w:rPr>
          <w:rStyle w:val="NormalTok"/>
        </w:rPr>
        <w:t xml:space="preserve">  </w:t>
      </w:r>
      <w:r>
        <w:rPr>
          <w:rStyle w:val="AttributeTok"/>
        </w:rPr>
        <w:t xml:space="preserve">conf.int =</w:t>
      </w:r>
      <w:r>
        <w:rPr>
          <w:rStyle w:val="NormalTok"/>
        </w:rPr>
        <w:t xml:space="preserve"> </w:t>
      </w:r>
      <w:r>
        <w:rPr>
          <w:rStyle w:val="ConstantTok"/>
        </w:rPr>
        <w:t xml:space="preserve">FALSE</w:t>
      </w:r>
      <w:r>
        <w:rPr>
          <w:rStyle w:val="NormalTok"/>
        </w:rPr>
        <w:t xml:space="preserve">, </w:t>
      </w:r>
      <w:r>
        <w:br/>
      </w:r>
      <w:r>
        <w:rPr>
          <w:rStyle w:val="NormalTok"/>
        </w:rPr>
        <w:t xml:space="preserve">  </w:t>
      </w:r>
      <w:r>
        <w:rPr>
          <w:rStyle w:val="AttributeTok"/>
        </w:rPr>
        <w:t xml:space="preserve">conf.level =</w:t>
      </w:r>
      <w:r>
        <w:rPr>
          <w:rStyle w:val="NormalTok"/>
        </w:rPr>
        <w:t xml:space="preserve"> </w:t>
      </w:r>
      <w:r>
        <w:rPr>
          <w:rStyle w:val="FloatTok"/>
        </w:rPr>
        <w:t xml:space="preserve">0.95</w:t>
      </w:r>
      <w:r>
        <w:rPr>
          <w:rStyle w:val="NormalTok"/>
        </w:rPr>
        <w:t xml:space="preserve">,</w:t>
      </w:r>
      <w:r>
        <w:br/>
      </w:r>
      <w:r>
        <w:rPr>
          <w:rStyle w:val="NormalTok"/>
        </w:rPr>
        <w:t xml:space="preserve">  </w:t>
      </w:r>
      <w:r>
        <w:rPr>
          <w:rStyle w:val="AttributeTok"/>
        </w:rPr>
        <w:t xml:space="preserve">exponentiate =</w:t>
      </w:r>
      <w:r>
        <w:rPr>
          <w:rStyle w:val="NormalTok"/>
        </w:rPr>
        <w:t xml:space="preserve"> </w:t>
      </w:r>
      <w:r>
        <w:rPr>
          <w:rStyle w:val="ConstantTok"/>
        </w:rPr>
        <w:t xml:space="preserve">FALSE</w:t>
      </w:r>
      <w:r>
        <w:rPr>
          <w:rStyle w:val="NormalTok"/>
        </w:rPr>
        <w:t xml:space="preserve">, </w:t>
      </w:r>
      <w:r>
        <w:br/>
      </w:r>
      <w:r>
        <w:rPr>
          <w:rStyle w:val="NormalTok"/>
        </w:rPr>
        <w:t xml:space="preserve">  ...</w:t>
      </w:r>
      <w:r>
        <w:br/>
      </w:r>
      <w:r>
        <w:rPr>
          <w:rStyle w:val="NormalTok"/>
        </w:rPr>
        <w:t xml:space="preserve">){</w:t>
      </w:r>
      <w:r>
        <w:br/>
      </w:r>
      <w:r>
        <w:rPr>
          <w:rStyle w:val="NormalTok"/>
        </w:rPr>
        <w:t xml:space="preserve">  ret </w:t>
      </w:r>
      <w:r>
        <w:rPr>
          <w:rStyle w:val="OtherTok"/>
        </w:rPr>
        <w:t xml:space="preserve">&lt;-</w:t>
      </w:r>
      <w:r>
        <w:rPr>
          <w:rStyle w:val="NormalTok"/>
        </w:rPr>
        <w:t xml:space="preserve"> </w:t>
      </w:r>
      <w:r>
        <w:rPr>
          <w:rStyle w:val="FunctionTok"/>
        </w:rPr>
        <w:t xml:space="preserve">as_tibble</w:t>
      </w:r>
      <w:r>
        <w:rPr>
          <w:rStyle w:val="NormalTok"/>
        </w:rPr>
        <w:t xml:space="preserve">(</w:t>
      </w:r>
      <w:r>
        <w:rPr>
          <w:rStyle w:val="FunctionTok"/>
        </w:rPr>
        <w:t xml:space="preserve">summary</w:t>
      </w:r>
      <w:r>
        <w:rPr>
          <w:rStyle w:val="NormalTok"/>
        </w:rPr>
        <w:t xml:space="preserve">(x)</w:t>
      </w:r>
      <w:r>
        <w:rPr>
          <w:rStyle w:val="SpecialCharTok"/>
        </w:rPr>
        <w:t xml:space="preserve">$</w:t>
      </w:r>
      <w:r>
        <w:rPr>
          <w:rStyle w:val="NormalTok"/>
        </w:rPr>
        <w:t xml:space="preserve">coeftable, </w:t>
      </w:r>
      <w:r>
        <w:rPr>
          <w:rStyle w:val="AttributeTok"/>
        </w:rPr>
        <w:t xml:space="preserve">rownames =</w:t>
      </w:r>
      <w:r>
        <w:rPr>
          <w:rStyle w:val="NormalTok"/>
        </w:rPr>
        <w:t xml:space="preserve"> </w:t>
      </w:r>
      <w:r>
        <w:rPr>
          <w:rStyle w:val="StringTok"/>
        </w:rPr>
        <w:t xml:space="preserve">"term"</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FunctionTok"/>
        </w:rPr>
        <w:t xml:space="preserve">colnames</w:t>
      </w:r>
      <w:r>
        <w:rPr>
          <w:rStyle w:val="NormalTok"/>
        </w:rPr>
        <w:t xml:space="preserve">(ret)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"term"</w:t>
      </w:r>
      <w:r>
        <w:rPr>
          <w:rStyle w:val="NormalTok"/>
        </w:rPr>
        <w:t xml:space="preserve">, </w:t>
      </w:r>
      <w:r>
        <w:rPr>
          <w:rStyle w:val="StringTok"/>
        </w:rPr>
        <w:t xml:space="preserve">"estimate"</w:t>
      </w:r>
      <w:r>
        <w:rPr>
          <w:rStyle w:val="NormalTok"/>
        </w:rPr>
        <w:t xml:space="preserve">, </w:t>
      </w:r>
      <w:r>
        <w:rPr>
          <w:rStyle w:val="StringTok"/>
        </w:rPr>
        <w:t xml:space="preserve">"std.error"</w:t>
      </w:r>
      <w:r>
        <w:rPr>
          <w:rStyle w:val="NormalTok"/>
        </w:rPr>
        <w:t xml:space="preserve">, </w:t>
      </w:r>
      <w:r>
        <w:rPr>
          <w:rStyle w:val="StringTok"/>
        </w:rPr>
        <w:t xml:space="preserve">"statistic"</w:t>
      </w:r>
      <w:r>
        <w:rPr>
          <w:rStyle w:val="NormalTok"/>
        </w:rPr>
        <w:t xml:space="preserve">, </w:t>
      </w:r>
      <w:r>
        <w:rPr>
          <w:rStyle w:val="StringTok"/>
        </w:rPr>
        <w:t xml:space="preserve">"p.value"</w:t>
      </w:r>
      <w:r>
        <w:rPr>
          <w:rStyle w:val="NormalTok"/>
        </w:rPr>
        <w:t xml:space="preserve">)</w:t>
      </w:r>
      <w:r>
        <w:br/>
      </w:r>
      <w:r>
        <w:rPr>
          <w:rStyle w:val="NormalTok"/>
        </w:rPr>
        <w:t xml:space="preserve">  coefs </w:t>
      </w:r>
      <w:r>
        <w:rPr>
          <w:rStyle w:val="OtherTok"/>
        </w:rPr>
        <w:t xml:space="preserve">&lt;-</w:t>
      </w:r>
      <w:r>
        <w:rPr>
          <w:rStyle w:val="NormalTok"/>
        </w:rPr>
        <w:t xml:space="preserve"> tibble</w:t>
      </w:r>
      <w:r>
        <w:rPr>
          <w:rStyle w:val="SpecialCharTok"/>
        </w:rPr>
        <w:t xml:space="preserve">::</w:t>
      </w:r>
      <w:r>
        <w:rPr>
          <w:rStyle w:val="FunctionTok"/>
        </w:rPr>
        <w:t xml:space="preserve">enframe</w:t>
      </w:r>
      <w:r>
        <w:rPr>
          <w:rStyle w:val="NormalTok"/>
        </w:rPr>
        <w:t xml:space="preserve">(stats</w:t>
      </w:r>
      <w:r>
        <w:rPr>
          <w:rStyle w:val="SpecialCharTok"/>
        </w:rPr>
        <w:t xml:space="preserve">::</w:t>
      </w:r>
      <w:r>
        <w:rPr>
          <w:rStyle w:val="FunctionTok"/>
        </w:rPr>
        <w:t xml:space="preserve">coef</w:t>
      </w:r>
      <w:r>
        <w:rPr>
          <w:rStyle w:val="NormalTok"/>
        </w:rPr>
        <w:t xml:space="preserve">(x), </w:t>
      </w:r>
      <w:r>
        <w:rPr>
          <w:rStyle w:val="AttributeTok"/>
        </w:rPr>
        <w:t xml:space="preserve">name =</w:t>
      </w:r>
      <w:r>
        <w:rPr>
          <w:rStyle w:val="NormalTok"/>
        </w:rPr>
        <w:t xml:space="preserve"> </w:t>
      </w:r>
      <w:r>
        <w:rPr>
          <w:rStyle w:val="StringTok"/>
        </w:rPr>
        <w:t xml:space="preserve">"term"</w:t>
      </w:r>
      <w:r>
        <w:rPr>
          <w:rStyle w:val="NormalTok"/>
        </w:rPr>
        <w:t xml:space="preserve">, </w:t>
      </w:r>
      <w:r>
        <w:rPr>
          <w:rStyle w:val="AttributeTok"/>
        </w:rPr>
        <w:t xml:space="preserve">value =</w:t>
      </w:r>
      <w:r>
        <w:rPr>
          <w:rStyle w:val="NormalTok"/>
        </w:rPr>
        <w:t xml:space="preserve"> </w:t>
      </w:r>
      <w:r>
        <w:rPr>
          <w:rStyle w:val="StringTok"/>
        </w:rPr>
        <w:t xml:space="preserve">"estimate"</w:t>
      </w:r>
      <w:r>
        <w:rPr>
          <w:rStyle w:val="NormalTok"/>
        </w:rPr>
        <w:t xml:space="preserve">)</w:t>
      </w:r>
      <w:r>
        <w:br/>
      </w:r>
      <w:r>
        <w:rPr>
          <w:rStyle w:val="NormalTok"/>
        </w:rPr>
        <w:t xml:space="preserve">  ret </w:t>
      </w:r>
      <w:r>
        <w:rPr>
          <w:rStyle w:val="OtherTok"/>
        </w:rPr>
        <w:t xml:space="preserve">&lt;-</w:t>
      </w:r>
      <w:r>
        <w:rPr>
          <w:rStyle w:val="NormalTok"/>
        </w:rPr>
        <w:t xml:space="preserve"> </w:t>
      </w:r>
      <w:r>
        <w:rPr>
          <w:rStyle w:val="FunctionTok"/>
        </w:rPr>
        <w:t xml:space="preserve">left_join</w:t>
      </w:r>
      <w:r>
        <w:rPr>
          <w:rStyle w:val="NormalTok"/>
        </w:rPr>
        <w:t xml:space="preserve">(coefs, ret, </w:t>
      </w:r>
      <w:r>
        <w:rPr>
          <w:rStyle w:val="AttributeTok"/>
        </w:rPr>
        <w:t xml:space="preserve">by =</w:t>
      </w:r>
      <w:r>
        <w:rPr>
          <w:rStyle w:val="NormalTok"/>
        </w:rPr>
        <w:t xml:space="preserve"> </w:t>
      </w:r>
      <w:r>
        <w:rPr>
          <w:rStyle w:val="FunctionTok"/>
        </w:rPr>
        <w:t xml:space="preserve">c</w:t>
      </w:r>
      <w:r>
        <w:rPr>
          <w:rStyle w:val="NormalTok"/>
        </w:rPr>
        <w:t xml:space="preserve">(</w:t>
      </w:r>
      <w:r>
        <w:rPr>
          <w:rStyle w:val="StringTok"/>
        </w:rPr>
        <w:t xml:space="preserve">"term"</w:t>
      </w:r>
      <w:r>
        <w:rPr>
          <w:rStyle w:val="NormalTok"/>
        </w:rPr>
        <w:t xml:space="preserve">, </w:t>
      </w:r>
      <w:r>
        <w:rPr>
          <w:rStyle w:val="StringTok"/>
        </w:rPr>
        <w:t xml:space="preserve">"estimate"</w:t>
      </w:r>
      <w:r>
        <w:rPr>
          <w:rStyle w:val="NormalTok"/>
        </w:rPr>
        <w:t xml:space="preserve">))</w:t>
      </w:r>
      <w:r>
        <w:br/>
      </w:r>
      <w:r>
        <w:rPr>
          <w:rStyle w:val="NormalTok"/>
        </w:rPr>
        <w:t xml:space="preserve">  </w:t>
      </w:r>
      <w:r>
        <w:rPr>
          <w:rStyle w:val="ControlFlowTok"/>
        </w:rPr>
        <w:t xml:space="preserve">if</w:t>
      </w:r>
      <w:r>
        <w:rPr>
          <w:rStyle w:val="NormalTok"/>
        </w:rPr>
        <w:t xml:space="preserve"> (conf.int){</w:t>
      </w:r>
      <w:r>
        <w:br/>
      </w:r>
      <w:r>
        <w:rPr>
          <w:rStyle w:val="NormalTok"/>
        </w:rPr>
        <w:t xml:space="preserve">    ci </w:t>
      </w:r>
      <w:r>
        <w:rPr>
          <w:rStyle w:val="OtherTok"/>
        </w:rPr>
        <w:t xml:space="preserve">&lt;-</w:t>
      </w:r>
      <w:r>
        <w:rPr>
          <w:rStyle w:val="NormalTok"/>
        </w:rPr>
        <w:t xml:space="preserve"> broom</w:t>
      </w:r>
      <w:r>
        <w:rPr>
          <w:rStyle w:val="SpecialCharTok"/>
        </w:rPr>
        <w:t xml:space="preserve">:::</w:t>
      </w:r>
      <w:r>
        <w:rPr>
          <w:rStyle w:val="FunctionTok"/>
        </w:rPr>
        <w:t xml:space="preserve">broom_confint_terms</w:t>
      </w:r>
      <w:r>
        <w:rPr>
          <w:rStyle w:val="NormalTok"/>
        </w:rPr>
        <w:t xml:space="preserve">(x, </w:t>
      </w:r>
      <w:r>
        <w:rPr>
          <w:rStyle w:val="AttributeTok"/>
        </w:rPr>
        <w:t xml:space="preserve">level =</w:t>
      </w:r>
      <w:r>
        <w:rPr>
          <w:rStyle w:val="NormalTok"/>
        </w:rPr>
        <w:t xml:space="preserve"> conf.level, ...)</w:t>
      </w:r>
      <w:r>
        <w:br/>
      </w:r>
      <w:r>
        <w:rPr>
          <w:rStyle w:val="NormalTok"/>
        </w:rPr>
        <w:t xml:space="preserve">    ret </w:t>
      </w:r>
      <w:r>
        <w:rPr>
          <w:rStyle w:val="OtherTok"/>
        </w:rPr>
        <w:t xml:space="preserve">&lt;-</w:t>
      </w:r>
      <w:r>
        <w:rPr>
          <w:rStyle w:val="NormalTok"/>
        </w:rPr>
        <w:t xml:space="preserve"> dplyr</w:t>
      </w:r>
      <w:r>
        <w:rPr>
          <w:rStyle w:val="SpecialCharTok"/>
        </w:rPr>
        <w:t xml:space="preserve">::</w:t>
      </w:r>
      <w:r>
        <w:rPr>
          <w:rStyle w:val="FunctionTok"/>
        </w:rPr>
        <w:t xml:space="preserve">left_join</w:t>
      </w:r>
      <w:r>
        <w:rPr>
          <w:rStyle w:val="NormalTok"/>
        </w:rPr>
        <w:t xml:space="preserve">(ret, ci, </w:t>
      </w:r>
      <w:r>
        <w:rPr>
          <w:rStyle w:val="AttributeTok"/>
        </w:rPr>
        <w:t xml:space="preserve">by =</w:t>
      </w:r>
      <w:r>
        <w:rPr>
          <w:rStyle w:val="NormalTok"/>
        </w:rPr>
        <w:t xml:space="preserve"> </w:t>
      </w:r>
      <w:r>
        <w:rPr>
          <w:rStyle w:val="StringTok"/>
        </w:rPr>
        <w:t xml:space="preserve">"term"</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 (exponentiate){ret </w:t>
      </w:r>
      <w:r>
        <w:rPr>
          <w:rStyle w:val="OtherTok"/>
        </w:rPr>
        <w:t xml:space="preserve">&lt;-</w:t>
      </w:r>
      <w:r>
        <w:rPr>
          <w:rStyle w:val="NormalTok"/>
        </w:rPr>
        <w:t xml:space="preserve"> broom</w:t>
      </w:r>
      <w:r>
        <w:rPr>
          <w:rStyle w:val="SpecialCharTok"/>
        </w:rPr>
        <w:t xml:space="preserve">:::</w:t>
      </w:r>
      <w:r>
        <w:rPr>
          <w:rStyle w:val="FunctionTok"/>
        </w:rPr>
        <w:t xml:space="preserve">exponentiate</w:t>
      </w:r>
      <w:r>
        <w:rPr>
          <w:rStyle w:val="NormalTok"/>
        </w:rPr>
        <w:t xml:space="preserve">(ret)}</w:t>
      </w:r>
      <w:r>
        <w:br/>
      </w:r>
      <w:r>
        <w:rPr>
          <w:rStyle w:val="NormalTok"/>
        </w:rPr>
        <w:t xml:space="preserve">  </w:t>
      </w:r>
      <w:r>
        <w:br/>
      </w:r>
      <w:r>
        <w:rPr>
          <w:rStyle w:val="NormalTok"/>
        </w:rPr>
        <w:t xml:space="preserve">  ret </w:t>
      </w:r>
      <w:r>
        <w:rPr>
          <w:rStyle w:val="SpecialCharTok"/>
        </w:rPr>
        <w:t xml:space="preserve">%&gt;%</w:t>
      </w:r>
      <w:r>
        <w:rPr>
          <w:rStyle w:val="NormalTok"/>
        </w:rPr>
        <w:t xml:space="preserve"> </w:t>
      </w:r>
      <w:r>
        <w:br/>
      </w:r>
      <w:r>
        <w:rPr>
          <w:rStyle w:val="NormalTok"/>
        </w:rPr>
        <w:t xml:space="preserve">  tidyr</w:t>
      </w:r>
      <w:r>
        <w:rPr>
          <w:rStyle w:val="SpecialCharTok"/>
        </w:rPr>
        <w:t xml:space="preserve">::</w:t>
      </w:r>
      <w:r>
        <w:rPr>
          <w:rStyle w:val="FunctionTok"/>
        </w:rPr>
        <w:t xml:space="preserve">separate</w:t>
      </w:r>
      <w:r>
        <w:rPr>
          <w:rStyle w:val="NormalTok"/>
        </w:rPr>
        <w:t xml:space="preserve">(term, </w:t>
      </w:r>
      <w:r>
        <w:rPr>
          <w:rStyle w:val="AttributeTok"/>
        </w:rPr>
        <w:t xml:space="preserve">into =</w:t>
      </w:r>
      <w:r>
        <w:rPr>
          <w:rStyle w:val="NormalTok"/>
        </w:rPr>
        <w:t xml:space="preserve"> </w:t>
      </w:r>
      <w:r>
        <w:rPr>
          <w:rStyle w:val="FunctionTok"/>
        </w:rPr>
        <w:t xml:space="preserve">c</w:t>
      </w:r>
      <w:r>
        <w:rPr>
          <w:rStyle w:val="NormalTok"/>
        </w:rPr>
        <w:t xml:space="preserve">(</w:t>
      </w:r>
      <w:r>
        <w:rPr>
          <w:rStyle w:val="StringTok"/>
        </w:rPr>
        <w:t xml:space="preserve">"term"</w:t>
      </w:r>
      <w:r>
        <w:rPr>
          <w:rStyle w:val="NormalTok"/>
        </w:rPr>
        <w:t xml:space="preserve">, </w:t>
      </w:r>
      <w:r>
        <w:rPr>
          <w:rStyle w:val="StringTok"/>
        </w:rPr>
        <w:t xml:space="preserve">"y.level"</w:t>
      </w:r>
      <w:r>
        <w:rPr>
          <w:rStyle w:val="NormalTok"/>
        </w:rPr>
        <w:t xml:space="preserve">), </w:t>
      </w:r>
      <w:r>
        <w:rPr>
          <w:rStyle w:val="AttributeTok"/>
        </w:rPr>
        <w:t xml:space="preserve">sep =</w:t>
      </w:r>
      <w:r>
        <w:rPr>
          <w:rStyle w:val="NormalTok"/>
        </w:rPr>
        <w:t xml:space="preserve"> </w:t>
      </w:r>
      <w:r>
        <w:rPr>
          <w:rStyle w:val="StringTok"/>
        </w:rPr>
        <w:t xml:space="preserv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arrange</w:t>
      </w:r>
      <w:r>
        <w:rPr>
          <w:rStyle w:val="NormalTok"/>
        </w:rPr>
        <w:t xml:space="preserve">(y.level) </w:t>
      </w:r>
      <w:r>
        <w:rPr>
          <w:rStyle w:val="SpecialCharTok"/>
        </w:rPr>
        <w:t xml:space="preserve">%&gt;%</w:t>
      </w:r>
      <w:r>
        <w:rPr>
          <w:rStyle w:val="NormalTok"/>
        </w:rPr>
        <w:t xml:space="preserve"> </w:t>
      </w:r>
      <w:r>
        <w:br/>
      </w:r>
      <w:r>
        <w:rPr>
          <w:rStyle w:val="NormalTok"/>
        </w:rPr>
        <w:t xml:space="preserve">    </w:t>
      </w:r>
      <w:r>
        <w:rPr>
          <w:rStyle w:val="FunctionTok"/>
        </w:rPr>
        <w:t xml:space="preserve">relocate</w:t>
      </w:r>
      <w:r>
        <w:rPr>
          <w:rStyle w:val="NormalTok"/>
        </w:rPr>
        <w:t xml:space="preserve">(y.level, </w:t>
      </w:r>
      <w:r>
        <w:rPr>
          <w:rStyle w:val="AttributeTok"/>
        </w:rPr>
        <w:t xml:space="preserve">.before =</w:t>
      </w:r>
      <w:r>
        <w:rPr>
          <w:rStyle w:val="NormalTok"/>
        </w:rPr>
        <w:t xml:space="preserve"> term)</w:t>
      </w:r>
      <w:r>
        <w:br/>
      </w:r>
      <w:r>
        <w:rPr>
          <w:rStyle w:val="NormalTok"/>
        </w:rPr>
        <w:t xml:space="preserve">}</w:t>
      </w:r>
    </w:p>
    <w:p>
      <w:pPr>
        <w:pStyle w:val="FirstParagraph"/>
      </w:pPr>
      <w:r>
        <w:t xml:space="preserve">Utilizando el código anterior, obtenemos las estimaciones del modelo multinomial:</w:t>
      </w:r>
    </w:p>
    <w:p>
      <w:pPr>
        <w:pStyle w:val="SourceCode"/>
      </w:pPr>
      <w:r>
        <w:rPr>
          <w:rStyle w:val="NormalTok"/>
        </w:rPr>
        <w:t xml:space="preserve">tab_model </w:t>
      </w:r>
      <w:r>
        <w:rPr>
          <w:rStyle w:val="OtherTok"/>
        </w:rPr>
        <w:t xml:space="preserve">&lt;-</w:t>
      </w:r>
      <w:r>
        <w:rPr>
          <w:rStyle w:val="NormalTok"/>
        </w:rPr>
        <w:t xml:space="preserve"> </w:t>
      </w:r>
      <w:r>
        <w:rPr>
          <w:rStyle w:val="FunctionTok"/>
        </w:rPr>
        <w:t xml:space="preserve">tidy.svyVGAM</w:t>
      </w:r>
      <w:r>
        <w:rPr>
          <w:rStyle w:val="NormalTok"/>
        </w:rPr>
        <w:t xml:space="preserve">(model_mul, </w:t>
      </w:r>
      <w:r>
        <w:br/>
      </w:r>
      <w:r>
        <w:rPr>
          <w:rStyle w:val="NormalTok"/>
        </w:rPr>
        <w:t xml:space="preserve">                               </w:t>
      </w:r>
      <w:r>
        <w:rPr>
          <w:rStyle w:val="AttributeTok"/>
        </w:rPr>
        <w:t xml:space="preserve">exponentiate =</w:t>
      </w:r>
      <w:r>
        <w:rPr>
          <w:rStyle w:val="NormalTok"/>
        </w:rPr>
        <w:t xml:space="preserve"> </w:t>
      </w:r>
      <w:r>
        <w:rPr>
          <w:rStyle w:val="ConstantTok"/>
        </w:rPr>
        <w:t xml:space="preserve">FALSE</w:t>
      </w:r>
      <w:r>
        <w:rPr>
          <w:rStyle w:val="NormalTok"/>
        </w:rPr>
        <w:t xml:space="preserve">, </w:t>
      </w:r>
      <w:r>
        <w:br/>
      </w:r>
      <w:r>
        <w:rPr>
          <w:rStyle w:val="NormalTok"/>
        </w:rPr>
        <w:t xml:space="preserve">                               </w:t>
      </w:r>
      <w:r>
        <w:rPr>
          <w:rStyle w:val="AttributeTok"/>
        </w:rPr>
        <w:t xml:space="preserve">conf.int =</w:t>
      </w:r>
      <w:r>
        <w:rPr>
          <w:rStyle w:val="NormalTok"/>
        </w:rPr>
        <w:t xml:space="preserve"> </w:t>
      </w:r>
      <w:r>
        <w:rPr>
          <w:rStyle w:val="ConstantTok"/>
        </w:rPr>
        <w:t xml:space="preserve">FALSE</w:t>
      </w:r>
      <w:r>
        <w:rPr>
          <w:rStyle w:val="NormalTok"/>
        </w:rPr>
        <w:t xml:space="preserve">) </w:t>
      </w:r>
      <w:r>
        <w:br/>
      </w:r>
      <w:r>
        <w:rPr>
          <w:rStyle w:val="NormalTok"/>
        </w:rPr>
        <w:t xml:space="preserve">tab_model</w:t>
      </w:r>
    </w:p>
    <w:p>
      <w:pPr>
        <w:pStyle w:val="FirstParagraph"/>
      </w:pPr>
      <w:r>
        <w:t xml:space="preserve">A continuación, se grafica los intervalos de confianza para los coeficientes del modelo utilizando el formato definido para la CEPAL:</w:t>
      </w:r>
    </w:p>
    <w:p>
      <w:pPr>
        <w:pStyle w:val="SourceCode"/>
      </w:pPr>
      <w:r>
        <w:rPr>
          <w:rStyle w:val="FunctionTok"/>
        </w:rPr>
        <w:t xml:space="preserve">library</w:t>
      </w:r>
      <w:r>
        <w:rPr>
          <w:rStyle w:val="NormalTok"/>
        </w:rPr>
        <w:t xml:space="preserve">(dotwhisker)</w:t>
      </w:r>
      <w:r>
        <w:br/>
      </w:r>
      <w:r>
        <w:rPr>
          <w:rStyle w:val="NormalTok"/>
        </w:rPr>
        <w:t xml:space="preserve">tab_model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model =</w:t>
      </w:r>
      <w:r>
        <w:rPr>
          <w:rStyle w:val="NormalTok"/>
        </w:rPr>
        <w:t xml:space="preserve"> </w:t>
      </w:r>
      <w:r>
        <w:rPr>
          <w:rStyle w:val="FunctionTok"/>
        </w:rPr>
        <w:t xml:space="preserve">if_else</w:t>
      </w:r>
      <w:r>
        <w:rPr>
          <w:rStyle w:val="NormalTok"/>
        </w:rPr>
        <w:t xml:space="preserve">(</w:t>
      </w:r>
      <w:r>
        <w:br/>
      </w:r>
      <w:r>
        <w:rPr>
          <w:rStyle w:val="NormalTok"/>
        </w:rPr>
        <w:t xml:space="preserve">      y.level </w:t>
      </w:r>
      <w:r>
        <w:rPr>
          <w:rStyle w:val="SpecialCharTok"/>
        </w:rPr>
        <w:t xml:space="preserve">==</w:t>
      </w:r>
      <w:r>
        <w:rPr>
          <w:rStyle w:val="NormalTok"/>
        </w:rPr>
        <w:t xml:space="preserve"> </w:t>
      </w:r>
      <w:r>
        <w:rPr>
          <w:rStyle w:val="DecValTok"/>
        </w:rPr>
        <w:t xml:space="preserve">1</w:t>
      </w:r>
      <w:r>
        <w:rPr>
          <w:rStyle w:val="NormalTok"/>
        </w:rPr>
        <w:t xml:space="preserve">, </w:t>
      </w:r>
      <w:r>
        <w:br/>
      </w:r>
      <w:r>
        <w:rPr>
          <w:rStyle w:val="NormalTok"/>
        </w:rPr>
        <w:t xml:space="preserve">      </w:t>
      </w:r>
      <w:r>
        <w:rPr>
          <w:rStyle w:val="StringTok"/>
        </w:rPr>
        <w:t xml:space="preserve">"Inactive"</w:t>
      </w:r>
      <w:r>
        <w:rPr>
          <w:rStyle w:val="NormalTok"/>
        </w:rPr>
        <w:t xml:space="preserve">,</w:t>
      </w:r>
      <w:r>
        <w:br/>
      </w:r>
      <w:r>
        <w:rPr>
          <w:rStyle w:val="NormalTok"/>
        </w:rPr>
        <w:t xml:space="preserve">      </w:t>
      </w:r>
      <w:r>
        <w:rPr>
          <w:rStyle w:val="StringTok"/>
        </w:rPr>
        <w:t xml:space="preserve">"Employed"</w:t>
      </w:r>
      <w:r>
        <w:rPr>
          <w:rStyle w:val="NormalTok"/>
        </w:rPr>
        <w:t xml:space="preserve">, ),</w:t>
      </w:r>
      <w:r>
        <w:br/>
      </w:r>
      <w:r>
        <w:rPr>
          <w:rStyle w:val="NormalTok"/>
        </w:rPr>
        <w:t xml:space="preserve">    </w:t>
      </w:r>
      <w:r>
        <w:rPr>
          <w:rStyle w:val="AttributeTok"/>
        </w:rPr>
        <w:t xml:space="preserve">sig =</w:t>
      </w:r>
      <w:r>
        <w:rPr>
          <w:rStyle w:val="NormalTok"/>
        </w:rPr>
        <w:t xml:space="preserve"> gtools</w:t>
      </w:r>
      <w:r>
        <w:rPr>
          <w:rStyle w:val="SpecialCharTok"/>
        </w:rPr>
        <w:t xml:space="preserve">::</w:t>
      </w:r>
      <w:r>
        <w:rPr>
          <w:rStyle w:val="FunctionTok"/>
        </w:rPr>
        <w:t xml:space="preserve">stars.pval</w:t>
      </w:r>
      <w:r>
        <w:rPr>
          <w:rStyle w:val="NormalTok"/>
        </w:rPr>
        <w:t xml:space="preserve">(p.value)</w:t>
      </w:r>
      <w:r>
        <w:br/>
      </w:r>
      <w:r>
        <w:rPr>
          <w:rStyle w:val="NormalTok"/>
        </w:rPr>
        <w:t xml:space="preserve">  )  </w:t>
      </w:r>
      <w:r>
        <w:rPr>
          <w:rStyle w:val="SpecialCharTok"/>
        </w:rPr>
        <w:t xml:space="preserve">%&gt;%</w:t>
      </w:r>
      <w:r>
        <w:rPr>
          <w:rStyle w:val="NormalTok"/>
        </w:rPr>
        <w:t xml:space="preserve"> </w:t>
      </w:r>
      <w:r>
        <w:br/>
      </w:r>
      <w:r>
        <w:rPr>
          <w:rStyle w:val="NormalTok"/>
        </w:rPr>
        <w:t xml:space="preserve">  dotwhisker</w:t>
      </w:r>
      <w:r>
        <w:rPr>
          <w:rStyle w:val="SpecialCharTok"/>
        </w:rPr>
        <w:t xml:space="preserve">::</w:t>
      </w:r>
      <w:r>
        <w:rPr>
          <w:rStyle w:val="FunctionTok"/>
        </w:rPr>
        <w:t xml:space="preserve">dwplot</w:t>
      </w:r>
      <w:r>
        <w:rPr>
          <w:rStyle w:val="NormalTok"/>
        </w:rPr>
        <w:t xml:space="preserve">(</w:t>
      </w:r>
      <w:r>
        <w:br/>
      </w:r>
      <w:r>
        <w:rPr>
          <w:rStyle w:val="NormalTok"/>
        </w:rPr>
        <w:t xml:space="preserve">    </w:t>
      </w:r>
      <w:r>
        <w:rPr>
          <w:rStyle w:val="AttributeTok"/>
        </w:rPr>
        <w:t xml:space="preserve">dodge_size =</w:t>
      </w:r>
      <w:r>
        <w:rPr>
          <w:rStyle w:val="NormalTok"/>
        </w:rPr>
        <w:t xml:space="preserve"> </w:t>
      </w:r>
      <w:r>
        <w:rPr>
          <w:rStyle w:val="FloatTok"/>
        </w:rPr>
        <w:t xml:space="preserve">0.3</w:t>
      </w:r>
      <w:r>
        <w:rPr>
          <w:rStyle w:val="NormalTok"/>
        </w:rPr>
        <w:t xml:space="preserve">,</w:t>
      </w:r>
      <w:r>
        <w:br/>
      </w:r>
      <w:r>
        <w:rPr>
          <w:rStyle w:val="NormalTok"/>
        </w:rPr>
        <w:t xml:space="preserve">    </w:t>
      </w:r>
      <w:r>
        <w:rPr>
          <w:rStyle w:val="AttributeTok"/>
        </w:rPr>
        <w:t xml:space="preserve">vline =</w:t>
      </w:r>
      <w:r>
        <w:rPr>
          <w:rStyle w:val="NormalTok"/>
        </w:rPr>
        <w:t xml:space="preserve"> </w:t>
      </w:r>
      <w:r>
        <w:rPr>
          <w:rStyle w:val="FunctionTok"/>
        </w:rPr>
        <w:t xml:space="preserve">geom_vline</w:t>
      </w:r>
      <w:r>
        <w:rPr>
          <w:rStyle w:val="NormalTok"/>
        </w:rPr>
        <w:t xml:space="preserve">(</w:t>
      </w:r>
      <w:r>
        <w:rPr>
          <w:rStyle w:val="AttributeTok"/>
        </w:rPr>
        <w:t xml:space="preserve">xintercept =</w:t>
      </w:r>
      <w:r>
        <w:rPr>
          <w:rStyle w:val="NormalTok"/>
        </w:rPr>
        <w:t xml:space="preserve"> </w:t>
      </w:r>
      <w:r>
        <w:rPr>
          <w:rStyle w:val="DecValTok"/>
        </w:rPr>
        <w:t xml:space="preserve">1</w:t>
      </w:r>
      <w:r>
        <w:rPr>
          <w:rStyle w:val="NormalTok"/>
        </w:rPr>
        <w:t xml:space="preserve">, </w:t>
      </w:r>
      <w:r>
        <w:rPr>
          <w:rStyle w:val="AttributeTok"/>
        </w:rPr>
        <w:t xml:space="preserve">colour =</w:t>
      </w:r>
      <w:r>
        <w:rPr>
          <w:rStyle w:val="NormalTok"/>
        </w:rPr>
        <w:t xml:space="preserve"> </w:t>
      </w:r>
      <w:r>
        <w:rPr>
          <w:rStyle w:val="StringTok"/>
        </w:rPr>
        <w:t xml:space="preserve">"grey60"</w:t>
      </w:r>
      <w:r>
        <w:rPr>
          <w:rStyle w:val="NormalTok"/>
        </w:rPr>
        <w:t xml:space="preserve">,</w:t>
      </w:r>
      <w:r>
        <w:br/>
      </w:r>
      <w:r>
        <w:rPr>
          <w:rStyle w:val="NormalTok"/>
        </w:rPr>
        <w:t xml:space="preserve">                       </w:t>
      </w:r>
      <w:r>
        <w:rPr>
          <w:rStyle w:val="AttributeTok"/>
        </w:rPr>
        <w:t xml:space="preserve">linetype =</w:t>
      </w:r>
      <w:r>
        <w:rPr>
          <w:rStyle w:val="NormalTok"/>
        </w:rPr>
        <w:t xml:space="preserve"> </w:t>
      </w:r>
      <w:r>
        <w:rPr>
          <w:rStyle w:val="DecValTok"/>
        </w:rPr>
        <w:t xml:space="preserve">2</w:t>
      </w:r>
      <w:r>
        <w:rPr>
          <w:rStyle w:val="NormalTok"/>
        </w:rPr>
        <w:t xml:space="preserve">)</w:t>
      </w:r>
      <w:r>
        <w:br/>
      </w:r>
      <w:r>
        <w:rPr>
          <w:rStyle w:val="NormalTok"/>
        </w:rPr>
        <w:t xml:space="preserve">  ) </w:t>
      </w:r>
      <w:r>
        <w:rPr>
          <w:rStyle w:val="SpecialCharTok"/>
        </w:rPr>
        <w:t xml:space="preserve">+</w:t>
      </w:r>
      <w:r>
        <w:rPr>
          <w:rStyle w:val="NormalTok"/>
        </w:rPr>
        <w:t xml:space="preserve"> </w:t>
      </w:r>
      <w:r>
        <w:br/>
      </w:r>
      <w:r>
        <w:rPr>
          <w:rStyle w:val="NormalTok"/>
        </w:rPr>
        <w:t xml:space="preserve">  </w:t>
      </w:r>
      <w:r>
        <w:rPr>
          <w:rStyle w:val="FunctionTok"/>
        </w:rPr>
        <w:t xml:space="preserve">guides</w:t>
      </w:r>
      <w:r>
        <w:rPr>
          <w:rStyle w:val="NormalTok"/>
        </w:rPr>
        <w:t xml:space="preserve">(</w:t>
      </w:r>
      <w:r>
        <w:rPr>
          <w:rStyle w:val="AttributeTok"/>
        </w:rPr>
        <w:t xml:space="preserve">color =</w:t>
      </w:r>
      <w:r>
        <w:rPr>
          <w:rStyle w:val="NormalTok"/>
        </w:rPr>
        <w:t xml:space="preserve"> </w:t>
      </w:r>
      <w:r>
        <w:rPr>
          <w:rStyle w:val="FunctionTok"/>
        </w:rPr>
        <w:t xml:space="preserve">guide_legend</w:t>
      </w:r>
      <w:r>
        <w:rPr>
          <w:rStyle w:val="NormalTok"/>
        </w:rPr>
        <w:t xml:space="preserve">(</w:t>
      </w:r>
      <w:r>
        <w:rPr>
          <w:rStyle w:val="AttributeTok"/>
        </w:rPr>
        <w:t xml:space="preserve">reverse =</w:t>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theme_bw</w:t>
      </w:r>
      <w:r>
        <w:rPr>
          <w:rStyle w:val="NormalTok"/>
        </w:rPr>
        <w:t xml:space="preserv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"top"</w:t>
      </w:r>
      <w:r>
        <w:rPr>
          <w:rStyle w:val="NormalTok"/>
        </w:rPr>
        <w:t xml:space="preserve">)</w:t>
      </w:r>
    </w:p>
    <w:p>
      <w:pPr>
        <w:pStyle w:val="FirstParagraph"/>
      </w:pPr>
      <w:r>
        <w:t xml:space="preserve">Una forma aternativa de ajustar los modelos de regresión multinomial es usando la función</w:t>
      </w:r>
      <w:r>
        <w:t xml:space="preserve"> </w:t>
      </w:r>
      <w:r>
        <w:rPr>
          <w:rStyle w:val="VerbatimChar"/>
        </w:rPr>
        <w:t xml:space="preserve">svy_vglm</w:t>
      </w:r>
      <w:r>
        <w:t xml:space="preserve">. Sin embargo, presenta limitaciones para hacer las predicciones con el modelo, por lo tanto, se puede usar como alternativa la función</w:t>
      </w:r>
      <w:r>
        <w:t xml:space="preserve"> </w:t>
      </w:r>
      <w:r>
        <w:rPr>
          <w:rStyle w:val="VerbatimChar"/>
        </w:rPr>
        <w:t xml:space="preserve">svymultinom</w:t>
      </w:r>
      <w:r>
        <w:t xml:space="preserve">. Cabe aclarar que esta función no está en el repositorio de R y hay que instalarla desde un repositorio de github. A continuación, se muestra cómo se realiza la instalación y posteriormente el uso de la función:</w:t>
      </w:r>
    </w:p>
    <w:p>
      <w:pPr>
        <w:pStyle w:val="SourceCode"/>
      </w:pPr>
      <w:r>
        <w:rPr>
          <w:rStyle w:val="CommentTok"/>
        </w:rPr>
        <w:t xml:space="preserve">#devtools::install_github("BS1125/CMAverse")</w:t>
      </w:r>
      <w:r>
        <w:br/>
      </w:r>
      <w:r>
        <w:rPr>
          <w:rStyle w:val="FunctionTok"/>
        </w:rPr>
        <w:t xml:space="preserve">library</w:t>
      </w:r>
      <w:r>
        <w:rPr>
          <w:rStyle w:val="NormalTok"/>
        </w:rPr>
        <w:t xml:space="preserve">(CMAverse)</w:t>
      </w:r>
      <w:r>
        <w:br/>
      </w:r>
      <w:r>
        <w:rPr>
          <w:rStyle w:val="NormalTok"/>
        </w:rPr>
        <w:t xml:space="preserve">model_mul2 </w:t>
      </w:r>
      <w:r>
        <w:rPr>
          <w:rStyle w:val="OtherTok"/>
        </w:rPr>
        <w:t xml:space="preserve">&lt;-</w:t>
      </w:r>
      <w:r>
        <w:rPr>
          <w:rStyle w:val="NormalTok"/>
        </w:rPr>
        <w:t xml:space="preserve"> </w:t>
      </w:r>
      <w:r>
        <w:rPr>
          <w:rStyle w:val="FunctionTok"/>
        </w:rPr>
        <w:t xml:space="preserve">svymultinom</w:t>
      </w:r>
      <w:r>
        <w:rPr>
          <w:rStyle w:val="NormalTok"/>
        </w:rPr>
        <w:t xml:space="preserve">(</w:t>
      </w:r>
      <w:r>
        <w:br/>
      </w:r>
      <w:r>
        <w:rPr>
          <w:rStyle w:val="NormalTok"/>
        </w:rPr>
        <w:t xml:space="preserve">  </w:t>
      </w:r>
      <w:r>
        <w:rPr>
          <w:rStyle w:val="AttributeTok"/>
        </w:rPr>
        <w:t xml:space="preserve">formula =</w:t>
      </w:r>
      <w:r>
        <w:rPr>
          <w:rStyle w:val="NormalTok"/>
        </w:rPr>
        <w:t xml:space="preserve"> Employment </w:t>
      </w:r>
      <w:r>
        <w:rPr>
          <w:rStyle w:val="SpecialCharTok"/>
        </w:rPr>
        <w:t xml:space="preserve">~</w:t>
      </w:r>
      <w:r>
        <w:rPr>
          <w:rStyle w:val="NormalTok"/>
        </w:rPr>
        <w:t xml:space="preserve"> Age </w:t>
      </w:r>
      <w:r>
        <w:rPr>
          <w:rStyle w:val="SpecialCharTok"/>
        </w:rPr>
        <w:t xml:space="preserve">+</w:t>
      </w:r>
      <w:r>
        <w:rPr>
          <w:rStyle w:val="NormalTok"/>
        </w:rPr>
        <w:t xml:space="preserve"> Sex </w:t>
      </w:r>
      <w:r>
        <w:rPr>
          <w:rStyle w:val="SpecialCharTok"/>
        </w:rPr>
        <w:t xml:space="preserve">+</w:t>
      </w:r>
      <w:r>
        <w:rPr>
          <w:rStyle w:val="NormalTok"/>
        </w:rPr>
        <w:t xml:space="preserve"> Region </w:t>
      </w:r>
      <w:r>
        <w:rPr>
          <w:rStyle w:val="SpecialCharTok"/>
        </w:rPr>
        <w:t xml:space="preserve">+</w:t>
      </w:r>
      <w:r>
        <w:rPr>
          <w:rStyle w:val="NormalTok"/>
        </w:rPr>
        <w:t xml:space="preserve"> Zone,</w:t>
      </w:r>
      <w:r>
        <w:br/>
      </w:r>
      <w:r>
        <w:rPr>
          <w:rStyle w:val="NormalTok"/>
        </w:rPr>
        <w:t xml:space="preserve">  </w:t>
      </w:r>
      <w:r>
        <w:rPr>
          <w:rStyle w:val="AttributeTok"/>
        </w:rPr>
        <w:t xml:space="preserve">weights =</w:t>
      </w:r>
      <w:r>
        <w:rPr>
          <w:rStyle w:val="NormalTok"/>
        </w:rPr>
        <w:t xml:space="preserve"> diseno_15</w:t>
      </w:r>
      <w:r>
        <w:rPr>
          <w:rStyle w:val="SpecialCharTok"/>
        </w:rPr>
        <w:t xml:space="preserve">$</w:t>
      </w:r>
      <w:r>
        <w:rPr>
          <w:rStyle w:val="NormalTok"/>
        </w:rPr>
        <w:t xml:space="preserve">variables</w:t>
      </w:r>
      <w:r>
        <w:rPr>
          <w:rStyle w:val="SpecialCharTok"/>
        </w:rPr>
        <w:t xml:space="preserve">$</w:t>
      </w:r>
      <w:r>
        <w:rPr>
          <w:rStyle w:val="NormalTok"/>
        </w:rPr>
        <w:t xml:space="preserve">wk2, </w:t>
      </w:r>
      <w:r>
        <w:br/>
      </w:r>
      <w:r>
        <w:rPr>
          <w:rStyle w:val="NormalTok"/>
        </w:rPr>
        <w:t xml:space="preserve">  </w:t>
      </w:r>
      <w:r>
        <w:rPr>
          <w:rStyle w:val="AttributeTok"/>
        </w:rPr>
        <w:t xml:space="preserve">data =</w:t>
      </w:r>
      <w:r>
        <w:rPr>
          <w:rStyle w:val="NormalTok"/>
        </w:rPr>
        <w:t xml:space="preserve"> diseno_15</w:t>
      </w:r>
      <w:r>
        <w:rPr>
          <w:rStyle w:val="SpecialCharTok"/>
        </w:rPr>
        <w:t xml:space="preserve">$</w:t>
      </w:r>
      <w:r>
        <w:rPr>
          <w:rStyle w:val="NormalTok"/>
        </w:rPr>
        <w:t xml:space="preserve">variables</w:t>
      </w:r>
      <w:r>
        <w:br/>
      </w:r>
      <w:r>
        <w:rPr>
          <w:rStyle w:val="NormalTok"/>
        </w:rPr>
        <w:t xml:space="preserve">) </w:t>
      </w:r>
      <w:r>
        <w:br/>
      </w:r>
      <w:r>
        <w:rPr>
          <w:rStyle w:val="FunctionTok"/>
        </w:rPr>
        <w:t xml:space="preserve">summary</w:t>
      </w:r>
      <w:r>
        <w:rPr>
          <w:rStyle w:val="NormalTok"/>
        </w:rPr>
        <w:t xml:space="preserve">(model_mul2)</w:t>
      </w:r>
      <w:r>
        <w:rPr>
          <w:rStyle w:val="SpecialCharTok"/>
        </w:rPr>
        <w:t xml:space="preserve">$</w:t>
      </w:r>
      <w:r>
        <w:rPr>
          <w:rStyle w:val="NormalTok"/>
        </w:rPr>
        <w:t xml:space="preserve">summarydf</w:t>
      </w:r>
    </w:p>
    <w:tbl>
      <w:tblPr>
        <w:tblStyle w:val="Table"/>
        <w:tblW w:type="pct" w:w="5000"/>
        <w:tblLayout w:type="fixed"/>
        <w:tblLook w:firstRow="1" w:lastRow="0" w:firstColumn="0" w:lastColumn="0" w:noHBand="0" w:noVBand="0" w:val="0020"/>
      </w:tblPr>
      <w:tblGrid>
        <w:gridCol w:w="2571"/>
        <w:gridCol w:w="1131"/>
        <w:gridCol w:w="1131"/>
        <w:gridCol w:w="1131"/>
        <w:gridCol w:w="1954"/>
      </w:tblGrid>
      <w:tr>
        <w:trPr>
          <w:tblHeader w:val="on"/>
        </w:trPr>
        <w:tc>
          <w:tcPr/>
          <w:p>
            <w:pPr>
              <w:pStyle w:val="Compact"/>
            </w:pPr>
          </w:p>
        </w:tc>
        <w:tc>
          <w:tcPr/>
          <w:p>
            <w:pPr>
              <w:pStyle w:val="Compact"/>
              <w:jc w:val="right"/>
            </w:pPr>
            <w:r>
              <w:t xml:space="preserve">Estimate</w:t>
            </w:r>
          </w:p>
        </w:tc>
        <w:tc>
          <w:tcPr/>
          <w:p>
            <w:pPr>
              <w:pStyle w:val="Compact"/>
              <w:jc w:val="right"/>
            </w:pPr>
            <w:r>
              <w:t xml:space="preserve">Std. Error</w:t>
            </w:r>
          </w:p>
        </w:tc>
        <w:tc>
          <w:tcPr/>
          <w:p>
            <w:pPr>
              <w:pStyle w:val="Compact"/>
              <w:jc w:val="right"/>
            </w:pPr>
            <w:r>
              <w:t xml:space="preserve">t value</w:t>
            </w:r>
          </w:p>
        </w:tc>
        <w:tc>
          <w:tcPr/>
          <w:p>
            <w:pPr>
              <w:pStyle w:val="Compact"/>
              <w:jc w:val="right"/>
            </w:pPr>
            <w:r>
              <w:t xml:space="preserve">Pr(&gt;|t|)</w:t>
            </w:r>
          </w:p>
        </w:tc>
      </w:tr>
      <w:tr>
        <w:tc>
          <w:tcPr/>
          <w:p>
            <w:pPr>
              <w:pStyle w:val="Compact"/>
              <w:jc w:val="left"/>
            </w:pPr>
            <w:r>
              <w:t xml:space="preserve">Inactive:(Intercept)</w:t>
            </w:r>
          </w:p>
        </w:tc>
        <w:tc>
          <w:tcPr/>
          <w:p>
            <w:pPr>
              <w:pStyle w:val="Compact"/>
              <w:jc w:val="right"/>
            </w:pPr>
            <w:r>
              <w:t xml:space="preserve">2.2900932</w:t>
            </w:r>
          </w:p>
        </w:tc>
        <w:tc>
          <w:tcPr/>
          <w:p>
            <w:pPr>
              <w:pStyle w:val="Compact"/>
              <w:jc w:val="right"/>
            </w:pPr>
            <w:r>
              <w:t xml:space="preserve">0.5586694</w:t>
            </w:r>
          </w:p>
        </w:tc>
        <w:tc>
          <w:tcPr/>
          <w:p>
            <w:pPr>
              <w:pStyle w:val="Compact"/>
              <w:jc w:val="right"/>
            </w:pPr>
            <w:r>
              <w:t xml:space="preserve">4.0991924</w:t>
            </w:r>
          </w:p>
        </w:tc>
        <w:tc>
          <w:tcPr/>
          <w:p>
            <w:pPr>
              <w:pStyle w:val="Compact"/>
              <w:jc w:val="right"/>
            </w:pPr>
            <w:r>
              <w:t xml:space="preserve">0.0000432</w:t>
            </w:r>
          </w:p>
        </w:tc>
      </w:tr>
      <w:tr>
        <w:tc>
          <w:tcPr/>
          <w:p>
            <w:pPr>
              <w:pStyle w:val="Compact"/>
              <w:jc w:val="left"/>
            </w:pPr>
            <w:r>
              <w:t xml:space="preserve">Inactive:Age</w:t>
            </w:r>
          </w:p>
        </w:tc>
        <w:tc>
          <w:tcPr/>
          <w:p>
            <w:pPr>
              <w:pStyle w:val="Compact"/>
              <w:jc w:val="right"/>
            </w:pPr>
            <w:r>
              <w:t xml:space="preserve">0.0247522</w:t>
            </w:r>
          </w:p>
        </w:tc>
        <w:tc>
          <w:tcPr/>
          <w:p>
            <w:pPr>
              <w:pStyle w:val="Compact"/>
              <w:jc w:val="right"/>
            </w:pPr>
            <w:r>
              <w:t xml:space="preserve">0.0100125</w:t>
            </w:r>
          </w:p>
        </w:tc>
        <w:tc>
          <w:tcPr/>
          <w:p>
            <w:pPr>
              <w:pStyle w:val="Compact"/>
              <w:jc w:val="right"/>
            </w:pPr>
            <w:r>
              <w:t xml:space="preserve">2.4721273</w:t>
            </w:r>
          </w:p>
        </w:tc>
        <w:tc>
          <w:tcPr/>
          <w:p>
            <w:pPr>
              <w:pStyle w:val="Compact"/>
              <w:jc w:val="right"/>
            </w:pPr>
            <w:r>
              <w:t xml:space="preserve">0.0135199</w:t>
            </w:r>
          </w:p>
        </w:tc>
      </w:tr>
      <w:tr>
        <w:tc>
          <w:tcPr/>
          <w:p>
            <w:pPr>
              <w:pStyle w:val="Compact"/>
              <w:jc w:val="left"/>
            </w:pPr>
            <w:r>
              <w:t xml:space="preserve">Inactive:SexMale</w:t>
            </w:r>
          </w:p>
        </w:tc>
        <w:tc>
          <w:tcPr/>
          <w:p>
            <w:pPr>
              <w:pStyle w:val="Compact"/>
              <w:jc w:val="right"/>
            </w:pPr>
            <w:r>
              <w:t xml:space="preserve">-2.2194689</w:t>
            </w:r>
          </w:p>
        </w:tc>
        <w:tc>
          <w:tcPr/>
          <w:p>
            <w:pPr>
              <w:pStyle w:val="Compact"/>
              <w:jc w:val="right"/>
            </w:pPr>
            <w:r>
              <w:t xml:space="preserve">0.3162459</w:t>
            </w:r>
          </w:p>
        </w:tc>
        <w:tc>
          <w:tcPr/>
          <w:p>
            <w:pPr>
              <w:pStyle w:val="Compact"/>
              <w:jc w:val="right"/>
            </w:pPr>
            <w:r>
              <w:t xml:space="preserve">-7.0181738</w:t>
            </w:r>
          </w:p>
        </w:tc>
        <w:tc>
          <w:tcPr/>
          <w:p>
            <w:pPr>
              <w:pStyle w:val="Compact"/>
              <w:jc w:val="right"/>
            </w:pPr>
            <w:r>
              <w:t xml:space="preserve">0.0000000</w:t>
            </w:r>
          </w:p>
        </w:tc>
      </w:tr>
      <w:tr>
        <w:tc>
          <w:tcPr/>
          <w:p>
            <w:pPr>
              <w:pStyle w:val="Compact"/>
              <w:jc w:val="left"/>
            </w:pPr>
            <w:r>
              <w:t xml:space="preserve">Inactive:RegionSur</w:t>
            </w:r>
          </w:p>
        </w:tc>
        <w:tc>
          <w:tcPr/>
          <w:p>
            <w:pPr>
              <w:pStyle w:val="Compact"/>
              <w:jc w:val="right"/>
            </w:pPr>
            <w:r>
              <w:t xml:space="preserve">-0.4361437</w:t>
            </w:r>
          </w:p>
        </w:tc>
        <w:tc>
          <w:tcPr/>
          <w:p>
            <w:pPr>
              <w:pStyle w:val="Compact"/>
              <w:jc w:val="right"/>
            </w:pPr>
            <w:r>
              <w:t xml:space="preserve">0.4258014</w:t>
            </w:r>
          </w:p>
        </w:tc>
        <w:tc>
          <w:tcPr/>
          <w:p>
            <w:pPr>
              <w:pStyle w:val="Compact"/>
              <w:jc w:val="right"/>
            </w:pPr>
            <w:r>
              <w:t xml:space="preserve">-1.0242890</w:t>
            </w:r>
          </w:p>
        </w:tc>
        <w:tc>
          <w:tcPr/>
          <w:p>
            <w:pPr>
              <w:pStyle w:val="Compact"/>
              <w:jc w:val="right"/>
            </w:pPr>
            <w:r>
              <w:t xml:space="preserve">0.3058318</w:t>
            </w:r>
          </w:p>
        </w:tc>
      </w:tr>
      <w:tr>
        <w:tc>
          <w:tcPr/>
          <w:p>
            <w:pPr>
              <w:pStyle w:val="Compact"/>
              <w:jc w:val="left"/>
            </w:pPr>
            <w:r>
              <w:t xml:space="preserve">Inactive:RegionCentro</w:t>
            </w:r>
          </w:p>
        </w:tc>
        <w:tc>
          <w:tcPr/>
          <w:p>
            <w:pPr>
              <w:pStyle w:val="Compact"/>
              <w:jc w:val="right"/>
            </w:pPr>
            <w:r>
              <w:t xml:space="preserve">0.3715204</w:t>
            </w:r>
          </w:p>
        </w:tc>
        <w:tc>
          <w:tcPr/>
          <w:p>
            <w:pPr>
              <w:pStyle w:val="Compact"/>
              <w:jc w:val="right"/>
            </w:pPr>
            <w:r>
              <w:t xml:space="preserve">0.4910265</w:t>
            </w:r>
          </w:p>
        </w:tc>
        <w:tc>
          <w:tcPr/>
          <w:p>
            <w:pPr>
              <w:pStyle w:val="Compact"/>
              <w:jc w:val="right"/>
            </w:pPr>
            <w:r>
              <w:t xml:space="preserve">0.7566198</w:t>
            </w:r>
          </w:p>
        </w:tc>
        <w:tc>
          <w:tcPr/>
          <w:p>
            <w:pPr>
              <w:pStyle w:val="Compact"/>
              <w:jc w:val="right"/>
            </w:pPr>
            <w:r>
              <w:t xml:space="preserve">0.4493733</w:t>
            </w:r>
          </w:p>
        </w:tc>
      </w:tr>
      <w:tr>
        <w:tc>
          <w:tcPr/>
          <w:p>
            <w:pPr>
              <w:pStyle w:val="Compact"/>
              <w:jc w:val="left"/>
            </w:pPr>
            <w:r>
              <w:t xml:space="preserve">Inactive:RegionOccidente</w:t>
            </w:r>
          </w:p>
        </w:tc>
        <w:tc>
          <w:tcPr/>
          <w:p>
            <w:pPr>
              <w:pStyle w:val="Compact"/>
              <w:jc w:val="right"/>
            </w:pPr>
            <w:r>
              <w:t xml:space="preserve">0.2537092</w:t>
            </w:r>
          </w:p>
        </w:tc>
        <w:tc>
          <w:tcPr/>
          <w:p>
            <w:pPr>
              <w:pStyle w:val="Compact"/>
              <w:jc w:val="right"/>
            </w:pPr>
            <w:r>
              <w:t xml:space="preserve">0.4552794</w:t>
            </w:r>
          </w:p>
        </w:tc>
        <w:tc>
          <w:tcPr/>
          <w:p>
            <w:pPr>
              <w:pStyle w:val="Compact"/>
              <w:jc w:val="right"/>
            </w:pPr>
            <w:r>
              <w:t xml:space="preserve">0.5572605</w:t>
            </w:r>
          </w:p>
        </w:tc>
        <w:tc>
          <w:tcPr/>
          <w:p>
            <w:pPr>
              <w:pStyle w:val="Compact"/>
              <w:jc w:val="right"/>
            </w:pPr>
            <w:r>
              <w:t xml:space="preserve">0.5774164</w:t>
            </w:r>
          </w:p>
        </w:tc>
      </w:tr>
      <w:tr>
        <w:tc>
          <w:tcPr/>
          <w:p>
            <w:pPr>
              <w:pStyle w:val="Compact"/>
              <w:jc w:val="left"/>
            </w:pPr>
            <w:r>
              <w:t xml:space="preserve">Inactive:RegionOriente</w:t>
            </w:r>
          </w:p>
        </w:tc>
        <w:tc>
          <w:tcPr/>
          <w:p>
            <w:pPr>
              <w:pStyle w:val="Compact"/>
              <w:jc w:val="right"/>
            </w:pPr>
            <w:r>
              <w:t xml:space="preserve">0.6175485</w:t>
            </w:r>
          </w:p>
        </w:tc>
        <w:tc>
          <w:tcPr/>
          <w:p>
            <w:pPr>
              <w:pStyle w:val="Compact"/>
              <w:jc w:val="right"/>
            </w:pPr>
            <w:r>
              <w:t xml:space="preserve">0.5157976</w:t>
            </w:r>
          </w:p>
        </w:tc>
        <w:tc>
          <w:tcPr/>
          <w:p>
            <w:pPr>
              <w:pStyle w:val="Compact"/>
              <w:jc w:val="right"/>
            </w:pPr>
            <w:r>
              <w:t xml:space="preserve">1.1972692</w:t>
            </w:r>
          </w:p>
        </w:tc>
        <w:tc>
          <w:tcPr/>
          <w:p>
            <w:pPr>
              <w:pStyle w:val="Compact"/>
              <w:jc w:val="right"/>
            </w:pPr>
            <w:r>
              <w:t xml:space="preserve">0.2313540</w:t>
            </w:r>
          </w:p>
        </w:tc>
      </w:tr>
      <w:tr>
        <w:tc>
          <w:tcPr/>
          <w:p>
            <w:pPr>
              <w:pStyle w:val="Compact"/>
              <w:jc w:val="left"/>
            </w:pPr>
            <w:r>
              <w:t xml:space="preserve">Inactive:ZoneUrban</w:t>
            </w:r>
          </w:p>
        </w:tc>
        <w:tc>
          <w:tcPr/>
          <w:p>
            <w:pPr>
              <w:pStyle w:val="Compact"/>
              <w:jc w:val="right"/>
            </w:pPr>
            <w:r>
              <w:t xml:space="preserve">-0.2346034</w:t>
            </w:r>
          </w:p>
        </w:tc>
        <w:tc>
          <w:tcPr/>
          <w:p>
            <w:pPr>
              <w:pStyle w:val="Compact"/>
              <w:jc w:val="right"/>
            </w:pPr>
            <w:r>
              <w:t xml:space="preserve">0.2906882</w:t>
            </w:r>
          </w:p>
        </w:tc>
        <w:tc>
          <w:tcPr/>
          <w:p>
            <w:pPr>
              <w:pStyle w:val="Compact"/>
              <w:jc w:val="right"/>
            </w:pPr>
            <w:r>
              <w:t xml:space="preserve">-0.8070620</w:t>
            </w:r>
          </w:p>
        </w:tc>
        <w:tc>
          <w:tcPr/>
          <w:p>
            <w:pPr>
              <w:pStyle w:val="Compact"/>
              <w:jc w:val="right"/>
            </w:pPr>
            <w:r>
              <w:t xml:space="preserve">0.4197338</w:t>
            </w:r>
          </w:p>
        </w:tc>
      </w:tr>
      <w:tr>
        <w:tc>
          <w:tcPr/>
          <w:p>
            <w:pPr>
              <w:pStyle w:val="Compact"/>
              <w:jc w:val="left"/>
            </w:pPr>
            <w:r>
              <w:t xml:space="preserve">Employed:(Intercept)</w:t>
            </w:r>
          </w:p>
        </w:tc>
        <w:tc>
          <w:tcPr/>
          <w:p>
            <w:pPr>
              <w:pStyle w:val="Compact"/>
              <w:jc w:val="right"/>
            </w:pPr>
            <w:r>
              <w:t xml:space="preserve">2.0928541</w:t>
            </w:r>
          </w:p>
        </w:tc>
        <w:tc>
          <w:tcPr/>
          <w:p>
            <w:pPr>
              <w:pStyle w:val="Compact"/>
              <w:jc w:val="right"/>
            </w:pPr>
            <w:r>
              <w:t xml:space="preserve">0.5427128</w:t>
            </w:r>
          </w:p>
        </w:tc>
        <w:tc>
          <w:tcPr/>
          <w:p>
            <w:pPr>
              <w:pStyle w:val="Compact"/>
              <w:jc w:val="right"/>
            </w:pPr>
            <w:r>
              <w:t xml:space="preserve">3.8562827</w:t>
            </w:r>
          </w:p>
        </w:tc>
        <w:tc>
          <w:tcPr/>
          <w:p>
            <w:pPr>
              <w:pStyle w:val="Compact"/>
              <w:jc w:val="right"/>
            </w:pPr>
            <w:r>
              <w:t xml:space="preserve">0.0001190</w:t>
            </w:r>
          </w:p>
        </w:tc>
      </w:tr>
      <w:tr>
        <w:tc>
          <w:tcPr/>
          <w:p>
            <w:pPr>
              <w:pStyle w:val="Compact"/>
              <w:jc w:val="left"/>
            </w:pPr>
            <w:r>
              <w:t xml:space="preserve">Employed:Age</w:t>
            </w:r>
          </w:p>
        </w:tc>
        <w:tc>
          <w:tcPr/>
          <w:p>
            <w:pPr>
              <w:pStyle w:val="Compact"/>
              <w:jc w:val="right"/>
            </w:pPr>
            <w:r>
              <w:t xml:space="preserve">0.0207428</w:t>
            </w:r>
          </w:p>
        </w:tc>
        <w:tc>
          <w:tcPr/>
          <w:p>
            <w:pPr>
              <w:pStyle w:val="Compact"/>
              <w:jc w:val="right"/>
            </w:pPr>
            <w:r>
              <w:t xml:space="preserve">0.0096497</w:t>
            </w:r>
          </w:p>
        </w:tc>
        <w:tc>
          <w:tcPr/>
          <w:p>
            <w:pPr>
              <w:pStyle w:val="Compact"/>
              <w:jc w:val="right"/>
            </w:pPr>
            <w:r>
              <w:t xml:space="preserve">2.1495766</w:t>
            </w:r>
          </w:p>
        </w:tc>
        <w:tc>
          <w:tcPr/>
          <w:p>
            <w:pPr>
              <w:pStyle w:val="Compact"/>
              <w:jc w:val="right"/>
            </w:pPr>
            <w:r>
              <w:t xml:space="preserve">0.0317171</w:t>
            </w:r>
          </w:p>
        </w:tc>
      </w:tr>
      <w:tr>
        <w:tc>
          <w:tcPr/>
          <w:p>
            <w:pPr>
              <w:pStyle w:val="Compact"/>
              <w:jc w:val="left"/>
            </w:pPr>
            <w:r>
              <w:t xml:space="preserve">Employed:SexMale</w:t>
            </w:r>
          </w:p>
        </w:tc>
        <w:tc>
          <w:tcPr/>
          <w:p>
            <w:pPr>
              <w:pStyle w:val="Compact"/>
              <w:jc w:val="right"/>
            </w:pPr>
            <w:r>
              <w:t xml:space="preserve">-0.5563127</w:t>
            </w:r>
          </w:p>
        </w:tc>
        <w:tc>
          <w:tcPr/>
          <w:p>
            <w:pPr>
              <w:pStyle w:val="Compact"/>
              <w:jc w:val="right"/>
            </w:pPr>
            <w:r>
              <w:t xml:space="preserve">0.3053398</w:t>
            </w:r>
          </w:p>
        </w:tc>
        <w:tc>
          <w:tcPr/>
          <w:p>
            <w:pPr>
              <w:pStyle w:val="Compact"/>
              <w:jc w:val="right"/>
            </w:pPr>
            <w:r>
              <w:t xml:space="preserve">-1.8219460</w:t>
            </w:r>
          </w:p>
        </w:tc>
        <w:tc>
          <w:tcPr/>
          <w:p>
            <w:pPr>
              <w:pStyle w:val="Compact"/>
              <w:jc w:val="right"/>
            </w:pPr>
            <w:r>
              <w:t xml:space="preserve">0.0686234</w:t>
            </w:r>
          </w:p>
        </w:tc>
      </w:tr>
      <w:tr>
        <w:tc>
          <w:tcPr/>
          <w:p>
            <w:pPr>
              <w:pStyle w:val="Compact"/>
              <w:jc w:val="left"/>
            </w:pPr>
            <w:r>
              <w:t xml:space="preserve">Employed:RegionSur</w:t>
            </w:r>
          </w:p>
        </w:tc>
        <w:tc>
          <w:tcPr/>
          <w:p>
            <w:pPr>
              <w:pStyle w:val="Compact"/>
              <w:jc w:val="right"/>
            </w:pPr>
            <w:r>
              <w:t xml:space="preserve">-0.2789895</w:t>
            </w:r>
          </w:p>
        </w:tc>
        <w:tc>
          <w:tcPr/>
          <w:p>
            <w:pPr>
              <w:pStyle w:val="Compact"/>
              <w:jc w:val="right"/>
            </w:pPr>
            <w:r>
              <w:t xml:space="preserve">0.4106178</w:t>
            </w:r>
          </w:p>
        </w:tc>
        <w:tc>
          <w:tcPr/>
          <w:p>
            <w:pPr>
              <w:pStyle w:val="Compact"/>
              <w:jc w:val="right"/>
            </w:pPr>
            <w:r>
              <w:t xml:space="preserve">-0.6794386</w:t>
            </w:r>
          </w:p>
        </w:tc>
        <w:tc>
          <w:tcPr/>
          <w:p>
            <w:pPr>
              <w:pStyle w:val="Compact"/>
              <w:jc w:val="right"/>
            </w:pPr>
            <w:r>
              <w:t xml:space="preserve">0.4969444</w:t>
            </w:r>
          </w:p>
        </w:tc>
      </w:tr>
      <w:tr>
        <w:tc>
          <w:tcPr/>
          <w:p>
            <w:pPr>
              <w:pStyle w:val="Compact"/>
              <w:jc w:val="left"/>
            </w:pPr>
            <w:r>
              <w:t xml:space="preserve">Employed:RegionCentro</w:t>
            </w:r>
          </w:p>
        </w:tc>
        <w:tc>
          <w:tcPr/>
          <w:p>
            <w:pPr>
              <w:pStyle w:val="Compact"/>
              <w:jc w:val="right"/>
            </w:pPr>
            <w:r>
              <w:t xml:space="preserve">0.2559417</w:t>
            </w:r>
          </w:p>
        </w:tc>
        <w:tc>
          <w:tcPr/>
          <w:p>
            <w:pPr>
              <w:pStyle w:val="Compact"/>
              <w:jc w:val="right"/>
            </w:pPr>
            <w:r>
              <w:t xml:space="preserve">0.4678575</w:t>
            </w:r>
          </w:p>
        </w:tc>
        <w:tc>
          <w:tcPr/>
          <w:p>
            <w:pPr>
              <w:pStyle w:val="Compact"/>
              <w:jc w:val="right"/>
            </w:pPr>
            <w:r>
              <w:t xml:space="preserve">0.5470505</w:t>
            </w:r>
          </w:p>
        </w:tc>
        <w:tc>
          <w:tcPr/>
          <w:p>
            <w:pPr>
              <w:pStyle w:val="Compact"/>
              <w:jc w:val="right"/>
            </w:pPr>
            <w:r>
              <w:t xml:space="preserve">0.5844096</w:t>
            </w:r>
          </w:p>
        </w:tc>
      </w:tr>
      <w:tr>
        <w:tc>
          <w:tcPr/>
          <w:p>
            <w:pPr>
              <w:pStyle w:val="Compact"/>
              <w:jc w:val="left"/>
            </w:pPr>
            <w:r>
              <w:t xml:space="preserve">Employed:RegionOccidente</w:t>
            </w:r>
          </w:p>
        </w:tc>
        <w:tc>
          <w:tcPr/>
          <w:p>
            <w:pPr>
              <w:pStyle w:val="Compact"/>
              <w:jc w:val="right"/>
            </w:pPr>
            <w:r>
              <w:t xml:space="preserve">0.0929049</w:t>
            </w:r>
          </w:p>
        </w:tc>
        <w:tc>
          <w:tcPr/>
          <w:p>
            <w:pPr>
              <w:pStyle w:val="Compact"/>
              <w:jc w:val="right"/>
            </w:pPr>
            <w:r>
              <w:t xml:space="preserve">0.4438767</w:t>
            </w:r>
          </w:p>
        </w:tc>
        <w:tc>
          <w:tcPr/>
          <w:p>
            <w:pPr>
              <w:pStyle w:val="Compact"/>
              <w:jc w:val="right"/>
            </w:pPr>
            <w:r>
              <w:t xml:space="preserve">0.2093035</w:t>
            </w:r>
          </w:p>
        </w:tc>
        <w:tc>
          <w:tcPr/>
          <w:p>
            <w:pPr>
              <w:pStyle w:val="Compact"/>
              <w:jc w:val="right"/>
            </w:pPr>
            <w:r>
              <w:t xml:space="preserve">0.8342342</w:t>
            </w:r>
          </w:p>
        </w:tc>
      </w:tr>
      <w:tr>
        <w:tc>
          <w:tcPr/>
          <w:p>
            <w:pPr>
              <w:pStyle w:val="Compact"/>
              <w:jc w:val="left"/>
            </w:pPr>
            <w:r>
              <w:t xml:space="preserve">Employed:RegionOriente</w:t>
            </w:r>
          </w:p>
        </w:tc>
        <w:tc>
          <w:tcPr/>
          <w:p>
            <w:pPr>
              <w:pStyle w:val="Compact"/>
              <w:jc w:val="right"/>
            </w:pPr>
            <w:r>
              <w:t xml:space="preserve">0.4704651</w:t>
            </w:r>
          </w:p>
        </w:tc>
        <w:tc>
          <w:tcPr/>
          <w:p>
            <w:pPr>
              <w:pStyle w:val="Compact"/>
              <w:jc w:val="right"/>
            </w:pPr>
            <w:r>
              <w:t xml:space="preserve">0.5050940</w:t>
            </w:r>
          </w:p>
        </w:tc>
        <w:tc>
          <w:tcPr/>
          <w:p>
            <w:pPr>
              <w:pStyle w:val="Compact"/>
              <w:jc w:val="right"/>
            </w:pPr>
            <w:r>
              <w:t xml:space="preserve">0.9314407</w:t>
            </w:r>
          </w:p>
        </w:tc>
        <w:tc>
          <w:tcPr/>
          <w:p>
            <w:pPr>
              <w:pStyle w:val="Compact"/>
              <w:jc w:val="right"/>
            </w:pPr>
            <w:r>
              <w:t xml:space="preserve">0.3517463</w:t>
            </w:r>
          </w:p>
        </w:tc>
      </w:tr>
      <w:tr>
        <w:tc>
          <w:tcPr/>
          <w:p>
            <w:pPr>
              <w:pStyle w:val="Compact"/>
              <w:jc w:val="left"/>
            </w:pPr>
            <w:r>
              <w:t xml:space="preserve">Employed:ZoneUrban</w:t>
            </w:r>
          </w:p>
        </w:tc>
        <w:tc>
          <w:tcPr/>
          <w:p>
            <w:pPr>
              <w:pStyle w:val="Compact"/>
              <w:jc w:val="right"/>
            </w:pPr>
            <w:r>
              <w:t xml:space="preserve">0.0567466</w:t>
            </w:r>
          </w:p>
        </w:tc>
        <w:tc>
          <w:tcPr/>
          <w:p>
            <w:pPr>
              <w:pStyle w:val="Compact"/>
              <w:jc w:val="right"/>
            </w:pPr>
            <w:r>
              <w:t xml:space="preserve">0.2791795</w:t>
            </w:r>
          </w:p>
        </w:tc>
        <w:tc>
          <w:tcPr/>
          <w:p>
            <w:pPr>
              <w:pStyle w:val="Compact"/>
              <w:jc w:val="right"/>
            </w:pPr>
            <w:r>
              <w:t xml:space="preserve">0.2032619</w:t>
            </w:r>
          </w:p>
        </w:tc>
        <w:tc>
          <w:tcPr/>
          <w:p>
            <w:pPr>
              <w:pStyle w:val="Compact"/>
              <w:jc w:val="right"/>
            </w:pPr>
            <w:r>
              <w:t xml:space="preserve">0.8389525</w:t>
            </w:r>
          </w:p>
        </w:tc>
      </w:tr>
    </w:tbl>
    <w:p>
      <w:pPr>
        <w:pStyle w:val="BodyText"/>
      </w:pPr>
      <w:r>
        <w:t xml:space="preserve">El hacer uso de esta función permite obtener de manera simple la predicción de las probabilidades como se muestra a continuación:</w:t>
      </w:r>
    </w:p>
    <w:p>
      <w:pPr>
        <w:pStyle w:val="SourceCode"/>
      </w:pPr>
      <w:r>
        <w:rPr>
          <w:rStyle w:val="FunctionTok"/>
        </w:rPr>
        <w:t xml:space="preserve">library</w:t>
      </w:r>
      <w:r>
        <w:rPr>
          <w:rStyle w:val="NormalTok"/>
        </w:rPr>
        <w:t xml:space="preserve">(tidyverse)</w:t>
      </w:r>
      <w:r>
        <w:br/>
      </w:r>
      <w:r>
        <w:rPr>
          <w:rStyle w:val="NormalTok"/>
        </w:rPr>
        <w:t xml:space="preserve">tab_pred </w:t>
      </w:r>
      <w:r>
        <w:rPr>
          <w:rStyle w:val="OtherTok"/>
        </w:rPr>
        <w:t xml:space="preserve">&lt;-</w:t>
      </w:r>
      <w:r>
        <w:rPr>
          <w:rStyle w:val="NormalTok"/>
        </w:rPr>
        <w:t xml:space="preserve"> </w:t>
      </w:r>
      <w:r>
        <w:rPr>
          <w:rStyle w:val="FunctionTok"/>
        </w:rPr>
        <w:t xml:space="preserve">predict</w:t>
      </w:r>
      <w:r>
        <w:rPr>
          <w:rStyle w:val="NormalTok"/>
        </w:rPr>
        <w:t xml:space="preserve">(model_mul2, </w:t>
      </w:r>
      <w:r>
        <w:rPr>
          <w:rStyle w:val="AttributeTok"/>
        </w:rPr>
        <w:t xml:space="preserve">type =</w:t>
      </w:r>
      <w:r>
        <w:rPr>
          <w:rStyle w:val="NormalTok"/>
        </w:rPr>
        <w:t xml:space="preserve"> </w:t>
      </w:r>
      <w:r>
        <w:rPr>
          <w:rStyle w:val="StringTok"/>
        </w:rPr>
        <w:t xml:space="preserve">"probs"</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data.frame</w:t>
      </w:r>
      <w:r>
        <w:rPr>
          <w:rStyle w:val="NormalTok"/>
        </w:rPr>
        <w:t xml:space="preserve">()</w:t>
      </w:r>
      <w:r>
        <w:br/>
      </w:r>
      <w:r>
        <w:rPr>
          <w:rStyle w:val="NormalTok"/>
        </w:rPr>
        <w:t xml:space="preserve">tab_pred </w:t>
      </w:r>
      <w:r>
        <w:rPr>
          <w:rStyle w:val="SpecialCharTok"/>
        </w:rPr>
        <w:t xml:space="preserve">%&gt;%</w:t>
      </w:r>
      <w:r>
        <w:rPr>
          <w:rStyle w:val="NormalTok"/>
        </w:rPr>
        <w:t xml:space="preserve"> </w:t>
      </w:r>
      <w:r>
        <w:rPr>
          <w:rStyle w:val="FunctionTok"/>
        </w:rPr>
        <w:t xml:space="preserve">slice</w:t>
      </w:r>
      <w:r>
        <w:rPr>
          <w:rStyle w:val="NormalTok"/>
        </w:rPr>
        <w:t xml:space="preserve">(</w:t>
      </w:r>
      <w:r>
        <w:rPr>
          <w:rStyle w:val="DecValTok"/>
        </w:rPr>
        <w:t xml:space="preserve">1</w:t>
      </w:r>
      <w:r>
        <w:rPr>
          <w:rStyle w:val="SpecialCharTok"/>
        </w:rPr>
        <w:t xml:space="preserve">:</w:t>
      </w:r>
      <w:r>
        <w:rPr>
          <w:rStyle w:val="DecValTok"/>
        </w:rPr>
        <w:t xml:space="preserve">15</w:t>
      </w:r>
      <w:r>
        <w:rPr>
          <w:rStyle w:val="NormalTok"/>
        </w:rPr>
        <w:t xml:space="preserve">)</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jc w:val="right"/>
            </w:pPr>
            <w:r>
              <w:t xml:space="preserve">Unemployed</w:t>
            </w:r>
          </w:p>
        </w:tc>
        <w:tc>
          <w:tcPr/>
          <w:p>
            <w:pPr>
              <w:pStyle w:val="Compact"/>
              <w:jc w:val="right"/>
            </w:pPr>
            <w:r>
              <w:t xml:space="preserve">Inactive</w:t>
            </w:r>
          </w:p>
        </w:tc>
        <w:tc>
          <w:tcPr/>
          <w:p>
            <w:pPr>
              <w:pStyle w:val="Compact"/>
              <w:jc w:val="right"/>
            </w:pPr>
            <w:r>
              <w:t xml:space="preserve">Employed</w:t>
            </w:r>
          </w:p>
        </w:tc>
      </w:tr>
      <w:tr>
        <w:tc>
          <w:tcPr/>
          <w:p>
            <w:pPr>
              <w:pStyle w:val="Compact"/>
              <w:jc w:val="right"/>
            </w:pPr>
            <w:r>
              <w:t xml:space="preserve">0.0387205</w:t>
            </w:r>
          </w:p>
        </w:tc>
        <w:tc>
          <w:tcPr/>
          <w:p>
            <w:pPr>
              <w:pStyle w:val="Compact"/>
              <w:jc w:val="right"/>
            </w:pPr>
            <w:r>
              <w:t xml:space="preserve">0.2236639</w:t>
            </w:r>
          </w:p>
        </w:tc>
        <w:tc>
          <w:tcPr/>
          <w:p>
            <w:pPr>
              <w:pStyle w:val="Compact"/>
              <w:jc w:val="right"/>
            </w:pPr>
            <w:r>
              <w:t xml:space="preserve">0.7376156</w:t>
            </w:r>
          </w:p>
        </w:tc>
      </w:tr>
      <w:tr>
        <w:tc>
          <w:tcPr/>
          <w:p>
            <w:pPr>
              <w:pStyle w:val="Compact"/>
              <w:jc w:val="right"/>
            </w:pPr>
            <w:r>
              <w:t xml:space="preserve">0.0150598</w:t>
            </w:r>
          </w:p>
        </w:tc>
        <w:tc>
          <w:tcPr/>
          <w:p>
            <w:pPr>
              <w:pStyle w:val="Compact"/>
              <w:jc w:val="right"/>
            </w:pPr>
            <w:r>
              <w:t xml:space="preserve">0.5948109</w:t>
            </w:r>
          </w:p>
        </w:tc>
        <w:tc>
          <w:tcPr/>
          <w:p>
            <w:pPr>
              <w:pStyle w:val="Compact"/>
              <w:jc w:val="right"/>
            </w:pPr>
            <w:r>
              <w:t xml:space="preserve">0.3901293</w:t>
            </w:r>
          </w:p>
        </w:tc>
      </w:tr>
      <w:tr>
        <w:tc>
          <w:tcPr/>
          <w:p>
            <w:pPr>
              <w:pStyle w:val="Compact"/>
              <w:jc w:val="right"/>
            </w:pPr>
            <w:r>
              <w:t xml:space="preserve">0.0310297</w:t>
            </w:r>
          </w:p>
        </w:tc>
        <w:tc>
          <w:tcPr/>
          <w:p>
            <w:pPr>
              <w:pStyle w:val="Compact"/>
              <w:jc w:val="right"/>
            </w:pPr>
            <w:r>
              <w:t xml:space="preserve">0.5550689</w:t>
            </w:r>
          </w:p>
        </w:tc>
        <w:tc>
          <w:tcPr/>
          <w:p>
            <w:pPr>
              <w:pStyle w:val="Compact"/>
              <w:jc w:val="right"/>
            </w:pPr>
            <w:r>
              <w:t xml:space="preserve">0.4139014</w:t>
            </w:r>
          </w:p>
        </w:tc>
      </w:tr>
      <w:tr>
        <w:tc>
          <w:tcPr/>
          <w:p>
            <w:pPr>
              <w:pStyle w:val="Compact"/>
              <w:jc w:val="right"/>
            </w:pPr>
            <w:r>
              <w:t xml:space="preserve">0.0907946</w:t>
            </w:r>
          </w:p>
        </w:tc>
        <w:tc>
          <w:tcPr/>
          <w:p>
            <w:pPr>
              <w:pStyle w:val="Compact"/>
              <w:jc w:val="right"/>
            </w:pPr>
            <w:r>
              <w:t xml:space="preserve">0.1854493</w:t>
            </w:r>
          </w:p>
        </w:tc>
        <w:tc>
          <w:tcPr/>
          <w:p>
            <w:pPr>
              <w:pStyle w:val="Compact"/>
              <w:jc w:val="right"/>
            </w:pPr>
            <w:r>
              <w:t xml:space="preserve">0.7237561</w:t>
            </w:r>
          </w:p>
        </w:tc>
      </w:tr>
      <w:tr>
        <w:tc>
          <w:tcPr/>
          <w:p>
            <w:pPr>
              <w:pStyle w:val="Compact"/>
              <w:jc w:val="right"/>
            </w:pPr>
            <w:r>
              <w:t xml:space="preserve">0.0134342</w:t>
            </w:r>
          </w:p>
        </w:tc>
        <w:tc>
          <w:tcPr/>
          <w:p>
            <w:pPr>
              <w:pStyle w:val="Compact"/>
              <w:jc w:val="right"/>
            </w:pPr>
            <w:r>
              <w:t xml:space="preserve">0.6005134</w:t>
            </w:r>
          </w:p>
        </w:tc>
        <w:tc>
          <w:tcPr/>
          <w:p>
            <w:pPr>
              <w:pStyle w:val="Compact"/>
              <w:jc w:val="right"/>
            </w:pPr>
            <w:r>
              <w:t xml:space="preserve">0.3860523</w:t>
            </w:r>
          </w:p>
        </w:tc>
      </w:tr>
      <w:tr>
        <w:tc>
          <w:tcPr/>
          <w:p>
            <w:pPr>
              <w:pStyle w:val="Compact"/>
              <w:jc w:val="right"/>
            </w:pPr>
            <w:r>
              <w:t xml:space="preserve">0.0317299</w:t>
            </w:r>
          </w:p>
        </w:tc>
        <w:tc>
          <w:tcPr/>
          <w:p>
            <w:pPr>
              <w:pStyle w:val="Compact"/>
              <w:jc w:val="right"/>
            </w:pPr>
            <w:r>
              <w:t xml:space="preserve">0.5537176</w:t>
            </w:r>
          </w:p>
        </w:tc>
        <w:tc>
          <w:tcPr/>
          <w:p>
            <w:pPr>
              <w:pStyle w:val="Compact"/>
              <w:jc w:val="right"/>
            </w:pPr>
            <w:r>
              <w:t xml:space="preserve">0.4145525</w:t>
            </w:r>
          </w:p>
        </w:tc>
      </w:tr>
      <w:tr>
        <w:tc>
          <w:tcPr/>
          <w:p>
            <w:pPr>
              <w:pStyle w:val="Compact"/>
              <w:jc w:val="right"/>
            </w:pPr>
            <w:r>
              <w:t xml:space="preserve">0.0466669</w:t>
            </w:r>
          </w:p>
        </w:tc>
        <w:tc>
          <w:tcPr/>
          <w:p>
            <w:pPr>
              <w:pStyle w:val="Compact"/>
              <w:jc w:val="right"/>
            </w:pPr>
            <w:r>
              <w:t xml:space="preserve">0.2157326</w:t>
            </w:r>
          </w:p>
        </w:tc>
        <w:tc>
          <w:tcPr/>
          <w:p>
            <w:pPr>
              <w:pStyle w:val="Compact"/>
              <w:jc w:val="right"/>
            </w:pPr>
            <w:r>
              <w:t xml:space="preserve">0.7376005</w:t>
            </w:r>
          </w:p>
        </w:tc>
      </w:tr>
      <w:tr>
        <w:tc>
          <w:tcPr/>
          <w:p>
            <w:pPr>
              <w:pStyle w:val="Compact"/>
              <w:jc w:val="right"/>
            </w:pPr>
            <w:r>
              <w:t xml:space="preserve">0.0172653</w:t>
            </w:r>
          </w:p>
        </w:tc>
        <w:tc>
          <w:tcPr/>
          <w:p>
            <w:pPr>
              <w:pStyle w:val="Compact"/>
              <w:jc w:val="right"/>
            </w:pPr>
            <w:r>
              <w:t xml:space="preserve">0.5878100</w:t>
            </w:r>
          </w:p>
        </w:tc>
        <w:tc>
          <w:tcPr/>
          <w:p>
            <w:pPr>
              <w:pStyle w:val="Compact"/>
              <w:jc w:val="right"/>
            </w:pPr>
            <w:r>
              <w:t xml:space="preserve">0.3949247</w:t>
            </w:r>
          </w:p>
        </w:tc>
      </w:tr>
      <w:tr>
        <w:tc>
          <w:tcPr/>
          <w:p>
            <w:pPr>
              <w:pStyle w:val="Compact"/>
              <w:jc w:val="right"/>
            </w:pPr>
            <w:r>
              <w:t xml:space="preserve">0.0790766</w:t>
            </w:r>
          </w:p>
        </w:tc>
        <w:tc>
          <w:tcPr/>
          <w:p>
            <w:pPr>
              <w:pStyle w:val="Compact"/>
              <w:jc w:val="right"/>
            </w:pPr>
            <w:r>
              <w:t xml:space="preserve">0.1920709</w:t>
            </w:r>
          </w:p>
        </w:tc>
        <w:tc>
          <w:tcPr/>
          <w:p>
            <w:pPr>
              <w:pStyle w:val="Compact"/>
              <w:jc w:val="right"/>
            </w:pPr>
            <w:r>
              <w:t xml:space="preserve">0.7288525</w:t>
            </w:r>
          </w:p>
        </w:tc>
      </w:tr>
      <w:tr>
        <w:tc>
          <w:tcPr/>
          <w:p>
            <w:pPr>
              <w:pStyle w:val="Compact"/>
              <w:jc w:val="right"/>
            </w:pPr>
            <w:r>
              <w:t xml:space="preserve">0.0294856</w:t>
            </w:r>
          </w:p>
        </w:tc>
        <w:tc>
          <w:tcPr/>
          <w:p>
            <w:pPr>
              <w:pStyle w:val="Compact"/>
              <w:jc w:val="right"/>
            </w:pPr>
            <w:r>
              <w:t xml:space="preserve">0.2349694</w:t>
            </w:r>
          </w:p>
        </w:tc>
        <w:tc>
          <w:tcPr/>
          <w:p>
            <w:pPr>
              <w:pStyle w:val="Compact"/>
              <w:jc w:val="right"/>
            </w:pPr>
            <w:r>
              <w:t xml:space="preserve">0.7355450</w:t>
            </w:r>
          </w:p>
        </w:tc>
      </w:tr>
      <w:tr>
        <w:tc>
          <w:tcPr/>
          <w:p>
            <w:pPr>
              <w:pStyle w:val="Compact"/>
              <w:jc w:val="right"/>
            </w:pPr>
            <w:r>
              <w:t xml:space="preserve">0.0095218</w:t>
            </w:r>
          </w:p>
        </w:tc>
        <w:tc>
          <w:tcPr/>
          <w:p>
            <w:pPr>
              <w:pStyle w:val="Compact"/>
              <w:jc w:val="right"/>
            </w:pPr>
            <w:r>
              <w:t xml:space="preserve">0.6169869</w:t>
            </w:r>
          </w:p>
        </w:tc>
        <w:tc>
          <w:tcPr/>
          <w:p>
            <w:pPr>
              <w:pStyle w:val="Compact"/>
              <w:jc w:val="right"/>
            </w:pPr>
            <w:r>
              <w:t xml:space="preserve">0.3734913</w:t>
            </w:r>
          </w:p>
        </w:tc>
      </w:tr>
      <w:tr>
        <w:tc>
          <w:tcPr/>
          <w:p>
            <w:pPr>
              <w:pStyle w:val="Compact"/>
              <w:jc w:val="right"/>
            </w:pPr>
            <w:r>
              <w:t xml:space="preserve">0.0621464</w:t>
            </w:r>
          </w:p>
        </w:tc>
        <w:tc>
          <w:tcPr/>
          <w:p>
            <w:pPr>
              <w:pStyle w:val="Compact"/>
              <w:jc w:val="right"/>
            </w:pPr>
            <w:r>
              <w:t xml:space="preserve">0.2031545</w:t>
            </w:r>
          </w:p>
        </w:tc>
        <w:tc>
          <w:tcPr/>
          <w:p>
            <w:pPr>
              <w:pStyle w:val="Compact"/>
              <w:jc w:val="right"/>
            </w:pPr>
            <w:r>
              <w:t xml:space="preserve">0.7346991</w:t>
            </w:r>
          </w:p>
        </w:tc>
      </w:tr>
      <w:tr>
        <w:tc>
          <w:tcPr/>
          <w:p>
            <w:pPr>
              <w:pStyle w:val="Compact"/>
              <w:jc w:val="right"/>
            </w:pPr>
            <w:r>
              <w:t xml:space="preserve">0.0687482</w:t>
            </w:r>
          </w:p>
        </w:tc>
        <w:tc>
          <w:tcPr/>
          <w:p>
            <w:pPr>
              <w:pStyle w:val="Compact"/>
              <w:jc w:val="right"/>
            </w:pPr>
            <w:r>
              <w:t xml:space="preserve">0.1985744</w:t>
            </w:r>
          </w:p>
        </w:tc>
        <w:tc>
          <w:tcPr/>
          <w:p>
            <w:pPr>
              <w:pStyle w:val="Compact"/>
              <w:jc w:val="right"/>
            </w:pPr>
            <w:r>
              <w:t xml:space="preserve">0.7326773</w:t>
            </w:r>
          </w:p>
        </w:tc>
      </w:tr>
      <w:tr>
        <w:tc>
          <w:tcPr/>
          <w:p>
            <w:pPr>
              <w:pStyle w:val="Compact"/>
              <w:jc w:val="right"/>
            </w:pPr>
            <w:r>
              <w:t xml:space="preserve">0.0839204</w:t>
            </w:r>
          </w:p>
        </w:tc>
        <w:tc>
          <w:tcPr/>
          <w:p>
            <w:pPr>
              <w:pStyle w:val="Compact"/>
              <w:jc w:val="right"/>
            </w:pPr>
            <w:r>
              <w:t xml:space="preserve">0.1892482</w:t>
            </w:r>
          </w:p>
        </w:tc>
        <w:tc>
          <w:tcPr/>
          <w:p>
            <w:pPr>
              <w:pStyle w:val="Compact"/>
              <w:jc w:val="right"/>
            </w:pPr>
            <w:r>
              <w:t xml:space="preserve">0.7268314</w:t>
            </w:r>
          </w:p>
        </w:tc>
      </w:tr>
      <w:tr>
        <w:tc>
          <w:tcPr/>
          <w:p>
            <w:pPr>
              <w:pStyle w:val="Compact"/>
              <w:jc w:val="right"/>
            </w:pPr>
            <w:r>
              <w:t xml:space="preserve">0.0730133</w:t>
            </w:r>
          </w:p>
        </w:tc>
        <w:tc>
          <w:tcPr/>
          <w:p>
            <w:pPr>
              <w:pStyle w:val="Compact"/>
              <w:jc w:val="right"/>
            </w:pPr>
            <w:r>
              <w:t xml:space="preserve">0.1958009</w:t>
            </w:r>
          </w:p>
        </w:tc>
        <w:tc>
          <w:tcPr/>
          <w:p>
            <w:pPr>
              <w:pStyle w:val="Compact"/>
              <w:jc w:val="right"/>
            </w:pPr>
            <w:r>
              <w:t xml:space="preserve">0.7311858</w:t>
            </w:r>
          </w:p>
        </w:tc>
      </w:tr>
    </w:tbl>
    <w:p>
      <w:pPr>
        <w:pStyle w:val="BodyText"/>
      </w:pPr>
      <w:r>
        <w:t xml:space="preserve">Las predicciones del modelo se realizan de la siguiente manera:</w:t>
      </w:r>
    </w:p>
    <w:p>
      <w:pPr>
        <w:pStyle w:val="SourceCode"/>
      </w:pPr>
      <w:r>
        <w:rPr>
          <w:rStyle w:val="NormalTok"/>
        </w:rPr>
        <w:t xml:space="preserve">diseno_15</w:t>
      </w:r>
      <w:r>
        <w:rPr>
          <w:rStyle w:val="SpecialCharTok"/>
        </w:rPr>
        <w:t xml:space="preserve">$</w:t>
      </w:r>
      <w:r>
        <w:rPr>
          <w:rStyle w:val="NormalTok"/>
        </w:rPr>
        <w:t xml:space="preserve">variables  </w:t>
      </w:r>
      <w:r>
        <w:rPr>
          <w:rStyle w:val="SpecialCharTok"/>
        </w:rPr>
        <w:t xml:space="preserve">%&lt;&gt;%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predicion =</w:t>
      </w:r>
      <w:r>
        <w:rPr>
          <w:rStyle w:val="NormalTok"/>
        </w:rPr>
        <w:t xml:space="preserve"> </w:t>
      </w:r>
      <w:r>
        <w:rPr>
          <w:rStyle w:val="FunctionTok"/>
        </w:rPr>
        <w:t xml:space="preserve">predict</w:t>
      </w:r>
      <w:r>
        <w:rPr>
          <w:rStyle w:val="NormalTok"/>
        </w:rPr>
        <w:t xml:space="preserve">(model_mul2))</w:t>
      </w:r>
      <w:r>
        <w:br/>
      </w:r>
      <w:r>
        <w:br/>
      </w:r>
      <w:r>
        <w:rPr>
          <w:rStyle w:val="NormalTok"/>
        </w:rPr>
        <w:t xml:space="preserve">diseno_15 </w:t>
      </w:r>
      <w:r>
        <w:rPr>
          <w:rStyle w:val="SpecialCharTok"/>
        </w:rPr>
        <w:t xml:space="preserve">%&gt;%</w:t>
      </w:r>
      <w:r>
        <w:rPr>
          <w:rStyle w:val="NormalTok"/>
        </w:rPr>
        <w:t xml:space="preserve"> </w:t>
      </w:r>
      <w:r>
        <w:rPr>
          <w:rStyle w:val="FunctionTok"/>
        </w:rPr>
        <w:t xml:space="preserve">group_by</w:t>
      </w:r>
      <w:r>
        <w:rPr>
          <w:rStyle w:val="NormalTok"/>
        </w:rPr>
        <w:t xml:space="preserve">(Employment) </w:t>
      </w:r>
      <w:r>
        <w:rPr>
          <w:rStyle w:val="SpecialCharTok"/>
        </w:rPr>
        <w:t xml:space="preserve">%&gt;%</w:t>
      </w:r>
      <w:r>
        <w:rPr>
          <w:rStyle w:val="NormalTok"/>
        </w:rPr>
        <w:t xml:space="preserve"> </w:t>
      </w:r>
      <w:r>
        <w:br/>
      </w:r>
      <w:r>
        <w:rPr>
          <w:rStyle w:val="NormalTok"/>
        </w:rPr>
        <w:t xml:space="preserve">  </w:t>
      </w:r>
      <w:r>
        <w:rPr>
          <w:rStyle w:val="FunctionTok"/>
        </w:rPr>
        <w:t xml:space="preserve">summarise</w:t>
      </w:r>
      <w:r>
        <w:rPr>
          <w:rStyle w:val="NormalTok"/>
        </w:rPr>
        <w:t xml:space="preserve">(</w:t>
      </w:r>
      <w:r>
        <w:rPr>
          <w:rStyle w:val="AttributeTok"/>
        </w:rPr>
        <w:t xml:space="preserve">Prop =</w:t>
      </w:r>
      <w:r>
        <w:rPr>
          <w:rStyle w:val="NormalTok"/>
        </w:rPr>
        <w:t xml:space="preserve"> </w:t>
      </w:r>
      <w:r>
        <w:rPr>
          <w:rStyle w:val="FunctionTok"/>
        </w:rPr>
        <w:t xml:space="preserve">survey_mean</w:t>
      </w:r>
      <w:r>
        <w:rPr>
          <w:rStyle w:val="NormalTok"/>
        </w:rPr>
        <w:t xml:space="preserve">(</w:t>
      </w:r>
      <w:r>
        <w:rPr>
          <w:rStyle w:val="AttributeTok"/>
        </w:rPr>
        <w:t xml:space="preserve">vartype =</w:t>
      </w:r>
      <w:r>
        <w:rPr>
          <w:rStyle w:val="NormalTok"/>
        </w:rPr>
        <w:t xml:space="preserve"> </w:t>
      </w:r>
      <w:r>
        <w:rPr>
          <w:rStyle w:val="FunctionTok"/>
        </w:rPr>
        <w:t xml:space="preserve">c</w:t>
      </w:r>
      <w:r>
        <w:rPr>
          <w:rStyle w:val="NormalTok"/>
        </w:rPr>
        <w:t xml:space="preserve">(</w:t>
      </w:r>
      <w:r>
        <w:rPr>
          <w:rStyle w:val="StringTok"/>
        </w:rPr>
        <w:t xml:space="preserve">"se"</w:t>
      </w:r>
      <w:r>
        <w:rPr>
          <w:rStyle w:val="NormalTok"/>
        </w:rPr>
        <w:t xml:space="preserve">, </w:t>
      </w:r>
      <w:r>
        <w:rPr>
          <w:rStyle w:val="StringTok"/>
        </w:rPr>
        <w:t xml:space="preserve">"ci"</w:t>
      </w:r>
      <w:r>
        <w:rPr>
          <w:rStyle w:val="NormalTok"/>
        </w:rPr>
        <w:t xml:space="preserve">)))</w:t>
      </w:r>
    </w:p>
    <w:tbl>
      <w:tblPr>
        <w:tblStyle w:val="Table"/>
        <w:tblW w:type="auto" w:w="0"/>
        <w:tblLook w:firstRow="1" w:lastRow="0" w:firstColumn="0" w:lastColumn="0" w:noHBand="0" w:noVBand="0" w:val="0020"/>
      </w:tblPr>
      <w:tblGrid>
        <w:gridCol w:w="1584"/>
        <w:gridCol w:w="1584"/>
        <w:gridCol w:w="1584"/>
        <w:gridCol w:w="1584"/>
        <w:gridCol w:w="1584"/>
      </w:tblGrid>
      <w:tr>
        <w:trPr>
          <w:tblHeader w:val="on"/>
        </w:trPr>
        <w:tc>
          <w:tcPr/>
          <w:p>
            <w:pPr>
              <w:pStyle w:val="Compact"/>
              <w:jc w:val="left"/>
            </w:pPr>
            <w:r>
              <w:t xml:space="preserve">Employment</w:t>
            </w:r>
          </w:p>
        </w:tc>
        <w:tc>
          <w:tcPr/>
          <w:p>
            <w:pPr>
              <w:pStyle w:val="Compact"/>
              <w:jc w:val="right"/>
            </w:pPr>
            <w:r>
              <w:t xml:space="preserve">Prop</w:t>
            </w:r>
          </w:p>
        </w:tc>
        <w:tc>
          <w:tcPr/>
          <w:p>
            <w:pPr>
              <w:pStyle w:val="Compact"/>
              <w:jc w:val="right"/>
            </w:pPr>
            <w:r>
              <w:t xml:space="preserve">Prop_se</w:t>
            </w:r>
          </w:p>
        </w:tc>
        <w:tc>
          <w:tcPr/>
          <w:p>
            <w:pPr>
              <w:pStyle w:val="Compact"/>
              <w:jc w:val="right"/>
            </w:pPr>
            <w:r>
              <w:t xml:space="preserve">Prop_low</w:t>
            </w:r>
          </w:p>
        </w:tc>
        <w:tc>
          <w:tcPr/>
          <w:p>
            <w:pPr>
              <w:pStyle w:val="Compact"/>
              <w:jc w:val="right"/>
            </w:pPr>
            <w:r>
              <w:t xml:space="preserve">Prop_upp</w:t>
            </w:r>
          </w:p>
        </w:tc>
      </w:tr>
      <w:tr>
        <w:tc>
          <w:tcPr/>
          <w:p>
            <w:pPr>
              <w:pStyle w:val="Compact"/>
              <w:jc w:val="left"/>
            </w:pPr>
            <w:r>
              <w:t xml:space="preserve">Unemployed</w:t>
            </w:r>
          </w:p>
        </w:tc>
        <w:tc>
          <w:tcPr/>
          <w:p>
            <w:pPr>
              <w:pStyle w:val="Compact"/>
              <w:jc w:val="right"/>
            </w:pPr>
            <w:r>
              <w:t xml:space="preserve">0.0448040</w:t>
            </w:r>
          </w:p>
        </w:tc>
        <w:tc>
          <w:tcPr/>
          <w:p>
            <w:pPr>
              <w:pStyle w:val="Compact"/>
              <w:jc w:val="right"/>
            </w:pPr>
            <w:r>
              <w:t xml:space="preserve">0.0077955</w:t>
            </w:r>
          </w:p>
        </w:tc>
        <w:tc>
          <w:tcPr/>
          <w:p>
            <w:pPr>
              <w:pStyle w:val="Compact"/>
              <w:jc w:val="right"/>
            </w:pPr>
            <w:r>
              <w:t xml:space="preserve">0.0293683</w:t>
            </w:r>
          </w:p>
        </w:tc>
        <w:tc>
          <w:tcPr/>
          <w:p>
            <w:pPr>
              <w:pStyle w:val="Compact"/>
              <w:jc w:val="right"/>
            </w:pPr>
            <w:r>
              <w:t xml:space="preserve">0.0602398</w:t>
            </w:r>
          </w:p>
        </w:tc>
      </w:tr>
      <w:tr>
        <w:tc>
          <w:tcPr/>
          <w:p>
            <w:pPr>
              <w:pStyle w:val="Compact"/>
              <w:jc w:val="left"/>
            </w:pPr>
            <w:r>
              <w:t xml:space="preserve">Inactive</w:t>
            </w:r>
          </w:p>
        </w:tc>
        <w:tc>
          <w:tcPr/>
          <w:p>
            <w:pPr>
              <w:pStyle w:val="Compact"/>
              <w:jc w:val="right"/>
            </w:pPr>
            <w:r>
              <w:t xml:space="preserve">0.3798195</w:t>
            </w:r>
          </w:p>
        </w:tc>
        <w:tc>
          <w:tcPr/>
          <w:p>
            <w:pPr>
              <w:pStyle w:val="Compact"/>
              <w:jc w:val="right"/>
            </w:pPr>
            <w:r>
              <w:t xml:space="preserve">0.0150308</w:t>
            </w:r>
          </w:p>
        </w:tc>
        <w:tc>
          <w:tcPr/>
          <w:p>
            <w:pPr>
              <w:pStyle w:val="Compact"/>
              <w:jc w:val="right"/>
            </w:pPr>
            <w:r>
              <w:t xml:space="preserve">0.3500571</w:t>
            </w:r>
          </w:p>
        </w:tc>
        <w:tc>
          <w:tcPr/>
          <w:p>
            <w:pPr>
              <w:pStyle w:val="Compact"/>
              <w:jc w:val="right"/>
            </w:pPr>
            <w:r>
              <w:t xml:space="preserve">0.4095820</w:t>
            </w:r>
          </w:p>
        </w:tc>
      </w:tr>
      <w:tr>
        <w:tc>
          <w:tcPr/>
          <w:p>
            <w:pPr>
              <w:pStyle w:val="Compact"/>
              <w:jc w:val="left"/>
            </w:pPr>
            <w:r>
              <w:t xml:space="preserve">Employed</w:t>
            </w:r>
          </w:p>
        </w:tc>
        <w:tc>
          <w:tcPr/>
          <w:p>
            <w:pPr>
              <w:pStyle w:val="Compact"/>
              <w:jc w:val="right"/>
            </w:pPr>
            <w:r>
              <w:t xml:space="preserve">0.5753764</w:t>
            </w:r>
          </w:p>
        </w:tc>
        <w:tc>
          <w:tcPr/>
          <w:p>
            <w:pPr>
              <w:pStyle w:val="Compact"/>
              <w:jc w:val="right"/>
            </w:pPr>
            <w:r>
              <w:t xml:space="preserve">0.0130688</w:t>
            </w:r>
          </w:p>
        </w:tc>
        <w:tc>
          <w:tcPr/>
          <w:p>
            <w:pPr>
              <w:pStyle w:val="Compact"/>
              <w:jc w:val="right"/>
            </w:pPr>
            <w:r>
              <w:t xml:space="preserve">0.5494988</w:t>
            </w:r>
          </w:p>
        </w:tc>
        <w:tc>
          <w:tcPr/>
          <w:p>
            <w:pPr>
              <w:pStyle w:val="Compact"/>
              <w:jc w:val="right"/>
            </w:pPr>
            <w:r>
              <w:t xml:space="preserve">0.6012540</w:t>
            </w:r>
          </w:p>
        </w:tc>
      </w:tr>
    </w:tbl>
    <w:p>
      <w:pPr>
        <w:pStyle w:val="BodyText"/>
      </w:pPr>
      <w:r>
        <w:t xml:space="preserve">De la anterior tabla se puede observar que, el porcentaje de personas en los hogares que están desempleados es del 4.48%, inactivos del 37.9% y empleados del 57%.</w:t>
      </w:r>
    </w:p>
    <w:bookmarkEnd w:id="343"/>
    <w:bookmarkEnd w:id="344"/>
    <w:bookmarkStart w:id="400" w:name="X7c5a65bee752a05cc0886cd1db9a7ee5dc78fac"/>
    <w:p>
      <w:pPr>
        <w:pStyle w:val="Heading1"/>
      </w:pPr>
      <w:r>
        <w:rPr>
          <w:rStyle w:val="SectionNumber"/>
        </w:rPr>
        <w:t xml:space="preserve">9</w:t>
      </w:r>
      <w:r>
        <w:tab/>
      </w:r>
      <w:r>
        <w:t xml:space="preserve">Modelos multinivel en el contexto de encuestas de hogares</w:t>
      </w:r>
    </w:p>
    <w:p>
      <w:pPr>
        <w:pStyle w:val="FirstParagraph"/>
      </w:pPr>
      <w:r>
        <w:t xml:space="preserve">Los modelos multinivel, también conocidos como modelos de efectos mixtos o modelos jerárquicos, son una técnica estadística utilizada en el análisis de datos de encuestas de hogares que tienen una estructura jerárquica o multinivel. En estas encuestas, los datos se recopilan a nivel individual (por ejemplo, sobre la edad, el género y la educación de cada miembro del hogar) y a nivel del hogar (por ejemplo, sobre el ingreso del hogar, la propiedad de la vivienda y la ubicación geográfica).</w:t>
      </w:r>
    </w:p>
    <w:p>
      <w:pPr>
        <w:pStyle w:val="BodyText"/>
      </w:pPr>
      <w:r>
        <w:t xml:space="preserve">Los modelos multinivel permiten analizar cómo los factores a nivel del hogar y a nivel individual influyen en las respuestas a las preguntas de la encuesta. Por ejemplo, un modelo multinivel podría utilizarse para investigar cómo el ingreso del hogar y la edad de los miembros del hogar influyen en el consumo de alimentos saludables.</w:t>
      </w:r>
    </w:p>
    <w:p>
      <w:pPr>
        <w:pStyle w:val="BodyText"/>
      </w:pPr>
      <w:r>
        <w:t xml:space="preserve">En los modelos multinivel, se modelan los efectos aleatorios y fijos. Los efectos fijos representan las relaciones promedio entre las variables, mientras que los efectos aleatorios modelan la variación en estas relaciones entre los hogares. De esta manera, los modelos multinivel permiten tener en cuenta la heterogeneidad en la población y obtener estimaciones más precisas de los efectos de interés.</w:t>
      </w:r>
    </w:p>
    <w:p>
      <w:pPr>
        <w:pStyle w:val="BodyText"/>
      </w:pPr>
      <w:r>
        <w:t xml:space="preserve">En resumen, los modelos multinivel son una herramienta valiosa en el análisis de datos de encuestas de hogares al permitir analizar cómo los factores a nivel del hogar y a nivel individual influyen en las respuestas a las preguntas de la encuesta y al tener en cuenta la estructura jerárquica de los datos.</w:t>
      </w:r>
    </w:p>
    <w:p>
      <w:pPr>
        <w:pStyle w:val="BodyText"/>
      </w:pPr>
      <w:r>
        <w:t xml:space="preserve">algunas referencias bibliográficas relevantes sobre el uso de modelos multinivel en encuestas de hogares son:</w:t>
      </w:r>
    </w:p>
    <w:p>
      <w:pPr>
        <w:numPr>
          <w:ilvl w:val="0"/>
          <w:numId w:val="1059"/>
        </w:numPr>
      </w:pPr>
      <w:r>
        <w:t xml:space="preserve">“Multilevel statistical models”</w:t>
      </w:r>
      <w:r>
        <w:t xml:space="preserve"> </w:t>
      </w:r>
      <w:r>
        <w:t xml:space="preserve">de Harvey Goldstein (2011): Este libro es una referencia clásica para el análisis de datos multinivel, y aborda el uso de modelos jerárquicos en una variedad de contextos, incluyendo encuestas de hogares. El libro cubre tanto modelos de regresión como de varianza-covarianza, y discute temas como la selección de variables, la validación de modelos y la interpretación de resultados.</w:t>
      </w:r>
    </w:p>
    <w:p>
      <w:pPr>
        <w:numPr>
          <w:ilvl w:val="0"/>
          <w:numId w:val="1059"/>
        </w:numPr>
      </w:pPr>
      <w:r>
        <w:t xml:space="preserve">“Data analysis using regression and multilevel/hierarchical models”</w:t>
      </w:r>
      <w:r>
        <w:t xml:space="preserve"> </w:t>
      </w:r>
      <w:r>
        <w:t xml:space="preserve">de Andrew Gelman y Jennifer Hill (2006): Este libro también es una referencia popular para el análisis de datos multinivel, y ofrece una introducción accesible a la teoría y la práctica de los modelos jerárquicos. El libro cubre tanto modelos de regresión como de varianza-covarianza, y utiliza ejemplos de encuestas de hogares para ilustrar los conceptos.</w:t>
      </w:r>
    </w:p>
    <w:p>
      <w:pPr>
        <w:numPr>
          <w:ilvl w:val="0"/>
          <w:numId w:val="1059"/>
        </w:numPr>
      </w:pPr>
      <w:r>
        <w:t xml:space="preserve">“Multilevel and longitudinal modeling using Stata”</w:t>
      </w:r>
      <w:r>
        <w:t xml:space="preserve"> </w:t>
      </w:r>
      <w:r>
        <w:t xml:space="preserve">de Sophia Rabe-Hesketh y Anders Skrondal (2012): Este libro es una guía práctica para el análisis de datos multinivel y longitudinales utilizando el software estadístico Stata. El libro cubre tanto modelos de regresión como de varianza-covarianza, y utiliza ejemplos de encuestas de hogares para ilustrar los conceptos.</w:t>
      </w:r>
    </w:p>
    <w:p>
      <w:pPr>
        <w:numPr>
          <w:ilvl w:val="0"/>
          <w:numId w:val="1059"/>
        </w:numPr>
      </w:pPr>
      <w:r>
        <w:t xml:space="preserve">“A comparison of Bayesian and likelihood-based methods for fitting multilevel models”</w:t>
      </w:r>
      <w:r>
        <w:t xml:space="preserve"> </w:t>
      </w:r>
      <w:r>
        <w:t xml:space="preserve">de William J. Browne y David Draper (2006): Este artículo compara el rendimiento de los enfoques Bayesianos y basados en verosimilitud para ajustar modelos jerárquicos en el contexto de encuestas de hogares. Los autores concluyen que ambos enfoques pueden ser efectivos, pero que el enfoque Bayesiano puede ofrecer mayores ventajas en términos de flexibilidad y precisión.</w:t>
      </w:r>
    </w:p>
    <w:p>
      <w:pPr>
        <w:numPr>
          <w:ilvl w:val="0"/>
          <w:numId w:val="1059"/>
        </w:numPr>
      </w:pPr>
      <w:r>
        <w:t xml:space="preserve">“A brief conceptual tutorial of multilevel analysis in social epidemiology: using measures of clustering in multilevel logistic regression to investigate contextual phenomena”</w:t>
      </w:r>
      <w:r>
        <w:t xml:space="preserve"> </w:t>
      </w:r>
      <w:r>
        <w:t xml:space="preserve">de Juan Merlo y otros (2006): Este artículo presenta una introducción a los modelos jerárquicos en el contexto de la epidemiología social, y utiliza ejemplos de encuestas de hogares para ilustrar los conceptos. Los autores discuten cómo los modelos jerárquicos pueden ser utilizados para investigar fenómenos contextuales, como la segregación residencial y las desigualdades de salud.</w:t>
      </w:r>
    </w:p>
    <w:p>
      <w:pPr>
        <w:pStyle w:val="FirstParagraph"/>
      </w:pPr>
      <w:r>
        <w:t xml:space="preserve">Para iniciar este capítulo se cargan las librerías necesarias, la base de datos y el tema de la Cepal para realizar los gráficos:</w:t>
      </w:r>
    </w:p>
    <w:p>
      <w:pPr>
        <w:pStyle w:val="BodyText"/>
      </w:pPr>
      <w:r>
        <w:t xml:space="preserve">Cargue de librerías:</w:t>
      </w:r>
    </w:p>
    <w:p>
      <w:pPr>
        <w:pStyle w:val="SourceCode"/>
      </w:pPr>
      <w:r>
        <w:rPr>
          <w:rStyle w:val="NormalTok"/>
        </w:rPr>
        <w:t xml:space="preserve">knitr</w:t>
      </w:r>
      <w:r>
        <w:rPr>
          <w:rStyle w:val="SpecialCharTok"/>
        </w:rPr>
        <w:t xml:space="preserve">::</w:t>
      </w:r>
      <w:r>
        <w:rPr>
          <w:rStyle w:val="NormalTok"/>
        </w:rPr>
        <w:t xml:space="preserve">opts_chunk</w:t>
      </w:r>
      <w:r>
        <w:rPr>
          <w:rStyle w:val="SpecialCharTok"/>
        </w:rPr>
        <w:t xml:space="preserve">$</w:t>
      </w:r>
      <w:r>
        <w:rPr>
          <w:rStyle w:val="FunctionTok"/>
        </w:rPr>
        <w:t xml:space="preserve">set</w:t>
      </w:r>
      <w:r>
        <w:rPr>
          <w:rStyle w:val="NormalTok"/>
        </w:rPr>
        <w:t xml:space="preserve">(</w:t>
      </w:r>
      <w:r>
        <w:rPr>
          <w:rStyle w:val="AttributeTok"/>
        </w:rPr>
        <w:t xml:space="preserve">cache =</w:t>
      </w:r>
      <w:r>
        <w:rPr>
          <w:rStyle w:val="NormalTok"/>
        </w:rPr>
        <w:t xml:space="preserve"> </w:t>
      </w:r>
      <w:r>
        <w:rPr>
          <w:rStyle w:val="ConstantTok"/>
        </w:rPr>
        <w:t xml:space="preserve">TRUE</w:t>
      </w:r>
      <w:r>
        <w:rPr>
          <w:rStyle w:val="NormalTok"/>
        </w:rPr>
        <w:t xml:space="preserve">, </w:t>
      </w:r>
      <w:r>
        <w:rPr>
          <w:rStyle w:val="AttributeTok"/>
        </w:rPr>
        <w:t xml:space="preserve">warning =</w:t>
      </w:r>
      <w:r>
        <w:rPr>
          <w:rStyle w:val="NormalTok"/>
        </w:rPr>
        <w:t xml:space="preserve"> </w:t>
      </w:r>
      <w:r>
        <w:rPr>
          <w:rStyle w:val="ConstantTok"/>
        </w:rPr>
        <w:t xml:space="preserve">FALSE</w:t>
      </w:r>
      <w:r>
        <w:rPr>
          <w:rStyle w:val="NormalTok"/>
        </w:rPr>
        <w:t xml:space="preserve">, </w:t>
      </w:r>
      <w:r>
        <w:rPr>
          <w:rStyle w:val="AttributeTok"/>
        </w:rPr>
        <w:t xml:space="preserve">message =</w:t>
      </w:r>
      <w:r>
        <w:rPr>
          <w:rStyle w:val="NormalTok"/>
        </w:rPr>
        <w:t xml:space="preserve"> </w:t>
      </w:r>
      <w:r>
        <w:rPr>
          <w:rStyle w:val="ConstantTok"/>
        </w:rPr>
        <w:t xml:space="preserve">FALSE</w:t>
      </w:r>
      <w:r>
        <w:rPr>
          <w:rStyle w:val="NormalTok"/>
        </w:rPr>
        <w:t xml:space="preserve">, </w:t>
      </w:r>
      <w:r>
        <w:rPr>
          <w:rStyle w:val="AttributeTok"/>
        </w:rPr>
        <w:t xml:space="preserve">error =</w:t>
      </w:r>
      <w:r>
        <w:rPr>
          <w:rStyle w:val="NormalTok"/>
        </w:rPr>
        <w:t xml:space="preserve"> </w:t>
      </w:r>
      <w:r>
        <w:rPr>
          <w:rStyle w:val="ConstantTok"/>
        </w:rPr>
        <w:t xml:space="preserve">FALSE</w:t>
      </w:r>
      <w:r>
        <w:rPr>
          <w:rStyle w:val="NormalTok"/>
        </w:rPr>
        <w:t xml:space="preserve">)</w:t>
      </w:r>
      <w:r>
        <w:br/>
      </w:r>
      <w:r>
        <w:rPr>
          <w:rStyle w:val="FunctionTok"/>
        </w:rPr>
        <w:t xml:space="preserve">options</w:t>
      </w:r>
      <w:r>
        <w:rPr>
          <w:rStyle w:val="NormalTok"/>
        </w:rPr>
        <w:t xml:space="preserve">(</w:t>
      </w:r>
      <w:r>
        <w:rPr>
          <w:rStyle w:val="AttributeTok"/>
        </w:rPr>
        <w:t xml:space="preserve">digits =</w:t>
      </w:r>
      <w:r>
        <w:rPr>
          <w:rStyle w:val="NormalTok"/>
        </w:rPr>
        <w:t xml:space="preserve"> </w:t>
      </w:r>
      <w:r>
        <w:rPr>
          <w:rStyle w:val="DecValTok"/>
        </w:rPr>
        <w:t xml:space="preserve">4</w:t>
      </w:r>
      <w:r>
        <w:rPr>
          <w:rStyle w:val="NormalTok"/>
        </w:rPr>
        <w:t xml:space="preserve">)</w:t>
      </w:r>
      <w:r>
        <w:br/>
      </w:r>
      <w:r>
        <w:rPr>
          <w:rStyle w:val="FunctionTok"/>
        </w:rPr>
        <w:t xml:space="preserve">options</w:t>
      </w:r>
      <w:r>
        <w:rPr>
          <w:rStyle w:val="NormalTok"/>
        </w:rPr>
        <w:t xml:space="preserve">(</w:t>
      </w:r>
      <w:r>
        <w:rPr>
          <w:rStyle w:val="AttributeTok"/>
        </w:rPr>
        <w:t xml:space="preserve">tinytex.verbose =</w:t>
      </w:r>
      <w:r>
        <w:rPr>
          <w:rStyle w:val="NormalTok"/>
        </w:rPr>
        <w:t xml:space="preserve"> </w:t>
      </w:r>
      <w:r>
        <w:rPr>
          <w:rStyle w:val="ConstantTok"/>
        </w:rPr>
        <w:t xml:space="preserve">TRUE</w:t>
      </w:r>
      <w:r>
        <w:rPr>
          <w:rStyle w:val="NormalTok"/>
        </w:rPr>
        <w:t xml:space="preserve">)</w:t>
      </w:r>
      <w:r>
        <w:br/>
      </w:r>
      <w:r>
        <w:rPr>
          <w:rStyle w:val="FunctionTok"/>
        </w:rPr>
        <w:t xml:space="preserve">library</w:t>
      </w:r>
      <w:r>
        <w:rPr>
          <w:rStyle w:val="NormalTok"/>
        </w:rPr>
        <w:t xml:space="preserve"> (survey)</w:t>
      </w:r>
      <w:r>
        <w:br/>
      </w:r>
      <w:r>
        <w:rPr>
          <w:rStyle w:val="FunctionTok"/>
        </w:rPr>
        <w:t xml:space="preserve">library</w:t>
      </w:r>
      <w:r>
        <w:rPr>
          <w:rStyle w:val="NormalTok"/>
        </w:rPr>
        <w:t xml:space="preserve">(srvyr)</w:t>
      </w:r>
      <w:r>
        <w:br/>
      </w:r>
      <w:r>
        <w:rPr>
          <w:rStyle w:val="FunctionTok"/>
        </w:rPr>
        <w:t xml:space="preserve">library</w:t>
      </w:r>
      <w:r>
        <w:rPr>
          <w:rStyle w:val="NormalTok"/>
        </w:rPr>
        <w:t xml:space="preserve">(convey)</w:t>
      </w:r>
      <w:r>
        <w:br/>
      </w:r>
      <w:r>
        <w:rPr>
          <w:rStyle w:val="FunctionTok"/>
        </w:rPr>
        <w:t xml:space="preserve">library</w:t>
      </w:r>
      <w:r>
        <w:rPr>
          <w:rStyle w:val="NormalTok"/>
        </w:rPr>
        <w:t xml:space="preserve">(TeachingSampling)</w:t>
      </w:r>
      <w:r>
        <w:br/>
      </w:r>
      <w:r>
        <w:rPr>
          <w:rStyle w:val="FunctionTok"/>
        </w:rPr>
        <w:t xml:space="preserve">library</w:t>
      </w:r>
      <w:r>
        <w:rPr>
          <w:rStyle w:val="NormalTok"/>
        </w:rPr>
        <w:t xml:space="preserve">(printr)</w:t>
      </w:r>
      <w:r>
        <w:br/>
      </w:r>
      <w:r>
        <w:rPr>
          <w:rStyle w:val="FunctionTok"/>
        </w:rPr>
        <w:t xml:space="preserve">library</w:t>
      </w:r>
      <w:r>
        <w:rPr>
          <w:rStyle w:val="NormalTok"/>
        </w:rPr>
        <w:t xml:space="preserve">(stargazer)</w:t>
      </w:r>
      <w:r>
        <w:br/>
      </w:r>
      <w:r>
        <w:rPr>
          <w:rStyle w:val="FunctionTok"/>
        </w:rPr>
        <w:t xml:space="preserve">library</w:t>
      </w:r>
      <w:r>
        <w:rPr>
          <w:rStyle w:val="NormalTok"/>
        </w:rPr>
        <w:t xml:space="preserve">(broom)</w:t>
      </w:r>
      <w:r>
        <w:br/>
      </w:r>
      <w:r>
        <w:rPr>
          <w:rStyle w:val="FunctionTok"/>
        </w:rPr>
        <w:t xml:space="preserve">library</w:t>
      </w:r>
      <w:r>
        <w:rPr>
          <w:rStyle w:val="NormalTok"/>
        </w:rPr>
        <w:t xml:space="preserve">(jtools)</w:t>
      </w:r>
      <w:r>
        <w:br/>
      </w:r>
      <w:r>
        <w:rPr>
          <w:rStyle w:val="FunctionTok"/>
        </w:rPr>
        <w:t xml:space="preserve">library</w:t>
      </w:r>
      <w:r>
        <w:rPr>
          <w:rStyle w:val="NormalTok"/>
        </w:rPr>
        <w:t xml:space="preserve">(modelsummary)</w:t>
      </w:r>
      <w:r>
        <w:br/>
      </w:r>
      <w:r>
        <w:rPr>
          <w:rStyle w:val="FunctionTok"/>
        </w:rPr>
        <w:t xml:space="preserve">library</w:t>
      </w:r>
      <w:r>
        <w:rPr>
          <w:rStyle w:val="NormalTok"/>
        </w:rPr>
        <w:t xml:space="preserve">(patchwork)</w:t>
      </w:r>
      <w:r>
        <w:br/>
      </w:r>
      <w:r>
        <w:rPr>
          <w:rStyle w:val="FunctionTok"/>
        </w:rPr>
        <w:t xml:space="preserve">library</w:t>
      </w:r>
      <w:r>
        <w:rPr>
          <w:rStyle w:val="NormalTok"/>
        </w:rPr>
        <w:t xml:space="preserve">(ggplot2)</w:t>
      </w:r>
    </w:p>
    <w:p>
      <w:pPr>
        <w:pStyle w:val="FirstParagraph"/>
      </w:pPr>
      <w:r>
        <w:t xml:space="preserve">Cargue de la base de datos:</w:t>
      </w:r>
    </w:p>
    <w:p>
      <w:pPr>
        <w:pStyle w:val="SourceCode"/>
      </w:pPr>
      <w:r>
        <w:rPr>
          <w:rStyle w:val="NormalTok"/>
        </w:rPr>
        <w:t xml:space="preserve">encuesta </w:t>
      </w:r>
      <w:r>
        <w:rPr>
          <w:rStyle w:val="OtherTok"/>
        </w:rPr>
        <w:t xml:space="preserve">&lt;-</w:t>
      </w:r>
      <w:r>
        <w:rPr>
          <w:rStyle w:val="NormalTok"/>
        </w:rPr>
        <w:t xml:space="preserve"> </w:t>
      </w:r>
      <w:r>
        <w:rPr>
          <w:rStyle w:val="FunctionTok"/>
        </w:rPr>
        <w:t xml:space="preserve">readRDS</w:t>
      </w:r>
      <w:r>
        <w:rPr>
          <w:rStyle w:val="NormalTok"/>
        </w:rPr>
        <w:t xml:space="preserve">(</w:t>
      </w:r>
      <w:r>
        <w:rPr>
          <w:rStyle w:val="StringTok"/>
        </w:rPr>
        <w:t xml:space="preserve">"Data/encuesta.rds"</w:t>
      </w:r>
      <w:r>
        <w:rPr>
          <w:rStyle w:val="NormalTok"/>
        </w:rPr>
        <w:t xml:space="preserve">) </w:t>
      </w:r>
    </w:p>
    <w:p>
      <w:pPr>
        <w:pStyle w:val="FirstParagraph"/>
      </w:pPr>
      <w:r>
        <w:t xml:space="preserve">Creando el tema de la CEPAL para generar los gráficos en este capítulo:</w:t>
      </w:r>
    </w:p>
    <w:p>
      <w:pPr>
        <w:pStyle w:val="SourceCode"/>
      </w:pPr>
      <w:r>
        <w:rPr>
          <w:rStyle w:val="NormalTok"/>
        </w:rPr>
        <w:t xml:space="preserve">theme_cepal </w:t>
      </w:r>
      <w:r>
        <w:rPr>
          <w:rStyle w:val="OtherTok"/>
        </w:rPr>
        <w:t xml:space="preserve">&lt;-</w:t>
      </w:r>
      <w:r>
        <w:rPr>
          <w:rStyle w:val="NormalTok"/>
        </w:rPr>
        <w:t xml:space="preserve"> </w:t>
      </w:r>
      <w:r>
        <w:rPr>
          <w:rStyle w:val="ControlFlowTok"/>
        </w:rPr>
        <w:t xml:space="preserve">function</w:t>
      </w:r>
      <w:r>
        <w:rPr>
          <w:rStyle w:val="NormalTok"/>
        </w:rPr>
        <w:t xml:space="preserve">(...) </w:t>
      </w:r>
      <w:r>
        <w:rPr>
          <w:rStyle w:val="FunctionTok"/>
        </w:rPr>
        <w:t xml:space="preserve">theme_light</w:t>
      </w:r>
      <w:r>
        <w:rPr>
          <w:rStyle w:val="NormalTok"/>
        </w:rPr>
        <w:t xml:space="preserve">(</w:t>
      </w:r>
      <w:r>
        <w:rPr>
          <w:rStyle w:val="DecValTok"/>
        </w:rPr>
        <w:t xml:space="preserve">10</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theme</w:t>
      </w:r>
      <w:r>
        <w:rPr>
          <w:rStyle w:val="NormalTok"/>
        </w:rPr>
        <w:t xml:space="preserve">(</w:t>
      </w:r>
      <w:r>
        <w:rPr>
          <w:rStyle w:val="AttributeTok"/>
        </w:rPr>
        <w:t xml:space="preserve">axis.text.x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axis.ticks.x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axis.text.y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axis.ticks.y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legend.position=</w:t>
      </w:r>
      <w:r>
        <w:rPr>
          <w:rStyle w:val="StringTok"/>
        </w:rPr>
        <w:t xml:space="preserve">"bottom"</w:t>
      </w:r>
      <w:r>
        <w:rPr>
          <w:rStyle w:val="NormalTok"/>
        </w:rPr>
        <w:t xml:space="preserve">, </w:t>
      </w:r>
      <w:r>
        <w:br/>
      </w:r>
      <w:r>
        <w:rPr>
          <w:rStyle w:val="NormalTok"/>
        </w:rPr>
        <w:t xml:space="preserve">        </w:t>
      </w:r>
      <w:r>
        <w:rPr>
          <w:rStyle w:val="AttributeTok"/>
        </w:rPr>
        <w:t xml:space="preserve">legend.justification =</w:t>
      </w:r>
      <w:r>
        <w:rPr>
          <w:rStyle w:val="NormalTok"/>
        </w:rPr>
        <w:t xml:space="preserve"> </w:t>
      </w:r>
      <w:r>
        <w:rPr>
          <w:rStyle w:val="StringTok"/>
        </w:rPr>
        <w:t xml:space="preserve">"left"</w:t>
      </w:r>
      <w:r>
        <w:rPr>
          <w:rStyle w:val="NormalTok"/>
        </w:rPr>
        <w:t xml:space="preserve">, </w:t>
      </w:r>
      <w:r>
        <w:br/>
      </w:r>
      <w:r>
        <w:rPr>
          <w:rStyle w:val="NormalTok"/>
        </w:rPr>
        <w:t xml:space="preserve">        </w:t>
      </w:r>
      <w:r>
        <w:rPr>
          <w:rStyle w:val="AttributeTok"/>
        </w:rPr>
        <w:t xml:space="preserve">legend.direction=</w:t>
      </w:r>
      <w:r>
        <w:rPr>
          <w:rStyle w:val="StringTok"/>
        </w:rPr>
        <w:t xml:space="preserve">"horizontal"</w:t>
      </w:r>
      <w:r>
        <w:rPr>
          <w:rStyle w:val="NormalTok"/>
        </w:rPr>
        <w:t xml:space="preserve">,</w:t>
      </w:r>
      <w:r>
        <w:br/>
      </w:r>
      <w:r>
        <w:rPr>
          <w:rStyle w:val="NormalTok"/>
        </w:rPr>
        <w:t xml:space="preserve">        </w:t>
      </w:r>
      <w:r>
        <w:rPr>
          <w:rStyle w:val="AttributeTok"/>
        </w:rPr>
        <w:t xml:space="preserve">plot.title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20</w:t>
      </w:r>
      <w:r>
        <w:rPr>
          <w:rStyle w:val="NormalTok"/>
        </w:rPr>
        <w:t xml:space="preserve">, </w:t>
      </w:r>
      <w:r>
        <w:rPr>
          <w:rStyle w:val="AttributeTok"/>
        </w:rPr>
        <w:t xml:space="preserve">hjust =</w:t>
      </w:r>
      <w:r>
        <w:rPr>
          <w:rStyle w:val="NormalTok"/>
        </w:rPr>
        <w:t xml:space="preserve"> </w:t>
      </w:r>
      <w:r>
        <w:rPr>
          <w:rStyle w:val="FloatTok"/>
        </w:rPr>
        <w:t xml:space="preserve">0.5</w:t>
      </w:r>
      <w:r>
        <w:rPr>
          <w:rStyle w:val="NormalTok"/>
        </w:rPr>
        <w:t xml:space="preserve">),</w:t>
      </w:r>
      <w:r>
        <w:br/>
      </w:r>
      <w:r>
        <w:rPr>
          <w:rStyle w:val="NormalTok"/>
        </w:rPr>
        <w:t xml:space="preserve">        ...) </w:t>
      </w:r>
    </w:p>
    <w:p>
      <w:pPr>
        <w:pStyle w:val="FirstParagraph"/>
      </w:pPr>
      <w:r>
        <w:t xml:space="preserve">Para efectos de ejemplificar los conceptos que se presentarán en este capítulo, definamos una muestra con 6 estratos como se muestra a continuación:</w:t>
      </w:r>
    </w:p>
    <w:p>
      <w:pPr>
        <w:pStyle w:val="SourceCode"/>
      </w:pPr>
      <w:r>
        <w:rPr>
          <w:rStyle w:val="NormalTok"/>
        </w:rPr>
        <w:t xml:space="preserve">encuesta_plot </w:t>
      </w:r>
      <w:r>
        <w:rPr>
          <w:rStyle w:val="OtherTok"/>
        </w:rPr>
        <w:t xml:space="preserve">&lt;-</w:t>
      </w:r>
      <w:r>
        <w:rPr>
          <w:rStyle w:val="NormalTok"/>
        </w:rPr>
        <w:t xml:space="preserve"> encuesta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(HHID, Stratum) </w:t>
      </w:r>
      <w:r>
        <w:rPr>
          <w:rStyle w:val="SpecialCharTok"/>
        </w:rPr>
        <w:t xml:space="preserve">%&gt;%</w:t>
      </w:r>
      <w:r>
        <w:rPr>
          <w:rStyle w:val="NormalTok"/>
        </w:rPr>
        <w:t xml:space="preserve"> </w:t>
      </w:r>
      <w:r>
        <w:rPr>
          <w:rStyle w:val="FunctionTok"/>
        </w:rPr>
        <w:t xml:space="preserve">unique</w:t>
      </w:r>
      <w:r>
        <w:rPr>
          <w:rStyle w:val="NormalTok"/>
        </w:rPr>
        <w:t xml:space="preserve">() </w:t>
      </w:r>
      <w:r>
        <w:rPr>
          <w:rStyle w:val="SpecialCharTok"/>
        </w:rPr>
        <w:t xml:space="preserve">%&gt;%</w:t>
      </w:r>
      <w:r>
        <w:br/>
      </w:r>
      <w:r>
        <w:rPr>
          <w:rStyle w:val="NormalTok"/>
        </w:rPr>
        <w:t xml:space="preserve">  </w:t>
      </w:r>
      <w:r>
        <w:rPr>
          <w:rStyle w:val="FunctionTok"/>
        </w:rPr>
        <w:t xml:space="preserve">group_by</w:t>
      </w:r>
      <w:r>
        <w:rPr>
          <w:rStyle w:val="NormalTok"/>
        </w:rPr>
        <w:t xml:space="preserve">(Stratum)  </w:t>
      </w:r>
      <w:r>
        <w:rPr>
          <w:rStyle w:val="SpecialCharTok"/>
        </w:rPr>
        <w:t xml:space="preserve">%&gt;%</w:t>
      </w:r>
      <w:r>
        <w:rPr>
          <w:rStyle w:val="NormalTok"/>
        </w:rPr>
        <w:t xml:space="preserve"> </w:t>
      </w:r>
      <w:r>
        <w:rPr>
          <w:rStyle w:val="FunctionTok"/>
        </w:rPr>
        <w:t xml:space="preserve">tally</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arrange</w:t>
      </w:r>
      <w:r>
        <w:rPr>
          <w:rStyle w:val="NormalTok"/>
        </w:rPr>
        <w:t xml:space="preserve">(</w:t>
      </w:r>
      <w:r>
        <w:rPr>
          <w:rStyle w:val="FunctionTok"/>
        </w:rPr>
        <w:t xml:space="preserve">desc</w:t>
      </w:r>
      <w:r>
        <w:rPr>
          <w:rStyle w:val="NormalTok"/>
        </w:rPr>
        <w:t xml:space="preserve">(n)) </w:t>
      </w:r>
      <w:r>
        <w:rPr>
          <w:rStyle w:val="SpecialCharTok"/>
        </w:rPr>
        <w:t xml:space="preserve">%&gt;%</w:t>
      </w:r>
      <w:r>
        <w:rPr>
          <w:rStyle w:val="NormalTok"/>
        </w:rPr>
        <w:t xml:space="preserve"> dplyr</w:t>
      </w:r>
      <w:r>
        <w:rPr>
          <w:rStyle w:val="SpecialCharTok"/>
        </w:rPr>
        <w:t xml:space="preserve">::</w:t>
      </w:r>
      <w:r>
        <w:rPr>
          <w:rStyle w:val="FunctionTok"/>
        </w:rPr>
        <w:t xml:space="preserve">select</w:t>
      </w:r>
      <w:r>
        <w:rPr>
          <w:rStyle w:val="NormalTok"/>
        </w:rPr>
        <w:t xml:space="preserve">(</w:t>
      </w:r>
      <w:r>
        <w:rPr>
          <w:rStyle w:val="SpecialCharTok"/>
        </w:rPr>
        <w:t xml:space="preserve">-</w:t>
      </w:r>
      <w:r>
        <w:rPr>
          <w:rStyle w:val="NormalTok"/>
        </w:rPr>
        <w:t xml:space="preserve">n) </w:t>
      </w:r>
      <w:r>
        <w:rPr>
          <w:rStyle w:val="SpecialCharTok"/>
        </w:rPr>
        <w:t xml:space="preserve">%&gt;%</w:t>
      </w:r>
      <w:r>
        <w:rPr>
          <w:rStyle w:val="NormalTok"/>
        </w:rPr>
        <w:t xml:space="preserve"> </w:t>
      </w:r>
      <w:r>
        <w:br/>
      </w:r>
      <w:r>
        <w:rPr>
          <w:rStyle w:val="NormalTok"/>
        </w:rPr>
        <w:t xml:space="preserve">  </w:t>
      </w:r>
      <w:r>
        <w:rPr>
          <w:rStyle w:val="FunctionTok"/>
        </w:rPr>
        <w:t xml:space="preserve">slice</w:t>
      </w:r>
      <w:r>
        <w:rPr>
          <w:rStyle w:val="NormalTok"/>
        </w:rPr>
        <w:t xml:space="preserve">(</w:t>
      </w:r>
      <w:r>
        <w:rPr>
          <w:rStyle w:val="DecValTok"/>
        </w:rPr>
        <w:t xml:space="preserve">1</w:t>
      </w:r>
      <w:r>
        <w:rPr>
          <w:rStyle w:val="SpecialCharTok"/>
        </w:rPr>
        <w:t xml:space="preserve">:</w:t>
      </w:r>
      <w:r>
        <w:rPr>
          <w:rStyle w:val="DecValTok"/>
        </w:rPr>
        <w:t xml:space="preserve">6</w:t>
      </w:r>
      <w:r>
        <w:rPr>
          <w:rStyle w:val="DataTypeTok"/>
        </w:rPr>
        <w:t xml:space="preserve">L</w:t>
      </w:r>
      <w:r>
        <w:rPr>
          <w:rStyle w:val="NormalTok"/>
        </w:rPr>
        <w:t xml:space="preserve">) </w:t>
      </w:r>
      <w:r>
        <w:rPr>
          <w:rStyle w:val="SpecialCharTok"/>
        </w:rPr>
        <w:t xml:space="preserve">%&gt;%</w:t>
      </w:r>
      <w:r>
        <w:br/>
      </w:r>
      <w:r>
        <w:rPr>
          <w:rStyle w:val="NormalTok"/>
        </w:rPr>
        <w:t xml:space="preserve">  </w:t>
      </w:r>
      <w:r>
        <w:rPr>
          <w:rStyle w:val="FunctionTok"/>
        </w:rPr>
        <w:t xml:space="preserve">inner_join</w:t>
      </w:r>
      <w:r>
        <w:rPr>
          <w:rStyle w:val="NormalTok"/>
        </w:rPr>
        <w:t xml:space="preserve">(encuesta) </w:t>
      </w:r>
      <w:r>
        <w:rPr>
          <w:rStyle w:val="SpecialCharTok"/>
        </w:rPr>
        <w:t xml:space="preserve">%&gt;%</w:t>
      </w:r>
      <w:r>
        <w:rPr>
          <w:rStyle w:val="NormalTok"/>
        </w:rPr>
        <w:t xml:space="preserve"> </w:t>
      </w:r>
      <w:r>
        <w:rPr>
          <w:rStyle w:val="FunctionTok"/>
        </w:rPr>
        <w:t xml:space="preserve">filter</w:t>
      </w:r>
      <w:r>
        <w:rPr>
          <w:rStyle w:val="NormalTok"/>
        </w:rPr>
        <w:t xml:space="preserve">(Expenditure </w:t>
      </w:r>
      <w:r>
        <w:rPr>
          <w:rStyle w:val="SpecialCharTok"/>
        </w:rPr>
        <w:t xml:space="preserve">&lt;</w:t>
      </w:r>
      <w:r>
        <w:rPr>
          <w:rStyle w:val="DecValTok"/>
        </w:rPr>
        <w:t xml:space="preserve">700</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(Income, Expenditure, Stratum, </w:t>
      </w:r>
      <w:r>
        <w:br/>
      </w:r>
      <w:r>
        <w:rPr>
          <w:rStyle w:val="NormalTok"/>
        </w:rPr>
        <w:t xml:space="preserve">         Sex, Region, Zone) </w:t>
      </w:r>
      <w:r>
        <w:br/>
      </w:r>
      <w:r>
        <w:rPr>
          <w:rStyle w:val="NormalTok"/>
        </w:rPr>
        <w:t xml:space="preserve">encuesta_plot  </w:t>
      </w:r>
      <w:r>
        <w:rPr>
          <w:rStyle w:val="SpecialCharTok"/>
        </w:rPr>
        <w:t xml:space="preserve">%&gt;%</w:t>
      </w:r>
      <w:r>
        <w:rPr>
          <w:rStyle w:val="NormalTok"/>
        </w:rPr>
        <w:t xml:space="preserve"> </w:t>
      </w:r>
      <w:r>
        <w:rPr>
          <w:rStyle w:val="FunctionTok"/>
        </w:rPr>
        <w:t xml:space="preserve">slice</w:t>
      </w:r>
      <w:r>
        <w:rPr>
          <w:rStyle w:val="NormalTok"/>
        </w:rPr>
        <w:t xml:space="preserve">(</w:t>
      </w:r>
      <w:r>
        <w:rPr>
          <w:rStyle w:val="DecValTok"/>
        </w:rPr>
        <w:t xml:space="preserve">1</w:t>
      </w:r>
      <w:r>
        <w:rPr>
          <w:rStyle w:val="SpecialCharTok"/>
        </w:rPr>
        <w:t xml:space="preserve">:</w:t>
      </w:r>
      <w:r>
        <w:rPr>
          <w:rStyle w:val="DecValTok"/>
        </w:rPr>
        <w:t xml:space="preserve">10</w:t>
      </w:r>
      <w:r>
        <w:rPr>
          <w:rStyle w:val="DataTypeTok"/>
        </w:rPr>
        <w:t xml:space="preserve">L</w:t>
      </w:r>
      <w:r>
        <w:rPr>
          <w:rStyle w:val="NormalTok"/>
        </w:rPr>
        <w:t xml:space="preserv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jc w:val="right"/>
            </w:pPr>
            <w:r>
              <w:t xml:space="preserve">Income</w:t>
            </w:r>
          </w:p>
        </w:tc>
        <w:tc>
          <w:tcPr/>
          <w:p>
            <w:pPr>
              <w:pStyle w:val="Compact"/>
              <w:jc w:val="right"/>
            </w:pPr>
            <w:r>
              <w:t xml:space="preserve">Expenditure</w:t>
            </w:r>
          </w:p>
        </w:tc>
        <w:tc>
          <w:tcPr/>
          <w:p>
            <w:pPr>
              <w:pStyle w:val="Compact"/>
              <w:jc w:val="left"/>
            </w:pPr>
            <w:r>
              <w:t xml:space="preserve">Stratum</w:t>
            </w:r>
          </w:p>
        </w:tc>
        <w:tc>
          <w:tcPr/>
          <w:p>
            <w:pPr>
              <w:pStyle w:val="Compact"/>
              <w:jc w:val="left"/>
            </w:pPr>
            <w:r>
              <w:t xml:space="preserve">Sex</w:t>
            </w:r>
          </w:p>
        </w:tc>
        <w:tc>
          <w:tcPr/>
          <w:p>
            <w:pPr>
              <w:pStyle w:val="Compact"/>
              <w:jc w:val="left"/>
            </w:pPr>
            <w:r>
              <w:t xml:space="preserve">Region</w:t>
            </w:r>
          </w:p>
        </w:tc>
        <w:tc>
          <w:tcPr/>
          <w:p>
            <w:pPr>
              <w:pStyle w:val="Compact"/>
              <w:jc w:val="left"/>
            </w:pPr>
            <w:r>
              <w:t xml:space="preserve">Zone</w:t>
            </w:r>
          </w:p>
        </w:tc>
      </w:tr>
      <w:tr>
        <w:tc>
          <w:tcPr/>
          <w:p>
            <w:pPr>
              <w:pStyle w:val="Compact"/>
              <w:jc w:val="right"/>
            </w:pPr>
            <w:r>
              <w:t xml:space="preserve">697.3</w:t>
            </w:r>
          </w:p>
        </w:tc>
        <w:tc>
          <w:tcPr/>
          <w:p>
            <w:pPr>
              <w:pStyle w:val="Compact"/>
              <w:jc w:val="right"/>
            </w:pPr>
            <w:r>
              <w:t xml:space="preserve">296.1</w:t>
            </w:r>
          </w:p>
        </w:tc>
        <w:tc>
          <w:tcPr/>
          <w:p>
            <w:pPr>
              <w:pStyle w:val="Compact"/>
              <w:jc w:val="left"/>
            </w:pPr>
            <w:r>
              <w:t xml:space="preserve">idStrt017</w:t>
            </w:r>
          </w:p>
        </w:tc>
        <w:tc>
          <w:tcPr/>
          <w:p>
            <w:pPr>
              <w:pStyle w:val="Compact"/>
              <w:jc w:val="left"/>
            </w:pPr>
            <w:r>
              <w:t xml:space="preserve">Male</w:t>
            </w:r>
          </w:p>
        </w:tc>
        <w:tc>
          <w:tcPr/>
          <w:p>
            <w:pPr>
              <w:pStyle w:val="Compact"/>
              <w:jc w:val="left"/>
            </w:pPr>
            <w:r>
              <w:t xml:space="preserve">Norte</w:t>
            </w:r>
          </w:p>
        </w:tc>
        <w:tc>
          <w:tcPr/>
          <w:p>
            <w:pPr>
              <w:pStyle w:val="Compact"/>
              <w:jc w:val="left"/>
            </w:pPr>
            <w:r>
              <w:t xml:space="preserve">Rural</w:t>
            </w:r>
          </w:p>
        </w:tc>
      </w:tr>
      <w:tr>
        <w:tc>
          <w:tcPr/>
          <w:p>
            <w:pPr>
              <w:pStyle w:val="Compact"/>
              <w:jc w:val="right"/>
            </w:pPr>
            <w:r>
              <w:t xml:space="preserve">697.3</w:t>
            </w:r>
          </w:p>
        </w:tc>
        <w:tc>
          <w:tcPr/>
          <w:p>
            <w:pPr>
              <w:pStyle w:val="Compact"/>
              <w:jc w:val="right"/>
            </w:pPr>
            <w:r>
              <w:t xml:space="preserve">296.1</w:t>
            </w:r>
          </w:p>
        </w:tc>
        <w:tc>
          <w:tcPr/>
          <w:p>
            <w:pPr>
              <w:pStyle w:val="Compact"/>
              <w:jc w:val="left"/>
            </w:pPr>
            <w:r>
              <w:t xml:space="preserve">idStrt017</w:t>
            </w:r>
          </w:p>
        </w:tc>
        <w:tc>
          <w:tcPr/>
          <w:p>
            <w:pPr>
              <w:pStyle w:val="Compact"/>
              <w:jc w:val="left"/>
            </w:pPr>
            <w:r>
              <w:t xml:space="preserve">Female</w:t>
            </w:r>
          </w:p>
        </w:tc>
        <w:tc>
          <w:tcPr/>
          <w:p>
            <w:pPr>
              <w:pStyle w:val="Compact"/>
              <w:jc w:val="left"/>
            </w:pPr>
            <w:r>
              <w:t xml:space="preserve">Norte</w:t>
            </w:r>
          </w:p>
        </w:tc>
        <w:tc>
          <w:tcPr/>
          <w:p>
            <w:pPr>
              <w:pStyle w:val="Compact"/>
              <w:jc w:val="left"/>
            </w:pPr>
            <w:r>
              <w:t xml:space="preserve">Rural</w:t>
            </w:r>
          </w:p>
        </w:tc>
      </w:tr>
      <w:tr>
        <w:tc>
          <w:tcPr/>
          <w:p>
            <w:pPr>
              <w:pStyle w:val="Compact"/>
              <w:jc w:val="right"/>
            </w:pPr>
            <w:r>
              <w:t xml:space="preserve">697.3</w:t>
            </w:r>
          </w:p>
        </w:tc>
        <w:tc>
          <w:tcPr/>
          <w:p>
            <w:pPr>
              <w:pStyle w:val="Compact"/>
              <w:jc w:val="right"/>
            </w:pPr>
            <w:r>
              <w:t xml:space="preserve">296.1</w:t>
            </w:r>
          </w:p>
        </w:tc>
        <w:tc>
          <w:tcPr/>
          <w:p>
            <w:pPr>
              <w:pStyle w:val="Compact"/>
              <w:jc w:val="left"/>
            </w:pPr>
            <w:r>
              <w:t xml:space="preserve">idStrt017</w:t>
            </w:r>
          </w:p>
        </w:tc>
        <w:tc>
          <w:tcPr/>
          <w:p>
            <w:pPr>
              <w:pStyle w:val="Compact"/>
              <w:jc w:val="left"/>
            </w:pPr>
            <w:r>
              <w:t xml:space="preserve">Male</w:t>
            </w:r>
          </w:p>
        </w:tc>
        <w:tc>
          <w:tcPr/>
          <w:p>
            <w:pPr>
              <w:pStyle w:val="Compact"/>
              <w:jc w:val="left"/>
            </w:pPr>
            <w:r>
              <w:t xml:space="preserve">Norte</w:t>
            </w:r>
          </w:p>
        </w:tc>
        <w:tc>
          <w:tcPr/>
          <w:p>
            <w:pPr>
              <w:pStyle w:val="Compact"/>
              <w:jc w:val="left"/>
            </w:pPr>
            <w:r>
              <w:t xml:space="preserve">Rural</w:t>
            </w:r>
          </w:p>
        </w:tc>
      </w:tr>
      <w:tr>
        <w:tc>
          <w:tcPr/>
          <w:p>
            <w:pPr>
              <w:pStyle w:val="Compact"/>
              <w:jc w:val="right"/>
            </w:pPr>
            <w:r>
              <w:t xml:space="preserve">697.3</w:t>
            </w:r>
          </w:p>
        </w:tc>
        <w:tc>
          <w:tcPr/>
          <w:p>
            <w:pPr>
              <w:pStyle w:val="Compact"/>
              <w:jc w:val="right"/>
            </w:pPr>
            <w:r>
              <w:t xml:space="preserve">296.1</w:t>
            </w:r>
          </w:p>
        </w:tc>
        <w:tc>
          <w:tcPr/>
          <w:p>
            <w:pPr>
              <w:pStyle w:val="Compact"/>
              <w:jc w:val="left"/>
            </w:pPr>
            <w:r>
              <w:t xml:space="preserve">idStrt017</w:t>
            </w:r>
          </w:p>
        </w:tc>
        <w:tc>
          <w:tcPr/>
          <w:p>
            <w:pPr>
              <w:pStyle w:val="Compact"/>
              <w:jc w:val="left"/>
            </w:pPr>
            <w:r>
              <w:t xml:space="preserve">Female</w:t>
            </w:r>
          </w:p>
        </w:tc>
        <w:tc>
          <w:tcPr/>
          <w:p>
            <w:pPr>
              <w:pStyle w:val="Compact"/>
              <w:jc w:val="left"/>
            </w:pPr>
            <w:r>
              <w:t xml:space="preserve">Norte</w:t>
            </w:r>
          </w:p>
        </w:tc>
        <w:tc>
          <w:tcPr/>
          <w:p>
            <w:pPr>
              <w:pStyle w:val="Compact"/>
              <w:jc w:val="left"/>
            </w:pPr>
            <w:r>
              <w:t xml:space="preserve">Rural</w:t>
            </w:r>
          </w:p>
        </w:tc>
      </w:tr>
      <w:tr>
        <w:tc>
          <w:tcPr/>
          <w:p>
            <w:pPr>
              <w:pStyle w:val="Compact"/>
              <w:jc w:val="right"/>
            </w:pPr>
            <w:r>
              <w:t xml:space="preserve">526.8</w:t>
            </w:r>
          </w:p>
        </w:tc>
        <w:tc>
          <w:tcPr/>
          <w:p>
            <w:pPr>
              <w:pStyle w:val="Compact"/>
              <w:jc w:val="right"/>
            </w:pPr>
            <w:r>
              <w:t xml:space="preserve">294.8</w:t>
            </w:r>
          </w:p>
        </w:tc>
        <w:tc>
          <w:tcPr/>
          <w:p>
            <w:pPr>
              <w:pStyle w:val="Compact"/>
              <w:jc w:val="left"/>
            </w:pPr>
            <w:r>
              <w:t xml:space="preserve">idStrt017</w:t>
            </w:r>
          </w:p>
        </w:tc>
        <w:tc>
          <w:tcPr/>
          <w:p>
            <w:pPr>
              <w:pStyle w:val="Compact"/>
              <w:jc w:val="left"/>
            </w:pPr>
            <w:r>
              <w:t xml:space="preserve">Male</w:t>
            </w:r>
          </w:p>
        </w:tc>
        <w:tc>
          <w:tcPr/>
          <w:p>
            <w:pPr>
              <w:pStyle w:val="Compact"/>
              <w:jc w:val="left"/>
            </w:pPr>
            <w:r>
              <w:t xml:space="preserve">Norte</w:t>
            </w:r>
          </w:p>
        </w:tc>
        <w:tc>
          <w:tcPr/>
          <w:p>
            <w:pPr>
              <w:pStyle w:val="Compact"/>
              <w:jc w:val="left"/>
            </w:pPr>
            <w:r>
              <w:t xml:space="preserve">Rural</w:t>
            </w:r>
          </w:p>
        </w:tc>
      </w:tr>
      <w:tr>
        <w:tc>
          <w:tcPr/>
          <w:p>
            <w:pPr>
              <w:pStyle w:val="Compact"/>
              <w:jc w:val="right"/>
            </w:pPr>
            <w:r>
              <w:t xml:space="preserve">526.8</w:t>
            </w:r>
          </w:p>
        </w:tc>
        <w:tc>
          <w:tcPr/>
          <w:p>
            <w:pPr>
              <w:pStyle w:val="Compact"/>
              <w:jc w:val="right"/>
            </w:pPr>
            <w:r>
              <w:t xml:space="preserve">294.8</w:t>
            </w:r>
          </w:p>
        </w:tc>
        <w:tc>
          <w:tcPr/>
          <w:p>
            <w:pPr>
              <w:pStyle w:val="Compact"/>
              <w:jc w:val="left"/>
            </w:pPr>
            <w:r>
              <w:t xml:space="preserve">idStrt017</w:t>
            </w:r>
          </w:p>
        </w:tc>
        <w:tc>
          <w:tcPr/>
          <w:p>
            <w:pPr>
              <w:pStyle w:val="Compact"/>
              <w:jc w:val="left"/>
            </w:pPr>
            <w:r>
              <w:t xml:space="preserve">Female</w:t>
            </w:r>
          </w:p>
        </w:tc>
        <w:tc>
          <w:tcPr/>
          <w:p>
            <w:pPr>
              <w:pStyle w:val="Compact"/>
              <w:jc w:val="left"/>
            </w:pPr>
            <w:r>
              <w:t xml:space="preserve">Norte</w:t>
            </w:r>
          </w:p>
        </w:tc>
        <w:tc>
          <w:tcPr/>
          <w:p>
            <w:pPr>
              <w:pStyle w:val="Compact"/>
              <w:jc w:val="left"/>
            </w:pPr>
            <w:r>
              <w:t xml:space="preserve">Rural</w:t>
            </w:r>
          </w:p>
        </w:tc>
      </w:tr>
      <w:tr>
        <w:tc>
          <w:tcPr/>
          <w:p>
            <w:pPr>
              <w:pStyle w:val="Compact"/>
              <w:jc w:val="right"/>
            </w:pPr>
            <w:r>
              <w:t xml:space="preserve">526.8</w:t>
            </w:r>
          </w:p>
        </w:tc>
        <w:tc>
          <w:tcPr/>
          <w:p>
            <w:pPr>
              <w:pStyle w:val="Compact"/>
              <w:jc w:val="right"/>
            </w:pPr>
            <w:r>
              <w:t xml:space="preserve">294.8</w:t>
            </w:r>
          </w:p>
        </w:tc>
        <w:tc>
          <w:tcPr/>
          <w:p>
            <w:pPr>
              <w:pStyle w:val="Compact"/>
              <w:jc w:val="left"/>
            </w:pPr>
            <w:r>
              <w:t xml:space="preserve">idStrt017</w:t>
            </w:r>
          </w:p>
        </w:tc>
        <w:tc>
          <w:tcPr/>
          <w:p>
            <w:pPr>
              <w:pStyle w:val="Compact"/>
              <w:jc w:val="left"/>
            </w:pPr>
            <w:r>
              <w:t xml:space="preserve">Female</w:t>
            </w:r>
          </w:p>
        </w:tc>
        <w:tc>
          <w:tcPr/>
          <w:p>
            <w:pPr>
              <w:pStyle w:val="Compact"/>
              <w:jc w:val="left"/>
            </w:pPr>
            <w:r>
              <w:t xml:space="preserve">Norte</w:t>
            </w:r>
          </w:p>
        </w:tc>
        <w:tc>
          <w:tcPr/>
          <w:p>
            <w:pPr>
              <w:pStyle w:val="Compact"/>
              <w:jc w:val="left"/>
            </w:pPr>
            <w:r>
              <w:t xml:space="preserve">Rural</w:t>
            </w:r>
          </w:p>
        </w:tc>
      </w:tr>
      <w:tr>
        <w:tc>
          <w:tcPr/>
          <w:p>
            <w:pPr>
              <w:pStyle w:val="Compact"/>
              <w:jc w:val="right"/>
            </w:pPr>
            <w:r>
              <w:t xml:space="preserve">526.8</w:t>
            </w:r>
          </w:p>
        </w:tc>
        <w:tc>
          <w:tcPr/>
          <w:p>
            <w:pPr>
              <w:pStyle w:val="Compact"/>
              <w:jc w:val="right"/>
            </w:pPr>
            <w:r>
              <w:t xml:space="preserve">294.8</w:t>
            </w:r>
          </w:p>
        </w:tc>
        <w:tc>
          <w:tcPr/>
          <w:p>
            <w:pPr>
              <w:pStyle w:val="Compact"/>
              <w:jc w:val="left"/>
            </w:pPr>
            <w:r>
              <w:t xml:space="preserve">idStrt017</w:t>
            </w:r>
          </w:p>
        </w:tc>
        <w:tc>
          <w:tcPr/>
          <w:p>
            <w:pPr>
              <w:pStyle w:val="Compact"/>
              <w:jc w:val="left"/>
            </w:pPr>
            <w:r>
              <w:t xml:space="preserve">Male</w:t>
            </w:r>
          </w:p>
        </w:tc>
        <w:tc>
          <w:tcPr/>
          <w:p>
            <w:pPr>
              <w:pStyle w:val="Compact"/>
              <w:jc w:val="left"/>
            </w:pPr>
            <w:r>
              <w:t xml:space="preserve">Norte</w:t>
            </w:r>
          </w:p>
        </w:tc>
        <w:tc>
          <w:tcPr/>
          <w:p>
            <w:pPr>
              <w:pStyle w:val="Compact"/>
              <w:jc w:val="left"/>
            </w:pPr>
            <w:r>
              <w:t xml:space="preserve">Rural</w:t>
            </w:r>
          </w:p>
        </w:tc>
      </w:tr>
      <w:tr>
        <w:tc>
          <w:tcPr/>
          <w:p>
            <w:pPr>
              <w:pStyle w:val="Compact"/>
              <w:jc w:val="right"/>
            </w:pPr>
            <w:r>
              <w:t xml:space="preserve">526.8</w:t>
            </w:r>
          </w:p>
        </w:tc>
        <w:tc>
          <w:tcPr/>
          <w:p>
            <w:pPr>
              <w:pStyle w:val="Compact"/>
              <w:jc w:val="right"/>
            </w:pPr>
            <w:r>
              <w:t xml:space="preserve">294.8</w:t>
            </w:r>
          </w:p>
        </w:tc>
        <w:tc>
          <w:tcPr/>
          <w:p>
            <w:pPr>
              <w:pStyle w:val="Compact"/>
              <w:jc w:val="left"/>
            </w:pPr>
            <w:r>
              <w:t xml:space="preserve">idStrt017</w:t>
            </w:r>
          </w:p>
        </w:tc>
        <w:tc>
          <w:tcPr/>
          <w:p>
            <w:pPr>
              <w:pStyle w:val="Compact"/>
              <w:jc w:val="left"/>
            </w:pPr>
            <w:r>
              <w:t xml:space="preserve">Male</w:t>
            </w:r>
          </w:p>
        </w:tc>
        <w:tc>
          <w:tcPr/>
          <w:p>
            <w:pPr>
              <w:pStyle w:val="Compact"/>
              <w:jc w:val="left"/>
            </w:pPr>
            <w:r>
              <w:t xml:space="preserve">Norte</w:t>
            </w:r>
          </w:p>
        </w:tc>
        <w:tc>
          <w:tcPr/>
          <w:p>
            <w:pPr>
              <w:pStyle w:val="Compact"/>
              <w:jc w:val="left"/>
            </w:pPr>
            <w:r>
              <w:t xml:space="preserve">Rural</w:t>
            </w:r>
          </w:p>
        </w:tc>
      </w:tr>
      <w:tr>
        <w:tc>
          <w:tcPr/>
          <w:p>
            <w:pPr>
              <w:pStyle w:val="Compact"/>
              <w:jc w:val="right"/>
            </w:pPr>
            <w:r>
              <w:t xml:space="preserve">526.8</w:t>
            </w:r>
          </w:p>
        </w:tc>
        <w:tc>
          <w:tcPr/>
          <w:p>
            <w:pPr>
              <w:pStyle w:val="Compact"/>
              <w:jc w:val="right"/>
            </w:pPr>
            <w:r>
              <w:t xml:space="preserve">294.8</w:t>
            </w:r>
          </w:p>
        </w:tc>
        <w:tc>
          <w:tcPr/>
          <w:p>
            <w:pPr>
              <w:pStyle w:val="Compact"/>
              <w:jc w:val="left"/>
            </w:pPr>
            <w:r>
              <w:t xml:space="preserve">idStrt017</w:t>
            </w:r>
          </w:p>
        </w:tc>
        <w:tc>
          <w:tcPr/>
          <w:p>
            <w:pPr>
              <w:pStyle w:val="Compact"/>
              <w:jc w:val="left"/>
            </w:pPr>
            <w:r>
              <w:t xml:space="preserve">Female</w:t>
            </w:r>
          </w:p>
        </w:tc>
        <w:tc>
          <w:tcPr/>
          <w:p>
            <w:pPr>
              <w:pStyle w:val="Compact"/>
              <w:jc w:val="left"/>
            </w:pPr>
            <w:r>
              <w:t xml:space="preserve">Norte</w:t>
            </w:r>
          </w:p>
        </w:tc>
        <w:tc>
          <w:tcPr/>
          <w:p>
            <w:pPr>
              <w:pStyle w:val="Compact"/>
              <w:jc w:val="left"/>
            </w:pPr>
            <w:r>
              <w:t xml:space="preserve">Rural</w:t>
            </w:r>
          </w:p>
        </w:tc>
      </w:tr>
    </w:tbl>
    <w:p>
      <w:pPr>
        <w:pStyle w:val="BodyText"/>
      </w:pPr>
      <w:r>
        <w:t xml:space="preserve">A modo introductorio en este capítulo, se comenzará ajustando un modelo lineal cuya variable a modelar son los ingresos de los hogares y cuya variable explicativa son los gastos de los hogares sin considerar el efecto de los estratos del diseño muestral. A continuación, se muestra la gráfica:</w:t>
      </w:r>
    </w:p>
    <w:p>
      <w:pPr>
        <w:pStyle w:val="SourceCode"/>
      </w:pPr>
      <w:r>
        <w:rPr>
          <w:rStyle w:val="FunctionTok"/>
        </w:rPr>
        <w:t xml:space="preserve">library</w:t>
      </w:r>
      <w:r>
        <w:rPr>
          <w:rStyle w:val="NormalTok"/>
        </w:rPr>
        <w:t xml:space="preserve">(latex2exp)</w:t>
      </w:r>
      <w:r>
        <w:br/>
      </w:r>
      <w:r>
        <w:rPr>
          <w:rStyle w:val="FunctionTok"/>
        </w:rPr>
        <w:t xml:space="preserve">ggplot</w:t>
      </w:r>
      <w:r>
        <w:rPr>
          <w:rStyle w:val="NormalTok"/>
        </w:rPr>
        <w:t xml:space="preserve">(</w:t>
      </w:r>
      <w:r>
        <w:rPr>
          <w:rStyle w:val="AttributeTok"/>
        </w:rPr>
        <w:t xml:space="preserve">data =</w:t>
      </w:r>
      <w:r>
        <w:rPr>
          <w:rStyle w:val="NormalTok"/>
        </w:rPr>
        <w:t xml:space="preserve"> encuesta_plot,</w:t>
      </w:r>
      <w:r>
        <w:br/>
      </w:r>
      <w:r>
        <w:rPr>
          <w:rStyle w:val="NormalTok"/>
        </w:rPr>
        <w:t xml:space="preserve">       </w:t>
      </w:r>
      <w:r>
        <w:rPr>
          <w:rStyle w:val="FunctionTok"/>
        </w:rPr>
        <w:t xml:space="preserve">aes</w:t>
      </w:r>
      <w:r>
        <w:rPr>
          <w:rStyle w:val="NormalTok"/>
        </w:rPr>
        <w:t xml:space="preserve">(</w:t>
      </w:r>
      <w:r>
        <w:rPr>
          <w:rStyle w:val="AttributeTok"/>
        </w:rPr>
        <w:t xml:space="preserve">y =</w:t>
      </w:r>
      <w:r>
        <w:rPr>
          <w:rStyle w:val="NormalTok"/>
        </w:rPr>
        <w:t xml:space="preserve"> Income, </w:t>
      </w:r>
      <w:r>
        <w:rPr>
          <w:rStyle w:val="AttributeTok"/>
        </w:rPr>
        <w:t xml:space="preserve">x =</w:t>
      </w:r>
      <w:r>
        <w:rPr>
          <w:rStyle w:val="NormalTok"/>
        </w:rPr>
        <w:t xml:space="preserve"> Expenditure)) </w:t>
      </w:r>
      <w:r>
        <w:rPr>
          <w:rStyle w:val="SpecialCharTok"/>
        </w:rPr>
        <w:t xml:space="preserve">+</w:t>
      </w:r>
      <w:r>
        <w:rPr>
          <w:rStyle w:val="NormalTok"/>
        </w:rPr>
        <w:t xml:space="preserve"> </w:t>
      </w:r>
      <w:r>
        <w:br/>
      </w:r>
      <w:r>
        <w:rPr>
          <w:rStyle w:val="NormalTok"/>
        </w:rPr>
        <w:t xml:space="preserve">  </w:t>
      </w:r>
      <w:r>
        <w:rPr>
          <w:rStyle w:val="FunctionTok"/>
        </w:rPr>
        <w:t xml:space="preserve">geom_jitter</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 </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AttributeTok"/>
        </w:rPr>
        <w:t xml:space="preserve">plot.title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 </w:t>
      </w:r>
      <w:r>
        <w:rPr>
          <w:rStyle w:val="SpecialCharTok"/>
        </w:rPr>
        <w:t xml:space="preserve">+</w:t>
      </w:r>
      <w:r>
        <w:br/>
      </w:r>
      <w:r>
        <w:rPr>
          <w:rStyle w:val="NormalTok"/>
        </w:rPr>
        <w:t xml:space="preserve">  </w:t>
      </w:r>
      <w:r>
        <w:rPr>
          <w:rStyle w:val="FunctionTok"/>
        </w:rPr>
        <w:t xml:space="preserve">geom_smooth</w:t>
      </w:r>
      <w:r>
        <w:rPr>
          <w:rStyle w:val="NormalTok"/>
        </w:rPr>
        <w:t xml:space="preserve">( </w:t>
      </w:r>
      <w:r>
        <w:rPr>
          <w:rStyle w:val="AttributeTok"/>
        </w:rPr>
        <w:t xml:space="preserve">formula =</w:t>
      </w:r>
      <w:r>
        <w:rPr>
          <w:rStyle w:val="NormalTok"/>
        </w:rPr>
        <w:t xml:space="preserve"> y </w:t>
      </w:r>
      <w:r>
        <w:rPr>
          <w:rStyle w:val="SpecialCharTok"/>
        </w:rPr>
        <w:t xml:space="preserve">~</w:t>
      </w:r>
      <w:r>
        <w:rPr>
          <w:rStyle w:val="NormalTok"/>
        </w:rPr>
        <w:t xml:space="preserve"> x,</w:t>
      </w:r>
      <w:r>
        <w:br/>
      </w:r>
      <w:r>
        <w:rPr>
          <w:rStyle w:val="NormalTok"/>
        </w:rPr>
        <w:t xml:space="preserve">               </w:t>
      </w:r>
      <w:r>
        <w:rPr>
          <w:rStyle w:val="AttributeTok"/>
        </w:rPr>
        <w:t xml:space="preserve">method =</w:t>
      </w:r>
      <w:r>
        <w:rPr>
          <w:rStyle w:val="NormalTok"/>
        </w:rPr>
        <w:t xml:space="preserve"> </w:t>
      </w:r>
      <w:r>
        <w:rPr>
          <w:rStyle w:val="StringTok"/>
        </w:rPr>
        <w:t xml:space="preserve">"lm"</w:t>
      </w:r>
      <w:r>
        <w:rPr>
          <w:rStyle w:val="NormalTok"/>
        </w:rPr>
        <w:t xml:space="preserve">,  </w:t>
      </w:r>
      <w:r>
        <w:rPr>
          <w:rStyle w:val="AttributeTok"/>
        </w:rPr>
        <w:t xml:space="preserve">se =</w:t>
      </w:r>
      <w:r>
        <w:rPr>
          <w:rStyle w:val="NormalTok"/>
        </w:rPr>
        <w:t xml:space="preserve"> F) </w:t>
      </w:r>
      <w:r>
        <w:rPr>
          <w:rStyle w:val="SpecialCharTok"/>
        </w:rPr>
        <w:t xml:space="preserve">+</w:t>
      </w:r>
      <w:r>
        <w:rPr>
          <w:rStyle w:val="NormalTok"/>
        </w:rPr>
        <w:t xml:space="preserve"> </w:t>
      </w:r>
      <w:r>
        <w:br/>
      </w:r>
      <w:r>
        <w:rPr>
          <w:rStyle w:val="NormalTok"/>
        </w:rPr>
        <w:t xml:space="preserve">  </w:t>
      </w:r>
      <w:r>
        <w:rPr>
          <w:rStyle w:val="FunctionTok"/>
        </w:rPr>
        <w:t xml:space="preserve">ggtitle</w:t>
      </w:r>
      <w:r>
        <w:rPr>
          <w:rStyle w:val="NormalTok"/>
        </w:rPr>
        <w:t xml:space="preserve">(</w:t>
      </w:r>
      <w:r>
        <w:br/>
      </w:r>
      <w:r>
        <w:rPr>
          <w:rStyle w:val="NormalTok"/>
        </w:rPr>
        <w:t xml:space="preserve">latex2exp</w:t>
      </w:r>
      <w:r>
        <w:rPr>
          <w:rStyle w:val="SpecialCharTok"/>
        </w:rPr>
        <w:t xml:space="preserve">::</w:t>
      </w:r>
      <w:r>
        <w:rPr>
          <w:rStyle w:val="FunctionTok"/>
        </w:rPr>
        <w:t xml:space="preserve">TeX</w:t>
      </w:r>
      <w:r>
        <w:rPr>
          <w:rStyle w:val="NormalTok"/>
        </w:rPr>
        <w:t xml:space="preserve">(</w:t>
      </w:r>
      <w:r>
        <w:rPr>
          <w:rStyle w:val="StringTok"/>
        </w:rPr>
        <w:t xml:space="preserve">"$Ingreso_{i}</w:t>
      </w:r>
      <w:r>
        <w:rPr>
          <w:rStyle w:val="SpecialCharTok"/>
        </w:rPr>
        <w:t xml:space="preserve">\\</w:t>
      </w:r>
      <w:r>
        <w:rPr>
          <w:rStyle w:val="StringTok"/>
        </w:rPr>
        <w:t xml:space="preserve">sim</w:t>
      </w:r>
      <w:r>
        <w:rPr>
          <w:rStyle w:val="SpecialCharTok"/>
        </w:rPr>
        <w:t xml:space="preserve">\\</w:t>
      </w:r>
      <w:r>
        <w:rPr>
          <w:rStyle w:val="StringTok"/>
        </w:rPr>
        <w:t xml:space="preserve">hat{</w:t>
      </w:r>
      <w:r>
        <w:rPr>
          <w:rStyle w:val="SpecialCharTok"/>
        </w:rPr>
        <w:t xml:space="preserve">\\</w:t>
      </w:r>
      <w:r>
        <w:rPr>
          <w:rStyle w:val="StringTok"/>
        </w:rPr>
        <w:t xml:space="preserve">beta}_{0}+</w:t>
      </w:r>
      <w:r>
        <w:rPr>
          <w:rStyle w:val="SpecialCharTok"/>
        </w:rPr>
        <w:t xml:space="preserve">\\</w:t>
      </w:r>
      <w:r>
        <w:rPr>
          <w:rStyle w:val="StringTok"/>
        </w:rPr>
        <w:t xml:space="preserve">hat{</w:t>
      </w:r>
      <w:r>
        <w:rPr>
          <w:rStyle w:val="SpecialCharTok"/>
        </w:rPr>
        <w:t xml:space="preserve">\\</w:t>
      </w:r>
      <w:r>
        <w:rPr>
          <w:rStyle w:val="StringTok"/>
        </w:rPr>
        <w:t xml:space="preserve">beta}_{1}Gasto_{i}+</w:t>
      </w:r>
      <w:r>
        <w:rPr>
          <w:rStyle w:val="SpecialCharTok"/>
        </w:rPr>
        <w:t xml:space="preserve">\\</w:t>
      </w:r>
      <w:r>
        <w:rPr>
          <w:rStyle w:val="StringTok"/>
        </w:rPr>
        <w:t xml:space="preserve">epsilon_{i}$"</w:t>
      </w:r>
      <w:r>
        <w:rPr>
          <w:rStyle w:val="NormalTok"/>
        </w:rPr>
        <w:t xml:space="preserve">)) </w:t>
      </w:r>
      <w:r>
        <w:rPr>
          <w:rStyle w:val="SpecialCharTok"/>
        </w:rPr>
        <w:t xml:space="preserve">+</w:t>
      </w:r>
      <w:r>
        <w:br/>
      </w:r>
      <w:r>
        <w:rPr>
          <w:rStyle w:val="NormalTok"/>
        </w:rPr>
        <w:t xml:space="preserve">  </w:t>
      </w:r>
      <w:r>
        <w:rPr>
          <w:rStyle w:val="FunctionTok"/>
        </w:rPr>
        <w:t xml:space="preserve">theme_cepal</w:t>
      </w:r>
      <w:r>
        <w:rPr>
          <w:rStyle w:val="NormalTok"/>
        </w:rPr>
        <w:t xml:space="preserve">()</w:t>
      </w:r>
    </w:p>
    <w:p>
      <w:pPr>
        <w:pStyle w:val="FirstParagraph"/>
      </w:pPr>
      <w:r>
        <w:drawing>
          <wp:inline>
            <wp:extent cx="5334000" cy="4267200"/>
            <wp:effectExtent b="0" l="0" r="0" t="0"/>
            <wp:docPr descr="" title="" id="346" name="Picture"/>
            <a:graphic>
              <a:graphicData uri="http://schemas.openxmlformats.org/drawingml/2006/picture">
                <pic:pic>
                  <pic:nvPicPr>
                    <pic:cNvPr descr="10-Multinivel_files/figure-docx/unnamed-chunk-5-1.png" id="347" name="Picture"/>
                    <pic:cNvPicPr>
                      <a:picLocks noChangeArrowheads="1" noChangeAspect="1"/>
                    </pic:cNvPicPr>
                  </pic:nvPicPr>
                  <pic:blipFill>
                    <a:blip r:embed="rId345"/>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Como se pudo observar en la gráfica anterior, el modelo lineal ajustado es común y se ajusta con los métodos estadísticos antes explicados. Como se ha explicado en capítulos anteriores, este modelo se basa en varios supuestos principales con respecto a la naturaleza de los datos en la población; más específicamente asume independencia de las observaciones a algunas variables de interés, por ejemplo, los estratos socioeconómicos.</w:t>
      </w:r>
    </w:p>
    <w:p>
      <w:pPr>
        <w:pStyle w:val="BodyText"/>
      </w:pPr>
      <w:r>
        <w:t xml:space="preserve">Naturalmente este supuesto no es válido más aún, cuando la selección de la muestra en muestreo probabilístico se hace por estrato muestral y además, el comportamiento de los estratos muestrales es diferente entre ellos.</w:t>
      </w:r>
    </w:p>
    <w:p>
      <w:pPr>
        <w:pStyle w:val="BodyText"/>
      </w:pPr>
      <w:r>
        <w:t xml:space="preserve">Teniendo en cuenta lo anterior, a continuación, se ajusta un modelo de regresión en donde el intercepto cambia de acuerdo con cada estrato. Es decir, se fija una pendiente común y se varía el intercepto, como se muestra a continuación:</w:t>
      </w:r>
    </w:p>
    <w:p>
      <w:pPr>
        <w:pStyle w:val="SourceCode"/>
      </w:pPr>
      <w:r>
        <w:rPr>
          <w:rStyle w:val="NormalTok"/>
        </w:rPr>
        <w:t xml:space="preserve">B1 </w:t>
      </w:r>
      <w:r>
        <w:rPr>
          <w:rStyle w:val="OtherTok"/>
        </w:rPr>
        <w:t xml:space="preserve">&lt;-</w:t>
      </w:r>
      <w:r>
        <w:rPr>
          <w:rStyle w:val="NormalTok"/>
        </w:rPr>
        <w:t xml:space="preserve"> </w:t>
      </w:r>
      <w:r>
        <w:rPr>
          <w:rStyle w:val="FunctionTok"/>
        </w:rPr>
        <w:t xml:space="preserve">coef</w:t>
      </w:r>
      <w:r>
        <w:rPr>
          <w:rStyle w:val="NormalTok"/>
        </w:rPr>
        <w:t xml:space="preserve">(</w:t>
      </w:r>
      <w:r>
        <w:rPr>
          <w:rStyle w:val="FunctionTok"/>
        </w:rPr>
        <w:t xml:space="preserve">lm</w:t>
      </w:r>
      <w:r>
        <w:rPr>
          <w:rStyle w:val="NormalTok"/>
        </w:rPr>
        <w:t xml:space="preserve">(Income </w:t>
      </w:r>
      <w:r>
        <w:rPr>
          <w:rStyle w:val="SpecialCharTok"/>
        </w:rPr>
        <w:t xml:space="preserve">~</w:t>
      </w:r>
      <w:r>
        <w:rPr>
          <w:rStyle w:val="NormalTok"/>
        </w:rPr>
        <w:t xml:space="preserve"> Expenditure, </w:t>
      </w:r>
      <w:r>
        <w:rPr>
          <w:rStyle w:val="AttributeTok"/>
        </w:rPr>
        <w:t xml:space="preserve">data =</w:t>
      </w:r>
      <w:r>
        <w:rPr>
          <w:rStyle w:val="NormalTok"/>
        </w:rPr>
        <w:t xml:space="preserve"> encuesta_plot))[</w:t>
      </w:r>
      <w:r>
        <w:rPr>
          <w:rStyle w:val="DecValTok"/>
        </w:rPr>
        <w:t xml:space="preserve">2</w:t>
      </w:r>
      <w:r>
        <w:rPr>
          <w:rStyle w:val="NormalTok"/>
        </w:rPr>
        <w:t xml:space="preserve">]</w:t>
      </w:r>
      <w:r>
        <w:br/>
      </w:r>
      <w:r>
        <w:rPr>
          <w:rStyle w:val="NormalTok"/>
        </w:rPr>
        <w:t xml:space="preserve">(coef_Mod </w:t>
      </w:r>
      <w:r>
        <w:rPr>
          <w:rStyle w:val="OtherTok"/>
        </w:rPr>
        <w:t xml:space="preserve">&lt;-</w:t>
      </w:r>
      <w:r>
        <w:rPr>
          <w:rStyle w:val="NormalTok"/>
        </w:rPr>
        <w:t xml:space="preserve"> encuesta_plot </w:t>
      </w:r>
      <w:r>
        <w:rPr>
          <w:rStyle w:val="SpecialCharTok"/>
        </w:rPr>
        <w:t xml:space="preserve">%&gt;%</w:t>
      </w:r>
      <w:r>
        <w:rPr>
          <w:rStyle w:val="NormalTok"/>
        </w:rPr>
        <w:t xml:space="preserve"> </w:t>
      </w:r>
      <w:r>
        <w:rPr>
          <w:rStyle w:val="FunctionTok"/>
        </w:rPr>
        <w:t xml:space="preserve">group_by</w:t>
      </w:r>
      <w:r>
        <w:rPr>
          <w:rStyle w:val="NormalTok"/>
        </w:rPr>
        <w:t xml:space="preserve">(Stratum) </w:t>
      </w:r>
      <w:r>
        <w:rPr>
          <w:rStyle w:val="SpecialCharTok"/>
        </w:rPr>
        <w:t xml:space="preserve">%&gt;%</w:t>
      </w:r>
      <w:r>
        <w:rPr>
          <w:rStyle w:val="NormalTok"/>
        </w:rPr>
        <w:t xml:space="preserve"> </w:t>
      </w:r>
      <w:r>
        <w:br/>
      </w:r>
      <w:r>
        <w:rPr>
          <w:rStyle w:val="NormalTok"/>
        </w:rPr>
        <w:t xml:space="preserve">  </w:t>
      </w:r>
      <w:r>
        <w:rPr>
          <w:rStyle w:val="FunctionTok"/>
        </w:rPr>
        <w:t xml:space="preserve">summarise</w:t>
      </w:r>
      <w:r>
        <w:rPr>
          <w:rStyle w:val="NormalTok"/>
        </w:rPr>
        <w:t xml:space="preserve">(</w:t>
      </w:r>
      <w:r>
        <w:rPr>
          <w:rStyle w:val="AttributeTok"/>
        </w:rPr>
        <w:t xml:space="preserve">B0 =</w:t>
      </w:r>
      <w:r>
        <w:rPr>
          <w:rStyle w:val="NormalTok"/>
        </w:rPr>
        <w:t xml:space="preserve"> </w:t>
      </w:r>
      <w:r>
        <w:rPr>
          <w:rStyle w:val="FunctionTok"/>
        </w:rPr>
        <w:t xml:space="preserve">coef</w:t>
      </w:r>
      <w:r>
        <w:rPr>
          <w:rStyle w:val="NormalTok"/>
        </w:rPr>
        <w:t xml:space="preserve">(</w:t>
      </w:r>
      <w:r>
        <w:rPr>
          <w:rStyle w:val="FunctionTok"/>
        </w:rPr>
        <w:t xml:space="preserve">lm</w:t>
      </w:r>
      <w:r>
        <w:rPr>
          <w:rStyle w:val="NormalTok"/>
        </w:rPr>
        <w:t xml:space="preserve">(Income </w:t>
      </w:r>
      <w:r>
        <w:rPr>
          <w:rStyle w:val="SpecialCharTok"/>
        </w:rPr>
        <w:t xml:space="preserve">~</w:t>
      </w:r>
      <w:r>
        <w:rPr>
          <w:rStyle w:val="NormalTok"/>
        </w:rPr>
        <w:t xml:space="preserve"> </w:t>
      </w:r>
      <w:r>
        <w:rPr>
          <w:rStyle w:val="DecValTok"/>
        </w:rPr>
        <w:t xml:space="preserve">1</w:t>
      </w:r>
      <w:r>
        <w:rPr>
          <w:rStyle w:val="NormalTok"/>
        </w:rPr>
        <w:t xml:space="preserve">))[</w:t>
      </w:r>
      <w:r>
        <w:rPr>
          <w:rStyle w:val="DecValTok"/>
        </w:rPr>
        <w:t xml:space="preserve">1</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B1 =</w:t>
      </w:r>
      <w:r>
        <w:rPr>
          <w:rStyle w:val="NormalTok"/>
        </w:rPr>
        <w:t xml:space="preserve"> B1))</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jc w:val="left"/>
            </w:pPr>
            <w:r>
              <w:t xml:space="preserve">Stratum</w:t>
            </w:r>
          </w:p>
        </w:tc>
        <w:tc>
          <w:tcPr/>
          <w:p>
            <w:pPr>
              <w:pStyle w:val="Compact"/>
              <w:jc w:val="right"/>
            </w:pPr>
            <w:r>
              <w:t xml:space="preserve">B0</w:t>
            </w:r>
          </w:p>
        </w:tc>
        <w:tc>
          <w:tcPr/>
          <w:p>
            <w:pPr>
              <w:pStyle w:val="Compact"/>
              <w:jc w:val="right"/>
            </w:pPr>
            <w:r>
              <w:t xml:space="preserve">B1</w:t>
            </w:r>
          </w:p>
        </w:tc>
      </w:tr>
      <w:tr>
        <w:tc>
          <w:tcPr/>
          <w:p>
            <w:pPr>
              <w:pStyle w:val="Compact"/>
              <w:jc w:val="left"/>
            </w:pPr>
            <w:r>
              <w:t xml:space="preserve">idStrt002</w:t>
            </w:r>
          </w:p>
        </w:tc>
        <w:tc>
          <w:tcPr/>
          <w:p>
            <w:pPr>
              <w:pStyle w:val="Compact"/>
              <w:jc w:val="right"/>
            </w:pPr>
            <w:r>
              <w:t xml:space="preserve">496.9</w:t>
            </w:r>
          </w:p>
        </w:tc>
        <w:tc>
          <w:tcPr/>
          <w:p>
            <w:pPr>
              <w:pStyle w:val="Compact"/>
              <w:jc w:val="right"/>
            </w:pPr>
            <w:r>
              <w:t xml:space="preserve">1.637</w:t>
            </w:r>
          </w:p>
        </w:tc>
      </w:tr>
      <w:tr>
        <w:tc>
          <w:tcPr/>
          <w:p>
            <w:pPr>
              <w:pStyle w:val="Compact"/>
              <w:jc w:val="left"/>
            </w:pPr>
            <w:r>
              <w:t xml:space="preserve">idStrt010</w:t>
            </w:r>
          </w:p>
        </w:tc>
        <w:tc>
          <w:tcPr/>
          <w:p>
            <w:pPr>
              <w:pStyle w:val="Compact"/>
              <w:jc w:val="right"/>
            </w:pPr>
            <w:r>
              <w:t xml:space="preserve">584.7</w:t>
            </w:r>
          </w:p>
        </w:tc>
        <w:tc>
          <w:tcPr/>
          <w:p>
            <w:pPr>
              <w:pStyle w:val="Compact"/>
              <w:jc w:val="right"/>
            </w:pPr>
            <w:r>
              <w:t xml:space="preserve">1.637</w:t>
            </w:r>
          </w:p>
        </w:tc>
      </w:tr>
      <w:tr>
        <w:tc>
          <w:tcPr/>
          <w:p>
            <w:pPr>
              <w:pStyle w:val="Compact"/>
              <w:jc w:val="left"/>
            </w:pPr>
            <w:r>
              <w:t xml:space="preserve">idStrt015</w:t>
            </w:r>
          </w:p>
        </w:tc>
        <w:tc>
          <w:tcPr/>
          <w:p>
            <w:pPr>
              <w:pStyle w:val="Compact"/>
              <w:jc w:val="right"/>
            </w:pPr>
            <w:r>
              <w:t xml:space="preserve">660.6</w:t>
            </w:r>
          </w:p>
        </w:tc>
        <w:tc>
          <w:tcPr/>
          <w:p>
            <w:pPr>
              <w:pStyle w:val="Compact"/>
              <w:jc w:val="right"/>
            </w:pPr>
            <w:r>
              <w:t xml:space="preserve">1.637</w:t>
            </w:r>
          </w:p>
        </w:tc>
      </w:tr>
      <w:tr>
        <w:tc>
          <w:tcPr/>
          <w:p>
            <w:pPr>
              <w:pStyle w:val="Compact"/>
              <w:jc w:val="left"/>
            </w:pPr>
            <w:r>
              <w:t xml:space="preserve">idStrt017</w:t>
            </w:r>
          </w:p>
        </w:tc>
        <w:tc>
          <w:tcPr/>
          <w:p>
            <w:pPr>
              <w:pStyle w:val="Compact"/>
              <w:jc w:val="right"/>
            </w:pPr>
            <w:r>
              <w:t xml:space="preserve">408.3</w:t>
            </w:r>
          </w:p>
        </w:tc>
        <w:tc>
          <w:tcPr/>
          <w:p>
            <w:pPr>
              <w:pStyle w:val="Compact"/>
              <w:jc w:val="right"/>
            </w:pPr>
            <w:r>
              <w:t xml:space="preserve">1.637</w:t>
            </w:r>
          </w:p>
        </w:tc>
      </w:tr>
      <w:tr>
        <w:tc>
          <w:tcPr/>
          <w:p>
            <w:pPr>
              <w:pStyle w:val="Compact"/>
              <w:jc w:val="left"/>
            </w:pPr>
            <w:r>
              <w:t xml:space="preserve">idStrt022</w:t>
            </w:r>
          </w:p>
        </w:tc>
        <w:tc>
          <w:tcPr/>
          <w:p>
            <w:pPr>
              <w:pStyle w:val="Compact"/>
              <w:jc w:val="right"/>
            </w:pPr>
            <w:r>
              <w:t xml:space="preserve">517.9</w:t>
            </w:r>
          </w:p>
        </w:tc>
        <w:tc>
          <w:tcPr/>
          <w:p>
            <w:pPr>
              <w:pStyle w:val="Compact"/>
              <w:jc w:val="right"/>
            </w:pPr>
            <w:r>
              <w:t xml:space="preserve">1.637</w:t>
            </w:r>
          </w:p>
        </w:tc>
      </w:tr>
      <w:tr>
        <w:tc>
          <w:tcPr/>
          <w:p>
            <w:pPr>
              <w:pStyle w:val="Compact"/>
              <w:jc w:val="left"/>
            </w:pPr>
            <w:r>
              <w:t xml:space="preserve">idStrt028</w:t>
            </w:r>
          </w:p>
        </w:tc>
        <w:tc>
          <w:tcPr/>
          <w:p>
            <w:pPr>
              <w:pStyle w:val="Compact"/>
              <w:jc w:val="right"/>
            </w:pPr>
            <w:r>
              <w:t xml:space="preserve">492.1</w:t>
            </w:r>
          </w:p>
        </w:tc>
        <w:tc>
          <w:tcPr/>
          <w:p>
            <w:pPr>
              <w:pStyle w:val="Compact"/>
              <w:jc w:val="right"/>
            </w:pPr>
            <w:r>
              <w:t xml:space="preserve">1.637</w:t>
            </w:r>
          </w:p>
        </w:tc>
      </w:tr>
    </w:tbl>
    <w:p>
      <w:pPr>
        <w:pStyle w:val="BodyText"/>
      </w:pPr>
      <w:r>
        <w:t xml:space="preserve">Ahora, se grafican cada uno de los modelos ajustados previamente:</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encuesta_plot,</w:t>
      </w:r>
      <w:r>
        <w:br/>
      </w:r>
      <w:r>
        <w:rPr>
          <w:rStyle w:val="NormalTok"/>
        </w:rPr>
        <w:t xml:space="preserve">       </w:t>
      </w:r>
      <w:r>
        <w:rPr>
          <w:rStyle w:val="FunctionTok"/>
        </w:rPr>
        <w:t xml:space="preserve">aes</w:t>
      </w:r>
      <w:r>
        <w:rPr>
          <w:rStyle w:val="NormalTok"/>
        </w:rPr>
        <w:t xml:space="preserve">(</w:t>
      </w:r>
      <w:r>
        <w:rPr>
          <w:rStyle w:val="AttributeTok"/>
        </w:rPr>
        <w:t xml:space="preserve">y =</w:t>
      </w:r>
      <w:r>
        <w:rPr>
          <w:rStyle w:val="NormalTok"/>
        </w:rPr>
        <w:t xml:space="preserve"> Income, </w:t>
      </w:r>
      <w:r>
        <w:rPr>
          <w:rStyle w:val="AttributeTok"/>
        </w:rPr>
        <w:t xml:space="preserve">x =</w:t>
      </w:r>
      <w:r>
        <w:rPr>
          <w:rStyle w:val="NormalTok"/>
        </w:rPr>
        <w:t xml:space="preserve"> Expenditure,</w:t>
      </w:r>
      <w:r>
        <w:br/>
      </w:r>
      <w:r>
        <w:rPr>
          <w:rStyle w:val="NormalTok"/>
        </w:rPr>
        <w:t xml:space="preserve">           </w:t>
      </w:r>
      <w:r>
        <w:rPr>
          <w:rStyle w:val="AttributeTok"/>
        </w:rPr>
        <w:t xml:space="preserve">colour =</w:t>
      </w:r>
      <w:r>
        <w:rPr>
          <w:rStyle w:val="NormalTok"/>
        </w:rPr>
        <w:t xml:space="preserve"> Stratum)) </w:t>
      </w:r>
      <w:r>
        <w:rPr>
          <w:rStyle w:val="SpecialCharTok"/>
        </w:rPr>
        <w:t xml:space="preserve">+</w:t>
      </w:r>
      <w:r>
        <w:rPr>
          <w:rStyle w:val="NormalTok"/>
        </w:rPr>
        <w:t xml:space="preserve"> </w:t>
      </w:r>
      <w:r>
        <w:br/>
      </w:r>
      <w:r>
        <w:rPr>
          <w:rStyle w:val="NormalTok"/>
        </w:rPr>
        <w:t xml:space="preserve">  </w:t>
      </w:r>
      <w:r>
        <w:rPr>
          <w:rStyle w:val="FunctionTok"/>
        </w:rPr>
        <w:t xml:space="preserve">geom_jitter</w:t>
      </w:r>
      <w:r>
        <w:rPr>
          <w:rStyle w:val="NormalTok"/>
        </w:rPr>
        <w:t xml:space="preserv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AttributeTok"/>
        </w:rPr>
        <w:t xml:space="preserve">plot.title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 </w:t>
      </w:r>
      <w:r>
        <w:rPr>
          <w:rStyle w:val="SpecialCharTok"/>
        </w:rPr>
        <w:t xml:space="preserve">+</w:t>
      </w:r>
      <w:r>
        <w:br/>
      </w:r>
      <w:r>
        <w:rPr>
          <w:rStyle w:val="NormalTok"/>
        </w:rPr>
        <w:t xml:space="preserve">  </w:t>
      </w:r>
      <w:r>
        <w:rPr>
          <w:rStyle w:val="FunctionTok"/>
        </w:rPr>
        <w:t xml:space="preserve">geom_abline</w:t>
      </w:r>
      <w:r>
        <w:rPr>
          <w:rStyle w:val="NormalTok"/>
        </w:rPr>
        <w:t xml:space="preserve">(</w:t>
      </w:r>
      <w:r>
        <w:rPr>
          <w:rStyle w:val="AttributeTok"/>
        </w:rPr>
        <w:t xml:space="preserve">data =</w:t>
      </w:r>
      <w:r>
        <w:rPr>
          <w:rStyle w:val="NormalTok"/>
        </w:rPr>
        <w:t xml:space="preserve"> coef_Mod,</w:t>
      </w:r>
      <w:r>
        <w:br/>
      </w:r>
      <w:r>
        <w:rPr>
          <w:rStyle w:val="NormalTok"/>
        </w:rPr>
        <w:t xml:space="preserve">              </w:t>
      </w:r>
      <w:r>
        <w:rPr>
          <w:rStyle w:val="AttributeTok"/>
        </w:rPr>
        <w:t xml:space="preserve">mapping=</w:t>
      </w:r>
      <w:r>
        <w:rPr>
          <w:rStyle w:val="FunctionTok"/>
        </w:rPr>
        <w:t xml:space="preserve">aes</w:t>
      </w:r>
      <w:r>
        <w:rPr>
          <w:rStyle w:val="NormalTok"/>
        </w:rPr>
        <w:t xml:space="preserve">(</w:t>
      </w:r>
      <w:r>
        <w:rPr>
          <w:rStyle w:val="AttributeTok"/>
        </w:rPr>
        <w:t xml:space="preserve">slope=</w:t>
      </w:r>
      <w:r>
        <w:rPr>
          <w:rStyle w:val="NormalTok"/>
        </w:rPr>
        <w:t xml:space="preserve">B1, </w:t>
      </w:r>
      <w:r>
        <w:br/>
      </w:r>
      <w:r>
        <w:rPr>
          <w:rStyle w:val="NormalTok"/>
        </w:rPr>
        <w:t xml:space="preserve">                          </w:t>
      </w:r>
      <w:r>
        <w:rPr>
          <w:rStyle w:val="AttributeTok"/>
        </w:rPr>
        <w:t xml:space="preserve">intercept=</w:t>
      </w:r>
      <w:r>
        <w:rPr>
          <w:rStyle w:val="NormalTok"/>
        </w:rPr>
        <w:t xml:space="preserve">B0, </w:t>
      </w:r>
      <w:r>
        <w:br/>
      </w:r>
      <w:r>
        <w:rPr>
          <w:rStyle w:val="NormalTok"/>
        </w:rPr>
        <w:t xml:space="preserve">                          </w:t>
      </w:r>
      <w:r>
        <w:rPr>
          <w:rStyle w:val="AttributeTok"/>
        </w:rPr>
        <w:t xml:space="preserve">colour =</w:t>
      </w:r>
      <w:r>
        <w:rPr>
          <w:rStyle w:val="NormalTok"/>
        </w:rPr>
        <w:t xml:space="preserve"> Stratum)) </w:t>
      </w:r>
      <w:r>
        <w:rPr>
          <w:rStyle w:val="SpecialCharTok"/>
        </w:rPr>
        <w:t xml:space="preserve">+</w:t>
      </w:r>
      <w:r>
        <w:br/>
      </w:r>
      <w:r>
        <w:rPr>
          <w:rStyle w:val="NormalTok"/>
        </w:rPr>
        <w:t xml:space="preserve">  </w:t>
      </w:r>
      <w:r>
        <w:rPr>
          <w:rStyle w:val="FunctionTok"/>
        </w:rPr>
        <w:t xml:space="preserve">ggtitle</w:t>
      </w:r>
      <w:r>
        <w:rPr>
          <w:rStyle w:val="NormalTok"/>
        </w:rPr>
        <w:t xml:space="preserve">(</w:t>
      </w:r>
      <w:r>
        <w:br/>
      </w:r>
      <w:r>
        <w:rPr>
          <w:rStyle w:val="NormalTok"/>
        </w:rPr>
        <w:t xml:space="preserve">    latex2exp</w:t>
      </w:r>
      <w:r>
        <w:rPr>
          <w:rStyle w:val="SpecialCharTok"/>
        </w:rPr>
        <w:t xml:space="preserve">::</w:t>
      </w:r>
      <w:r>
        <w:rPr>
          <w:rStyle w:val="FunctionTok"/>
        </w:rPr>
        <w:t xml:space="preserve">TeX</w:t>
      </w:r>
      <w:r>
        <w:rPr>
          <w:rStyle w:val="NormalTok"/>
        </w:rPr>
        <w:t xml:space="preserve">(</w:t>
      </w:r>
      <w:r>
        <w:rPr>
          <w:rStyle w:val="StringTok"/>
        </w:rPr>
        <w:t xml:space="preserve">"$Ingreso_{ij}</w:t>
      </w:r>
      <w:r>
        <w:rPr>
          <w:rStyle w:val="SpecialCharTok"/>
        </w:rPr>
        <w:t xml:space="preserve">\\</w:t>
      </w:r>
      <w:r>
        <w:rPr>
          <w:rStyle w:val="StringTok"/>
        </w:rPr>
        <w:t xml:space="preserve">sim</w:t>
      </w:r>
      <w:r>
        <w:rPr>
          <w:rStyle w:val="SpecialCharTok"/>
        </w:rPr>
        <w:t xml:space="preserve">\\</w:t>
      </w:r>
      <w:r>
        <w:rPr>
          <w:rStyle w:val="StringTok"/>
        </w:rPr>
        <w:t xml:space="preserve">hat{</w:t>
      </w:r>
      <w:r>
        <w:rPr>
          <w:rStyle w:val="SpecialCharTok"/>
        </w:rPr>
        <w:t xml:space="preserve">\\</w:t>
      </w:r>
      <w:r>
        <w:rPr>
          <w:rStyle w:val="StringTok"/>
        </w:rPr>
        <w:t xml:space="preserve">beta}_{0j}+</w:t>
      </w:r>
      <w:r>
        <w:rPr>
          <w:rStyle w:val="SpecialCharTok"/>
        </w:rPr>
        <w:t xml:space="preserve">\\</w:t>
      </w:r>
      <w:r>
        <w:rPr>
          <w:rStyle w:val="StringTok"/>
        </w:rPr>
        <w:t xml:space="preserve">hat{</w:t>
      </w:r>
      <w:r>
        <w:rPr>
          <w:rStyle w:val="SpecialCharTok"/>
        </w:rPr>
        <w:t xml:space="preserve">\\</w:t>
      </w:r>
      <w:r>
        <w:rPr>
          <w:rStyle w:val="StringTok"/>
        </w:rPr>
        <w:t xml:space="preserve">beta}_{1}Gasto_{ij}+</w:t>
      </w:r>
      <w:r>
        <w:rPr>
          <w:rStyle w:val="SpecialCharTok"/>
        </w:rPr>
        <w:t xml:space="preserve">\\</w:t>
      </w:r>
      <w:r>
        <w:rPr>
          <w:rStyle w:val="StringTok"/>
        </w:rPr>
        <w:t xml:space="preserve">epsilon_{ij}$"</w:t>
      </w:r>
      <w:r>
        <w:rPr>
          <w:rStyle w:val="NormalTok"/>
        </w:rPr>
        <w:t xml:space="preserve">))</w:t>
      </w:r>
      <w:r>
        <w:rPr>
          <w:rStyle w:val="SpecialCharTok"/>
        </w:rPr>
        <w:t xml:space="preserve">+</w:t>
      </w:r>
      <w:r>
        <w:br/>
      </w:r>
      <w:r>
        <w:rPr>
          <w:rStyle w:val="NormalTok"/>
        </w:rPr>
        <w:t xml:space="preserve">  </w:t>
      </w:r>
      <w:r>
        <w:rPr>
          <w:rStyle w:val="FunctionTok"/>
        </w:rPr>
        <w:t xml:space="preserve">theme_cepal</w:t>
      </w:r>
      <w:r>
        <w:rPr>
          <w:rStyle w:val="NormalTok"/>
        </w:rPr>
        <w:t xml:space="preserve">()</w:t>
      </w:r>
    </w:p>
    <w:p>
      <w:pPr>
        <w:pStyle w:val="FirstParagraph"/>
      </w:pPr>
      <w:r>
        <w:drawing>
          <wp:inline>
            <wp:extent cx="5334000" cy="4267200"/>
            <wp:effectExtent b="0" l="0" r="0" t="0"/>
            <wp:docPr descr="" title="" id="349" name="Picture"/>
            <a:graphic>
              <a:graphicData uri="http://schemas.openxmlformats.org/drawingml/2006/picture">
                <pic:pic>
                  <pic:nvPicPr>
                    <pic:cNvPr descr="10-Multinivel_files/figure-docx/unnamed-chunk-7-1.png" id="350" name="Picture"/>
                    <pic:cNvPicPr>
                      <a:picLocks noChangeArrowheads="1" noChangeAspect="1"/>
                    </pic:cNvPicPr>
                  </pic:nvPicPr>
                  <pic:blipFill>
                    <a:blip r:embed="rId348"/>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En la gráfica anterior Se puede observar que el ajuste no fue el mejor: sin embargo, dicho ajuste se puede ir mejorando a medida que el modelo se vaya afinando e incluyendo efectos adicionales.</w:t>
      </w:r>
    </w:p>
    <w:p>
      <w:pPr>
        <w:pStyle w:val="BodyText"/>
      </w:pPr>
      <w:r>
        <w:t xml:space="preserve">Por otro lado, se ajustará un modelo con pendiente aleatoria. Dicha pendiente se estimará para cada uno de los estratos definidos en el diseño muestral como se presenta a continuación:</w:t>
      </w:r>
    </w:p>
    <w:p>
      <w:pPr>
        <w:pStyle w:val="SourceCode"/>
      </w:pPr>
      <w:r>
        <w:rPr>
          <w:rStyle w:val="NormalTok"/>
        </w:rPr>
        <w:t xml:space="preserve">B0 </w:t>
      </w:r>
      <w:r>
        <w:rPr>
          <w:rStyle w:val="OtherTok"/>
        </w:rPr>
        <w:t xml:space="preserve">&lt;-</w:t>
      </w:r>
      <w:r>
        <w:rPr>
          <w:rStyle w:val="NormalTok"/>
        </w:rPr>
        <w:t xml:space="preserve"> </w:t>
      </w:r>
      <w:r>
        <w:rPr>
          <w:rStyle w:val="FunctionTok"/>
        </w:rPr>
        <w:t xml:space="preserve">coef</w:t>
      </w:r>
      <w:r>
        <w:rPr>
          <w:rStyle w:val="NormalTok"/>
        </w:rPr>
        <w:t xml:space="preserve">(</w:t>
      </w:r>
      <w:r>
        <w:rPr>
          <w:rStyle w:val="FunctionTok"/>
        </w:rPr>
        <w:t xml:space="preserve">lm</w:t>
      </w:r>
      <w:r>
        <w:rPr>
          <w:rStyle w:val="NormalTok"/>
        </w:rPr>
        <w:t xml:space="preserve">(Income </w:t>
      </w:r>
      <w:r>
        <w:rPr>
          <w:rStyle w:val="SpecialCharTok"/>
        </w:rPr>
        <w:t xml:space="preserve">~</w:t>
      </w:r>
      <w:r>
        <w:rPr>
          <w:rStyle w:val="NormalTok"/>
        </w:rPr>
        <w:t xml:space="preserve"> Expenditure,</w:t>
      </w:r>
      <w:r>
        <w:br/>
      </w:r>
      <w:r>
        <w:rPr>
          <w:rStyle w:val="NormalTok"/>
        </w:rPr>
        <w:t xml:space="preserve">              </w:t>
      </w:r>
      <w:r>
        <w:rPr>
          <w:rStyle w:val="AttributeTok"/>
        </w:rPr>
        <w:t xml:space="preserve">data =</w:t>
      </w:r>
      <w:r>
        <w:rPr>
          <w:rStyle w:val="NormalTok"/>
        </w:rPr>
        <w:t xml:space="preserve"> encuesta_plot))[</w:t>
      </w:r>
      <w:r>
        <w:rPr>
          <w:rStyle w:val="DecValTok"/>
        </w:rPr>
        <w:t xml:space="preserve">1</w:t>
      </w:r>
      <w:r>
        <w:rPr>
          <w:rStyle w:val="NormalTok"/>
        </w:rPr>
        <w:t xml:space="preserve">]</w:t>
      </w:r>
      <w:r>
        <w:br/>
      </w:r>
      <w:r>
        <w:rPr>
          <w:rStyle w:val="NormalTok"/>
        </w:rPr>
        <w:t xml:space="preserve">(coef_Mod </w:t>
      </w:r>
      <w:r>
        <w:rPr>
          <w:rStyle w:val="OtherTok"/>
        </w:rPr>
        <w:t xml:space="preserve">&lt;-</w:t>
      </w:r>
      <w:r>
        <w:rPr>
          <w:rStyle w:val="NormalTok"/>
        </w:rPr>
        <w:t xml:space="preserve"> encuesta_plot </w:t>
      </w:r>
      <w:r>
        <w:rPr>
          <w:rStyle w:val="SpecialCharTok"/>
        </w:rPr>
        <w:t xml:space="preserve">%&gt;%</w:t>
      </w:r>
      <w:r>
        <w:rPr>
          <w:rStyle w:val="NormalTok"/>
        </w:rPr>
        <w:t xml:space="preserve"> </w:t>
      </w:r>
      <w:r>
        <w:rPr>
          <w:rStyle w:val="FunctionTok"/>
        </w:rPr>
        <w:t xml:space="preserve">group_by</w:t>
      </w:r>
      <w:r>
        <w:rPr>
          <w:rStyle w:val="NormalTok"/>
        </w:rPr>
        <w:t xml:space="preserve">(Stratum) </w:t>
      </w:r>
      <w:r>
        <w:rPr>
          <w:rStyle w:val="SpecialCharTok"/>
        </w:rPr>
        <w:t xml:space="preserve">%&gt;%</w:t>
      </w:r>
      <w:r>
        <w:rPr>
          <w:rStyle w:val="NormalTok"/>
        </w:rPr>
        <w:t xml:space="preserve"> </w:t>
      </w:r>
      <w:r>
        <w:br/>
      </w:r>
      <w:r>
        <w:rPr>
          <w:rStyle w:val="NormalTok"/>
        </w:rPr>
        <w:t xml:space="preserve">  </w:t>
      </w:r>
      <w:r>
        <w:rPr>
          <w:rStyle w:val="FunctionTok"/>
        </w:rPr>
        <w:t xml:space="preserve">summarise</w:t>
      </w:r>
      <w:r>
        <w:rPr>
          <w:rStyle w:val="NormalTok"/>
        </w:rPr>
        <w:t xml:space="preserve">(</w:t>
      </w:r>
      <w:r>
        <w:br/>
      </w:r>
      <w:r>
        <w:rPr>
          <w:rStyle w:val="NormalTok"/>
        </w:rPr>
        <w:t xml:space="preserve">    </w:t>
      </w:r>
      <w:r>
        <w:rPr>
          <w:rStyle w:val="AttributeTok"/>
        </w:rPr>
        <w:t xml:space="preserve">B1 =</w:t>
      </w:r>
      <w:r>
        <w:rPr>
          <w:rStyle w:val="NormalTok"/>
        </w:rPr>
        <w:t xml:space="preserve"> </w:t>
      </w:r>
      <w:r>
        <w:rPr>
          <w:rStyle w:val="FunctionTok"/>
        </w:rPr>
        <w:t xml:space="preserve">coef</w:t>
      </w:r>
      <w:r>
        <w:rPr>
          <w:rStyle w:val="NormalTok"/>
        </w:rPr>
        <w:t xml:space="preserve">(</w:t>
      </w:r>
      <w:r>
        <w:rPr>
          <w:rStyle w:val="FunctionTok"/>
        </w:rPr>
        <w:t xml:space="preserve">lm</w:t>
      </w:r>
      <w:r>
        <w:rPr>
          <w:rStyle w:val="NormalTok"/>
        </w:rPr>
        <w:t xml:space="preserve">(Income </w:t>
      </w:r>
      <w:r>
        <w:rPr>
          <w:rStyle w:val="SpecialCharTok"/>
        </w:rPr>
        <w:t xml:space="preserve">~</w:t>
      </w:r>
      <w:r>
        <w:rPr>
          <w:rStyle w:val="NormalTok"/>
        </w:rPr>
        <w:t xml:space="preserve"> </w:t>
      </w:r>
      <w:r>
        <w:rPr>
          <w:rStyle w:val="SpecialCharTok"/>
        </w:rPr>
        <w:t xml:space="preserve">-</w:t>
      </w:r>
      <w:r>
        <w:rPr>
          <w:rStyle w:val="DecValTok"/>
        </w:rPr>
        <w:t xml:space="preserve">1</w:t>
      </w:r>
      <w:r>
        <w:rPr>
          <w:rStyle w:val="NormalTok"/>
        </w:rPr>
        <w:t xml:space="preserve"> </w:t>
      </w:r>
      <w:r>
        <w:rPr>
          <w:rStyle w:val="SpecialCharTok"/>
        </w:rPr>
        <w:t xml:space="preserve">+</w:t>
      </w:r>
      <w:r>
        <w:rPr>
          <w:rStyle w:val="NormalTok"/>
        </w:rPr>
        <w:t xml:space="preserve"> Expenditure))[</w:t>
      </w:r>
      <w:r>
        <w:rPr>
          <w:rStyle w:val="DecValTok"/>
        </w:rPr>
        <w:t xml:space="preserve">1</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B0 =</w:t>
      </w:r>
      <w:r>
        <w:rPr>
          <w:rStyle w:val="NormalTok"/>
        </w:rPr>
        <w:t xml:space="preserve"> B0))</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jc w:val="left"/>
            </w:pPr>
            <w:r>
              <w:t xml:space="preserve">Stratum</w:t>
            </w:r>
          </w:p>
        </w:tc>
        <w:tc>
          <w:tcPr/>
          <w:p>
            <w:pPr>
              <w:pStyle w:val="Compact"/>
              <w:jc w:val="right"/>
            </w:pPr>
            <w:r>
              <w:t xml:space="preserve">B1</w:t>
            </w:r>
          </w:p>
        </w:tc>
        <w:tc>
          <w:tcPr/>
          <w:p>
            <w:pPr>
              <w:pStyle w:val="Compact"/>
              <w:jc w:val="right"/>
            </w:pPr>
            <w:r>
              <w:t xml:space="preserve">B0</w:t>
            </w:r>
          </w:p>
        </w:tc>
      </w:tr>
      <w:tr>
        <w:tc>
          <w:tcPr/>
          <w:p>
            <w:pPr>
              <w:pStyle w:val="Compact"/>
              <w:jc w:val="left"/>
            </w:pPr>
            <w:r>
              <w:t xml:space="preserve">idStrt002</w:t>
            </w:r>
          </w:p>
        </w:tc>
        <w:tc>
          <w:tcPr/>
          <w:p>
            <w:pPr>
              <w:pStyle w:val="Compact"/>
              <w:jc w:val="right"/>
            </w:pPr>
            <w:r>
              <w:t xml:space="preserve">1.727</w:t>
            </w:r>
          </w:p>
        </w:tc>
        <w:tc>
          <w:tcPr/>
          <w:p>
            <w:pPr>
              <w:pStyle w:val="Compact"/>
              <w:jc w:val="right"/>
            </w:pPr>
            <w:r>
              <w:t xml:space="preserve">29.56</w:t>
            </w:r>
          </w:p>
        </w:tc>
      </w:tr>
      <w:tr>
        <w:tc>
          <w:tcPr/>
          <w:p>
            <w:pPr>
              <w:pStyle w:val="Compact"/>
              <w:jc w:val="left"/>
            </w:pPr>
            <w:r>
              <w:t xml:space="preserve">idStrt010</w:t>
            </w:r>
          </w:p>
        </w:tc>
        <w:tc>
          <w:tcPr/>
          <w:p>
            <w:pPr>
              <w:pStyle w:val="Compact"/>
              <w:jc w:val="right"/>
            </w:pPr>
            <w:r>
              <w:t xml:space="preserve">2.303</w:t>
            </w:r>
          </w:p>
        </w:tc>
        <w:tc>
          <w:tcPr/>
          <w:p>
            <w:pPr>
              <w:pStyle w:val="Compact"/>
              <w:jc w:val="right"/>
            </w:pPr>
            <w:r>
              <w:t xml:space="preserve">29.56</w:t>
            </w:r>
          </w:p>
        </w:tc>
      </w:tr>
      <w:tr>
        <w:tc>
          <w:tcPr/>
          <w:p>
            <w:pPr>
              <w:pStyle w:val="Compact"/>
              <w:jc w:val="left"/>
            </w:pPr>
            <w:r>
              <w:t xml:space="preserve">idStrt015</w:t>
            </w:r>
          </w:p>
        </w:tc>
        <w:tc>
          <w:tcPr/>
          <w:p>
            <w:pPr>
              <w:pStyle w:val="Compact"/>
              <w:jc w:val="right"/>
            </w:pPr>
            <w:r>
              <w:t xml:space="preserve">1.837</w:t>
            </w:r>
          </w:p>
        </w:tc>
        <w:tc>
          <w:tcPr/>
          <w:p>
            <w:pPr>
              <w:pStyle w:val="Compact"/>
              <w:jc w:val="right"/>
            </w:pPr>
            <w:r>
              <w:t xml:space="preserve">29.56</w:t>
            </w:r>
          </w:p>
        </w:tc>
      </w:tr>
      <w:tr>
        <w:tc>
          <w:tcPr/>
          <w:p>
            <w:pPr>
              <w:pStyle w:val="Compact"/>
              <w:jc w:val="left"/>
            </w:pPr>
            <w:r>
              <w:t xml:space="preserve">idStrt017</w:t>
            </w:r>
          </w:p>
        </w:tc>
        <w:tc>
          <w:tcPr/>
          <w:p>
            <w:pPr>
              <w:pStyle w:val="Compact"/>
              <w:jc w:val="right"/>
            </w:pPr>
            <w:r>
              <w:t xml:space="preserve">1.672</w:t>
            </w:r>
          </w:p>
        </w:tc>
        <w:tc>
          <w:tcPr/>
          <w:p>
            <w:pPr>
              <w:pStyle w:val="Compact"/>
              <w:jc w:val="right"/>
            </w:pPr>
            <w:r>
              <w:t xml:space="preserve">29.56</w:t>
            </w:r>
          </w:p>
        </w:tc>
      </w:tr>
      <w:tr>
        <w:tc>
          <w:tcPr/>
          <w:p>
            <w:pPr>
              <w:pStyle w:val="Compact"/>
              <w:jc w:val="left"/>
            </w:pPr>
            <w:r>
              <w:t xml:space="preserve">idStrt022</w:t>
            </w:r>
          </w:p>
        </w:tc>
        <w:tc>
          <w:tcPr/>
          <w:p>
            <w:pPr>
              <w:pStyle w:val="Compact"/>
              <w:jc w:val="right"/>
            </w:pPr>
            <w:r>
              <w:t xml:space="preserve">1.478</w:t>
            </w:r>
          </w:p>
        </w:tc>
        <w:tc>
          <w:tcPr/>
          <w:p>
            <w:pPr>
              <w:pStyle w:val="Compact"/>
              <w:jc w:val="right"/>
            </w:pPr>
            <w:r>
              <w:t xml:space="preserve">29.56</w:t>
            </w:r>
          </w:p>
        </w:tc>
      </w:tr>
      <w:tr>
        <w:tc>
          <w:tcPr/>
          <w:p>
            <w:pPr>
              <w:pStyle w:val="Compact"/>
              <w:jc w:val="left"/>
            </w:pPr>
            <w:r>
              <w:t xml:space="preserve">idStrt028</w:t>
            </w:r>
          </w:p>
        </w:tc>
        <w:tc>
          <w:tcPr/>
          <w:p>
            <w:pPr>
              <w:pStyle w:val="Compact"/>
              <w:jc w:val="right"/>
            </w:pPr>
            <w:r>
              <w:t xml:space="preserve">1.495</w:t>
            </w:r>
          </w:p>
        </w:tc>
        <w:tc>
          <w:tcPr/>
          <w:p>
            <w:pPr>
              <w:pStyle w:val="Compact"/>
              <w:jc w:val="right"/>
            </w:pPr>
            <w:r>
              <w:t xml:space="preserve">29.56</w:t>
            </w:r>
          </w:p>
        </w:tc>
      </w:tr>
    </w:tbl>
    <w:p>
      <w:pPr>
        <w:pStyle w:val="BodyText"/>
      </w:pPr>
      <w:r>
        <w:t xml:space="preserve">Graficando el modelo con pendiente aleatoria definido anteriormente tenemos:</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encuesta_plot,</w:t>
      </w:r>
      <w:r>
        <w:br/>
      </w:r>
      <w:r>
        <w:rPr>
          <w:rStyle w:val="NormalTok"/>
        </w:rPr>
        <w:t xml:space="preserve">       </w:t>
      </w:r>
      <w:r>
        <w:rPr>
          <w:rStyle w:val="FunctionTok"/>
        </w:rPr>
        <w:t xml:space="preserve">aes</w:t>
      </w:r>
      <w:r>
        <w:rPr>
          <w:rStyle w:val="NormalTok"/>
        </w:rPr>
        <w:t xml:space="preserve">(</w:t>
      </w:r>
      <w:r>
        <w:rPr>
          <w:rStyle w:val="AttributeTok"/>
        </w:rPr>
        <w:t xml:space="preserve">y =</w:t>
      </w:r>
      <w:r>
        <w:rPr>
          <w:rStyle w:val="NormalTok"/>
        </w:rPr>
        <w:t xml:space="preserve"> Income, </w:t>
      </w:r>
      <w:r>
        <w:rPr>
          <w:rStyle w:val="AttributeTok"/>
        </w:rPr>
        <w:t xml:space="preserve">x =</w:t>
      </w:r>
      <w:r>
        <w:rPr>
          <w:rStyle w:val="NormalTok"/>
        </w:rPr>
        <w:t xml:space="preserve"> Expenditure,</w:t>
      </w:r>
      <w:r>
        <w:br/>
      </w:r>
      <w:r>
        <w:rPr>
          <w:rStyle w:val="NormalTok"/>
        </w:rPr>
        <w:t xml:space="preserve">           </w:t>
      </w:r>
      <w:r>
        <w:rPr>
          <w:rStyle w:val="AttributeTok"/>
        </w:rPr>
        <w:t xml:space="preserve">colour =</w:t>
      </w:r>
      <w:r>
        <w:rPr>
          <w:rStyle w:val="NormalTok"/>
        </w:rPr>
        <w:t xml:space="preserve"> Stratum)) </w:t>
      </w:r>
      <w:r>
        <w:rPr>
          <w:rStyle w:val="SpecialCharTok"/>
        </w:rPr>
        <w:t xml:space="preserve">+</w:t>
      </w:r>
      <w:r>
        <w:rPr>
          <w:rStyle w:val="NormalTok"/>
        </w:rPr>
        <w:t xml:space="preserve"> </w:t>
      </w:r>
      <w:r>
        <w:br/>
      </w:r>
      <w:r>
        <w:rPr>
          <w:rStyle w:val="NormalTok"/>
        </w:rPr>
        <w:t xml:space="preserve">  </w:t>
      </w:r>
      <w:r>
        <w:rPr>
          <w:rStyle w:val="FunctionTok"/>
        </w:rPr>
        <w:t xml:space="preserve">geom_jitter</w:t>
      </w:r>
      <w:r>
        <w:rPr>
          <w:rStyle w:val="NormalTok"/>
        </w:rPr>
        <w:t xml:space="preserv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AttributeTok"/>
        </w:rPr>
        <w:t xml:space="preserve">plot.title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 </w:t>
      </w:r>
      <w:r>
        <w:rPr>
          <w:rStyle w:val="SpecialCharTok"/>
        </w:rPr>
        <w:t xml:space="preserve">+</w:t>
      </w:r>
      <w:r>
        <w:br/>
      </w:r>
      <w:r>
        <w:rPr>
          <w:rStyle w:val="NormalTok"/>
        </w:rPr>
        <w:t xml:space="preserve">  </w:t>
      </w:r>
      <w:r>
        <w:rPr>
          <w:rStyle w:val="FunctionTok"/>
        </w:rPr>
        <w:t xml:space="preserve">geom_abline</w:t>
      </w:r>
      <w:r>
        <w:rPr>
          <w:rStyle w:val="NormalTok"/>
        </w:rPr>
        <w:t xml:space="preserve">(</w:t>
      </w:r>
      <w:r>
        <w:rPr>
          <w:rStyle w:val="AttributeTok"/>
        </w:rPr>
        <w:t xml:space="preserve">data =</w:t>
      </w:r>
      <w:r>
        <w:rPr>
          <w:rStyle w:val="NormalTok"/>
        </w:rPr>
        <w:t xml:space="preserve"> coef_Mod,</w:t>
      </w:r>
      <w:r>
        <w:br/>
      </w:r>
      <w:r>
        <w:rPr>
          <w:rStyle w:val="NormalTok"/>
        </w:rPr>
        <w:t xml:space="preserve">              </w:t>
      </w:r>
      <w:r>
        <w:rPr>
          <w:rStyle w:val="AttributeTok"/>
        </w:rPr>
        <w:t xml:space="preserve">mapping=</w:t>
      </w:r>
      <w:r>
        <w:rPr>
          <w:rStyle w:val="FunctionTok"/>
        </w:rPr>
        <w:t xml:space="preserve">aes</w:t>
      </w:r>
      <w:r>
        <w:rPr>
          <w:rStyle w:val="NormalTok"/>
        </w:rPr>
        <w:t xml:space="preserve">(</w:t>
      </w:r>
      <w:r>
        <w:rPr>
          <w:rStyle w:val="AttributeTok"/>
        </w:rPr>
        <w:t xml:space="preserve">slope=</w:t>
      </w:r>
      <w:r>
        <w:rPr>
          <w:rStyle w:val="NormalTok"/>
        </w:rPr>
        <w:t xml:space="preserve">B1, </w:t>
      </w:r>
      <w:r>
        <w:br/>
      </w:r>
      <w:r>
        <w:rPr>
          <w:rStyle w:val="NormalTok"/>
        </w:rPr>
        <w:t xml:space="preserve">                          </w:t>
      </w:r>
      <w:r>
        <w:rPr>
          <w:rStyle w:val="AttributeTok"/>
        </w:rPr>
        <w:t xml:space="preserve">intercept=</w:t>
      </w:r>
      <w:r>
        <w:rPr>
          <w:rStyle w:val="NormalTok"/>
        </w:rPr>
        <w:t xml:space="preserve">B0, </w:t>
      </w:r>
      <w:r>
        <w:rPr>
          <w:rStyle w:val="AttributeTok"/>
        </w:rPr>
        <w:t xml:space="preserve">colour =</w:t>
      </w:r>
      <w:r>
        <w:rPr>
          <w:rStyle w:val="NormalTok"/>
        </w:rPr>
        <w:t xml:space="preserve"> Stratum)) </w:t>
      </w:r>
      <w:r>
        <w:rPr>
          <w:rStyle w:val="SpecialCharTok"/>
        </w:rPr>
        <w:t xml:space="preserve">+</w:t>
      </w:r>
      <w:r>
        <w:br/>
      </w:r>
      <w:r>
        <w:rPr>
          <w:rStyle w:val="NormalTok"/>
        </w:rPr>
        <w:t xml:space="preserve">  </w:t>
      </w:r>
      <w:r>
        <w:rPr>
          <w:rStyle w:val="FunctionTok"/>
        </w:rPr>
        <w:t xml:space="preserve">ggtitle</w:t>
      </w:r>
      <w:r>
        <w:rPr>
          <w:rStyle w:val="NormalTok"/>
        </w:rPr>
        <w:t xml:space="preserve">(</w:t>
      </w:r>
      <w:r>
        <w:br/>
      </w:r>
      <w:r>
        <w:rPr>
          <w:rStyle w:val="NormalTok"/>
        </w:rPr>
        <w:t xml:space="preserve">    latex2exp</w:t>
      </w:r>
      <w:r>
        <w:rPr>
          <w:rStyle w:val="SpecialCharTok"/>
        </w:rPr>
        <w:t xml:space="preserve">::</w:t>
      </w:r>
      <w:r>
        <w:rPr>
          <w:rStyle w:val="FunctionTok"/>
        </w:rPr>
        <w:t xml:space="preserve">TeX</w:t>
      </w:r>
      <w:r>
        <w:rPr>
          <w:rStyle w:val="NormalTok"/>
        </w:rPr>
        <w:t xml:space="preserve">(</w:t>
      </w:r>
      <w:r>
        <w:rPr>
          <w:rStyle w:val="StringTok"/>
        </w:rPr>
        <w:t xml:space="preserve">"$Ingreso_{ij}</w:t>
      </w:r>
      <w:r>
        <w:rPr>
          <w:rStyle w:val="SpecialCharTok"/>
        </w:rPr>
        <w:t xml:space="preserve">\\</w:t>
      </w:r>
      <w:r>
        <w:rPr>
          <w:rStyle w:val="StringTok"/>
        </w:rPr>
        <w:t xml:space="preserve">sim</w:t>
      </w:r>
      <w:r>
        <w:rPr>
          <w:rStyle w:val="SpecialCharTok"/>
        </w:rPr>
        <w:t xml:space="preserve">\\</w:t>
      </w:r>
      <w:r>
        <w:rPr>
          <w:rStyle w:val="StringTok"/>
        </w:rPr>
        <w:t xml:space="preserve">hat{</w:t>
      </w:r>
      <w:r>
        <w:rPr>
          <w:rStyle w:val="SpecialCharTok"/>
        </w:rPr>
        <w:t xml:space="preserve">\\</w:t>
      </w:r>
      <w:r>
        <w:rPr>
          <w:rStyle w:val="StringTok"/>
        </w:rPr>
        <w:t xml:space="preserve">beta}_{0}+</w:t>
      </w:r>
      <w:r>
        <w:rPr>
          <w:rStyle w:val="SpecialCharTok"/>
        </w:rPr>
        <w:t xml:space="preserve">\\</w:t>
      </w:r>
      <w:r>
        <w:rPr>
          <w:rStyle w:val="StringTok"/>
        </w:rPr>
        <w:t xml:space="preserve">hat{</w:t>
      </w:r>
      <w:r>
        <w:rPr>
          <w:rStyle w:val="SpecialCharTok"/>
        </w:rPr>
        <w:t xml:space="preserve">\\</w:t>
      </w:r>
      <w:r>
        <w:rPr>
          <w:rStyle w:val="StringTok"/>
        </w:rPr>
        <w:t xml:space="preserve">beta}_{1j}Gasto_{ij}+</w:t>
      </w:r>
      <w:r>
        <w:rPr>
          <w:rStyle w:val="SpecialCharTok"/>
        </w:rPr>
        <w:t xml:space="preserve">\\</w:t>
      </w:r>
      <w:r>
        <w:rPr>
          <w:rStyle w:val="StringTok"/>
        </w:rPr>
        <w:t xml:space="preserve">epsilon_{ij}$"</w:t>
      </w:r>
      <w:r>
        <w:rPr>
          <w:rStyle w:val="NormalTok"/>
        </w:rPr>
        <w:t xml:space="preserve">))</w:t>
      </w:r>
      <w:r>
        <w:rPr>
          <w:rStyle w:val="SpecialCharTok"/>
        </w:rPr>
        <w:t xml:space="preserve">+</w:t>
      </w:r>
      <w:r>
        <w:br/>
      </w:r>
      <w:r>
        <w:rPr>
          <w:rStyle w:val="NormalTok"/>
        </w:rPr>
        <w:t xml:space="preserve">  </w:t>
      </w:r>
      <w:r>
        <w:rPr>
          <w:rStyle w:val="FunctionTok"/>
        </w:rPr>
        <w:t xml:space="preserve">theme_cepal</w:t>
      </w:r>
      <w:r>
        <w:rPr>
          <w:rStyle w:val="NormalTok"/>
        </w:rPr>
        <w:t xml:space="preserve">()</w:t>
      </w:r>
    </w:p>
    <w:p>
      <w:pPr>
        <w:pStyle w:val="FirstParagraph"/>
      </w:pPr>
      <w:r>
        <w:drawing>
          <wp:inline>
            <wp:extent cx="5334000" cy="4267200"/>
            <wp:effectExtent b="0" l="0" r="0" t="0"/>
            <wp:docPr descr="" title="" id="352" name="Picture"/>
            <a:graphic>
              <a:graphicData uri="http://schemas.openxmlformats.org/drawingml/2006/picture">
                <pic:pic>
                  <pic:nvPicPr>
                    <pic:cNvPr descr="10-Multinivel_files/figure-docx/unnamed-chunk-9-1.png" id="353" name="Picture"/>
                    <pic:cNvPicPr>
                      <a:picLocks noChangeArrowheads="1" noChangeAspect="1"/>
                    </pic:cNvPicPr>
                  </pic:nvPicPr>
                  <pic:blipFill>
                    <a:blip r:embed="rId351"/>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A continuación, se genera un gráfico para un modelo con intercepto y pendientes aleatorias,</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encuesta_plot,</w:t>
      </w:r>
      <w:r>
        <w:br/>
      </w:r>
      <w:r>
        <w:rPr>
          <w:rStyle w:val="NormalTok"/>
        </w:rPr>
        <w:t xml:space="preserve">       </w:t>
      </w:r>
      <w:r>
        <w:rPr>
          <w:rStyle w:val="FunctionTok"/>
        </w:rPr>
        <w:t xml:space="preserve">aes</w:t>
      </w:r>
      <w:r>
        <w:rPr>
          <w:rStyle w:val="NormalTok"/>
        </w:rPr>
        <w:t xml:space="preserve">(</w:t>
      </w:r>
      <w:r>
        <w:rPr>
          <w:rStyle w:val="AttributeTok"/>
        </w:rPr>
        <w:t xml:space="preserve">y =</w:t>
      </w:r>
      <w:r>
        <w:rPr>
          <w:rStyle w:val="NormalTok"/>
        </w:rPr>
        <w:t xml:space="preserve"> Income, </w:t>
      </w:r>
      <w:r>
        <w:rPr>
          <w:rStyle w:val="AttributeTok"/>
        </w:rPr>
        <w:t xml:space="preserve">x =</w:t>
      </w:r>
      <w:r>
        <w:rPr>
          <w:rStyle w:val="NormalTok"/>
        </w:rPr>
        <w:t xml:space="preserve"> Expenditure,</w:t>
      </w:r>
      <w:r>
        <w:br/>
      </w:r>
      <w:r>
        <w:rPr>
          <w:rStyle w:val="NormalTok"/>
        </w:rPr>
        <w:t xml:space="preserve">           </w:t>
      </w:r>
      <w:r>
        <w:rPr>
          <w:rStyle w:val="AttributeTok"/>
        </w:rPr>
        <w:t xml:space="preserve">colour =</w:t>
      </w:r>
      <w:r>
        <w:rPr>
          <w:rStyle w:val="NormalTok"/>
        </w:rPr>
        <w:t xml:space="preserve"> Stratum)) </w:t>
      </w:r>
      <w:r>
        <w:rPr>
          <w:rStyle w:val="SpecialCharTok"/>
        </w:rPr>
        <w:t xml:space="preserve">+</w:t>
      </w:r>
      <w:r>
        <w:rPr>
          <w:rStyle w:val="NormalTok"/>
        </w:rPr>
        <w:t xml:space="preserve"> </w:t>
      </w:r>
      <w:r>
        <w:br/>
      </w:r>
      <w:r>
        <w:rPr>
          <w:rStyle w:val="NormalTok"/>
        </w:rPr>
        <w:t xml:space="preserve">    </w:t>
      </w:r>
      <w:r>
        <w:rPr>
          <w:rStyle w:val="FunctionTok"/>
        </w:rPr>
        <w:t xml:space="preserve">geom_smooth</w:t>
      </w:r>
      <w:r>
        <w:rPr>
          <w:rStyle w:val="NormalTok"/>
        </w:rPr>
        <w:t xml:space="preserve">( </w:t>
      </w:r>
      <w:r>
        <w:rPr>
          <w:rStyle w:val="AttributeTok"/>
        </w:rPr>
        <w:t xml:space="preserve">formula =</w:t>
      </w:r>
      <w:r>
        <w:rPr>
          <w:rStyle w:val="NormalTok"/>
        </w:rPr>
        <w:t xml:space="preserve"> y </w:t>
      </w:r>
      <w:r>
        <w:rPr>
          <w:rStyle w:val="SpecialCharTok"/>
        </w:rPr>
        <w:t xml:space="preserve">~</w:t>
      </w:r>
      <w:r>
        <w:rPr>
          <w:rStyle w:val="NormalTok"/>
        </w:rPr>
        <w:t xml:space="preserve"> x, </w:t>
      </w:r>
      <w:r>
        <w:rPr>
          <w:rStyle w:val="AttributeTok"/>
        </w:rPr>
        <w:t xml:space="preserve">method =</w:t>
      </w:r>
      <w:r>
        <w:rPr>
          <w:rStyle w:val="NormalTok"/>
        </w:rPr>
        <w:t xml:space="preserve"> </w:t>
      </w:r>
      <w:r>
        <w:rPr>
          <w:rStyle w:val="StringTok"/>
        </w:rPr>
        <w:t xml:space="preserve">"lm"</w:t>
      </w:r>
      <w:r>
        <w:rPr>
          <w:rStyle w:val="NormalTok"/>
        </w:rPr>
        <w:t xml:space="preserve">, </w:t>
      </w:r>
      <w:r>
        <w:rPr>
          <w:rStyle w:val="AttributeTok"/>
        </w:rPr>
        <w:t xml:space="preserve">se =</w:t>
      </w:r>
      <w:r>
        <w:rPr>
          <w:rStyle w:val="NormalTok"/>
        </w:rPr>
        <w:t xml:space="preserve"> F) </w:t>
      </w:r>
      <w:r>
        <w:rPr>
          <w:rStyle w:val="SpecialCharTok"/>
        </w:rPr>
        <w:t xml:space="preserve">+</w:t>
      </w:r>
      <w:r>
        <w:rPr>
          <w:rStyle w:val="NormalTok"/>
        </w:rPr>
        <w:t xml:space="preserve"> </w:t>
      </w:r>
      <w:r>
        <w:br/>
      </w:r>
      <w:r>
        <w:rPr>
          <w:rStyle w:val="NormalTok"/>
        </w:rPr>
        <w:t xml:space="preserve">  </w:t>
      </w:r>
      <w:r>
        <w:rPr>
          <w:rStyle w:val="FunctionTok"/>
        </w:rPr>
        <w:t xml:space="preserve">geom_jitter</w:t>
      </w:r>
      <w:r>
        <w:rPr>
          <w:rStyle w:val="NormalTok"/>
        </w:rPr>
        <w:t xml:space="preserv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AttributeTok"/>
        </w:rPr>
        <w:t xml:space="preserve">plot.title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br/>
      </w:r>
      <w:r>
        <w:rPr>
          <w:rStyle w:val="NormalTok"/>
        </w:rPr>
        <w:t xml:space="preserve">    latex2exp</w:t>
      </w:r>
      <w:r>
        <w:rPr>
          <w:rStyle w:val="SpecialCharTok"/>
        </w:rPr>
        <w:t xml:space="preserve">::</w:t>
      </w:r>
      <w:r>
        <w:rPr>
          <w:rStyle w:val="FunctionTok"/>
        </w:rPr>
        <w:t xml:space="preserve">TeX</w:t>
      </w:r>
      <w:r>
        <w:rPr>
          <w:rStyle w:val="NormalTok"/>
        </w:rPr>
        <w:t xml:space="preserve">(</w:t>
      </w:r>
      <w:r>
        <w:rPr>
          <w:rStyle w:val="StringTok"/>
        </w:rPr>
        <w:t xml:space="preserve">"$Ingreso_{ij}</w:t>
      </w:r>
      <w:r>
        <w:rPr>
          <w:rStyle w:val="SpecialCharTok"/>
        </w:rPr>
        <w:t xml:space="preserve">\\</w:t>
      </w:r>
      <w:r>
        <w:rPr>
          <w:rStyle w:val="StringTok"/>
        </w:rPr>
        <w:t xml:space="preserve">sim</w:t>
      </w:r>
      <w:r>
        <w:rPr>
          <w:rStyle w:val="SpecialCharTok"/>
        </w:rPr>
        <w:t xml:space="preserve">\\</w:t>
      </w:r>
      <w:r>
        <w:rPr>
          <w:rStyle w:val="StringTok"/>
        </w:rPr>
        <w:t xml:space="preserve">hat{</w:t>
      </w:r>
      <w:r>
        <w:rPr>
          <w:rStyle w:val="SpecialCharTok"/>
        </w:rPr>
        <w:t xml:space="preserve">\\</w:t>
      </w:r>
      <w:r>
        <w:rPr>
          <w:rStyle w:val="StringTok"/>
        </w:rPr>
        <w:t xml:space="preserve">beta}_{0j}+</w:t>
      </w:r>
      <w:r>
        <w:rPr>
          <w:rStyle w:val="SpecialCharTok"/>
        </w:rPr>
        <w:t xml:space="preserve">\\</w:t>
      </w:r>
      <w:r>
        <w:rPr>
          <w:rStyle w:val="StringTok"/>
        </w:rPr>
        <w:t xml:space="preserve">hat{</w:t>
      </w:r>
      <w:r>
        <w:rPr>
          <w:rStyle w:val="SpecialCharTok"/>
        </w:rPr>
        <w:t xml:space="preserve">\\</w:t>
      </w:r>
      <w:r>
        <w:rPr>
          <w:rStyle w:val="StringTok"/>
        </w:rPr>
        <w:t xml:space="preserve">beta}_{1j}Gasto_{ij}+</w:t>
      </w:r>
      <w:r>
        <w:rPr>
          <w:rStyle w:val="SpecialCharTok"/>
        </w:rPr>
        <w:t xml:space="preserve">\\</w:t>
      </w:r>
      <w:r>
        <w:rPr>
          <w:rStyle w:val="StringTok"/>
        </w:rPr>
        <w:t xml:space="preserve">epsilon_{ij}$"</w:t>
      </w:r>
      <w:r>
        <w:rPr>
          <w:rStyle w:val="NormalTok"/>
        </w:rPr>
        <w:t xml:space="preserve">))</w:t>
      </w:r>
      <w:r>
        <w:rPr>
          <w:rStyle w:val="SpecialCharTok"/>
        </w:rPr>
        <w:t xml:space="preserve">+</w:t>
      </w:r>
      <w:r>
        <w:br/>
      </w:r>
      <w:r>
        <w:rPr>
          <w:rStyle w:val="NormalTok"/>
        </w:rPr>
        <w:t xml:space="preserve">  </w:t>
      </w:r>
      <w:r>
        <w:rPr>
          <w:rStyle w:val="FunctionTok"/>
        </w:rPr>
        <w:t xml:space="preserve">theme_cepal</w:t>
      </w:r>
      <w:r>
        <w:rPr>
          <w:rStyle w:val="NormalTok"/>
        </w:rPr>
        <w:t xml:space="preserve">()</w:t>
      </w:r>
    </w:p>
    <w:p>
      <w:pPr>
        <w:pStyle w:val="FirstParagraph"/>
      </w:pPr>
      <w:r>
        <w:drawing>
          <wp:inline>
            <wp:extent cx="5334000" cy="4267200"/>
            <wp:effectExtent b="0" l="0" r="0" t="0"/>
            <wp:docPr descr="" title="" id="355" name="Picture"/>
            <a:graphic>
              <a:graphicData uri="http://schemas.openxmlformats.org/drawingml/2006/picture">
                <pic:pic>
                  <pic:nvPicPr>
                    <pic:cNvPr descr="10-Multinivel_files/figure-docx/unnamed-chunk-10-1.png" id="356" name="Picture"/>
                    <pic:cNvPicPr>
                      <a:picLocks noChangeArrowheads="1" noChangeAspect="1"/>
                    </pic:cNvPicPr>
                  </pic:nvPicPr>
                  <pic:blipFill>
                    <a:blip r:embed="rId354"/>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Se puede observar que este modelo se ajusta mejor a los datos que el modelo anterior y que el modelo lineal clásico.</w:t>
      </w:r>
    </w:p>
    <w:p>
      <w:pPr>
        <w:pStyle w:val="BodyText"/>
      </w:pPr>
      <w:r>
        <w:t xml:space="preserve">Con los anteriores modelos se quería mostrar la importancia de realizar modelos multinivel cuando la naturaleza de los datos es anidadas. Para ejemplificar (Finch, W. H., et al, 2019), suponga que un investigador está interesado en medir el impacto que tendrá un nuevo método de enseñanza en el aprendizaje de los estudiantes. Para esto, planea un diseño muestral en donde selecciona escuelas de manera aleatoria y las ubica en un grupo de tratamiento o de control. En este sentido, si la escuela A se asigna en el grupo tratamiento y dado que el diseño muestral utilizado fue de conglomerados entonces, todos los estudiantes de la escuela también estarán en la condición de tratamiento. Es de tener en cuenta que, las escuelas (conglomerados) son las que se asignan a un grupo en particular y no directamente los estudiantes. Además, se sabe que, la escuela misma, más allá de la condición de tratamiento, tiene un impacto directo en el desempeño de los estudiantes. Este impacto se manifiesta como correlaciones en los puntajes de las pruebas de rendimiento entre las personas que asisten a esa escuela. Por lo tanto, si utilizáramos un ANOVA simple de una vía para comparar las medias de la prueba de rendimiento para los grupos de tratamiento y control con dichos datos muestreados por conglomerados, probablemente estaríamos violando la suposición de errores independientes porque un factor más allá de la condición de tratamiento (en este caso de la escuela) tendría un impacto adicional en la variable de resultado.</w:t>
      </w:r>
    </w:p>
    <w:p>
      <w:pPr>
        <w:pStyle w:val="BodyText"/>
      </w:pPr>
      <w:r>
        <w:t xml:space="preserve">Por lo general, nos referimos a la estructura de datos descrita anteriormente como anidada, lo que significa que los puntos de datos individuales en un nivel (por ejemplo, estudiante) aparecen solo en un nivel de una variable de nivel superior, como la escuela. Por lo tanto, los estudiantes están anidados dentro de la escuela. Dichos diseños pueden contrastarse con una estructura de datos cruzados en la que los individuos del primer nivel aparecen en múltiples niveles de la segunda variable.</w:t>
      </w:r>
    </w:p>
    <w:bookmarkStart w:id="358" w:name="modelos-multinivel-en-muestras-complejas"/>
    <w:p>
      <w:pPr>
        <w:pStyle w:val="Heading2"/>
      </w:pPr>
      <w:r>
        <w:rPr>
          <w:rStyle w:val="SectionNumber"/>
        </w:rPr>
        <w:t xml:space="preserve">9.1</w:t>
      </w:r>
      <w:r>
        <w:tab/>
      </w:r>
      <w:r>
        <w:t xml:space="preserve">Modelos multinivel en muestras complejas</w:t>
      </w:r>
    </w:p>
    <w:p>
      <w:pPr>
        <w:pStyle w:val="FirstParagraph"/>
      </w:pPr>
      <w:r>
        <w:t xml:space="preserve">En el análisis de los modelos multinivel hay dos tipos de índices que son relevantes:</w:t>
      </w:r>
    </w:p>
    <w:p>
      <w:pPr>
        <w:numPr>
          <w:ilvl w:val="0"/>
          <w:numId w:val="1060"/>
        </w:numPr>
      </w:pPr>
      <w:r>
        <w:t xml:space="preserve">Los coeficientes de regresión, generalmente denominados como los parámetros fijos del modelo.</w:t>
      </w:r>
    </w:p>
    <w:p>
      <w:pPr>
        <w:numPr>
          <w:ilvl w:val="0"/>
          <w:numId w:val="1060"/>
        </w:numPr>
      </w:pPr>
      <w:r>
        <w:t xml:space="preserve">Las estimaciones de la varianza, generalmente denominadas parámetros aleatorios del modelo.</w:t>
      </w:r>
    </w:p>
    <w:p>
      <w:pPr>
        <w:pStyle w:val="FirstParagraph"/>
      </w:pPr>
      <w:r>
        <w:t xml:space="preserve">Cualquier análisis de regresión multinivel siempre debe comenzar con la estimación de la varianza de los Niveles 1 y 2 para la variable dependiente. El primer paso recomendado en el análisis de regresión multinivel consiste en una descomposición de la varianza de la variable dependiente en los diferentes niveles. Por ejemplo, la varianza del ingreso se descompondrá en dos componentes:</w:t>
      </w:r>
    </w:p>
    <w:p>
      <w:pPr>
        <w:pStyle w:val="Compact"/>
        <w:numPr>
          <w:ilvl w:val="0"/>
          <w:numId w:val="1061"/>
        </w:numPr>
      </w:pPr>
      <w:r>
        <w:t xml:space="preserve">La varianza dentro del estrato</w:t>
      </w:r>
    </w:p>
    <w:p>
      <w:pPr>
        <w:pStyle w:val="Compact"/>
        <w:numPr>
          <w:ilvl w:val="0"/>
          <w:numId w:val="1061"/>
        </w:numPr>
      </w:pPr>
      <w:r>
        <w:t xml:space="preserve">la varianza entre los estratos.</w:t>
      </w:r>
    </w:p>
    <w:p>
      <w:pPr>
        <w:pStyle w:val="FirstParagraph"/>
      </w:pPr>
      <w:r>
        <w:t xml:space="preserve">Estos dos componentes de varianza se pueden obtener en una regresión multinivel. Ahora bien, un modelo básico está dado por:</w:t>
      </w:r>
    </w:p>
    <w:p>
      <w:pPr>
        <w:pStyle w:val="BodyText"/>
      </w:pPr>
      <m:oMathPara>
        <m:oMathParaPr>
          <m:jc m:val="center"/>
        </m:oMathParaPr>
        <m:oMath>
          <m:sSub>
            <m:e>
              <m:r>
                <m:t>y</m:t>
              </m:r>
            </m:e>
            <m:sub>
              <m:r>
                <m:t>i</m:t>
              </m:r>
              <m:r>
                <m:t>j</m:t>
              </m:r>
            </m:sub>
          </m:sSub>
          <m:r>
            <m:rPr>
              <m:sty m:val="p"/>
            </m:rPr>
            <m:t>=</m:t>
          </m:r>
          <m:sSub>
            <m:e>
              <m:r>
                <m:t>β</m:t>
              </m:r>
            </m:e>
            <m:sub>
              <m:r>
                <m:t>0</m:t>
              </m:r>
              <m:r>
                <m:t>j</m:t>
              </m:r>
            </m:sub>
          </m:sSub>
          <m:r>
            <m:rPr>
              <m:sty m:val="p"/>
            </m:rPr>
            <m:t>+</m:t>
          </m:r>
          <m:sSub>
            <m:e>
              <m:r>
                <m:t>ϵ</m:t>
              </m:r>
            </m:e>
            <m:sub>
              <m:r>
                <m:t>i</m:t>
              </m:r>
              <m:r>
                <m:t>j</m:t>
              </m:r>
            </m:sub>
          </m:sSub>
        </m:oMath>
      </m:oMathPara>
    </w:p>
    <w:p>
      <w:pPr>
        <w:pStyle w:val="FirstParagraph"/>
      </w:pPr>
      <w:r>
        <w:t xml:space="preserve">Con,</w:t>
      </w:r>
    </w:p>
    <w:p>
      <w:pPr>
        <w:pStyle w:val="BodyText"/>
      </w:pPr>
      <m:oMathPara>
        <m:oMathParaPr>
          <m:jc m:val="center"/>
        </m:oMathParaPr>
        <m:oMath>
          <m:sSub>
            <m:e>
              <m:r>
                <m:t>β</m:t>
              </m:r>
            </m:e>
            <m:sub>
              <m:r>
                <m:t>0</m:t>
              </m:r>
              <m:r>
                <m:t>j</m:t>
              </m:r>
            </m:sub>
          </m:sSub>
          <m:r>
            <m:rPr>
              <m:sty m:val="p"/>
            </m:rPr>
            <m:t>=</m:t>
          </m:r>
          <m:sSub>
            <m:e>
              <m:r>
                <m:t>γ</m:t>
              </m:r>
            </m:e>
            <m:sub>
              <m:r>
                <m:t>00</m:t>
              </m:r>
            </m:sub>
          </m:sSub>
          <m:r>
            <m:rPr>
              <m:sty m:val="p"/>
            </m:rPr>
            <m:t>+</m:t>
          </m:r>
          <m:sSub>
            <m:e>
              <m:r>
                <m:t>τ</m:t>
              </m:r>
            </m:e>
            <m:sub>
              <m:r>
                <m:t>0</m:t>
              </m:r>
              <m:r>
                <m:t>j</m:t>
              </m:r>
            </m:sub>
          </m:sSub>
        </m:oMath>
      </m:oMathPara>
    </w:p>
    <w:p>
      <w:pPr>
        <w:pStyle w:val="FirstParagraph"/>
      </w:pPr>
      <w:r>
        <w:t xml:space="preserve">Donde,</w:t>
      </w:r>
    </w:p>
    <w:p>
      <w:pPr>
        <w:pStyle w:val="Compact"/>
        <w:numPr>
          <w:ilvl w:val="0"/>
          <w:numId w:val="1062"/>
        </w:numPr>
      </w:pPr>
      <m:oMath>
        <m:sSub>
          <m:e>
            <m:r>
              <m:t>y</m:t>
            </m:r>
          </m:e>
          <m:sub>
            <m:r>
              <m:t>i</m:t>
            </m:r>
            <m:r>
              <m:t>j</m:t>
            </m:r>
          </m:sub>
        </m:sSub>
        <m:r>
          <m:rPr>
            <m:sty m:val="p"/>
          </m:rPr>
          <m:t>=</m:t>
        </m:r>
      </m:oMath>
      <w:r>
        <w:t xml:space="preserve"> </w:t>
      </w:r>
      <w:r>
        <w:t xml:space="preserve">Los ingresos de la persona</w:t>
      </w:r>
      <w:r>
        <w:t xml:space="preserve"> </w:t>
      </w:r>
      <m:oMath>
        <m:r>
          <m:t>i</m:t>
        </m:r>
      </m:oMath>
      <w:r>
        <w:t xml:space="preserve"> </w:t>
      </w:r>
      <w:r>
        <w:t xml:space="preserve">en el estrato</w:t>
      </w:r>
      <w:r>
        <w:t xml:space="preserve"> </w:t>
      </w:r>
      <m:oMath>
        <m:r>
          <m:t>j</m:t>
        </m:r>
      </m:oMath>
      <w:r>
        <w:t xml:space="preserve">.</w:t>
      </w:r>
    </w:p>
    <w:p>
      <w:pPr>
        <w:pStyle w:val="Compact"/>
        <w:numPr>
          <w:ilvl w:val="0"/>
          <w:numId w:val="1062"/>
        </w:numPr>
      </w:pPr>
      <m:oMath>
        <m:sSub>
          <m:e>
            <m:r>
              <m:t>β</m:t>
            </m:r>
          </m:e>
          <m:sub>
            <m:r>
              <m:t>0</m:t>
            </m:r>
            <m:r>
              <m:t>j</m:t>
            </m:r>
          </m:sub>
        </m:sSub>
        <m:r>
          <m:rPr>
            <m:sty m:val="p"/>
          </m:rPr>
          <m:t>=</m:t>
        </m:r>
      </m:oMath>
      <w:r>
        <w:t xml:space="preserve"> </w:t>
      </w:r>
      <w:r>
        <w:t xml:space="preserve">El intercepto en el estrato</w:t>
      </w:r>
      <w:r>
        <w:t xml:space="preserve"> </w:t>
      </w:r>
      <m:oMath>
        <m:r>
          <m:t>j</m:t>
        </m:r>
      </m:oMath>
      <w:r>
        <w:t xml:space="preserve">.</w:t>
      </w:r>
    </w:p>
    <w:p>
      <w:pPr>
        <w:pStyle w:val="Compact"/>
        <w:numPr>
          <w:ilvl w:val="0"/>
          <w:numId w:val="1062"/>
        </w:numPr>
      </w:pPr>
      <m:oMath>
        <m:sSub>
          <m:e>
            <m:r>
              <m:t>ϵ</m:t>
            </m:r>
          </m:e>
          <m:sub>
            <m:r>
              <m:t>i</m:t>
            </m:r>
            <m:r>
              <m:t>j</m:t>
            </m:r>
          </m:sub>
        </m:sSub>
      </m:oMath>
      <w:r>
        <w:t xml:space="preserve"> </w:t>
      </w:r>
      <w:r>
        <w:t xml:space="preserve">El residual de la persona</w:t>
      </w:r>
      <w:r>
        <w:t xml:space="preserve"> </w:t>
      </w:r>
      <m:oMath>
        <m:r>
          <m:t>i</m:t>
        </m:r>
      </m:oMath>
      <w:r>
        <w:t xml:space="preserve"> </w:t>
      </w:r>
      <w:r>
        <w:t xml:space="preserve">en el estrato</w:t>
      </w:r>
      <w:r>
        <w:t xml:space="preserve"> </w:t>
      </w:r>
      <m:oMath>
        <m:r>
          <m:t>j</m:t>
        </m:r>
      </m:oMath>
      <w:r>
        <w:t xml:space="preserve">.</w:t>
      </w:r>
    </w:p>
    <w:p>
      <w:pPr>
        <w:pStyle w:val="Compact"/>
        <w:numPr>
          <w:ilvl w:val="0"/>
          <w:numId w:val="1062"/>
        </w:numPr>
      </w:pPr>
      <m:oMath>
        <m:sSub>
          <m:e>
            <m:r>
              <m:t>γ</m:t>
            </m:r>
          </m:e>
          <m:sub>
            <m:r>
              <m:t>00</m:t>
            </m:r>
          </m:sub>
        </m:sSub>
        <m:r>
          <m:rPr>
            <m:sty m:val="p"/>
          </m:rPr>
          <m:t>=</m:t>
        </m:r>
      </m:oMath>
      <w:r>
        <w:t xml:space="preserve"> </w:t>
      </w:r>
      <w:r>
        <w:t xml:space="preserve">El intercepto general.</w:t>
      </w:r>
    </w:p>
    <w:p>
      <w:pPr>
        <w:pStyle w:val="Compact"/>
        <w:numPr>
          <w:ilvl w:val="0"/>
          <w:numId w:val="1062"/>
        </w:numPr>
      </w:pPr>
      <m:oMath>
        <m:sSub>
          <m:e>
            <m:r>
              <m:t>τ</m:t>
            </m:r>
          </m:e>
          <m:sub>
            <m:r>
              <m:t>0</m:t>
            </m:r>
            <m:r>
              <m:t>j</m:t>
            </m:r>
          </m:sub>
        </m:sSub>
        <m:r>
          <m:rPr>
            <m:sty m:val="p"/>
          </m:rPr>
          <m:t>=</m:t>
        </m:r>
      </m:oMath>
      <w:r>
        <w:t xml:space="preserve"> </w:t>
      </w:r>
      <w:r>
        <w:t xml:space="preserve">Efecto aleatorio para el intercepto.</w:t>
      </w:r>
    </w:p>
    <w:p>
      <w:pPr>
        <w:pStyle w:val="FirstParagraph"/>
      </w:pPr>
      <w:r>
        <w:t xml:space="preserve">Para este modelo se asume que,</w:t>
      </w:r>
    </w:p>
    <w:p>
      <w:pPr>
        <w:pStyle w:val="BodyText"/>
      </w:pPr>
      <m:oMathPara>
        <m:oMathParaPr>
          <m:jc m:val="center"/>
        </m:oMathParaPr>
        <m:oMath>
          <m:sSub>
            <m:e>
              <m:r>
                <m:t>τ</m:t>
              </m:r>
            </m:e>
            <m:sub>
              <m:r>
                <m:t>0</m:t>
              </m:r>
              <m:r>
                <m:t>j</m:t>
              </m:r>
            </m:sub>
          </m:sSub>
          <m:r>
            <m:rPr>
              <m:sty m:val="p"/>
            </m:rPr>
            <m:t>∼</m:t>
          </m:r>
          <m:r>
            <m:t>N</m:t>
          </m:r>
          <m:d>
            <m:dPr>
              <m:begChr m:val="("/>
              <m:sepChr m:val=""/>
              <m:endChr m:val=")"/>
              <m:grow/>
            </m:dPr>
            <m:e>
              <m:r>
                <m:t>0</m:t>
              </m:r>
              <m:r>
                <m:rPr>
                  <m:sty m:val="p"/>
                </m:rPr>
                <m:t>,</m:t>
              </m:r>
              <m:sSubSup>
                <m:e>
                  <m:r>
                    <m:t>σ</m:t>
                  </m:r>
                </m:e>
                <m:sub>
                  <m:r>
                    <m:t>τ</m:t>
                  </m:r>
                </m:sub>
                <m:sup>
                  <m:r>
                    <m:t>2</m:t>
                  </m:r>
                </m:sup>
              </m:sSubSup>
            </m:e>
          </m:d>
        </m:oMath>
      </m:oMathPara>
    </w:p>
    <w:p>
      <w:pPr>
        <w:pStyle w:val="FirstParagraph"/>
      </w:pPr>
      <w:r>
        <w:t xml:space="preserve">y,</w:t>
      </w:r>
    </w:p>
    <w:p>
      <w:pPr>
        <w:pStyle w:val="BodyText"/>
      </w:pPr>
      <m:oMathPara>
        <m:oMathParaPr>
          <m:jc m:val="center"/>
        </m:oMathParaPr>
        <m:oMath>
          <m:sSub>
            <m:e>
              <m:r>
                <m:t>ϵ</m:t>
              </m:r>
            </m:e>
            <m:sub>
              <m:r>
                <m:t>i</m:t>
              </m:r>
              <m:r>
                <m:t>j</m:t>
              </m:r>
            </m:sub>
          </m:sSub>
          <m:r>
            <m:rPr>
              <m:sty m:val="p"/>
            </m:rPr>
            <m:t>∼</m:t>
          </m:r>
          <m:r>
            <m:t>N</m:t>
          </m:r>
          <m:d>
            <m:dPr>
              <m:begChr m:val="("/>
              <m:sepChr m:val=""/>
              <m:endChr m:val=")"/>
              <m:grow/>
            </m:dPr>
            <m:e>
              <m:r>
                <m:t>0</m:t>
              </m:r>
              <m:r>
                <m:rPr>
                  <m:sty m:val="p"/>
                </m:rPr>
                <m:t>,</m:t>
              </m:r>
              <m:sSubSup>
                <m:e>
                  <m:r>
                    <m:t>σ</m:t>
                  </m:r>
                </m:e>
                <m:sub>
                  <m:r>
                    <m:t>ϵ</m:t>
                  </m:r>
                </m:sub>
                <m:sup>
                  <m:r>
                    <m:t>2</m:t>
                  </m:r>
                </m:sup>
              </m:sSubSup>
            </m:e>
          </m:d>
        </m:oMath>
      </m:oMathPara>
    </w:p>
    <w:p>
      <w:pPr>
        <w:pStyle w:val="FirstParagraph"/>
      </w:pPr>
      <w:r>
        <w:t xml:space="preserve">.</w:t>
      </w:r>
    </w:p>
    <w:p>
      <w:pPr>
        <w:pStyle w:val="BodyText"/>
      </w:pPr>
      <w:r>
        <w:t xml:space="preserve">Para poder continuar con las características de este modelo, se introduce un concepto que se denomina</w:t>
      </w:r>
      <w:r>
        <w:t xml:space="preserve"> </w:t>
      </w:r>
      <w:r>
        <w:rPr>
          <w:i/>
          <w:iCs/>
        </w:rPr>
        <w:t xml:space="preserve">correlación intra clásica</w:t>
      </w:r>
      <w:r>
        <w:t xml:space="preserve"> </w:t>
      </w:r>
      <w:r>
        <w:t xml:space="preserve">la cual se calcula como:</w:t>
      </w:r>
    </w:p>
    <w:p>
      <w:pPr>
        <w:pStyle w:val="BodyText"/>
      </w:pPr>
      <m:oMathPara>
        <m:oMathParaPr>
          <m:jc m:val="center"/>
        </m:oMathParaPr>
        <m:oMath>
          <m:r>
            <m:t>ρ</m:t>
          </m:r>
          <m:r>
            <m:rPr>
              <m:sty m:val="p"/>
            </m:rPr>
            <m:t>=</m:t>
          </m:r>
          <m:f>
            <m:fPr>
              <m:type m:val="bar"/>
            </m:fPr>
            <m:num>
              <m:sSubSup>
                <m:e>
                  <m:r>
                    <m:t>σ</m:t>
                  </m:r>
                </m:e>
                <m:sub>
                  <m:r>
                    <m:t>τ</m:t>
                  </m:r>
                </m:sub>
                <m:sup>
                  <m:r>
                    <m:t>2</m:t>
                  </m:r>
                </m:sup>
              </m:sSubSup>
            </m:num>
            <m:den>
              <m:sSubSup>
                <m:e>
                  <m:r>
                    <m:t>σ</m:t>
                  </m:r>
                </m:e>
                <m:sub>
                  <m:r>
                    <m:t>τ</m:t>
                  </m:r>
                </m:sub>
                <m:sup>
                  <m:r>
                    <m:t>2</m:t>
                  </m:r>
                </m:sup>
              </m:sSubSup>
              <m:r>
                <m:rPr>
                  <m:sty m:val="p"/>
                </m:rPr>
                <m:t>+</m:t>
              </m:r>
              <m:sSubSup>
                <m:e>
                  <m:r>
                    <m:t>σ</m:t>
                  </m:r>
                </m:e>
                <m:sub>
                  <m:r>
                    <m:t>ϵ</m:t>
                  </m:r>
                </m:sub>
                <m:sup>
                  <m:r>
                    <m:t>2</m:t>
                  </m:r>
                </m:sup>
              </m:sSubSup>
            </m:den>
          </m:f>
        </m:oMath>
      </m:oMathPara>
    </w:p>
    <w:p>
      <w:pPr>
        <w:pStyle w:val="FirstParagraph"/>
      </w:pPr>
      <w:r>
        <w:t xml:space="preserve">La correlación intraclase (ICC, por sus siglas en inglés) hace referencia a la proporción de la varianza total de una variable que se explica por las diferencias entre los grupos (o niveles) en el modelo. En otras palabras, la ICC mide la similitud o correlación entre las observaciones dentro del mismo grupo o nivel en comparación con las observaciones de diferentes grupos.</w:t>
      </w:r>
    </w:p>
    <w:p>
      <w:pPr>
        <w:pStyle w:val="BodyText"/>
      </w:pPr>
      <w:r>
        <w:t xml:space="preserve">En un modelo multinivel, los datos están organizados en diferentes niveles, como, por ejemplo, estudiantes dentro de escuelas o pacientes dentro de hospitales. La ICC se calcula para cada nivel de agrupación en el modelo y ayuda a determinar qué tan importante es la variación entre los grupos en comparación con la variación dentro de los grupos.</w:t>
      </w:r>
    </w:p>
    <w:p>
      <w:pPr>
        <w:pStyle w:val="BodyText"/>
      </w:pPr>
      <w:r>
        <w:t xml:space="preserve">Una ICC alta indica que una gran proporción de la variación total de la variable se debe a las diferencias entre los grupos, lo que sugiere que los grupos son distintos entre sí y que los efectos de los grupos deben ser considerados en el modelo. Por otro lado, una ICC baja indica que la mayoría de la variación en la variable está dentro de los grupos y que los efectos de los grupos no son tan importantes para explicar la variabilidad en la variable.</w:t>
      </w:r>
    </w:p>
    <w:p>
      <w:pPr>
        <w:pStyle w:val="BodyText"/>
      </w:pPr>
      <w:r>
        <w:t xml:space="preserve">Aunque existe evidencia suficiente de que las ponderaciones de muestreo deben usarse en el modelado multinivel (MLM, por sus siglas en inglés) para obtener estimaciones insesgadas</w:t>
      </w:r>
      <w:r>
        <w:rPr>
          <w:rStyle w:val="FootnoteReference"/>
        </w:rPr>
        <w:footnoteReference w:id="357"/>
      </w:r>
      <w:r>
        <w:t xml:space="preserve">, y también sobre cómo deben usarse estas ponderaciones en los análisis de un solo nivel, hay poca discusión en la literatura sobre qué y cómo usar pesos de muestreo en MLM.</w:t>
      </w:r>
    </w:p>
    <w:p>
      <w:pPr>
        <w:pStyle w:val="BodyText"/>
      </w:pPr>
      <w:r>
        <w:t xml:space="preserve">Actualmente, diferentes autores recomiendan diferentes enfoques sobre cómo usar los pesos de muestreo en modelos jerárquicos.</w:t>
      </w:r>
    </w:p>
    <w:p>
      <w:pPr>
        <w:numPr>
          <w:ilvl w:val="0"/>
          <w:numId w:val="1063"/>
        </w:numPr>
      </w:pPr>
      <w:r>
        <w:t xml:space="preserve">Pfefermann et al. (1998) y Asparouhov (2006) aconsejan utilizar un enfoque de pseudomáxima verosimilitud para calcular estimaciones dentro y entre los diferentes niveles utilizando la técnica de maximización de mínimos cuadrados generalizados ponderados por probabilidad (PWGLS) para obtener estimaciones insesgadas.</w:t>
      </w:r>
    </w:p>
    <w:p>
      <w:pPr>
        <w:numPr>
          <w:ilvl w:val="0"/>
          <w:numId w:val="1063"/>
        </w:numPr>
      </w:pPr>
      <w:r>
        <w:t xml:space="preserve">Rabe-Hesketh y Skrondal (2006) proporcionan técnicas de maximización de expectativas para maximizar la pseudoverosimilitud.</w:t>
      </w:r>
    </w:p>
    <w:bookmarkEnd w:id="358"/>
    <w:bookmarkStart w:id="383" w:name="X9005dc22afcf43fa355f022888f6e4aba2028f4"/>
    <w:p>
      <w:pPr>
        <w:pStyle w:val="Heading2"/>
      </w:pPr>
      <w:r>
        <w:rPr>
          <w:rStyle w:val="SectionNumber"/>
        </w:rPr>
        <w:t xml:space="preserve">9.2</w:t>
      </w:r>
      <w:r>
        <w:tab/>
      </w:r>
      <w:r>
        <w:t xml:space="preserve">Estimación de pseudo máxima verosimilitud</w:t>
      </w:r>
    </w:p>
    <w:p>
      <w:pPr>
        <w:pStyle w:val="FirstParagraph"/>
      </w:pPr>
      <w:r>
        <w:t xml:space="preserve">EL método de máxima verosimilitud tiene como objetivo estimar los parámetros del modelo que maximizan la probabilidad de que se obtenga la muestra que de hecho se obtuvo. Es decir, los valores de los parámetros estimados deberían maximizar la probabilidad de elegir la muestra que se eligió para realizar el modelo . Lo anterior se realiza con la identificación de dichos valores muestrales mediante la comparación de los datos observados con los predichos por el modelo asociado a los valores de los parámetros. Cuanto más cerca estén entre sí los valores observados y predichos, mayor será la probabilidad de que los datos observados provengan de una población con parámetros cercanos a los utilizados para generar los valores predichos.</w:t>
      </w:r>
    </w:p>
    <w:p>
      <w:pPr>
        <w:pStyle w:val="BodyText"/>
      </w:pPr>
      <w:r>
        <w:t xml:space="preserve">Existe una variante del método de máxima verosimilitud (MLE, por sus siglas en inglés) y es la máxima verosimilitud restringida (RMLE, por sus siglas en inglés), que ha demostrado ser más precisa con respecto a la estimación de parámetros de varianza que MLE (Kreft y De Leeuw, 1998). En particular, los dos métodos difieren con respecto a cómo se calculan los grados de libertad en la estimación de las varianzas.</w:t>
      </w:r>
    </w:p>
    <w:p>
      <w:pPr>
        <w:pStyle w:val="BodyText"/>
      </w:pPr>
      <w:r>
        <w:t xml:space="preserve">En este sentido y como se ha definido en capítulos anteriores, la función de log-verosimilitud para la población está dada por:</w:t>
      </w:r>
    </w:p>
    <w:p>
      <w:pPr>
        <w:pStyle w:val="BodyText"/>
      </w:pPr>
      <m:oMathPara>
        <m:oMathParaPr>
          <m:jc m:val="center"/>
        </m:oMathParaPr>
        <m:oMath>
          <m:sSub>
            <m:e>
              <m:r>
                <m:t>L</m:t>
              </m:r>
            </m:e>
            <m:sub>
              <m:r>
                <m:t>U</m:t>
              </m:r>
            </m:sub>
          </m:sSub>
          <m:d>
            <m:dPr>
              <m:begChr m:val="("/>
              <m:sepChr m:val=""/>
              <m:endChr m:val=")"/>
              <m:grow/>
            </m:dPr>
            <m:e>
              <m:r>
                <m:t>θ</m:t>
              </m:r>
            </m:e>
          </m:d>
          <m:r>
            <m:rPr>
              <m:sty m:val="p"/>
            </m:rPr>
            <m:t>=</m:t>
          </m:r>
          <m:nary>
            <m:naryPr>
              <m:chr m:val="∑"/>
              <m:limLoc m:val="undOvr"/>
              <m:subHide m:val="off"/>
              <m:supHide m:val="on"/>
            </m:naryPr>
            <m:sub>
              <m:r>
                <m:t>i</m:t>
              </m:r>
              <m:r>
                <m:rPr>
                  <m:sty m:val="p"/>
                </m:rPr>
                <m:t>∈</m:t>
              </m:r>
              <m:r>
                <m:t>U</m:t>
              </m:r>
            </m:sub>
            <m:sup>
              <m:r>
                <m:t>​</m:t>
              </m:r>
            </m:sup>
            <m:e>
              <m:r>
                <m:rPr>
                  <m:sty m:val="p"/>
                </m:rPr>
                <m:t>log</m:t>
              </m:r>
            </m:e>
          </m:nary>
          <m:d>
            <m:dPr>
              <m:begChr m:val="["/>
              <m:sepChr m:val=""/>
              <m:endChr m:val="]"/>
              <m:grow/>
            </m:dPr>
            <m:e>
              <m:r>
                <m:t>f</m:t>
              </m:r>
              <m:d>
                <m:dPr>
                  <m:begChr m:val="("/>
                  <m:sepChr m:val=""/>
                  <m:endChr m:val=")"/>
                  <m:grow/>
                </m:dPr>
                <m:e>
                  <m:sSub>
                    <m:e>
                      <m:r>
                        <m:rPr>
                          <m:sty m:val="b"/>
                        </m:rPr>
                        <m:t>y</m:t>
                      </m:r>
                    </m:e>
                    <m:sub>
                      <m:r>
                        <m:t>i</m:t>
                      </m:r>
                    </m:sub>
                  </m:sSub>
                  <m:r>
                    <m:rPr>
                      <m:sty m:val="p"/>
                    </m:rPr>
                    <m:t>;</m:t>
                  </m:r>
                  <m:r>
                    <m:t>θ</m:t>
                  </m:r>
                </m:e>
              </m:d>
            </m:e>
          </m:d>
        </m:oMath>
      </m:oMathPara>
    </w:p>
    <w:p>
      <w:pPr>
        <w:pStyle w:val="FirstParagraph"/>
      </w:pPr>
      <w:r>
        <w:t xml:space="preserve">El estimador de máxima verosimilitud esta dada por:</w:t>
      </w:r>
    </w:p>
    <w:p>
      <w:pPr>
        <w:pStyle w:val="BodyText"/>
      </w:pPr>
      <m:oMathPara>
        <m:oMathParaPr>
          <m:jc m:val="center"/>
        </m:oMathParaPr>
        <m:oMath>
          <m:f>
            <m:fPr>
              <m:type m:val="bar"/>
            </m:fPr>
            <m:num>
              <m:r>
                <m:rPr>
                  <m:sty m:val="p"/>
                </m:rPr>
                <m:t>∂</m:t>
              </m:r>
              <m:sSub>
                <m:e>
                  <m:r>
                    <m:t>L</m:t>
                  </m:r>
                </m:e>
                <m:sub>
                  <m:r>
                    <m:t>U</m:t>
                  </m:r>
                </m:sub>
              </m:sSub>
              <m:d>
                <m:dPr>
                  <m:begChr m:val="("/>
                  <m:sepChr m:val=""/>
                  <m:endChr m:val=")"/>
                  <m:grow/>
                </m:dPr>
                <m:e>
                  <m:r>
                    <m:t>θ</m:t>
                  </m:r>
                </m:e>
              </m:d>
            </m:num>
            <m:den>
              <m:r>
                <m:rPr>
                  <m:sty m:val="p"/>
                </m:rPr>
                <m:t>∂</m:t>
              </m:r>
              <m:r>
                <m:t>θ</m:t>
              </m:r>
            </m:den>
          </m:f>
          <m:r>
            <m:rPr>
              <m:sty m:val="p"/>
            </m:rPr>
            <m:t>=</m:t>
          </m:r>
          <m:r>
            <m:t>0</m:t>
          </m:r>
        </m:oMath>
      </m:oMathPara>
    </w:p>
    <w:p>
      <w:pPr>
        <w:pStyle w:val="FirstParagraph"/>
      </w:pPr>
      <w:r>
        <w:t xml:space="preserve">La dificultad que se encuentra aquí es transferir los pesos muéstrales a los niveles inferiores, por ejemplo de UPMs a estratos. Pfeffermann et al. (1998) argumentaron que, debido a la estructura de datos agrupados, ya no se asume que las observaciones sean independientes y que la probabilidad logarítmica se convierta en una suma entre los elementos de nivel uno y dos en lugar de una simple suma de las contribuciones de los elementos.</w:t>
      </w:r>
    </w:p>
    <w:p>
      <w:pPr>
        <w:pStyle w:val="BodyText"/>
      </w:pPr>
      <w:r>
        <w:t xml:space="preserve">Pfeffermann et al. (1998) argumentaron que, debido a la estructura de datos agrupados, ya no se asume que las observaciones sean independientes y que la probabilidad logarítmica se convierta en una suma entre los elementos de nivel uno y dos en lugar de una simple suma de las contribuciones de los elementos.</w:t>
      </w:r>
    </w:p>
    <w:p>
      <w:pPr>
        <w:pStyle w:val="BodyText"/>
      </w:pPr>
      <w:r>
        <w:t xml:space="preserve">Para ajustar los modelos multinivel en</w:t>
      </w:r>
      <w:r>
        <w:t xml:space="preserve"> </w:t>
      </w:r>
      <w:r>
        <w:rPr>
          <w:rStyle w:val="VerbatimChar"/>
        </w:rPr>
        <w:t xml:space="preserve">R</w:t>
      </w:r>
      <w:r>
        <w:t xml:space="preserve"> </w:t>
      </w:r>
      <w:r>
        <w:t xml:space="preserve">se usará la función</w:t>
      </w:r>
      <w:r>
        <w:t xml:space="preserve"> </w:t>
      </w:r>
      <w:r>
        <w:rPr>
          <w:rStyle w:val="VerbatimChar"/>
        </w:rPr>
        <w:t xml:space="preserve">lmer()</w:t>
      </w:r>
      <w:r>
        <w:t xml:space="preserve"> </w:t>
      </w:r>
      <w:r>
        <w:t xml:space="preserve">de la librería</w:t>
      </w:r>
      <w:r>
        <w:t xml:space="preserve"> </w:t>
      </w:r>
      <w:r>
        <w:rPr>
          <w:rStyle w:val="VerbatimChar"/>
        </w:rPr>
        <w:t xml:space="preserve">lme4</w:t>
      </w:r>
      <w:r>
        <w:t xml:space="preserve">.</w:t>
      </w:r>
    </w:p>
    <w:p>
      <w:pPr>
        <w:pStyle w:val="BodyText"/>
      </w:pPr>
      <w:r>
        <w:t xml:space="preserve">A continuación se empezará a ejemplificar el ajuste de los modelos multinivel con encuestas complejas, iniciando con el ajuste de un modelo nulo.</w:t>
      </w:r>
    </w:p>
    <w:p>
      <w:pPr>
        <w:pStyle w:val="BodyText"/>
      </w:pPr>
      <w:r>
        <w:rPr>
          <w:i/>
          <w:iCs/>
        </w:rPr>
        <w:t xml:space="preserve">Modelo Nulo</w:t>
      </w:r>
    </w:p>
    <w:p>
      <w:pPr>
        <w:pStyle w:val="BodyText"/>
      </w:pPr>
      <w:r>
        <w:t xml:space="preserve">asuma que la información dentro del estrato está definida por el intercepto,</w:t>
      </w:r>
    </w:p>
    <w:p>
      <w:pPr>
        <w:pStyle w:val="BodyText"/>
      </w:pPr>
      <m:oMathPara>
        <m:oMathParaPr>
          <m:jc m:val="center"/>
        </m:oMathParaPr>
        <m:oMath>
          <m:r>
            <m:t>I</m:t>
          </m:r>
          <m:r>
            <m:t>n</m:t>
          </m:r>
          <m:r>
            <m:t>g</m:t>
          </m:r>
          <m:r>
            <m:t>r</m:t>
          </m:r>
          <m:r>
            <m:t>e</m:t>
          </m:r>
          <m:r>
            <m:t>s</m:t>
          </m:r>
          <m:sSub>
            <m:e>
              <m:r>
                <m:t>o</m:t>
              </m:r>
            </m:e>
            <m:sub>
              <m:r>
                <m:t>i</m:t>
              </m:r>
              <m:r>
                <m:t>j</m:t>
              </m:r>
            </m:sub>
          </m:sSub>
          <m:r>
            <m:rPr>
              <m:sty m:val="p"/>
            </m:rPr>
            <m:t>=</m:t>
          </m:r>
          <m:sSub>
            <m:e>
              <m:r>
                <m:t>β</m:t>
              </m:r>
            </m:e>
            <m:sub>
              <m:r>
                <m:t>0</m:t>
              </m:r>
              <m:r>
                <m:t>j</m:t>
              </m:r>
            </m:sub>
          </m:sSub>
          <m:r>
            <m:rPr>
              <m:sty m:val="p"/>
            </m:rPr>
            <m:t>+</m:t>
          </m:r>
          <m:sSub>
            <m:e>
              <m:r>
                <m:t>ϵ</m:t>
              </m:r>
            </m:e>
            <m:sub>
              <m:r>
                <m:t>i</m:t>
              </m:r>
              <m:r>
                <m:t>j</m:t>
              </m:r>
            </m:sub>
          </m:sSub>
        </m:oMath>
      </m:oMathPara>
    </w:p>
    <w:p>
      <w:pPr>
        <w:pStyle w:val="FirstParagraph"/>
      </w:pPr>
      <m:oMathPara>
        <m:oMathParaPr>
          <m:jc m:val="center"/>
        </m:oMathParaPr>
        <m:oMath>
          <m:sSub>
            <m:e>
              <m:r>
                <m:t>β</m:t>
              </m:r>
            </m:e>
            <m:sub>
              <m:r>
                <m:t>1</m:t>
              </m:r>
              <m:r>
                <m:t>j</m:t>
              </m:r>
            </m:sub>
          </m:sSub>
          <m:r>
            <m:rPr>
              <m:sty m:val="p"/>
            </m:rPr>
            <m:t>=</m:t>
          </m:r>
          <m:sSub>
            <m:e>
              <m:r>
                <m:t>γ</m:t>
              </m:r>
            </m:e>
            <m:sub>
              <m:r>
                <m:t>10</m:t>
              </m:r>
            </m:sub>
          </m:sSub>
          <m:r>
            <m:rPr>
              <m:sty m:val="p"/>
            </m:rPr>
            <m:t>+</m:t>
          </m:r>
          <m:sSub>
            <m:e>
              <m:r>
                <m:t>γ</m:t>
              </m:r>
            </m:e>
            <m:sub>
              <m:r>
                <m:t>11</m:t>
              </m:r>
            </m:sub>
          </m:sSub>
          <m:r>
            <m:t>S</m:t>
          </m:r>
          <m:r>
            <m:t>t</m:t>
          </m:r>
          <m:r>
            <m:t>r</m:t>
          </m:r>
          <m:r>
            <m:t>a</m:t>
          </m:r>
          <m:r>
            <m:t>t</m:t>
          </m:r>
          <m:r>
            <m:t>u</m:t>
          </m:r>
          <m:sSub>
            <m:e>
              <m:r>
                <m:t>m</m:t>
              </m:r>
            </m:e>
            <m:sub>
              <m:r>
                <m:t>j</m:t>
              </m:r>
            </m:sub>
          </m:sSub>
          <m:r>
            <m:rPr>
              <m:sty m:val="p"/>
            </m:rPr>
            <m:t>+</m:t>
          </m:r>
          <m:sSub>
            <m:e>
              <m:r>
                <m:t>τ</m:t>
              </m:r>
            </m:e>
            <m:sub>
              <m:r>
                <m:t>1</m:t>
              </m:r>
              <m:r>
                <m:t>j</m:t>
              </m:r>
            </m:sub>
          </m:sSub>
        </m:oMath>
      </m:oMathPara>
    </w:p>
    <w:p>
      <w:pPr>
        <w:pStyle w:val="FirstParagraph"/>
      </w:pPr>
      <w:r>
        <w:t xml:space="preserve">Como se mostró en capítulos anteriores, para tener estimaciones consistentes se calculan los pesos Qweighted siguiendo los pasos mostrados, tomando en este caso como covariables la edad del entrevistado, el sexo, la región y la zona donde reside. Adicionalmente, se calculan también los</w:t>
      </w:r>
      <w:r>
        <w:t xml:space="preserve"> </w:t>
      </w:r>
      <w:r>
        <w:rPr>
          <w:i/>
          <w:iCs/>
        </w:rPr>
        <w:t xml:space="preserve">senate-weight</w:t>
      </w:r>
      <w:r>
        <w:t xml:space="preserve"> </w:t>
      </w:r>
      <w:r>
        <w:t xml:space="preserve">para el ajuste de los modelos (Wk3, en el ajuste del modelo en</w:t>
      </w:r>
      <w:r>
        <w:t xml:space="preserve"> </w:t>
      </w:r>
      <w:r>
        <w:rPr>
          <w:rStyle w:val="VerbatimChar"/>
        </w:rPr>
        <w:t xml:space="preserve">R</w:t>
      </w:r>
      <w:r>
        <w:t xml:space="preserve">).</w:t>
      </w:r>
    </w:p>
    <w:p>
      <w:pPr>
        <w:pStyle w:val="BodyText"/>
      </w:pPr>
      <w:r>
        <w:t xml:space="preserve">Al usar pesos para estimar los parámetros de los modelos, se debe tener en cuenta la naturaleza del diseño de muestreo. Particularmente, cuando se trata de estimaciones de parámetros multinivel, debe tener en cuenta no solo los pesos de la unidad de muestreo final sino también los primeros pesos de la unidad de muestreo. Por ejemplo, supongamos que tiene una muestra de estudiantes seleccionados de un marco nacional de escuelas. Luego, tenemos dos conjuntos de pesos, el primero con respecto a las escuelas (observe que una escuela seleccionada se representa así misma y a otros que no están en la muestra) y la segunda con respecto a los estudiantes. Para continuar con el ejemplo, supongamos también que en la población finita se tienen 10.000 estudiantes y 40 escuelas. Consideremos que se han seleccionado a 500 estudiantes asignados en 8 escuelas. En aras de la facilidad, pensemos que se usa una muestra aleatoria simple para seleccionar estudiantes. Si se tiene en cuenta solo los pesos del estudiante para que se ajusten al modelo multinivel, se encontrarán que está estimando parámetros con una muestra ampliada que representa a 10.000 estudiantes que se asignan en una muestra de solo ocho escuelas. Entonces, cualquier conclusión establecida será incorrecta. Por ejemplo, al realizar un análisis de varianza simple, el porcentaje de varianza explicado por las escuelas será extremadamente bajo. Ahora, si se tiene en cuenta ambos conjuntos de pesos (estudiantes y escuelas), se encontrará ajustando un modelo con muestras expandidas que representan 10.000 estudiantes y 40 escuelas, lo cual es lo correcto.</w:t>
      </w:r>
    </w:p>
    <w:p>
      <w:pPr>
        <w:pStyle w:val="BodyText"/>
      </w:pPr>
      <w:r>
        <w:t xml:space="preserve">A continuación, se presentan los pesos de muestreos usados para el ajuste del modelo. Primero, se ajustará con los pesos que se tienen directamente del diseño muestral (Wk), los segundos son los pesos q-weigth (wk2) y los senate weigth (wk3).</w:t>
      </w:r>
    </w:p>
    <w:p>
      <w:pPr>
        <w:pStyle w:val="SourceCode"/>
      </w:pPr>
      <w:r>
        <w:rPr>
          <w:rStyle w:val="NormalTok"/>
        </w:rPr>
        <w:t xml:space="preserve">mod_qw </w:t>
      </w:r>
      <w:r>
        <w:rPr>
          <w:rStyle w:val="OtherTok"/>
        </w:rPr>
        <w:t xml:space="preserve">&lt;-</w:t>
      </w:r>
      <w:r>
        <w:rPr>
          <w:rStyle w:val="NormalTok"/>
        </w:rPr>
        <w:t xml:space="preserve"> </w:t>
      </w:r>
      <w:r>
        <w:rPr>
          <w:rStyle w:val="FunctionTok"/>
        </w:rPr>
        <w:t xml:space="preserve">lm</w:t>
      </w:r>
      <w:r>
        <w:rPr>
          <w:rStyle w:val="NormalTok"/>
        </w:rPr>
        <w:t xml:space="preserve">(wk </w:t>
      </w:r>
      <w:r>
        <w:rPr>
          <w:rStyle w:val="SpecialCharTok"/>
        </w:rPr>
        <w:t xml:space="preserve">~</w:t>
      </w:r>
      <w:r>
        <w:rPr>
          <w:rStyle w:val="NormalTok"/>
        </w:rPr>
        <w:t xml:space="preserve"> Age </w:t>
      </w:r>
      <w:r>
        <w:rPr>
          <w:rStyle w:val="SpecialCharTok"/>
        </w:rPr>
        <w:t xml:space="preserve">+</w:t>
      </w:r>
      <w:r>
        <w:rPr>
          <w:rStyle w:val="NormalTok"/>
        </w:rPr>
        <w:t xml:space="preserve"> Sex </w:t>
      </w:r>
      <w:r>
        <w:rPr>
          <w:rStyle w:val="SpecialCharTok"/>
        </w:rPr>
        <w:t xml:space="preserve">+</w:t>
      </w:r>
      <w:r>
        <w:rPr>
          <w:rStyle w:val="NormalTok"/>
        </w:rPr>
        <w:t xml:space="preserve"> Region </w:t>
      </w:r>
      <w:r>
        <w:rPr>
          <w:rStyle w:val="SpecialCharTok"/>
        </w:rPr>
        <w:t xml:space="preserve">+</w:t>
      </w:r>
      <w:r>
        <w:rPr>
          <w:rStyle w:val="NormalTok"/>
        </w:rPr>
        <w:t xml:space="preserve"> Zone,</w:t>
      </w:r>
      <w:r>
        <w:br/>
      </w:r>
      <w:r>
        <w:rPr>
          <w:rStyle w:val="NormalTok"/>
        </w:rPr>
        <w:t xml:space="preserve">             </w:t>
      </w:r>
      <w:r>
        <w:rPr>
          <w:rStyle w:val="AttributeTok"/>
        </w:rPr>
        <w:t xml:space="preserve">data =</w:t>
      </w:r>
      <w:r>
        <w:rPr>
          <w:rStyle w:val="NormalTok"/>
        </w:rPr>
        <w:t xml:space="preserve"> encuesta)</w:t>
      </w:r>
      <w:r>
        <w:br/>
      </w:r>
      <w:r>
        <w:rPr>
          <w:rStyle w:val="NormalTok"/>
        </w:rPr>
        <w:t xml:space="preserve">encuesta</w:t>
      </w:r>
      <w:r>
        <w:rPr>
          <w:rStyle w:val="SpecialCharTok"/>
        </w:rPr>
        <w:t xml:space="preserve">$</w:t>
      </w:r>
      <w:r>
        <w:rPr>
          <w:rStyle w:val="NormalTok"/>
        </w:rPr>
        <w:t xml:space="preserve">wk2 </w:t>
      </w:r>
      <w:r>
        <w:rPr>
          <w:rStyle w:val="OtherTok"/>
        </w:rPr>
        <w:t xml:space="preserve">&lt;-</w:t>
      </w:r>
      <w:r>
        <w:rPr>
          <w:rStyle w:val="NormalTok"/>
        </w:rPr>
        <w:t xml:space="preserve">   encuesta</w:t>
      </w:r>
      <w:r>
        <w:rPr>
          <w:rStyle w:val="SpecialCharTok"/>
        </w:rPr>
        <w:t xml:space="preserve">$</w:t>
      </w:r>
      <w:r>
        <w:rPr>
          <w:rStyle w:val="NormalTok"/>
        </w:rPr>
        <w:t xml:space="preserve">wk</w:t>
      </w:r>
      <w:r>
        <w:rPr>
          <w:rStyle w:val="SpecialCharTok"/>
        </w:rPr>
        <w:t xml:space="preserve">/</w:t>
      </w:r>
      <w:r>
        <w:rPr>
          <w:rStyle w:val="FunctionTok"/>
        </w:rPr>
        <w:t xml:space="preserve">predict</w:t>
      </w:r>
      <w:r>
        <w:rPr>
          <w:rStyle w:val="NormalTok"/>
        </w:rPr>
        <w:t xml:space="preserve">(mod_qw)</w:t>
      </w:r>
      <w:r>
        <w:br/>
      </w:r>
      <w:r>
        <w:br/>
      </w:r>
      <w:r>
        <w:rPr>
          <w:rStyle w:val="NormalTok"/>
        </w:rPr>
        <w:t xml:space="preserve">n </w:t>
      </w:r>
      <w:r>
        <w:rPr>
          <w:rStyle w:val="OtherTok"/>
        </w:rPr>
        <w:t xml:space="preserve">=</w:t>
      </w:r>
      <w:r>
        <w:rPr>
          <w:rStyle w:val="NormalTok"/>
        </w:rPr>
        <w:t xml:space="preserve"> </w:t>
      </w:r>
      <w:r>
        <w:rPr>
          <w:rStyle w:val="FunctionTok"/>
        </w:rPr>
        <w:t xml:space="preserve">nrow</w:t>
      </w:r>
      <w:r>
        <w:rPr>
          <w:rStyle w:val="NormalTok"/>
        </w:rPr>
        <w:t xml:space="preserve">(encuesta)</w:t>
      </w:r>
      <w:r>
        <w:br/>
      </w:r>
      <w:r>
        <w:rPr>
          <w:rStyle w:val="NormalTok"/>
        </w:rPr>
        <w:t xml:space="preserve">encuesta </w:t>
      </w:r>
      <w:r>
        <w:rPr>
          <w:rStyle w:val="OtherTok"/>
        </w:rPr>
        <w:t xml:space="preserve">&lt;-</w:t>
      </w:r>
      <w:r>
        <w:rPr>
          <w:rStyle w:val="NormalTok"/>
        </w:rPr>
        <w:t xml:space="preserve"> encuesta </w:t>
      </w:r>
      <w:r>
        <w:rPr>
          <w:rStyle w:val="SpecialCharTok"/>
        </w:rPr>
        <w:t xml:space="preserve">%&gt;%</w:t>
      </w:r>
      <w:r>
        <w:rPr>
          <w:rStyle w:val="NormalTok"/>
        </w:rPr>
        <w:t xml:space="preserve"> </w:t>
      </w:r>
      <w:r>
        <w:rPr>
          <w:rStyle w:val="FunctionTok"/>
        </w:rPr>
        <w:t xml:space="preserve">mutate</w:t>
      </w:r>
      <w:r>
        <w:rPr>
          <w:rStyle w:val="NormalTok"/>
        </w:rPr>
        <w:t xml:space="preserve">(</w:t>
      </w:r>
      <w:r>
        <w:rPr>
          <w:rStyle w:val="AttributeTok"/>
        </w:rPr>
        <w:t xml:space="preserve">wk3 =</w:t>
      </w:r>
      <w:r>
        <w:rPr>
          <w:rStyle w:val="NormalTok"/>
        </w:rPr>
        <w:t xml:space="preserve"> n</w:t>
      </w:r>
      <w:r>
        <w:rPr>
          <w:rStyle w:val="SpecialCharTok"/>
        </w:rPr>
        <w:t xml:space="preserve">*</w:t>
      </w:r>
      <w:r>
        <w:rPr>
          <w:rStyle w:val="NormalTok"/>
        </w:rPr>
        <w:t xml:space="preserve">wk</w:t>
      </w:r>
      <w:r>
        <w:rPr>
          <w:rStyle w:val="SpecialCharTok"/>
        </w:rPr>
        <w:t xml:space="preserve">/</w:t>
      </w:r>
      <w:r>
        <w:rPr>
          <w:rStyle w:val="FunctionTok"/>
        </w:rPr>
        <w:t xml:space="preserve">sum</w:t>
      </w:r>
      <w:r>
        <w:rPr>
          <w:rStyle w:val="NormalTok"/>
        </w:rPr>
        <w:t xml:space="preserve">(wk))</w:t>
      </w:r>
      <w:r>
        <w:br/>
      </w:r>
      <w:r>
        <w:rPr>
          <w:rStyle w:val="NormalTok"/>
        </w:rPr>
        <w:t xml:space="preserve">encuesta </w:t>
      </w:r>
      <w:r>
        <w:rPr>
          <w:rStyle w:val="SpecialCharTok"/>
        </w:rPr>
        <w:t xml:space="preserve">%&gt;%</w:t>
      </w:r>
      <w:r>
        <w:rPr>
          <w:rStyle w:val="NormalTok"/>
        </w:rPr>
        <w:t xml:space="preserve"> </w:t>
      </w:r>
      <w:r>
        <w:rPr>
          <w:rStyle w:val="FunctionTok"/>
        </w:rPr>
        <w:t xml:space="preserve">summarise</w:t>
      </w:r>
      <w:r>
        <w:rPr>
          <w:rStyle w:val="NormalTok"/>
        </w:rPr>
        <w:t xml:space="preserve">(</w:t>
      </w:r>
      <w:r>
        <w:rPr>
          <w:rStyle w:val="AttributeTok"/>
        </w:rPr>
        <w:t xml:space="preserve">fep =</w:t>
      </w:r>
      <w:r>
        <w:rPr>
          <w:rStyle w:val="NormalTok"/>
        </w:rPr>
        <w:t xml:space="preserve"> </w:t>
      </w:r>
      <w:r>
        <w:rPr>
          <w:rStyle w:val="FunctionTok"/>
        </w:rPr>
        <w:t xml:space="preserve">sum</w:t>
      </w:r>
      <w:r>
        <w:rPr>
          <w:rStyle w:val="NormalTok"/>
        </w:rPr>
        <w:t xml:space="preserve">(wk),</w:t>
      </w:r>
      <w:r>
        <w:br/>
      </w:r>
      <w:r>
        <w:rPr>
          <w:rStyle w:val="NormalTok"/>
        </w:rPr>
        <w:t xml:space="preserve">                       </w:t>
      </w:r>
      <w:r>
        <w:rPr>
          <w:rStyle w:val="AttributeTok"/>
        </w:rPr>
        <w:t xml:space="preserve">q_wei =</w:t>
      </w:r>
      <w:r>
        <w:rPr>
          <w:rStyle w:val="NormalTok"/>
        </w:rPr>
        <w:t xml:space="preserve"> </w:t>
      </w:r>
      <w:r>
        <w:rPr>
          <w:rStyle w:val="FunctionTok"/>
        </w:rPr>
        <w:t xml:space="preserve">sum</w:t>
      </w:r>
      <w:r>
        <w:rPr>
          <w:rStyle w:val="NormalTok"/>
        </w:rPr>
        <w:t xml:space="preserve">(wk2),</w:t>
      </w:r>
      <w:r>
        <w:br/>
      </w:r>
      <w:r>
        <w:rPr>
          <w:rStyle w:val="NormalTok"/>
        </w:rPr>
        <w:t xml:space="preserve">                       </w:t>
      </w:r>
      <w:r>
        <w:rPr>
          <w:rStyle w:val="AttributeTok"/>
        </w:rPr>
        <w:t xml:space="preserve">fep2 =</w:t>
      </w:r>
      <w:r>
        <w:rPr>
          <w:rStyle w:val="NormalTok"/>
        </w:rPr>
        <w:t xml:space="preserve"> </w:t>
      </w:r>
      <w:r>
        <w:rPr>
          <w:rStyle w:val="FunctionTok"/>
        </w:rPr>
        <w:t xml:space="preserve">sum</w:t>
      </w:r>
      <w:r>
        <w:rPr>
          <w:rStyle w:val="NormalTok"/>
        </w:rPr>
        <w:t xml:space="preserve">(wk3) )</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jc w:val="right"/>
            </w:pPr>
            <w:r>
              <w:t xml:space="preserve">fep</w:t>
            </w:r>
          </w:p>
        </w:tc>
        <w:tc>
          <w:tcPr/>
          <w:p>
            <w:pPr>
              <w:pStyle w:val="Compact"/>
              <w:jc w:val="right"/>
            </w:pPr>
            <w:r>
              <w:t xml:space="preserve">q_wei</w:t>
            </w:r>
          </w:p>
        </w:tc>
        <w:tc>
          <w:tcPr/>
          <w:p>
            <w:pPr>
              <w:pStyle w:val="Compact"/>
              <w:jc w:val="right"/>
            </w:pPr>
            <w:r>
              <w:t xml:space="preserve">fep2</w:t>
            </w:r>
          </w:p>
        </w:tc>
      </w:tr>
      <w:tr>
        <w:tc>
          <w:tcPr/>
          <w:p>
            <w:pPr>
              <w:pStyle w:val="Compact"/>
              <w:jc w:val="right"/>
            </w:pPr>
            <w:r>
              <w:t xml:space="preserve">150266</w:t>
            </w:r>
          </w:p>
        </w:tc>
        <w:tc>
          <w:tcPr/>
          <w:p>
            <w:pPr>
              <w:pStyle w:val="Compact"/>
              <w:jc w:val="right"/>
            </w:pPr>
            <w:r>
              <w:t xml:space="preserve">2602</w:t>
            </w:r>
          </w:p>
        </w:tc>
        <w:tc>
          <w:tcPr/>
          <w:p>
            <w:pPr>
              <w:pStyle w:val="Compact"/>
              <w:jc w:val="right"/>
            </w:pPr>
            <w:r>
              <w:t xml:space="preserve">2605</w:t>
            </w:r>
          </w:p>
        </w:tc>
      </w:tr>
    </w:tbl>
    <w:p>
      <w:pPr>
        <w:pStyle w:val="BodyText"/>
      </w:pPr>
      <w:r>
        <w:t xml:space="preserve">A continuación, se presenta un gráfico comparando los pesos q-weigth y los senate weigth que se usarán para el ajuste del modelo multinivel:</w:t>
      </w:r>
    </w:p>
    <w:p>
      <w:pPr>
        <w:pStyle w:val="SourceCode"/>
      </w:pPr>
      <w:r>
        <w:rPr>
          <w:rStyle w:val="FunctionTok"/>
        </w:rPr>
        <w:t xml:space="preserve">ggplot</w:t>
      </w:r>
      <w:r>
        <w:rPr>
          <w:rStyle w:val="NormalTok"/>
        </w:rPr>
        <w:t xml:space="preserve">(encuesta, </w:t>
      </w:r>
      <w:r>
        <w:rPr>
          <w:rStyle w:val="FunctionTok"/>
        </w:rPr>
        <w:t xml:space="preserve">aes</w:t>
      </w:r>
      <w:r>
        <w:rPr>
          <w:rStyle w:val="NormalTok"/>
        </w:rPr>
        <w:t xml:space="preserve">(</w:t>
      </w:r>
      <w:r>
        <w:rPr>
          <w:rStyle w:val="AttributeTok"/>
        </w:rPr>
        <w:t xml:space="preserve">x =</w:t>
      </w:r>
      <w:r>
        <w:rPr>
          <w:rStyle w:val="NormalTok"/>
        </w:rPr>
        <w:t xml:space="preserve"> wk2, </w:t>
      </w:r>
      <w:r>
        <w:rPr>
          <w:rStyle w:val="AttributeTok"/>
        </w:rPr>
        <w:t xml:space="preserve">y =</w:t>
      </w:r>
      <w:r>
        <w:rPr>
          <w:rStyle w:val="NormalTok"/>
        </w:rPr>
        <w:t xml:space="preserve"> wk3))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 </w:t>
      </w:r>
      <w:r>
        <w:rPr>
          <w:rStyle w:val="SpecialCharTok"/>
        </w:rPr>
        <w:t xml:space="preserve">+</w:t>
      </w:r>
      <w:r>
        <w:rPr>
          <w:rStyle w:val="NormalTok"/>
        </w:rPr>
        <w:t xml:space="preserve"> </w:t>
      </w:r>
      <w:r>
        <w:rPr>
          <w:rStyle w:val="FunctionTok"/>
        </w:rPr>
        <w:t xml:space="preserve">theme_bw</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"q-weighted"</w:t>
      </w:r>
      <w:r>
        <w:rPr>
          <w:rStyle w:val="NormalTok"/>
        </w:rPr>
        <w:t xml:space="preserve">, </w:t>
      </w:r>
      <w:r>
        <w:rPr>
          <w:rStyle w:val="AttributeTok"/>
        </w:rPr>
        <w:t xml:space="preserve">y =</w:t>
      </w:r>
      <w:r>
        <w:rPr>
          <w:rStyle w:val="NormalTok"/>
        </w:rPr>
        <w:t xml:space="preserve"> </w:t>
      </w:r>
      <w:r>
        <w:rPr>
          <w:rStyle w:val="StringTok"/>
        </w:rPr>
        <w:t xml:space="preserve">"Alternativa"</w:t>
      </w:r>
      <w:r>
        <w:rPr>
          <w:rStyle w:val="NormalTok"/>
        </w:rPr>
        <w:t xml:space="preserve">)</w:t>
      </w:r>
    </w:p>
    <w:p>
      <w:pPr>
        <w:pStyle w:val="FirstParagraph"/>
      </w:pPr>
      <w:r>
        <w:drawing>
          <wp:inline>
            <wp:extent cx="5334000" cy="4267200"/>
            <wp:effectExtent b="0" l="0" r="0" t="0"/>
            <wp:docPr descr="" title="" id="360" name="Picture"/>
            <a:graphic>
              <a:graphicData uri="http://schemas.openxmlformats.org/drawingml/2006/picture">
                <pic:pic>
                  <pic:nvPicPr>
                    <pic:cNvPr descr="10-Multinivel_files/figure-docx/unnamed-chunk-12-1.png" id="361" name="Picture"/>
                    <pic:cNvPicPr>
                      <a:picLocks noChangeArrowheads="1" noChangeAspect="1"/>
                    </pic:cNvPicPr>
                  </pic:nvPicPr>
                  <pic:blipFill>
                    <a:blip r:embed="rId359"/>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En este sentido, se realizarán los ajustes de los modelos utilizando los dos pesos mostrados anteriormente:</w:t>
      </w:r>
    </w:p>
    <w:p>
      <w:pPr>
        <w:pStyle w:val="SourceCode"/>
      </w:pPr>
      <w:r>
        <w:rPr>
          <w:rStyle w:val="FunctionTok"/>
        </w:rPr>
        <w:t xml:space="preserve">library</w:t>
      </w:r>
      <w:r>
        <w:rPr>
          <w:rStyle w:val="NormalTok"/>
        </w:rPr>
        <w:t xml:space="preserve">(lme4) </w:t>
      </w:r>
      <w:r>
        <w:br/>
      </w:r>
      <w:r>
        <w:br/>
      </w:r>
      <w:r>
        <w:rPr>
          <w:rStyle w:val="NormalTok"/>
        </w:rPr>
        <w:t xml:space="preserve">mod_null  </w:t>
      </w:r>
      <w:r>
        <w:rPr>
          <w:rStyle w:val="OtherTok"/>
        </w:rPr>
        <w:t xml:space="preserve">&lt;-</w:t>
      </w:r>
      <w:r>
        <w:rPr>
          <w:rStyle w:val="NormalTok"/>
        </w:rPr>
        <w:t xml:space="preserve"> </w:t>
      </w:r>
      <w:r>
        <w:rPr>
          <w:rStyle w:val="FunctionTok"/>
        </w:rPr>
        <w:t xml:space="preserve">lmer</w:t>
      </w:r>
      <w:r>
        <w:rPr>
          <w:rStyle w:val="NormalTok"/>
        </w:rPr>
        <w:t xml:space="preserve">( Income  </w:t>
      </w:r>
      <w:r>
        <w:rPr>
          <w:rStyle w:val="SpecialCharTok"/>
        </w:rPr>
        <w:t xml:space="preserve">~</w:t>
      </w:r>
      <w:r>
        <w:rPr>
          <w:rStyle w:val="NormalTok"/>
        </w:rPr>
        <w:t xml:space="preserve"> ( </w:t>
      </w:r>
      <w:r>
        <w:rPr>
          <w:rStyle w:val="DecValTok"/>
        </w:rPr>
        <w:t xml:space="preserve">1</w:t>
      </w:r>
      <w:r>
        <w:rPr>
          <w:rStyle w:val="NormalTok"/>
        </w:rPr>
        <w:t xml:space="preserve">  </w:t>
      </w:r>
      <w:r>
        <w:rPr>
          <w:rStyle w:val="SpecialCharTok"/>
        </w:rPr>
        <w:t xml:space="preserve">|</w:t>
      </w:r>
      <w:r>
        <w:rPr>
          <w:rStyle w:val="NormalTok"/>
        </w:rPr>
        <w:t xml:space="preserve">  Stratum ),</w:t>
      </w:r>
      <w:r>
        <w:br/>
      </w:r>
      <w:r>
        <w:rPr>
          <w:rStyle w:val="NormalTok"/>
        </w:rPr>
        <w:t xml:space="preserve">                   </w:t>
      </w:r>
      <w:r>
        <w:rPr>
          <w:rStyle w:val="AttributeTok"/>
        </w:rPr>
        <w:t xml:space="preserve">data  =</w:t>
      </w:r>
      <w:r>
        <w:rPr>
          <w:rStyle w:val="NormalTok"/>
        </w:rPr>
        <w:t xml:space="preserve">  encuesta, </w:t>
      </w:r>
      <w:r>
        <w:br/>
      </w:r>
      <w:r>
        <w:rPr>
          <w:rStyle w:val="NormalTok"/>
        </w:rPr>
        <w:t xml:space="preserve">             </w:t>
      </w:r>
      <w:r>
        <w:rPr>
          <w:rStyle w:val="AttributeTok"/>
        </w:rPr>
        <w:t xml:space="preserve">weights  =</w:t>
      </w:r>
      <w:r>
        <w:rPr>
          <w:rStyle w:val="NormalTok"/>
        </w:rPr>
        <w:t xml:space="preserve">  wk2 ) </w:t>
      </w:r>
      <w:r>
        <w:br/>
      </w:r>
      <w:r>
        <w:br/>
      </w:r>
      <w:r>
        <w:rPr>
          <w:rStyle w:val="NormalTok"/>
        </w:rPr>
        <w:t xml:space="preserve">mod_null2  </w:t>
      </w:r>
      <w:r>
        <w:rPr>
          <w:rStyle w:val="OtherTok"/>
        </w:rPr>
        <w:t xml:space="preserve">&lt;-</w:t>
      </w:r>
      <w:r>
        <w:rPr>
          <w:rStyle w:val="NormalTok"/>
        </w:rPr>
        <w:t xml:space="preserve"> </w:t>
      </w:r>
      <w:r>
        <w:rPr>
          <w:rStyle w:val="FunctionTok"/>
        </w:rPr>
        <w:t xml:space="preserve">lmer</w:t>
      </w:r>
      <w:r>
        <w:rPr>
          <w:rStyle w:val="NormalTok"/>
        </w:rPr>
        <w:t xml:space="preserve">( Income  </w:t>
      </w:r>
      <w:r>
        <w:rPr>
          <w:rStyle w:val="SpecialCharTok"/>
        </w:rPr>
        <w:t xml:space="preserve">~</w:t>
      </w:r>
      <w:r>
        <w:rPr>
          <w:rStyle w:val="NormalTok"/>
        </w:rPr>
        <w:t xml:space="preserve"> ( </w:t>
      </w:r>
      <w:r>
        <w:rPr>
          <w:rStyle w:val="DecValTok"/>
        </w:rPr>
        <w:t xml:space="preserve">1</w:t>
      </w:r>
      <w:r>
        <w:rPr>
          <w:rStyle w:val="NormalTok"/>
        </w:rPr>
        <w:t xml:space="preserve">  </w:t>
      </w:r>
      <w:r>
        <w:rPr>
          <w:rStyle w:val="SpecialCharTok"/>
        </w:rPr>
        <w:t xml:space="preserve">|</w:t>
      </w:r>
      <w:r>
        <w:rPr>
          <w:rStyle w:val="NormalTok"/>
        </w:rPr>
        <w:t xml:space="preserve">  Stratum ), </w:t>
      </w:r>
      <w:r>
        <w:br/>
      </w:r>
      <w:r>
        <w:rPr>
          <w:rStyle w:val="NormalTok"/>
        </w:rPr>
        <w:t xml:space="preserve">                    </w:t>
      </w:r>
      <w:r>
        <w:rPr>
          <w:rStyle w:val="AttributeTok"/>
        </w:rPr>
        <w:t xml:space="preserve">data  =</w:t>
      </w:r>
      <w:r>
        <w:rPr>
          <w:rStyle w:val="NormalTok"/>
        </w:rPr>
        <w:t xml:space="preserve">  encuesta, </w:t>
      </w:r>
      <w:r>
        <w:br/>
      </w:r>
      <w:r>
        <w:rPr>
          <w:rStyle w:val="NormalTok"/>
        </w:rPr>
        <w:t xml:space="preserve">             </w:t>
      </w:r>
      <w:r>
        <w:rPr>
          <w:rStyle w:val="AttributeTok"/>
        </w:rPr>
        <w:t xml:space="preserve">weights  =</w:t>
      </w:r>
      <w:r>
        <w:rPr>
          <w:rStyle w:val="NormalTok"/>
        </w:rPr>
        <w:t xml:space="preserve">  wk3 )</w:t>
      </w:r>
    </w:p>
    <w:p>
      <w:pPr>
        <w:pStyle w:val="FirstParagraph"/>
      </w:pPr>
      <w:r>
        <w:t xml:space="preserve">Comparando los modelos obtenidos:</w:t>
      </w:r>
    </w:p>
    <w:p>
      <w:pPr>
        <w:pStyle w:val="SourceCode"/>
      </w:pPr>
      <w:r>
        <w:rPr>
          <w:rStyle w:val="NormalTok"/>
        </w:rPr>
        <w:t xml:space="preserve">coef_mod_null </w:t>
      </w:r>
      <w:r>
        <w:rPr>
          <w:rStyle w:val="OtherTok"/>
        </w:rPr>
        <w:t xml:space="preserve">&lt;-</w:t>
      </w:r>
      <w:r>
        <w:rPr>
          <w:rStyle w:val="NormalTok"/>
        </w:rPr>
        <w:t xml:space="preserve"> </w:t>
      </w:r>
      <w:r>
        <w:rPr>
          <w:rStyle w:val="FunctionTok"/>
        </w:rPr>
        <w:t xml:space="preserve">bind_cols</w:t>
      </w:r>
      <w:r>
        <w:rPr>
          <w:rStyle w:val="NormalTok"/>
        </w:rPr>
        <w:t xml:space="preserve">(</w:t>
      </w:r>
      <w:r>
        <w:rPr>
          <w:rStyle w:val="FunctionTok"/>
        </w:rPr>
        <w:t xml:space="preserve">coef</w:t>
      </w:r>
      <w:r>
        <w:rPr>
          <w:rStyle w:val="NormalTok"/>
        </w:rPr>
        <w:t xml:space="preserve">( mod_null )</w:t>
      </w:r>
      <w:r>
        <w:rPr>
          <w:rStyle w:val="SpecialCharTok"/>
        </w:rPr>
        <w:t xml:space="preserve">$</w:t>
      </w:r>
      <w:r>
        <w:rPr>
          <w:rStyle w:val="NormalTok"/>
        </w:rPr>
        <w:t xml:space="preserve">Stratum, </w:t>
      </w:r>
      <w:r>
        <w:br/>
      </w:r>
      <w:r>
        <w:rPr>
          <w:rStyle w:val="NormalTok"/>
        </w:rPr>
        <w:t xml:space="preserve">          </w:t>
      </w:r>
      <w:r>
        <w:rPr>
          <w:rStyle w:val="FunctionTok"/>
        </w:rPr>
        <w:t xml:space="preserve">coef</w:t>
      </w:r>
      <w:r>
        <w:rPr>
          <w:rStyle w:val="NormalTok"/>
        </w:rPr>
        <w:t xml:space="preserve">(mod_null2 )</w:t>
      </w:r>
      <w:r>
        <w:rPr>
          <w:rStyle w:val="SpecialCharTok"/>
        </w:rPr>
        <w:t xml:space="preserve">$</w:t>
      </w:r>
      <w:r>
        <w:rPr>
          <w:rStyle w:val="NormalTok"/>
        </w:rPr>
        <w:t xml:space="preserve">Stratum)</w:t>
      </w:r>
      <w:r>
        <w:br/>
      </w:r>
      <w:r>
        <w:rPr>
          <w:rStyle w:val="FunctionTok"/>
        </w:rPr>
        <w:t xml:space="preserve">colnames</w:t>
      </w:r>
      <w:r>
        <w:rPr>
          <w:rStyle w:val="NormalTok"/>
        </w:rPr>
        <w:t xml:space="preserve">(coef_mod_null)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"Intercept Mod 1"</w:t>
      </w:r>
      <w:r>
        <w:rPr>
          <w:rStyle w:val="NormalTok"/>
        </w:rPr>
        <w:t xml:space="preserve">,</w:t>
      </w:r>
      <w:r>
        <w:br/>
      </w:r>
      <w:r>
        <w:rPr>
          <w:rStyle w:val="NormalTok"/>
        </w:rPr>
        <w:t xml:space="preserve">                             </w:t>
      </w:r>
      <w:r>
        <w:rPr>
          <w:rStyle w:val="StringTok"/>
        </w:rPr>
        <w:t xml:space="preserve">"Intercept Mod 2"</w:t>
      </w:r>
      <w:r>
        <w:rPr>
          <w:rStyle w:val="NormalTok"/>
        </w:rPr>
        <w:t xml:space="preserve">)</w:t>
      </w:r>
      <w:r>
        <w:br/>
      </w:r>
      <w:r>
        <w:rPr>
          <w:rStyle w:val="NormalTok"/>
        </w:rPr>
        <w:t xml:space="preserve">coef_mod_null </w:t>
      </w:r>
      <w:r>
        <w:rPr>
          <w:rStyle w:val="SpecialCharTok"/>
        </w:rPr>
        <w:t xml:space="preserve">%&gt;%</w:t>
      </w:r>
      <w:r>
        <w:rPr>
          <w:rStyle w:val="NormalTok"/>
        </w:rPr>
        <w:t xml:space="preserve"> </w:t>
      </w:r>
      <w:r>
        <w:rPr>
          <w:rStyle w:val="FunctionTok"/>
        </w:rPr>
        <w:t xml:space="preserve">slice</w:t>
      </w:r>
      <w:r>
        <w:rPr>
          <w:rStyle w:val="NormalTok"/>
        </w:rPr>
        <w:t xml:space="preserve">(</w:t>
      </w:r>
      <w:r>
        <w:rPr>
          <w:rStyle w:val="DecValTok"/>
        </w:rPr>
        <w:t xml:space="preserve">1</w:t>
      </w:r>
      <w:r>
        <w:rPr>
          <w:rStyle w:val="SpecialCharTok"/>
        </w:rPr>
        <w:t xml:space="preserve">:</w:t>
      </w:r>
      <w:r>
        <w:rPr>
          <w:rStyle w:val="DecValTok"/>
        </w:rPr>
        <w:t xml:space="preserve">12</w:t>
      </w:r>
      <w:r>
        <w:rPr>
          <w:rStyle w:val="NormalTok"/>
        </w:rPr>
        <w:t xml:space="preserve">)</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p>
        </w:tc>
        <w:tc>
          <w:tcPr/>
          <w:p>
            <w:pPr>
              <w:pStyle w:val="Compact"/>
              <w:jc w:val="right"/>
            </w:pPr>
            <w:r>
              <w:t xml:space="preserve">Intercept Mod 1</w:t>
            </w:r>
          </w:p>
        </w:tc>
        <w:tc>
          <w:tcPr/>
          <w:p>
            <w:pPr>
              <w:pStyle w:val="Compact"/>
              <w:jc w:val="right"/>
            </w:pPr>
            <w:r>
              <w:t xml:space="preserve">Intercept Mod 2</w:t>
            </w:r>
          </w:p>
        </w:tc>
      </w:tr>
      <w:tr>
        <w:tc>
          <w:tcPr/>
          <w:p>
            <w:pPr>
              <w:pStyle w:val="Compact"/>
              <w:jc w:val="left"/>
            </w:pPr>
            <w:r>
              <w:t xml:space="preserve">idStrt001</w:t>
            </w:r>
          </w:p>
        </w:tc>
        <w:tc>
          <w:tcPr/>
          <w:p>
            <w:pPr>
              <w:pStyle w:val="Compact"/>
              <w:jc w:val="right"/>
            </w:pPr>
            <w:r>
              <w:t xml:space="preserve">630.7</w:t>
            </w:r>
          </w:p>
        </w:tc>
        <w:tc>
          <w:tcPr/>
          <w:p>
            <w:pPr>
              <w:pStyle w:val="Compact"/>
              <w:jc w:val="right"/>
            </w:pPr>
            <w:r>
              <w:t xml:space="preserve">630.1</w:t>
            </w:r>
          </w:p>
        </w:tc>
      </w:tr>
      <w:tr>
        <w:tc>
          <w:tcPr/>
          <w:p>
            <w:pPr>
              <w:pStyle w:val="Compact"/>
              <w:jc w:val="left"/>
            </w:pPr>
            <w:r>
              <w:t xml:space="preserve">idStrt002</w:t>
            </w:r>
          </w:p>
        </w:tc>
        <w:tc>
          <w:tcPr/>
          <w:p>
            <w:pPr>
              <w:pStyle w:val="Compact"/>
              <w:jc w:val="right"/>
            </w:pPr>
            <w:r>
              <w:t xml:space="preserve">505.4</w:t>
            </w:r>
          </w:p>
        </w:tc>
        <w:tc>
          <w:tcPr/>
          <w:p>
            <w:pPr>
              <w:pStyle w:val="Compact"/>
              <w:jc w:val="right"/>
            </w:pPr>
            <w:r>
              <w:t xml:space="preserve">506.2</w:t>
            </w:r>
          </w:p>
        </w:tc>
      </w:tr>
      <w:tr>
        <w:tc>
          <w:tcPr/>
          <w:p>
            <w:pPr>
              <w:pStyle w:val="Compact"/>
              <w:jc w:val="left"/>
            </w:pPr>
            <w:r>
              <w:t xml:space="preserve">idStrt003</w:t>
            </w:r>
          </w:p>
        </w:tc>
        <w:tc>
          <w:tcPr/>
          <w:p>
            <w:pPr>
              <w:pStyle w:val="Compact"/>
              <w:jc w:val="right"/>
            </w:pPr>
            <w:r>
              <w:t xml:space="preserve">481.3</w:t>
            </w:r>
          </w:p>
        </w:tc>
        <w:tc>
          <w:tcPr/>
          <w:p>
            <w:pPr>
              <w:pStyle w:val="Compact"/>
              <w:jc w:val="right"/>
            </w:pPr>
            <w:r>
              <w:t xml:space="preserve">484.7</w:t>
            </w:r>
          </w:p>
        </w:tc>
      </w:tr>
      <w:tr>
        <w:tc>
          <w:tcPr/>
          <w:p>
            <w:pPr>
              <w:pStyle w:val="Compact"/>
              <w:jc w:val="left"/>
            </w:pPr>
            <w:r>
              <w:t xml:space="preserve">idStrt004</w:t>
            </w:r>
          </w:p>
        </w:tc>
        <w:tc>
          <w:tcPr/>
          <w:p>
            <w:pPr>
              <w:pStyle w:val="Compact"/>
              <w:jc w:val="right"/>
            </w:pPr>
            <w:r>
              <w:t xml:space="preserve">959.6</w:t>
            </w:r>
          </w:p>
        </w:tc>
        <w:tc>
          <w:tcPr/>
          <w:p>
            <w:pPr>
              <w:pStyle w:val="Compact"/>
              <w:jc w:val="right"/>
            </w:pPr>
            <w:r>
              <w:t xml:space="preserve">954.5</w:t>
            </w:r>
          </w:p>
        </w:tc>
      </w:tr>
      <w:tr>
        <w:tc>
          <w:tcPr/>
          <w:p>
            <w:pPr>
              <w:pStyle w:val="Compact"/>
              <w:jc w:val="left"/>
            </w:pPr>
            <w:r>
              <w:t xml:space="preserve">idStrt005</w:t>
            </w:r>
          </w:p>
        </w:tc>
        <w:tc>
          <w:tcPr/>
          <w:p>
            <w:pPr>
              <w:pStyle w:val="Compact"/>
              <w:jc w:val="right"/>
            </w:pPr>
            <w:r>
              <w:t xml:space="preserve">514.6</w:t>
            </w:r>
          </w:p>
        </w:tc>
        <w:tc>
          <w:tcPr/>
          <w:p>
            <w:pPr>
              <w:pStyle w:val="Compact"/>
              <w:jc w:val="right"/>
            </w:pPr>
            <w:r>
              <w:t xml:space="preserve">515.9</w:t>
            </w:r>
          </w:p>
        </w:tc>
      </w:tr>
      <w:tr>
        <w:tc>
          <w:tcPr/>
          <w:p>
            <w:pPr>
              <w:pStyle w:val="Compact"/>
              <w:jc w:val="left"/>
            </w:pPr>
            <w:r>
              <w:t xml:space="preserve">idStrt006</w:t>
            </w:r>
          </w:p>
        </w:tc>
        <w:tc>
          <w:tcPr/>
          <w:p>
            <w:pPr>
              <w:pStyle w:val="Compact"/>
              <w:jc w:val="right"/>
            </w:pPr>
            <w:r>
              <w:t xml:space="preserve">433.8</w:t>
            </w:r>
          </w:p>
        </w:tc>
        <w:tc>
          <w:tcPr/>
          <w:p>
            <w:pPr>
              <w:pStyle w:val="Compact"/>
              <w:jc w:val="right"/>
            </w:pPr>
            <w:r>
              <w:t xml:space="preserve">438.2</w:t>
            </w:r>
          </w:p>
        </w:tc>
      </w:tr>
      <w:tr>
        <w:tc>
          <w:tcPr/>
          <w:p>
            <w:pPr>
              <w:pStyle w:val="Compact"/>
              <w:jc w:val="left"/>
            </w:pPr>
            <w:r>
              <w:t xml:space="preserve">idStrt007</w:t>
            </w:r>
          </w:p>
        </w:tc>
        <w:tc>
          <w:tcPr/>
          <w:p>
            <w:pPr>
              <w:pStyle w:val="Compact"/>
              <w:jc w:val="right"/>
            </w:pPr>
            <w:r>
              <w:t xml:space="preserve">467.5</w:t>
            </w:r>
          </w:p>
        </w:tc>
        <w:tc>
          <w:tcPr/>
          <w:p>
            <w:pPr>
              <w:pStyle w:val="Compact"/>
              <w:jc w:val="right"/>
            </w:pPr>
            <w:r>
              <w:t xml:space="preserve">470.5</w:t>
            </w:r>
          </w:p>
        </w:tc>
      </w:tr>
      <w:tr>
        <w:tc>
          <w:tcPr/>
          <w:p>
            <w:pPr>
              <w:pStyle w:val="Compact"/>
              <w:jc w:val="left"/>
            </w:pPr>
            <w:r>
              <w:t xml:space="preserve">idStrt008</w:t>
            </w:r>
          </w:p>
        </w:tc>
        <w:tc>
          <w:tcPr/>
          <w:p>
            <w:pPr>
              <w:pStyle w:val="Compact"/>
              <w:jc w:val="right"/>
            </w:pPr>
            <w:r>
              <w:t xml:space="preserve">371.6</w:t>
            </w:r>
          </w:p>
        </w:tc>
        <w:tc>
          <w:tcPr/>
          <w:p>
            <w:pPr>
              <w:pStyle w:val="Compact"/>
              <w:jc w:val="right"/>
            </w:pPr>
            <w:r>
              <w:t xml:space="preserve">376.4</w:t>
            </w:r>
          </w:p>
        </w:tc>
      </w:tr>
      <w:tr>
        <w:tc>
          <w:tcPr/>
          <w:p>
            <w:pPr>
              <w:pStyle w:val="Compact"/>
              <w:jc w:val="left"/>
            </w:pPr>
            <w:r>
              <w:t xml:space="preserve">idStrt009</w:t>
            </w:r>
          </w:p>
        </w:tc>
        <w:tc>
          <w:tcPr/>
          <w:p>
            <w:pPr>
              <w:pStyle w:val="Compact"/>
              <w:jc w:val="right"/>
            </w:pPr>
            <w:r>
              <w:t xml:space="preserve">207.6</w:t>
            </w:r>
          </w:p>
        </w:tc>
        <w:tc>
          <w:tcPr/>
          <w:p>
            <w:pPr>
              <w:pStyle w:val="Compact"/>
              <w:jc w:val="right"/>
            </w:pPr>
            <w:r>
              <w:t xml:space="preserve">218.1</w:t>
            </w:r>
          </w:p>
        </w:tc>
      </w:tr>
      <w:tr>
        <w:tc>
          <w:tcPr/>
          <w:p>
            <w:pPr>
              <w:pStyle w:val="Compact"/>
              <w:jc w:val="left"/>
            </w:pPr>
            <w:r>
              <w:t xml:space="preserve">idStrt010</w:t>
            </w:r>
          </w:p>
        </w:tc>
        <w:tc>
          <w:tcPr/>
          <w:p>
            <w:pPr>
              <w:pStyle w:val="Compact"/>
              <w:jc w:val="right"/>
            </w:pPr>
            <w:r>
              <w:t xml:space="preserve">591.6</w:t>
            </w:r>
          </w:p>
        </w:tc>
        <w:tc>
          <w:tcPr/>
          <w:p>
            <w:pPr>
              <w:pStyle w:val="Compact"/>
              <w:jc w:val="right"/>
            </w:pPr>
            <w:r>
              <w:t xml:space="preserve">592.1</w:t>
            </w:r>
          </w:p>
        </w:tc>
      </w:tr>
      <w:tr>
        <w:tc>
          <w:tcPr/>
          <w:p>
            <w:pPr>
              <w:pStyle w:val="Compact"/>
              <w:jc w:val="left"/>
            </w:pPr>
            <w:r>
              <w:t xml:space="preserve">idStrt011</w:t>
            </w:r>
          </w:p>
        </w:tc>
        <w:tc>
          <w:tcPr/>
          <w:p>
            <w:pPr>
              <w:pStyle w:val="Compact"/>
              <w:jc w:val="right"/>
            </w:pPr>
            <w:r>
              <w:t xml:space="preserve">588.8</w:t>
            </w:r>
          </w:p>
        </w:tc>
        <w:tc>
          <w:tcPr/>
          <w:p>
            <w:pPr>
              <w:pStyle w:val="Compact"/>
              <w:jc w:val="right"/>
            </w:pPr>
            <w:r>
              <w:t xml:space="preserve">588.3</w:t>
            </w:r>
          </w:p>
        </w:tc>
      </w:tr>
      <w:tr>
        <w:tc>
          <w:tcPr/>
          <w:p>
            <w:pPr>
              <w:pStyle w:val="Compact"/>
              <w:jc w:val="left"/>
            </w:pPr>
            <w:r>
              <w:t xml:space="preserve">idStrt012</w:t>
            </w:r>
          </w:p>
        </w:tc>
        <w:tc>
          <w:tcPr/>
          <w:p>
            <w:pPr>
              <w:pStyle w:val="Compact"/>
              <w:jc w:val="right"/>
            </w:pPr>
            <w:r>
              <w:t xml:space="preserve">352.0</w:t>
            </w:r>
          </w:p>
        </w:tc>
        <w:tc>
          <w:tcPr/>
          <w:p>
            <w:pPr>
              <w:pStyle w:val="Compact"/>
              <w:jc w:val="right"/>
            </w:pPr>
            <w:r>
              <w:t xml:space="preserve">361.2</w:t>
            </w:r>
          </w:p>
        </w:tc>
      </w:tr>
    </w:tbl>
    <w:p>
      <w:pPr>
        <w:pStyle w:val="BodyText"/>
      </w:pPr>
      <w:r>
        <w:t xml:space="preserve">Se puede observar que las estimaciones de los interceptos son similares utilizando los dos factores de expansión. Sin embargo, se debe tener en cuenta las características de cada metolodología.</w:t>
      </w:r>
    </w:p>
    <w:p>
      <w:pPr>
        <w:pStyle w:val="BodyText"/>
      </w:pPr>
      <w:r>
        <w:t xml:space="preserve">Para efectos de ejemplificar el cálculo de la correlación intraclases, se utiliza la función</w:t>
      </w:r>
      <w:r>
        <w:t xml:space="preserve"> </w:t>
      </w:r>
      <w:r>
        <w:rPr>
          <w:rStyle w:val="VerbatimChar"/>
        </w:rPr>
        <w:t xml:space="preserve">icc</w:t>
      </w:r>
      <w:r>
        <w:t xml:space="preserve"> </w:t>
      </w:r>
      <w:r>
        <w:t xml:space="preserve">de la librería</w:t>
      </w:r>
      <w:r>
        <w:t xml:space="preserve"> </w:t>
      </w:r>
      <w:r>
        <w:rPr>
          <w:rStyle w:val="VerbatimChar"/>
        </w:rPr>
        <w:t xml:space="preserve">performance</w:t>
      </w:r>
      <w:r>
        <w:t xml:space="preserve">. El cálculo es el siguiente:</w:t>
      </w:r>
    </w:p>
    <w:p>
      <w:pPr>
        <w:pStyle w:val="SourceCode"/>
      </w:pPr>
      <w:r>
        <w:rPr>
          <w:rStyle w:val="NormalTok"/>
        </w:rPr>
        <w:t xml:space="preserve">performance</w:t>
      </w:r>
      <w:r>
        <w:rPr>
          <w:rStyle w:val="SpecialCharTok"/>
        </w:rPr>
        <w:t xml:space="preserve">::</w:t>
      </w:r>
      <w:r>
        <w:rPr>
          <w:rStyle w:val="FunctionTok"/>
        </w:rPr>
        <w:t xml:space="preserve">icc</w:t>
      </w:r>
      <w:r>
        <w:rPr>
          <w:rStyle w:val="NormalTok"/>
        </w:rPr>
        <w:t xml:space="preserve">(mod_null)</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jc w:val="right"/>
            </w:pPr>
            <w:r>
              <w:t xml:space="preserve">ICC_adjusted</w:t>
            </w:r>
          </w:p>
        </w:tc>
        <w:tc>
          <w:tcPr/>
          <w:p>
            <w:pPr>
              <w:pStyle w:val="Compact"/>
              <w:jc w:val="right"/>
            </w:pPr>
            <w:r>
              <w:t xml:space="preserve">ICC_unadjusted</w:t>
            </w:r>
          </w:p>
        </w:tc>
        <w:tc>
          <w:tcPr/>
          <w:p>
            <w:pPr>
              <w:pStyle w:val="Compact"/>
              <w:jc w:val="left"/>
            </w:pPr>
            <w:r>
              <w:t xml:space="preserve">optional</w:t>
            </w:r>
          </w:p>
        </w:tc>
      </w:tr>
      <w:tr>
        <w:tc>
          <w:tcPr/>
          <w:p>
            <w:pPr>
              <w:pStyle w:val="Compact"/>
              <w:jc w:val="right"/>
            </w:pPr>
            <w:r>
              <w:t xml:space="preserve">0.3218</w:t>
            </w:r>
          </w:p>
        </w:tc>
        <w:tc>
          <w:tcPr/>
          <w:p>
            <w:pPr>
              <w:pStyle w:val="Compact"/>
              <w:jc w:val="right"/>
            </w:pPr>
            <w:r>
              <w:t xml:space="preserve">0.3218</w:t>
            </w:r>
          </w:p>
        </w:tc>
        <w:tc>
          <w:tcPr/>
          <w:p>
            <w:pPr>
              <w:pStyle w:val="Compact"/>
              <w:jc w:val="left"/>
            </w:pPr>
            <w:r>
              <w:t xml:space="preserve">FALSE</w:t>
            </w:r>
          </w:p>
        </w:tc>
      </w:tr>
    </w:tbl>
    <w:p>
      <w:pPr>
        <w:pStyle w:val="BodyText"/>
      </w:pPr>
      <w:r>
        <w:t xml:space="preserve">se puede observar que la correlación intraclase, utilizando el modelo nulo es del 32%. Por otro lado, como el modelo que se está ajustando es el</w:t>
      </w:r>
      <w:r>
        <w:t xml:space="preserve"> </w:t>
      </w:r>
      <w:r>
        <w:t xml:space="preserve">“modelo nulo”</w:t>
      </w:r>
      <w:r>
        <w:t xml:space="preserve">, la predicción del ingreso dentro de los estrato es constante, como se muestra a continuación:</w:t>
      </w:r>
    </w:p>
    <w:p>
      <w:pPr>
        <w:pStyle w:val="SourceCode"/>
      </w:pPr>
      <w:r>
        <w:rPr>
          <w:rStyle w:val="NormalTok"/>
        </w:rPr>
        <w:t xml:space="preserve">(tab_pred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Pred =</w:t>
      </w:r>
      <w:r>
        <w:rPr>
          <w:rStyle w:val="NormalTok"/>
        </w:rPr>
        <w:t xml:space="preserve"> </w:t>
      </w:r>
      <w:r>
        <w:rPr>
          <w:rStyle w:val="FunctionTok"/>
        </w:rPr>
        <w:t xml:space="preserve">predict</w:t>
      </w:r>
      <w:r>
        <w:rPr>
          <w:rStyle w:val="NormalTok"/>
        </w:rPr>
        <w:t xml:space="preserve">(mod_null), </w:t>
      </w:r>
      <w:r>
        <w:br/>
      </w:r>
      <w:r>
        <w:rPr>
          <w:rStyle w:val="NormalTok"/>
        </w:rPr>
        <w:t xml:space="preserve">           </w:t>
      </w:r>
      <w:r>
        <w:rPr>
          <w:rStyle w:val="AttributeTok"/>
        </w:rPr>
        <w:t xml:space="preserve">Income =</w:t>
      </w:r>
      <w:r>
        <w:rPr>
          <w:rStyle w:val="NormalTok"/>
        </w:rPr>
        <w:t xml:space="preserve"> encuesta</w:t>
      </w:r>
      <w:r>
        <w:rPr>
          <w:rStyle w:val="SpecialCharTok"/>
        </w:rPr>
        <w:t xml:space="preserve">$</w:t>
      </w:r>
      <w:r>
        <w:rPr>
          <w:rStyle w:val="NormalTok"/>
        </w:rPr>
        <w:t xml:space="preserve">Income, </w:t>
      </w:r>
      <w:r>
        <w:br/>
      </w:r>
      <w:r>
        <w:rPr>
          <w:rStyle w:val="NormalTok"/>
        </w:rPr>
        <w:t xml:space="preserve">           </w:t>
      </w:r>
      <w:r>
        <w:rPr>
          <w:rStyle w:val="AttributeTok"/>
        </w:rPr>
        <w:t xml:space="preserve">Stratum =</w:t>
      </w:r>
      <w:r>
        <w:rPr>
          <w:rStyle w:val="NormalTok"/>
        </w:rPr>
        <w:t xml:space="preserve"> encuesta</w:t>
      </w:r>
      <w:r>
        <w:rPr>
          <w:rStyle w:val="SpecialCharTok"/>
        </w:rPr>
        <w:t xml:space="preserve">$</w:t>
      </w:r>
      <w:r>
        <w:rPr>
          <w:rStyle w:val="NormalTok"/>
        </w:rPr>
        <w:t xml:space="preserve">Stratum)) </w:t>
      </w:r>
      <w:r>
        <w:rPr>
          <w:rStyle w:val="SpecialCharTok"/>
        </w:rPr>
        <w:t xml:space="preserve">%&gt;%</w:t>
      </w:r>
      <w:r>
        <w:rPr>
          <w:rStyle w:val="NormalTok"/>
        </w:rPr>
        <w:t xml:space="preserve"> </w:t>
      </w:r>
      <w:r>
        <w:rPr>
          <w:rStyle w:val="FunctionTok"/>
        </w:rPr>
        <w:t xml:space="preserve">distinct</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slice</w:t>
      </w:r>
      <w:r>
        <w:rPr>
          <w:rStyle w:val="NormalTok"/>
        </w:rPr>
        <w:t xml:space="preserve">(</w:t>
      </w:r>
      <w:r>
        <w:rPr>
          <w:rStyle w:val="DecValTok"/>
        </w:rPr>
        <w:t xml:space="preserve">1</w:t>
      </w:r>
      <w:r>
        <w:rPr>
          <w:rStyle w:val="SpecialCharTok"/>
        </w:rPr>
        <w:t xml:space="preserve">:</w:t>
      </w:r>
      <w:r>
        <w:rPr>
          <w:rStyle w:val="DecValTok"/>
        </w:rPr>
        <w:t xml:space="preserve">6</w:t>
      </w:r>
      <w:r>
        <w:rPr>
          <w:rStyle w:val="DataTypeTok"/>
        </w:rPr>
        <w:t xml:space="preserve">L</w:t>
      </w:r>
      <w:r>
        <w:rPr>
          <w:rStyle w:val="NormalTok"/>
        </w:rPr>
        <w:t xml:space="preserve">) </w:t>
      </w:r>
      <w:r>
        <w:rPr>
          <w:rStyle w:val="CommentTok"/>
        </w:rPr>
        <w:t xml:space="preserve"># Son las pendientes aleatorias</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p>
        </w:tc>
        <w:tc>
          <w:tcPr/>
          <w:p>
            <w:pPr>
              <w:pStyle w:val="Compact"/>
              <w:jc w:val="right"/>
            </w:pPr>
            <w:r>
              <w:t xml:space="preserve">Pred</w:t>
            </w:r>
          </w:p>
        </w:tc>
        <w:tc>
          <w:tcPr/>
          <w:p>
            <w:pPr>
              <w:pStyle w:val="Compact"/>
              <w:jc w:val="right"/>
            </w:pPr>
            <w:r>
              <w:t xml:space="preserve">Income</w:t>
            </w:r>
          </w:p>
        </w:tc>
        <w:tc>
          <w:tcPr/>
          <w:p>
            <w:pPr>
              <w:pStyle w:val="Compact"/>
              <w:jc w:val="left"/>
            </w:pPr>
            <w:r>
              <w:t xml:space="preserve">Stratum</w:t>
            </w:r>
          </w:p>
        </w:tc>
      </w:tr>
      <w:tr>
        <w:tc>
          <w:tcPr/>
          <w:p>
            <w:pPr>
              <w:pStyle w:val="Compact"/>
              <w:jc w:val="left"/>
            </w:pPr>
            <w:r>
              <w:t xml:space="preserve">1</w:t>
            </w:r>
          </w:p>
        </w:tc>
        <w:tc>
          <w:tcPr/>
          <w:p>
            <w:pPr>
              <w:pStyle w:val="Compact"/>
              <w:jc w:val="right"/>
            </w:pPr>
            <w:r>
              <w:t xml:space="preserve">630.7</w:t>
            </w:r>
          </w:p>
        </w:tc>
        <w:tc>
          <w:tcPr/>
          <w:p>
            <w:pPr>
              <w:pStyle w:val="Compact"/>
              <w:jc w:val="right"/>
            </w:pPr>
            <w:r>
              <w:t xml:space="preserve">409.87</w:t>
            </w:r>
          </w:p>
        </w:tc>
        <w:tc>
          <w:tcPr/>
          <w:p>
            <w:pPr>
              <w:pStyle w:val="Compact"/>
              <w:jc w:val="left"/>
            </w:pPr>
            <w:r>
              <w:t xml:space="preserve">idStrt001</w:t>
            </w:r>
          </w:p>
        </w:tc>
      </w:tr>
      <w:tr>
        <w:tc>
          <w:tcPr/>
          <w:p>
            <w:pPr>
              <w:pStyle w:val="Compact"/>
              <w:jc w:val="left"/>
            </w:pPr>
            <w:r>
              <w:t xml:space="preserve">6</w:t>
            </w:r>
          </w:p>
        </w:tc>
        <w:tc>
          <w:tcPr/>
          <w:p>
            <w:pPr>
              <w:pStyle w:val="Compact"/>
              <w:jc w:val="right"/>
            </w:pPr>
            <w:r>
              <w:t xml:space="preserve">630.7</w:t>
            </w:r>
          </w:p>
        </w:tc>
        <w:tc>
          <w:tcPr/>
          <w:p>
            <w:pPr>
              <w:pStyle w:val="Compact"/>
              <w:jc w:val="right"/>
            </w:pPr>
            <w:r>
              <w:t xml:space="preserve">823.75</w:t>
            </w:r>
          </w:p>
        </w:tc>
        <w:tc>
          <w:tcPr/>
          <w:p>
            <w:pPr>
              <w:pStyle w:val="Compact"/>
              <w:jc w:val="left"/>
            </w:pPr>
            <w:r>
              <w:t xml:space="preserve">idStrt001</w:t>
            </w:r>
          </w:p>
        </w:tc>
      </w:tr>
      <w:tr>
        <w:tc>
          <w:tcPr/>
          <w:p>
            <w:pPr>
              <w:pStyle w:val="Compact"/>
              <w:jc w:val="left"/>
            </w:pPr>
            <w:r>
              <w:t xml:space="preserve">10</w:t>
            </w:r>
          </w:p>
        </w:tc>
        <w:tc>
          <w:tcPr/>
          <w:p>
            <w:pPr>
              <w:pStyle w:val="Compact"/>
              <w:jc w:val="right"/>
            </w:pPr>
            <w:r>
              <w:t xml:space="preserve">630.7</w:t>
            </w:r>
          </w:p>
        </w:tc>
        <w:tc>
          <w:tcPr/>
          <w:p>
            <w:pPr>
              <w:pStyle w:val="Compact"/>
              <w:jc w:val="right"/>
            </w:pPr>
            <w:r>
              <w:t xml:space="preserve">90.92</w:t>
            </w:r>
          </w:p>
        </w:tc>
        <w:tc>
          <w:tcPr/>
          <w:p>
            <w:pPr>
              <w:pStyle w:val="Compact"/>
              <w:jc w:val="left"/>
            </w:pPr>
            <w:r>
              <w:t xml:space="preserve">idStrt001</w:t>
            </w:r>
          </w:p>
        </w:tc>
      </w:tr>
      <w:tr>
        <w:tc>
          <w:tcPr/>
          <w:p>
            <w:pPr>
              <w:pStyle w:val="Compact"/>
              <w:jc w:val="left"/>
            </w:pPr>
            <w:r>
              <w:t xml:space="preserve">13</w:t>
            </w:r>
          </w:p>
        </w:tc>
        <w:tc>
          <w:tcPr/>
          <w:p>
            <w:pPr>
              <w:pStyle w:val="Compact"/>
              <w:jc w:val="right"/>
            </w:pPr>
            <w:r>
              <w:t xml:space="preserve">630.7</w:t>
            </w:r>
          </w:p>
        </w:tc>
        <w:tc>
          <w:tcPr/>
          <w:p>
            <w:pPr>
              <w:pStyle w:val="Compact"/>
              <w:jc w:val="right"/>
            </w:pPr>
            <w:r>
              <w:t xml:space="preserve">135.33</w:t>
            </w:r>
          </w:p>
        </w:tc>
        <w:tc>
          <w:tcPr/>
          <w:p>
            <w:pPr>
              <w:pStyle w:val="Compact"/>
              <w:jc w:val="left"/>
            </w:pPr>
            <w:r>
              <w:t xml:space="preserve">idStrt001</w:t>
            </w:r>
          </w:p>
        </w:tc>
      </w:tr>
      <w:tr>
        <w:tc>
          <w:tcPr/>
          <w:p>
            <w:pPr>
              <w:pStyle w:val="Compact"/>
              <w:jc w:val="left"/>
            </w:pPr>
            <w:r>
              <w:t xml:space="preserve">18</w:t>
            </w:r>
          </w:p>
        </w:tc>
        <w:tc>
          <w:tcPr/>
          <w:p>
            <w:pPr>
              <w:pStyle w:val="Compact"/>
              <w:jc w:val="right"/>
            </w:pPr>
            <w:r>
              <w:t xml:space="preserve">630.7</w:t>
            </w:r>
          </w:p>
        </w:tc>
        <w:tc>
          <w:tcPr/>
          <w:p>
            <w:pPr>
              <w:pStyle w:val="Compact"/>
              <w:jc w:val="right"/>
            </w:pPr>
            <w:r>
              <w:t xml:space="preserve">336.19</w:t>
            </w:r>
          </w:p>
        </w:tc>
        <w:tc>
          <w:tcPr/>
          <w:p>
            <w:pPr>
              <w:pStyle w:val="Compact"/>
              <w:jc w:val="left"/>
            </w:pPr>
            <w:r>
              <w:t xml:space="preserve">idStrt001</w:t>
            </w:r>
          </w:p>
        </w:tc>
      </w:tr>
      <w:tr>
        <w:tc>
          <w:tcPr/>
          <w:p>
            <w:pPr>
              <w:pStyle w:val="Compact"/>
              <w:jc w:val="left"/>
            </w:pPr>
            <w:r>
              <w:t xml:space="preserve">22</w:t>
            </w:r>
          </w:p>
        </w:tc>
        <w:tc>
          <w:tcPr/>
          <w:p>
            <w:pPr>
              <w:pStyle w:val="Compact"/>
              <w:jc w:val="right"/>
            </w:pPr>
            <w:r>
              <w:t xml:space="preserve">630.7</w:t>
            </w:r>
          </w:p>
        </w:tc>
        <w:tc>
          <w:tcPr/>
          <w:p>
            <w:pPr>
              <w:pStyle w:val="Compact"/>
              <w:jc w:val="right"/>
            </w:pPr>
            <w:r>
              <w:t xml:space="preserve">1539.75</w:t>
            </w:r>
          </w:p>
        </w:tc>
        <w:tc>
          <w:tcPr/>
          <w:p>
            <w:pPr>
              <w:pStyle w:val="Compact"/>
              <w:jc w:val="left"/>
            </w:pPr>
            <w:r>
              <w:t xml:space="preserve">idStrt001</w:t>
            </w:r>
          </w:p>
        </w:tc>
      </w:tr>
    </w:tbl>
    <w:p>
      <w:pPr>
        <w:pStyle w:val="BodyText"/>
      </w:pPr>
      <w:r>
        <w:t xml:space="preserve">Como es bien sabido, si la predicción es correcta se espera estar sobre la línea de 45°. Naturalmente, en este caso eso no se obtiene y se puede verificar en la siguiente gráfica:</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tab_pred, </w:t>
      </w:r>
      <w:r>
        <w:rPr>
          <w:rStyle w:val="FunctionTok"/>
        </w:rPr>
        <w:t xml:space="preserve">aes</w:t>
      </w:r>
      <w:r>
        <w:rPr>
          <w:rStyle w:val="NormalTok"/>
        </w:rPr>
        <w:t xml:space="preserve">(</w:t>
      </w:r>
      <w:r>
        <w:rPr>
          <w:rStyle w:val="AttributeTok"/>
        </w:rPr>
        <w:t xml:space="preserve">x =</w:t>
      </w:r>
      <w:r>
        <w:rPr>
          <w:rStyle w:val="NormalTok"/>
        </w:rPr>
        <w:t xml:space="preserve"> Pred, </w:t>
      </w:r>
      <w:r>
        <w:rPr>
          <w:rStyle w:val="AttributeTok"/>
        </w:rPr>
        <w:t xml:space="preserve">y =</w:t>
      </w:r>
      <w:r>
        <w:rPr>
          <w:rStyle w:val="NormalTok"/>
        </w:rPr>
        <w:t xml:space="preserve"> Income, </w:t>
      </w:r>
      <w:r>
        <w:rPr>
          <w:rStyle w:val="AttributeTok"/>
        </w:rPr>
        <w:t xml:space="preserve">colour =</w:t>
      </w:r>
      <w:r>
        <w:rPr>
          <w:rStyle w:val="NormalTok"/>
        </w:rPr>
        <w:t xml:space="preserve"> Stratum))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 </w:t>
      </w:r>
      <w:r>
        <w:rPr>
          <w:rStyle w:val="SpecialCharTok"/>
        </w:rPr>
        <w:t xml:space="preserve">+</w:t>
      </w:r>
      <w:r>
        <w:rPr>
          <w:rStyle w:val="NormalTok"/>
        </w:rPr>
        <w:t xml:space="preserve"> </w:t>
      </w:r>
      <w:r>
        <w:rPr>
          <w:rStyle w:val="FunctionTok"/>
        </w:rPr>
        <w:t xml:space="preserve">geom_abline</w:t>
      </w:r>
      <w:r>
        <w:rPr>
          <w:rStyle w:val="NormalTok"/>
        </w:rPr>
        <w:t xml:space="preserve">(</w:t>
      </w:r>
      <w:r>
        <w:rPr>
          <w:rStyle w:val="AttributeTok"/>
        </w:rPr>
        <w:t xml:space="preserve">intercept =</w:t>
      </w:r>
      <w:r>
        <w:rPr>
          <w:rStyle w:val="NormalTok"/>
        </w:rPr>
        <w:t xml:space="preserve"> </w:t>
      </w:r>
      <w:r>
        <w:rPr>
          <w:rStyle w:val="DecValTok"/>
        </w:rPr>
        <w:t xml:space="preserve">0</w:t>
      </w:r>
      <w:r>
        <w:rPr>
          <w:rStyle w:val="NormalTok"/>
        </w:rPr>
        <w:t xml:space="preserve">, </w:t>
      </w:r>
      <w:r>
        <w:rPr>
          <w:rStyle w:val="AttributeTok"/>
        </w:rPr>
        <w:t xml:space="preserve">slope =</w:t>
      </w:r>
      <w:r>
        <w:rPr>
          <w:rStyle w:val="NormalTok"/>
        </w:rPr>
        <w:t xml:space="preserve"> </w:t>
      </w:r>
      <w:r>
        <w:rPr>
          <w:rStyle w:val="DecValTok"/>
        </w:rPr>
        <w:t xml:space="preserve">1</w:t>
      </w:r>
      <w:r>
        <w:rPr>
          <w:rStyle w:val="NormalTok"/>
        </w:rPr>
        <w:t xml:space="preserve">, </w:t>
      </w:r>
      <w:r>
        <w:rPr>
          <w:rStyle w:val="AttributeTok"/>
        </w:rPr>
        <w:t xml:space="preserve">colour =</w:t>
      </w:r>
      <w:r>
        <w:rPr>
          <w:rStyle w:val="NormalTok"/>
        </w:rPr>
        <w:t xml:space="preserve"> </w:t>
      </w:r>
      <w:r>
        <w:rPr>
          <w:rStyle w:val="StringTok"/>
        </w:rPr>
        <w:t xml:space="preserve">"red"</w:t>
      </w:r>
      <w:r>
        <w:rPr>
          <w:rStyle w:val="NormalTok"/>
        </w:rPr>
        <w:t xml:space="preserve">) </w:t>
      </w:r>
      <w:r>
        <w:rPr>
          <w:rStyle w:val="SpecialCharTok"/>
        </w:rPr>
        <w:t xml:space="preserve">+</w:t>
      </w:r>
      <w:r>
        <w:br/>
      </w:r>
      <w:r>
        <w:rPr>
          <w:rStyle w:val="NormalTok"/>
        </w:rPr>
        <w:t xml:space="preserve">  </w:t>
      </w:r>
      <w:r>
        <w:rPr>
          <w:rStyle w:val="FunctionTok"/>
        </w:rPr>
        <w:t xml:space="preserve">theme_bw</w:t>
      </w:r>
      <w:r>
        <w:rPr>
          <w:rStyle w:val="NormalTok"/>
        </w:rPr>
        <w:t xml:space="preserv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"none"</w:t>
      </w:r>
      <w:r>
        <w:rPr>
          <w:rStyle w:val="NormalTok"/>
        </w:rPr>
        <w:t xml:space="preserve">) </w:t>
      </w:r>
    </w:p>
    <w:p>
      <w:pPr>
        <w:pStyle w:val="FirstParagraph"/>
      </w:pPr>
      <w:r>
        <w:drawing>
          <wp:inline>
            <wp:extent cx="3733800" cy="2987040"/>
            <wp:effectExtent b="0" l="0" r="0" t="0"/>
            <wp:docPr descr="" title="" id="363" name="Picture"/>
            <a:graphic>
              <a:graphicData uri="http://schemas.openxmlformats.org/drawingml/2006/picture">
                <pic:pic>
                  <pic:nvPicPr>
                    <pic:cNvPr descr="10-Multinivel_files/figure-docx/unnamed-chunk-17-1.png" id="364" name="Picture"/>
                    <pic:cNvPicPr>
                      <a:picLocks noChangeArrowheads="1" noChangeAspect="1"/>
                    </pic:cNvPicPr>
                  </pic:nvPicPr>
                  <pic:blipFill>
                    <a:blip r:embed="rId362"/>
                    <a:stretch>
                      <a:fillRect/>
                    </a:stretch>
                  </pic:blipFill>
                  <pic:spPr bwMode="auto">
                    <a:xfrm>
                      <a:off x="0" y="0"/>
                      <a:ext cx="3733800" cy="2987040"/>
                    </a:xfrm>
                    <a:prstGeom prst="rect">
                      <a:avLst/>
                    </a:prstGeom>
                    <a:noFill/>
                    <a:ln w="9525">
                      <a:noFill/>
                      <a:headEnd/>
                      <a:tailEnd/>
                    </a:ln>
                  </pic:spPr>
                </pic:pic>
              </a:graphicData>
            </a:graphic>
          </wp:inline>
        </w:drawing>
      </w:r>
    </w:p>
    <w:p>
      <w:pPr>
        <w:pStyle w:val="BodyText"/>
      </w:pPr>
      <w:r>
        <w:rPr>
          <w:i/>
          <w:iCs/>
        </w:rPr>
        <w:t xml:space="preserve">Modelo con intercepto aleatoria</w:t>
      </w:r>
    </w:p>
    <w:p>
      <w:pPr>
        <w:pStyle w:val="BodyText"/>
      </w:pPr>
      <w:r>
        <w:t xml:space="preserve">Un modelo con pendiente aleatoria es un tipo de modelo de regresión que permite que la relación entre la variable independiente y la variable dependiente cambie según alguna otra variable explicativa. En otras palabras, permite que la pendiente de la relación entre las variables sea diferente en diferentes grupos o subconjuntos de datos.</w:t>
      </w:r>
    </w:p>
    <w:p>
      <w:pPr>
        <w:pStyle w:val="BodyText"/>
      </w:pPr>
      <w:r>
        <w:t xml:space="preserve">Por ejemplo, en un modelo de regresión lineal simple, la relación entre la variable independiente (X) y la variable dependiente (Y) se modela como una línea recta con una pendiente fija. Sin embargo, en un modelo con pendiente aleatoria, se permite que la pendiente varíe según otra variable explicativa, como el tiempo, la edad, el género, la ubicación geográfica, etc.</w:t>
      </w:r>
    </w:p>
    <w:p>
      <w:pPr>
        <w:pStyle w:val="BodyText"/>
      </w:pPr>
      <w:r>
        <w:t xml:space="preserve">En este tipo de modelos, la relación entre X e Y no se asume como lineal, sino que se puede ajustar a una curva con diferentes pendientes para diferentes subgrupos. Los modelos con pendiente aleatoria son útiles en situaciones donde se espera que la relación entre las variables cambie de manera no lineal o cuando se desea modelar diferencias en la pendiente entre subgrupos. Consideremos el siguiente modelo:</w:t>
      </w:r>
    </w:p>
    <w:p>
      <w:pPr>
        <w:pStyle w:val="BodyText"/>
      </w:pPr>
      <m:oMathPara>
        <m:oMathParaPr>
          <m:jc m:val="center"/>
        </m:oMathParaPr>
        <m:oMath>
          <m:r>
            <m:t>I</m:t>
          </m:r>
          <m:r>
            <m:t>n</m:t>
          </m:r>
          <m:r>
            <m:t>g</m:t>
          </m:r>
          <m:r>
            <m:t>r</m:t>
          </m:r>
          <m:r>
            <m:t>e</m:t>
          </m:r>
          <m:r>
            <m:t>s</m:t>
          </m:r>
          <m:sSub>
            <m:e>
              <m:r>
                <m:t>o</m:t>
              </m:r>
            </m:e>
            <m:sub>
              <m:r>
                <m:t>i</m:t>
              </m:r>
              <m:r>
                <m:t>j</m:t>
              </m:r>
            </m:sub>
          </m:sSub>
          <m:r>
            <m:rPr>
              <m:sty m:val="p"/>
            </m:rPr>
            <m:t>=</m:t>
          </m:r>
          <m:sSub>
            <m:e>
              <m:r>
                <m:t>β</m:t>
              </m:r>
            </m:e>
            <m:sub>
              <m:r>
                <m:t>0</m:t>
              </m:r>
            </m:sub>
          </m:sSub>
          <m:r>
            <m:rPr>
              <m:sty m:val="p"/>
            </m:rPr>
            <m:t>+</m:t>
          </m:r>
          <m:sSub>
            <m:e>
              <m:r>
                <m:t>β</m:t>
              </m:r>
            </m:e>
            <m:sub>
              <m:r>
                <m:t>1</m:t>
              </m:r>
              <m:r>
                <m:t>j</m:t>
              </m:r>
            </m:sub>
          </m:sSub>
          <m:r>
            <m:t>G</m:t>
          </m:r>
          <m:r>
            <m:t>a</m:t>
          </m:r>
          <m:r>
            <m:t>s</m:t>
          </m:r>
          <m:r>
            <m:t>t</m:t>
          </m:r>
          <m:sSub>
            <m:e>
              <m:r>
                <m:t>o</m:t>
              </m:r>
            </m:e>
            <m:sub>
              <m:r>
                <m:t>i</m:t>
              </m:r>
              <m:r>
                <m:t>j</m:t>
              </m:r>
            </m:sub>
          </m:sSub>
          <m:r>
            <m:rPr>
              <m:sty m:val="p"/>
            </m:rPr>
            <m:t>+</m:t>
          </m:r>
          <m:sSub>
            <m:e>
              <m:r>
                <m:t>ϵ</m:t>
              </m:r>
            </m:e>
            <m:sub>
              <m:r>
                <m:t>i</m:t>
              </m:r>
              <m:r>
                <m:t>j</m:t>
              </m:r>
            </m:sub>
          </m:sSub>
        </m:oMath>
      </m:oMathPara>
    </w:p>
    <w:p>
      <w:pPr>
        <w:pStyle w:val="FirstParagraph"/>
      </w:pPr>
      <w:r>
        <w:t xml:space="preserve">donde</w:t>
      </w:r>
      <w:r>
        <w:t xml:space="preserve"> </w:t>
      </w:r>
      <m:oMath>
        <m:sSub>
          <m:e>
            <m:r>
              <m:t>β</m:t>
            </m:r>
          </m:e>
          <m:sub>
            <m:r>
              <m:t>1</m:t>
            </m:r>
            <m:r>
              <m:t>j</m:t>
            </m:r>
          </m:sub>
        </m:sSub>
      </m:oMath>
      <w:r>
        <w:t xml:space="preserve"> </w:t>
      </w:r>
      <w:r>
        <w:t xml:space="preserve">esta dado como</w:t>
      </w:r>
    </w:p>
    <w:p>
      <w:pPr>
        <w:pStyle w:val="BodyText"/>
      </w:pPr>
      <m:oMathPara>
        <m:oMathParaPr>
          <m:jc m:val="center"/>
        </m:oMathParaPr>
        <m:oMath>
          <m:sSub>
            <m:e>
              <m:r>
                <m:t>β</m:t>
              </m:r>
            </m:e>
            <m:sub>
              <m:r>
                <m:t>1</m:t>
              </m:r>
              <m:r>
                <m:t>j</m:t>
              </m:r>
            </m:sub>
          </m:sSub>
          <m:r>
            <m:rPr>
              <m:sty m:val="p"/>
            </m:rPr>
            <m:t>=</m:t>
          </m:r>
          <m:sSub>
            <m:e>
              <m:r>
                <m:t>γ</m:t>
              </m:r>
            </m:e>
            <m:sub>
              <m:r>
                <m:t>10</m:t>
              </m:r>
            </m:sub>
          </m:sSub>
          <m:r>
            <m:rPr>
              <m:sty m:val="p"/>
            </m:rPr>
            <m:t>+</m:t>
          </m:r>
          <m:sSub>
            <m:e>
              <m:r>
                <m:t>γ</m:t>
              </m:r>
            </m:e>
            <m:sub>
              <m:r>
                <m:t>11</m:t>
              </m:r>
            </m:sub>
          </m:sSub>
          <m:r>
            <m:t>S</m:t>
          </m:r>
          <m:r>
            <m:t>t</m:t>
          </m:r>
          <m:r>
            <m:t>r</m:t>
          </m:r>
          <m:r>
            <m:t>a</m:t>
          </m:r>
          <m:r>
            <m:t>t</m:t>
          </m:r>
          <m:r>
            <m:t>u</m:t>
          </m:r>
          <m:sSub>
            <m:e>
              <m:r>
                <m:t>m</m:t>
              </m:r>
            </m:e>
            <m:sub>
              <m:r>
                <m:t>j</m:t>
              </m:r>
            </m:sub>
          </m:sSub>
          <m:r>
            <m:rPr>
              <m:sty m:val="p"/>
            </m:rPr>
            <m:t>+</m:t>
          </m:r>
          <m:sSub>
            <m:e>
              <m:r>
                <m:t>τ</m:t>
              </m:r>
            </m:e>
            <m:sub>
              <m:r>
                <m:t>1</m:t>
              </m:r>
              <m:r>
                <m:t>j</m:t>
              </m:r>
            </m:sub>
          </m:sSub>
        </m:oMath>
      </m:oMathPara>
    </w:p>
    <w:p>
      <w:pPr>
        <w:pStyle w:val="FirstParagraph"/>
      </w:pPr>
      <w:r>
        <w:t xml:space="preserve">Para este caso en particular, se va a variar la pendiente de acuerdo con los estratos socioeconómicos. Para ajustar el modelo se utiliza la función</w:t>
      </w:r>
      <w:r>
        <w:t xml:space="preserve"> </w:t>
      </w:r>
      <w:r>
        <w:rPr>
          <w:rStyle w:val="VerbatimChar"/>
        </w:rPr>
        <w:t xml:space="preserve">lmer</w:t>
      </w:r>
      <w:r>
        <w:t xml:space="preserve"> </w:t>
      </w:r>
      <w:r>
        <w:t xml:space="preserve">como se muestra a continuación:</w:t>
      </w:r>
    </w:p>
    <w:p>
      <w:pPr>
        <w:pStyle w:val="SourceCode"/>
      </w:pPr>
      <w:r>
        <w:rPr>
          <w:rStyle w:val="NormalTok"/>
        </w:rPr>
        <w:t xml:space="preserve">mod_Int_Aleatorio </w:t>
      </w:r>
      <w:r>
        <w:rPr>
          <w:rStyle w:val="OtherTok"/>
        </w:rPr>
        <w:t xml:space="preserve">&lt;-</w:t>
      </w:r>
      <w:r>
        <w:rPr>
          <w:rStyle w:val="NormalTok"/>
        </w:rPr>
        <w:t xml:space="preserve"> </w:t>
      </w:r>
      <w:r>
        <w:rPr>
          <w:rStyle w:val="FunctionTok"/>
        </w:rPr>
        <w:t xml:space="preserve">lmer</w:t>
      </w:r>
      <w:r>
        <w:rPr>
          <w:rStyle w:val="NormalTok"/>
        </w:rPr>
        <w:t xml:space="preserve">( Income </w:t>
      </w:r>
      <w:r>
        <w:rPr>
          <w:rStyle w:val="SpecialCharTok"/>
        </w:rPr>
        <w:t xml:space="preserve">~</w:t>
      </w:r>
      <w:r>
        <w:rPr>
          <w:rStyle w:val="NormalTok"/>
        </w:rPr>
        <w:t xml:space="preserve"> Expenditure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Stratum),</w:t>
      </w:r>
      <w:r>
        <w:br/>
      </w:r>
      <w:r>
        <w:rPr>
          <w:rStyle w:val="NormalTok"/>
        </w:rPr>
        <w:t xml:space="preserve">  </w:t>
      </w:r>
      <w:r>
        <w:rPr>
          <w:rStyle w:val="AttributeTok"/>
        </w:rPr>
        <w:t xml:space="preserve">data =</w:t>
      </w:r>
      <w:r>
        <w:rPr>
          <w:rStyle w:val="NormalTok"/>
        </w:rPr>
        <w:t xml:space="preserve"> encuesta, </w:t>
      </w:r>
      <w:r>
        <w:rPr>
          <w:rStyle w:val="AttributeTok"/>
        </w:rPr>
        <w:t xml:space="preserve">weights  =</w:t>
      </w:r>
      <w:r>
        <w:rPr>
          <w:rStyle w:val="NormalTok"/>
        </w:rPr>
        <w:t xml:space="preserve">  wk2)</w:t>
      </w:r>
      <w:r>
        <w:br/>
      </w:r>
      <w:r>
        <w:rPr>
          <w:rStyle w:val="NormalTok"/>
        </w:rPr>
        <w:t xml:space="preserve">performance</w:t>
      </w:r>
      <w:r>
        <w:rPr>
          <w:rStyle w:val="SpecialCharTok"/>
        </w:rPr>
        <w:t xml:space="preserve">::</w:t>
      </w:r>
      <w:r>
        <w:rPr>
          <w:rStyle w:val="FunctionTok"/>
        </w:rPr>
        <w:t xml:space="preserve">icc</w:t>
      </w:r>
      <w:r>
        <w:rPr>
          <w:rStyle w:val="NormalTok"/>
        </w:rPr>
        <w:t xml:space="preserve">(mod_Int_Aleatorio)</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jc w:val="right"/>
            </w:pPr>
            <w:r>
              <w:t xml:space="preserve">ICC_adjusted</w:t>
            </w:r>
          </w:p>
        </w:tc>
        <w:tc>
          <w:tcPr/>
          <w:p>
            <w:pPr>
              <w:pStyle w:val="Compact"/>
              <w:jc w:val="right"/>
            </w:pPr>
            <w:r>
              <w:t xml:space="preserve">ICC_unadjusted</w:t>
            </w:r>
          </w:p>
        </w:tc>
        <w:tc>
          <w:tcPr/>
          <w:p>
            <w:pPr>
              <w:pStyle w:val="Compact"/>
              <w:jc w:val="left"/>
            </w:pPr>
            <w:r>
              <w:t xml:space="preserve">optional</w:t>
            </w:r>
          </w:p>
        </w:tc>
      </w:tr>
      <w:tr>
        <w:tc>
          <w:tcPr/>
          <w:p>
            <w:pPr>
              <w:pStyle w:val="Compact"/>
              <w:jc w:val="right"/>
            </w:pPr>
            <w:r>
              <w:t xml:space="preserve">0.1958</w:t>
            </w:r>
          </w:p>
        </w:tc>
        <w:tc>
          <w:tcPr/>
          <w:p>
            <w:pPr>
              <w:pStyle w:val="Compact"/>
              <w:jc w:val="right"/>
            </w:pPr>
            <w:r>
              <w:t xml:space="preserve">0.1022</w:t>
            </w:r>
          </w:p>
        </w:tc>
        <w:tc>
          <w:tcPr/>
          <w:p>
            <w:pPr>
              <w:pStyle w:val="Compact"/>
              <w:jc w:val="left"/>
            </w:pPr>
            <w:r>
              <w:t xml:space="preserve">FALSE</w:t>
            </w:r>
          </w:p>
        </w:tc>
      </w:tr>
    </w:tbl>
    <w:p>
      <w:pPr>
        <w:pStyle w:val="BodyText"/>
      </w:pPr>
      <w:r>
        <w:t xml:space="preserve">Para cada estrato se tienen las siguientes estimaciones de</w:t>
      </w:r>
      <w:r>
        <w:t xml:space="preserve"> </w:t>
      </w:r>
      <m:oMath>
        <m:sSub>
          <m:e>
            <m:r>
              <m:t>β</m:t>
            </m:r>
          </m:e>
          <m:sub>
            <m:r>
              <m:t>1</m:t>
            </m:r>
            <m:r>
              <m:t>j</m:t>
            </m:r>
          </m:sub>
        </m:sSub>
      </m:oMath>
    </w:p>
    <w:p>
      <w:pPr>
        <w:pStyle w:val="SourceCode"/>
      </w:pPr>
      <w:r>
        <w:rPr>
          <w:rStyle w:val="FunctionTok"/>
        </w:rPr>
        <w:t xml:space="preserve">coef</w:t>
      </w:r>
      <w:r>
        <w:rPr>
          <w:rStyle w:val="NormalTok"/>
        </w:rPr>
        <w:t xml:space="preserve">(mod_Int_Aleatorio)</w:t>
      </w:r>
      <w:r>
        <w:rPr>
          <w:rStyle w:val="SpecialCharTok"/>
        </w:rPr>
        <w:t xml:space="preserve">$</w:t>
      </w:r>
      <w:r>
        <w:rPr>
          <w:rStyle w:val="NormalTok"/>
        </w:rPr>
        <w:t xml:space="preserve">Stratum </w:t>
      </w:r>
      <w:r>
        <w:rPr>
          <w:rStyle w:val="SpecialCharTok"/>
        </w:rPr>
        <w:t xml:space="preserve">%&gt;%</w:t>
      </w:r>
      <w:r>
        <w:rPr>
          <w:rStyle w:val="NormalTok"/>
        </w:rPr>
        <w:t xml:space="preserve"> </w:t>
      </w:r>
      <w:r>
        <w:rPr>
          <w:rStyle w:val="FunctionTok"/>
        </w:rPr>
        <w:t xml:space="preserve">slice</w:t>
      </w:r>
      <w:r>
        <w:rPr>
          <w:rStyle w:val="NormalTok"/>
        </w:rPr>
        <w:t xml:space="preserve">(</w:t>
      </w:r>
      <w:r>
        <w:rPr>
          <w:rStyle w:val="DecValTok"/>
        </w:rPr>
        <w:t xml:space="preserve">1</w:t>
      </w:r>
      <w:r>
        <w:rPr>
          <w:rStyle w:val="SpecialCharTok"/>
        </w:rPr>
        <w:t xml:space="preserve">:</w:t>
      </w:r>
      <w:r>
        <w:rPr>
          <w:rStyle w:val="DecValTok"/>
        </w:rPr>
        <w:t xml:space="preserve">8</w:t>
      </w:r>
      <w:r>
        <w:rPr>
          <w:rStyle w:val="DataTypeTok"/>
        </w:rPr>
        <w:t xml:space="preserve">L</w:t>
      </w:r>
      <w:r>
        <w:rPr>
          <w:rStyle w:val="NormalTok"/>
        </w:rPr>
        <w:t xml:space="preserve">)</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p>
        </w:tc>
        <w:tc>
          <w:tcPr/>
          <w:p>
            <w:pPr>
              <w:pStyle w:val="Compact"/>
              <w:jc w:val="right"/>
            </w:pPr>
            <w:r>
              <w:t xml:space="preserve">(Intercept)</w:t>
            </w:r>
          </w:p>
        </w:tc>
        <w:tc>
          <w:tcPr/>
          <w:p>
            <w:pPr>
              <w:pStyle w:val="Compact"/>
              <w:jc w:val="right"/>
            </w:pPr>
            <w:r>
              <w:t xml:space="preserve">Expenditure</w:t>
            </w:r>
          </w:p>
        </w:tc>
      </w:tr>
      <w:tr>
        <w:tc>
          <w:tcPr/>
          <w:p>
            <w:pPr>
              <w:pStyle w:val="Compact"/>
              <w:jc w:val="left"/>
            </w:pPr>
            <w:r>
              <w:t xml:space="preserve">idStrt001</w:t>
            </w:r>
          </w:p>
        </w:tc>
        <w:tc>
          <w:tcPr/>
          <w:p>
            <w:pPr>
              <w:pStyle w:val="Compact"/>
              <w:jc w:val="right"/>
            </w:pPr>
            <w:r>
              <w:t xml:space="preserve">248.257</w:t>
            </w:r>
          </w:p>
        </w:tc>
        <w:tc>
          <w:tcPr/>
          <w:p>
            <w:pPr>
              <w:pStyle w:val="Compact"/>
              <w:jc w:val="right"/>
            </w:pPr>
            <w:r>
              <w:t xml:space="preserve">1.202</w:t>
            </w:r>
          </w:p>
        </w:tc>
      </w:tr>
      <w:tr>
        <w:tc>
          <w:tcPr/>
          <w:p>
            <w:pPr>
              <w:pStyle w:val="Compact"/>
              <w:jc w:val="left"/>
            </w:pPr>
            <w:r>
              <w:t xml:space="preserve">idStrt002</w:t>
            </w:r>
          </w:p>
        </w:tc>
        <w:tc>
          <w:tcPr/>
          <w:p>
            <w:pPr>
              <w:pStyle w:val="Compact"/>
              <w:jc w:val="right"/>
            </w:pPr>
            <w:r>
              <w:t xml:space="preserve">152.988</w:t>
            </w:r>
          </w:p>
        </w:tc>
        <w:tc>
          <w:tcPr/>
          <w:p>
            <w:pPr>
              <w:pStyle w:val="Compact"/>
              <w:jc w:val="right"/>
            </w:pPr>
            <w:r>
              <w:t xml:space="preserve">1.202</w:t>
            </w:r>
          </w:p>
        </w:tc>
      </w:tr>
      <w:tr>
        <w:tc>
          <w:tcPr/>
          <w:p>
            <w:pPr>
              <w:pStyle w:val="Compact"/>
              <w:jc w:val="left"/>
            </w:pPr>
            <w:r>
              <w:t xml:space="preserve">idStrt003</w:t>
            </w:r>
          </w:p>
        </w:tc>
        <w:tc>
          <w:tcPr/>
          <w:p>
            <w:pPr>
              <w:pStyle w:val="Compact"/>
              <w:jc w:val="right"/>
            </w:pPr>
            <w:r>
              <w:t xml:space="preserve">139.765</w:t>
            </w:r>
          </w:p>
        </w:tc>
        <w:tc>
          <w:tcPr/>
          <w:p>
            <w:pPr>
              <w:pStyle w:val="Compact"/>
              <w:jc w:val="right"/>
            </w:pPr>
            <w:r>
              <w:t xml:space="preserve">1.202</w:t>
            </w:r>
          </w:p>
        </w:tc>
      </w:tr>
      <w:tr>
        <w:tc>
          <w:tcPr/>
          <w:p>
            <w:pPr>
              <w:pStyle w:val="Compact"/>
              <w:jc w:val="left"/>
            </w:pPr>
            <w:r>
              <w:t xml:space="preserve">idStrt004</w:t>
            </w:r>
          </w:p>
        </w:tc>
        <w:tc>
          <w:tcPr/>
          <w:p>
            <w:pPr>
              <w:pStyle w:val="Compact"/>
              <w:jc w:val="right"/>
            </w:pPr>
            <w:r>
              <w:t xml:space="preserve">292.650</w:t>
            </w:r>
          </w:p>
        </w:tc>
        <w:tc>
          <w:tcPr/>
          <w:p>
            <w:pPr>
              <w:pStyle w:val="Compact"/>
              <w:jc w:val="right"/>
            </w:pPr>
            <w:r>
              <w:t xml:space="preserve">1.202</w:t>
            </w:r>
          </w:p>
        </w:tc>
      </w:tr>
      <w:tr>
        <w:tc>
          <w:tcPr/>
          <w:p>
            <w:pPr>
              <w:pStyle w:val="Compact"/>
              <w:jc w:val="left"/>
            </w:pPr>
            <w:r>
              <w:t xml:space="preserve">idStrt005</w:t>
            </w:r>
          </w:p>
        </w:tc>
        <w:tc>
          <w:tcPr/>
          <w:p>
            <w:pPr>
              <w:pStyle w:val="Compact"/>
              <w:jc w:val="right"/>
            </w:pPr>
            <w:r>
              <w:t xml:space="preserve">-42.165</w:t>
            </w:r>
          </w:p>
        </w:tc>
        <w:tc>
          <w:tcPr/>
          <w:p>
            <w:pPr>
              <w:pStyle w:val="Compact"/>
              <w:jc w:val="right"/>
            </w:pPr>
            <w:r>
              <w:t xml:space="preserve">1.202</w:t>
            </w:r>
          </w:p>
        </w:tc>
      </w:tr>
      <w:tr>
        <w:tc>
          <w:tcPr/>
          <w:p>
            <w:pPr>
              <w:pStyle w:val="Compact"/>
              <w:jc w:val="left"/>
            </w:pPr>
            <w:r>
              <w:t xml:space="preserve">idStrt006</w:t>
            </w:r>
          </w:p>
        </w:tc>
        <w:tc>
          <w:tcPr/>
          <w:p>
            <w:pPr>
              <w:pStyle w:val="Compact"/>
              <w:jc w:val="right"/>
            </w:pPr>
            <w:r>
              <w:t xml:space="preserve">46.766</w:t>
            </w:r>
          </w:p>
        </w:tc>
        <w:tc>
          <w:tcPr/>
          <w:p>
            <w:pPr>
              <w:pStyle w:val="Compact"/>
              <w:jc w:val="right"/>
            </w:pPr>
            <w:r>
              <w:t xml:space="preserve">1.202</w:t>
            </w:r>
          </w:p>
        </w:tc>
      </w:tr>
      <w:tr>
        <w:tc>
          <w:tcPr/>
          <w:p>
            <w:pPr>
              <w:pStyle w:val="Compact"/>
              <w:jc w:val="left"/>
            </w:pPr>
            <w:r>
              <w:t xml:space="preserve">idStrt007</w:t>
            </w:r>
          </w:p>
        </w:tc>
        <w:tc>
          <w:tcPr/>
          <w:p>
            <w:pPr>
              <w:pStyle w:val="Compact"/>
              <w:jc w:val="right"/>
            </w:pPr>
            <w:r>
              <w:t xml:space="preserve">2.841</w:t>
            </w:r>
          </w:p>
        </w:tc>
        <w:tc>
          <w:tcPr/>
          <w:p>
            <w:pPr>
              <w:pStyle w:val="Compact"/>
              <w:jc w:val="right"/>
            </w:pPr>
            <w:r>
              <w:t xml:space="preserve">1.202</w:t>
            </w:r>
          </w:p>
        </w:tc>
      </w:tr>
      <w:tr>
        <w:tc>
          <w:tcPr/>
          <w:p>
            <w:pPr>
              <w:pStyle w:val="Compact"/>
              <w:jc w:val="left"/>
            </w:pPr>
            <w:r>
              <w:t xml:space="preserve">idStrt008</w:t>
            </w:r>
          </w:p>
        </w:tc>
        <w:tc>
          <w:tcPr/>
          <w:p>
            <w:pPr>
              <w:pStyle w:val="Compact"/>
              <w:jc w:val="right"/>
            </w:pPr>
            <w:r>
              <w:t xml:space="preserve">103.346</w:t>
            </w:r>
          </w:p>
        </w:tc>
        <w:tc>
          <w:tcPr/>
          <w:p>
            <w:pPr>
              <w:pStyle w:val="Compact"/>
              <w:jc w:val="right"/>
            </w:pPr>
            <w:r>
              <w:t xml:space="preserve">1.202</w:t>
            </w:r>
          </w:p>
        </w:tc>
      </w:tr>
    </w:tbl>
    <w:p>
      <w:pPr>
        <w:pStyle w:val="BodyText"/>
      </w:pPr>
      <w:r>
        <w:t xml:space="preserve">Organizando los coeficientes en un gráfico se tiene:</w:t>
      </w:r>
    </w:p>
    <w:p>
      <w:pPr>
        <w:pStyle w:val="SourceCode"/>
      </w:pPr>
      <w:r>
        <w:rPr>
          <w:rStyle w:val="NormalTok"/>
        </w:rPr>
        <w:t xml:space="preserve">Coef_Estimado </w:t>
      </w:r>
      <w:r>
        <w:rPr>
          <w:rStyle w:val="OtherTok"/>
        </w:rPr>
        <w:t xml:space="preserve">&lt;-</w:t>
      </w:r>
      <w:r>
        <w:rPr>
          <w:rStyle w:val="NormalTok"/>
        </w:rPr>
        <w:t xml:space="preserve"> </w:t>
      </w:r>
      <w:r>
        <w:rPr>
          <w:rStyle w:val="FunctionTok"/>
        </w:rPr>
        <w:t xml:space="preserve">inner_join</w:t>
      </w:r>
      <w:r>
        <w:rPr>
          <w:rStyle w:val="NormalTok"/>
        </w:rPr>
        <w:t xml:space="preserve">(</w:t>
      </w:r>
      <w:r>
        <w:br/>
      </w:r>
      <w:r>
        <w:rPr>
          <w:rStyle w:val="NormalTok"/>
        </w:rPr>
        <w:t xml:space="preserve">  </w:t>
      </w:r>
      <w:r>
        <w:rPr>
          <w:rStyle w:val="FunctionTok"/>
        </w:rPr>
        <w:t xml:space="preserve">coef</w:t>
      </w:r>
      <w:r>
        <w:rPr>
          <w:rStyle w:val="NormalTok"/>
        </w:rPr>
        <w:t xml:space="preserve">(mod_Int_Aleatorio)</w:t>
      </w:r>
      <w:r>
        <w:rPr>
          <w:rStyle w:val="SpecialCharTok"/>
        </w:rPr>
        <w:t xml:space="preserve">$</w:t>
      </w:r>
      <w:r>
        <w:rPr>
          <w:rStyle w:val="NormalTok"/>
        </w:rPr>
        <w:t xml:space="preserve">Stratum </w:t>
      </w:r>
      <w:r>
        <w:rPr>
          <w:rStyle w:val="SpecialCharTok"/>
        </w:rPr>
        <w:t xml:space="preserve">%&gt;%</w:t>
      </w:r>
      <w:r>
        <w:rPr>
          <w:rStyle w:val="NormalTok"/>
        </w:rPr>
        <w:t xml:space="preserve"> </w:t>
      </w:r>
      <w:r>
        <w:br/>
      </w:r>
      <w:r>
        <w:rPr>
          <w:rStyle w:val="NormalTok"/>
        </w:rPr>
        <w:t xml:space="preserve">       </w:t>
      </w:r>
      <w:r>
        <w:rPr>
          <w:rStyle w:val="FunctionTok"/>
        </w:rPr>
        <w:t xml:space="preserve">add_rownames</w:t>
      </w:r>
      <w:r>
        <w:rPr>
          <w:rStyle w:val="NormalTok"/>
        </w:rPr>
        <w:t xml:space="preserve">(</w:t>
      </w:r>
      <w:r>
        <w:rPr>
          <w:rStyle w:val="AttributeTok"/>
        </w:rPr>
        <w:t xml:space="preserve">var =</w:t>
      </w:r>
      <w:r>
        <w:rPr>
          <w:rStyle w:val="NormalTok"/>
        </w:rPr>
        <w:t xml:space="preserve"> </w:t>
      </w:r>
      <w:r>
        <w:rPr>
          <w:rStyle w:val="StringTok"/>
        </w:rPr>
        <w:t xml:space="preserve">"Stratum"</w:t>
      </w:r>
      <w:r>
        <w:rPr>
          <w:rStyle w:val="NormalTok"/>
        </w:rPr>
        <w:t xml:space="preserve">),</w:t>
      </w:r>
      <w:r>
        <w:br/>
      </w:r>
      <w:r>
        <w:rPr>
          <w:rStyle w:val="NormalTok"/>
        </w:rPr>
        <w:t xml:space="preserve">encuesta_plot </w:t>
      </w:r>
      <w:r>
        <w:rPr>
          <w:rStyle w:val="SpecialCharTok"/>
        </w:rPr>
        <w:t xml:space="preserve">%&gt;%</w:t>
      </w:r>
      <w:r>
        <w:rPr>
          <w:rStyle w:val="NormalTok"/>
        </w:rPr>
        <w:t xml:space="preserve"> dplyr</w:t>
      </w:r>
      <w:r>
        <w:rPr>
          <w:rStyle w:val="SpecialCharTok"/>
        </w:rPr>
        <w:t xml:space="preserve">::</w:t>
      </w:r>
      <w:r>
        <w:rPr>
          <w:rStyle w:val="FunctionTok"/>
        </w:rPr>
        <w:t xml:space="preserve">select</w:t>
      </w:r>
      <w:r>
        <w:rPr>
          <w:rStyle w:val="NormalTok"/>
        </w:rPr>
        <w:t xml:space="preserve">(Stratum) </w:t>
      </w:r>
      <w:r>
        <w:rPr>
          <w:rStyle w:val="SpecialCharTok"/>
        </w:rPr>
        <w:t xml:space="preserve">%&gt;%</w:t>
      </w:r>
      <w:r>
        <w:rPr>
          <w:rStyle w:val="NormalTok"/>
        </w:rPr>
        <w:t xml:space="preserve"> </w:t>
      </w:r>
      <w:r>
        <w:rPr>
          <w:rStyle w:val="FunctionTok"/>
        </w:rPr>
        <w:t xml:space="preserve">distinct</w:t>
      </w:r>
      <w:r>
        <w:rPr>
          <w:rStyle w:val="NormalTok"/>
        </w:rPr>
        <w:t xml:space="preserve">())</w:t>
      </w:r>
      <w:r>
        <w:br/>
      </w:r>
      <w:r>
        <w:br/>
      </w:r>
      <w:r>
        <w:rPr>
          <w:rStyle w:val="FunctionTok"/>
        </w:rPr>
        <w:t xml:space="preserve">ggplot</w:t>
      </w:r>
      <w:r>
        <w:rPr>
          <w:rStyle w:val="NormalTok"/>
        </w:rPr>
        <w:t xml:space="preserve">(</w:t>
      </w:r>
      <w:r>
        <w:rPr>
          <w:rStyle w:val="AttributeTok"/>
        </w:rPr>
        <w:t xml:space="preserve">data =</w:t>
      </w:r>
      <w:r>
        <w:rPr>
          <w:rStyle w:val="NormalTok"/>
        </w:rPr>
        <w:t xml:space="preserve"> encuesta_plot,</w:t>
      </w:r>
      <w:r>
        <w:br/>
      </w:r>
      <w:r>
        <w:rPr>
          <w:rStyle w:val="NormalTok"/>
        </w:rPr>
        <w:t xml:space="preserve">       </w:t>
      </w:r>
      <w:r>
        <w:rPr>
          <w:rStyle w:val="FunctionTok"/>
        </w:rPr>
        <w:t xml:space="preserve">aes</w:t>
      </w:r>
      <w:r>
        <w:rPr>
          <w:rStyle w:val="NormalTok"/>
        </w:rPr>
        <w:t xml:space="preserve">(</w:t>
      </w:r>
      <w:r>
        <w:rPr>
          <w:rStyle w:val="AttributeTok"/>
        </w:rPr>
        <w:t xml:space="preserve">y =</w:t>
      </w:r>
      <w:r>
        <w:rPr>
          <w:rStyle w:val="NormalTok"/>
        </w:rPr>
        <w:t xml:space="preserve"> Income, </w:t>
      </w:r>
      <w:r>
        <w:rPr>
          <w:rStyle w:val="AttributeTok"/>
        </w:rPr>
        <w:t xml:space="preserve">x =</w:t>
      </w:r>
      <w:r>
        <w:rPr>
          <w:rStyle w:val="NormalTok"/>
        </w:rPr>
        <w:t xml:space="preserve"> Expenditure,</w:t>
      </w:r>
      <w:r>
        <w:br/>
      </w:r>
      <w:r>
        <w:rPr>
          <w:rStyle w:val="NormalTok"/>
        </w:rPr>
        <w:t xml:space="preserve">           </w:t>
      </w:r>
      <w:r>
        <w:rPr>
          <w:rStyle w:val="AttributeTok"/>
        </w:rPr>
        <w:t xml:space="preserve">colour =</w:t>
      </w:r>
      <w:r>
        <w:rPr>
          <w:rStyle w:val="NormalTok"/>
        </w:rPr>
        <w:t xml:space="preserve"> Stratum)) </w:t>
      </w:r>
      <w:r>
        <w:rPr>
          <w:rStyle w:val="SpecialCharTok"/>
        </w:rPr>
        <w:t xml:space="preserve">+</w:t>
      </w:r>
      <w:r>
        <w:rPr>
          <w:rStyle w:val="NormalTok"/>
        </w:rPr>
        <w:t xml:space="preserve"> </w:t>
      </w:r>
      <w:r>
        <w:br/>
      </w:r>
      <w:r>
        <w:rPr>
          <w:rStyle w:val="NormalTok"/>
        </w:rPr>
        <w:t xml:space="preserve">  </w:t>
      </w:r>
      <w:r>
        <w:rPr>
          <w:rStyle w:val="FunctionTok"/>
        </w:rPr>
        <w:t xml:space="preserve">geom_jitter</w:t>
      </w:r>
      <w:r>
        <w:rPr>
          <w:rStyle w:val="NormalTok"/>
        </w:rPr>
        <w:t xml:space="preserv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AttributeTok"/>
        </w:rPr>
        <w:t xml:space="preserve">plot.title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 </w:t>
      </w:r>
      <w:r>
        <w:rPr>
          <w:rStyle w:val="SpecialCharTok"/>
        </w:rPr>
        <w:t xml:space="preserve">+</w:t>
      </w:r>
      <w:r>
        <w:br/>
      </w:r>
      <w:r>
        <w:rPr>
          <w:rStyle w:val="NormalTok"/>
        </w:rPr>
        <w:t xml:space="preserve">  </w:t>
      </w:r>
      <w:r>
        <w:rPr>
          <w:rStyle w:val="FunctionTok"/>
        </w:rPr>
        <w:t xml:space="preserve">geom_abline</w:t>
      </w:r>
      <w:r>
        <w:rPr>
          <w:rStyle w:val="NormalTok"/>
        </w:rPr>
        <w:t xml:space="preserve">(</w:t>
      </w:r>
      <w:r>
        <w:rPr>
          <w:rStyle w:val="AttributeTok"/>
        </w:rPr>
        <w:t xml:space="preserve">data =</w:t>
      </w:r>
      <w:r>
        <w:rPr>
          <w:rStyle w:val="NormalTok"/>
        </w:rPr>
        <w:t xml:space="preserve"> Coef_Estimado,</w:t>
      </w:r>
      <w:r>
        <w:br/>
      </w:r>
      <w:r>
        <w:rPr>
          <w:rStyle w:val="NormalTok"/>
        </w:rPr>
        <w:t xml:space="preserve">              </w:t>
      </w:r>
      <w:r>
        <w:rPr>
          <w:rStyle w:val="AttributeTok"/>
        </w:rPr>
        <w:t xml:space="preserve">mapping=</w:t>
      </w:r>
      <w:r>
        <w:rPr>
          <w:rStyle w:val="FunctionTok"/>
        </w:rPr>
        <w:t xml:space="preserve">aes</w:t>
      </w:r>
      <w:r>
        <w:rPr>
          <w:rStyle w:val="NormalTok"/>
        </w:rPr>
        <w:t xml:space="preserve">(</w:t>
      </w:r>
      <w:r>
        <w:rPr>
          <w:rStyle w:val="AttributeTok"/>
        </w:rPr>
        <w:t xml:space="preserve">slope=</w:t>
      </w:r>
      <w:r>
        <w:rPr>
          <w:rStyle w:val="NormalTok"/>
        </w:rPr>
        <w:t xml:space="preserve">Expenditure, </w:t>
      </w:r>
      <w:r>
        <w:br/>
      </w:r>
      <w:r>
        <w:rPr>
          <w:rStyle w:val="NormalTok"/>
        </w:rPr>
        <w:t xml:space="preserve">                          </w:t>
      </w:r>
      <w:r>
        <w:rPr>
          <w:rStyle w:val="AttributeTok"/>
        </w:rPr>
        <w:t xml:space="preserve">intercept=</w:t>
      </w:r>
      <w:r>
        <w:rPr>
          <w:rStyle w:val="StringTok"/>
        </w:rPr>
        <w:t xml:space="preserve">`</w:t>
      </w:r>
      <w:r>
        <w:rPr>
          <w:rStyle w:val="AttributeTok"/>
        </w:rPr>
        <w:t xml:space="preserve">(Intercept)</w:t>
      </w:r>
      <w:r>
        <w:rPr>
          <w:rStyle w:val="StringTok"/>
        </w:rPr>
        <w:t xml:space="preserve">`</w:t>
      </w:r>
      <w:r>
        <w:rPr>
          <w:rStyle w:val="NormalTok"/>
        </w:rPr>
        <w:t xml:space="preserve">, </w:t>
      </w:r>
      <w:r>
        <w:br/>
      </w:r>
      <w:r>
        <w:rPr>
          <w:rStyle w:val="NormalTok"/>
        </w:rPr>
        <w:t xml:space="preserve">                          </w:t>
      </w:r>
      <w:r>
        <w:rPr>
          <w:rStyle w:val="AttributeTok"/>
        </w:rPr>
        <w:t xml:space="preserve">colour =</w:t>
      </w:r>
      <w:r>
        <w:rPr>
          <w:rStyle w:val="NormalTok"/>
        </w:rPr>
        <w:t xml:space="preserve"> Stratum))</w:t>
      </w:r>
      <w:r>
        <w:rPr>
          <w:rStyle w:val="SpecialCharTok"/>
        </w:rPr>
        <w:t xml:space="preserve">+</w:t>
      </w:r>
      <w:r>
        <w:br/>
      </w:r>
      <w:r>
        <w:rPr>
          <w:rStyle w:val="NormalTok"/>
        </w:rPr>
        <w:t xml:space="preserve">  </w:t>
      </w:r>
      <w:r>
        <w:rPr>
          <w:rStyle w:val="FunctionTok"/>
        </w:rPr>
        <w:t xml:space="preserve">theme_cepal</w:t>
      </w:r>
      <w:r>
        <w:rPr>
          <w:rStyle w:val="NormalTok"/>
        </w:rPr>
        <w:t xml:space="preserve">()</w:t>
      </w:r>
    </w:p>
    <w:p>
      <w:pPr>
        <w:pStyle w:val="FirstParagraph"/>
      </w:pPr>
      <w:r>
        <w:drawing>
          <wp:inline>
            <wp:extent cx="5334000" cy="4267200"/>
            <wp:effectExtent b="0" l="0" r="0" t="0"/>
            <wp:docPr descr="" title="" id="366" name="Picture"/>
            <a:graphic>
              <a:graphicData uri="http://schemas.openxmlformats.org/drawingml/2006/picture">
                <pic:pic>
                  <pic:nvPicPr>
                    <pic:cNvPr descr="10-Multinivel_files/figure-docx/unnamed-chunk-20-1.png" id="367" name="Picture"/>
                    <pic:cNvPicPr>
                      <a:picLocks noChangeArrowheads="1" noChangeAspect="1"/>
                    </pic:cNvPicPr>
                  </pic:nvPicPr>
                  <pic:blipFill>
                    <a:blip r:embed="rId365"/>
                    <a:stretch>
                      <a:fillRect/>
                    </a:stretch>
                  </pic:blipFill>
                  <pic:spPr bwMode="auto">
                    <a:xfrm>
                      <a:off x="0" y="0"/>
                      <a:ext cx="5334000" cy="4267200"/>
                    </a:xfrm>
                    <a:prstGeom prst="rect">
                      <a:avLst/>
                    </a:prstGeom>
                    <a:noFill/>
                    <a:ln w="9525">
                      <a:noFill/>
                      <a:headEnd/>
                      <a:tailEnd/>
                    </a:ln>
                  </pic:spPr>
                </pic:pic>
              </a:graphicData>
            </a:graphic>
          </wp:inline>
        </w:drawing>
      </w:r>
      <w:r>
        <w:t xml:space="preserve"> </w:t>
      </w:r>
      <w:r>
        <w:t xml:space="preserve">Se puede observar que, la estimación de la pendiente varía de manera importante para cada uno de los estratos, por tanto, el ajuste del modelo con pendiente aleatoria es adecuado.</w:t>
      </w:r>
    </w:p>
    <w:p>
      <w:pPr>
        <w:pStyle w:val="BodyText"/>
      </w:pPr>
      <w:r>
        <w:t xml:space="preserve">Por otro lado, la predicción de los ingresos usando este modelo se muestra a continuación:</w:t>
      </w:r>
    </w:p>
    <w:p>
      <w:pPr>
        <w:pStyle w:val="SourceCode"/>
      </w:pPr>
      <w:r>
        <w:rPr>
          <w:rStyle w:val="NormalTok"/>
        </w:rPr>
        <w:t xml:space="preserve">(tab_pred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NormalTok"/>
        </w:rPr>
        <w:t xml:space="preserve">  </w:t>
      </w:r>
      <w:r>
        <w:rPr>
          <w:rStyle w:val="AttributeTok"/>
        </w:rPr>
        <w:t xml:space="preserve">Pred =</w:t>
      </w:r>
      <w:r>
        <w:rPr>
          <w:rStyle w:val="NormalTok"/>
        </w:rPr>
        <w:t xml:space="preserve"> </w:t>
      </w:r>
      <w:r>
        <w:rPr>
          <w:rStyle w:val="FunctionTok"/>
        </w:rPr>
        <w:t xml:space="preserve">predict</w:t>
      </w:r>
      <w:r>
        <w:rPr>
          <w:rStyle w:val="NormalTok"/>
        </w:rPr>
        <w:t xml:space="preserve">(mod_Int_Aleatorio), </w:t>
      </w:r>
      <w:r>
        <w:br/>
      </w:r>
      <w:r>
        <w:rPr>
          <w:rStyle w:val="NormalTok"/>
        </w:rPr>
        <w:t xml:space="preserve">           </w:t>
      </w:r>
      <w:r>
        <w:rPr>
          <w:rStyle w:val="AttributeTok"/>
        </w:rPr>
        <w:t xml:space="preserve">Income =</w:t>
      </w:r>
      <w:r>
        <w:rPr>
          <w:rStyle w:val="NormalTok"/>
        </w:rPr>
        <w:t xml:space="preserve"> encuesta</w:t>
      </w:r>
      <w:r>
        <w:rPr>
          <w:rStyle w:val="SpecialCharTok"/>
        </w:rPr>
        <w:t xml:space="preserve">$</w:t>
      </w:r>
      <w:r>
        <w:rPr>
          <w:rStyle w:val="NormalTok"/>
        </w:rPr>
        <w:t xml:space="preserve">Income, </w:t>
      </w:r>
      <w:r>
        <w:br/>
      </w:r>
      <w:r>
        <w:rPr>
          <w:rStyle w:val="NormalTok"/>
        </w:rPr>
        <w:t xml:space="preserve">           </w:t>
      </w:r>
      <w:r>
        <w:rPr>
          <w:rStyle w:val="AttributeTok"/>
        </w:rPr>
        <w:t xml:space="preserve">Stratum =</w:t>
      </w:r>
      <w:r>
        <w:rPr>
          <w:rStyle w:val="NormalTok"/>
        </w:rPr>
        <w:t xml:space="preserve"> encuesta</w:t>
      </w:r>
      <w:r>
        <w:rPr>
          <w:rStyle w:val="SpecialCharTok"/>
        </w:rPr>
        <w:t xml:space="preserve">$</w:t>
      </w:r>
      <w:r>
        <w:rPr>
          <w:rStyle w:val="NormalTok"/>
        </w:rPr>
        <w:t xml:space="preserve">Stratum)) </w:t>
      </w:r>
      <w:r>
        <w:rPr>
          <w:rStyle w:val="SpecialCharTok"/>
        </w:rPr>
        <w:t xml:space="preserve">%&gt;%</w:t>
      </w:r>
      <w:r>
        <w:rPr>
          <w:rStyle w:val="NormalTok"/>
        </w:rPr>
        <w:t xml:space="preserve"> </w:t>
      </w:r>
      <w:r>
        <w:rPr>
          <w:rStyle w:val="FunctionTok"/>
        </w:rPr>
        <w:t xml:space="preserve">distinct</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slice</w:t>
      </w:r>
      <w:r>
        <w:rPr>
          <w:rStyle w:val="NormalTok"/>
        </w:rPr>
        <w:t xml:space="preserve">(</w:t>
      </w:r>
      <w:r>
        <w:rPr>
          <w:rStyle w:val="DecValTok"/>
        </w:rPr>
        <w:t xml:space="preserve">1</w:t>
      </w:r>
      <w:r>
        <w:rPr>
          <w:rStyle w:val="SpecialCharTok"/>
        </w:rPr>
        <w:t xml:space="preserve">:</w:t>
      </w:r>
      <w:r>
        <w:rPr>
          <w:rStyle w:val="DecValTok"/>
        </w:rPr>
        <w:t xml:space="preserve">6</w:t>
      </w:r>
      <w:r>
        <w:rPr>
          <w:rStyle w:val="DataTypeTok"/>
        </w:rPr>
        <w:t xml:space="preserve">L</w:t>
      </w:r>
      <w:r>
        <w:rPr>
          <w:rStyle w:val="NormalTok"/>
        </w:rPr>
        <w:t xml:space="preserve">) </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p>
        </w:tc>
        <w:tc>
          <w:tcPr/>
          <w:p>
            <w:pPr>
              <w:pStyle w:val="Compact"/>
              <w:jc w:val="right"/>
            </w:pPr>
            <w:r>
              <w:t xml:space="preserve">Pred</w:t>
            </w:r>
          </w:p>
        </w:tc>
        <w:tc>
          <w:tcPr/>
          <w:p>
            <w:pPr>
              <w:pStyle w:val="Compact"/>
              <w:jc w:val="right"/>
            </w:pPr>
            <w:r>
              <w:t xml:space="preserve">Income</w:t>
            </w:r>
          </w:p>
        </w:tc>
        <w:tc>
          <w:tcPr/>
          <w:p>
            <w:pPr>
              <w:pStyle w:val="Compact"/>
              <w:jc w:val="left"/>
            </w:pPr>
            <w:r>
              <w:t xml:space="preserve">Stratum</w:t>
            </w:r>
          </w:p>
        </w:tc>
      </w:tr>
      <w:tr>
        <w:tc>
          <w:tcPr/>
          <w:p>
            <w:pPr>
              <w:pStyle w:val="Compact"/>
              <w:jc w:val="left"/>
            </w:pPr>
            <w:r>
              <w:t xml:space="preserve">1</w:t>
            </w:r>
          </w:p>
        </w:tc>
        <w:tc>
          <w:tcPr/>
          <w:p>
            <w:pPr>
              <w:pStyle w:val="Compact"/>
              <w:jc w:val="right"/>
            </w:pPr>
            <w:r>
              <w:t xml:space="preserve">664.4</w:t>
            </w:r>
          </w:p>
        </w:tc>
        <w:tc>
          <w:tcPr/>
          <w:p>
            <w:pPr>
              <w:pStyle w:val="Compact"/>
              <w:jc w:val="right"/>
            </w:pPr>
            <w:r>
              <w:t xml:space="preserve">409.87</w:t>
            </w:r>
          </w:p>
        </w:tc>
        <w:tc>
          <w:tcPr/>
          <w:p>
            <w:pPr>
              <w:pStyle w:val="Compact"/>
              <w:jc w:val="left"/>
            </w:pPr>
            <w:r>
              <w:t xml:space="preserve">idStrt001</w:t>
            </w:r>
          </w:p>
        </w:tc>
      </w:tr>
      <w:tr>
        <w:tc>
          <w:tcPr/>
          <w:p>
            <w:pPr>
              <w:pStyle w:val="Compact"/>
              <w:jc w:val="left"/>
            </w:pPr>
            <w:r>
              <w:t xml:space="preserve">6</w:t>
            </w:r>
          </w:p>
        </w:tc>
        <w:tc>
          <w:tcPr/>
          <w:p>
            <w:pPr>
              <w:pStyle w:val="Compact"/>
              <w:jc w:val="right"/>
            </w:pPr>
            <w:r>
              <w:t xml:space="preserve">719.6</w:t>
            </w:r>
          </w:p>
        </w:tc>
        <w:tc>
          <w:tcPr/>
          <w:p>
            <w:pPr>
              <w:pStyle w:val="Compact"/>
              <w:jc w:val="right"/>
            </w:pPr>
            <w:r>
              <w:t xml:space="preserve">823.75</w:t>
            </w:r>
          </w:p>
        </w:tc>
        <w:tc>
          <w:tcPr/>
          <w:p>
            <w:pPr>
              <w:pStyle w:val="Compact"/>
              <w:jc w:val="left"/>
            </w:pPr>
            <w:r>
              <w:t xml:space="preserve">idStrt001</w:t>
            </w:r>
          </w:p>
        </w:tc>
      </w:tr>
      <w:tr>
        <w:tc>
          <w:tcPr/>
          <w:p>
            <w:pPr>
              <w:pStyle w:val="Compact"/>
              <w:jc w:val="left"/>
            </w:pPr>
            <w:r>
              <w:t xml:space="preserve">10</w:t>
            </w:r>
          </w:p>
        </w:tc>
        <w:tc>
          <w:tcPr/>
          <w:p>
            <w:pPr>
              <w:pStyle w:val="Compact"/>
              <w:jc w:val="right"/>
            </w:pPr>
            <w:r>
              <w:t xml:space="preserve">337.3</w:t>
            </w:r>
          </w:p>
        </w:tc>
        <w:tc>
          <w:tcPr/>
          <w:p>
            <w:pPr>
              <w:pStyle w:val="Compact"/>
              <w:jc w:val="right"/>
            </w:pPr>
            <w:r>
              <w:t xml:space="preserve">90.92</w:t>
            </w:r>
          </w:p>
        </w:tc>
        <w:tc>
          <w:tcPr/>
          <w:p>
            <w:pPr>
              <w:pStyle w:val="Compact"/>
              <w:jc w:val="left"/>
            </w:pPr>
            <w:r>
              <w:t xml:space="preserve">idStrt001</w:t>
            </w:r>
          </w:p>
        </w:tc>
      </w:tr>
      <w:tr>
        <w:tc>
          <w:tcPr/>
          <w:p>
            <w:pPr>
              <w:pStyle w:val="Compact"/>
              <w:jc w:val="left"/>
            </w:pPr>
            <w:r>
              <w:t xml:space="preserve">13</w:t>
            </w:r>
          </w:p>
        </w:tc>
        <w:tc>
          <w:tcPr/>
          <w:p>
            <w:pPr>
              <w:pStyle w:val="Compact"/>
              <w:jc w:val="right"/>
            </w:pPr>
            <w:r>
              <w:t xml:space="preserve">348.9</w:t>
            </w:r>
          </w:p>
        </w:tc>
        <w:tc>
          <w:tcPr/>
          <w:p>
            <w:pPr>
              <w:pStyle w:val="Compact"/>
              <w:jc w:val="right"/>
            </w:pPr>
            <w:r>
              <w:t xml:space="preserve">135.33</w:t>
            </w:r>
          </w:p>
        </w:tc>
        <w:tc>
          <w:tcPr/>
          <w:p>
            <w:pPr>
              <w:pStyle w:val="Compact"/>
              <w:jc w:val="left"/>
            </w:pPr>
            <w:r>
              <w:t xml:space="preserve">idStrt001</w:t>
            </w:r>
          </w:p>
        </w:tc>
      </w:tr>
      <w:tr>
        <w:tc>
          <w:tcPr/>
          <w:p>
            <w:pPr>
              <w:pStyle w:val="Compact"/>
              <w:jc w:val="left"/>
            </w:pPr>
            <w:r>
              <w:t xml:space="preserve">18</w:t>
            </w:r>
          </w:p>
        </w:tc>
        <w:tc>
          <w:tcPr/>
          <w:p>
            <w:pPr>
              <w:pStyle w:val="Compact"/>
              <w:jc w:val="right"/>
            </w:pPr>
            <w:r>
              <w:t xml:space="preserve">560.9</w:t>
            </w:r>
          </w:p>
        </w:tc>
        <w:tc>
          <w:tcPr/>
          <w:p>
            <w:pPr>
              <w:pStyle w:val="Compact"/>
              <w:jc w:val="right"/>
            </w:pPr>
            <w:r>
              <w:t xml:space="preserve">336.19</w:t>
            </w:r>
          </w:p>
        </w:tc>
        <w:tc>
          <w:tcPr/>
          <w:p>
            <w:pPr>
              <w:pStyle w:val="Compact"/>
              <w:jc w:val="left"/>
            </w:pPr>
            <w:r>
              <w:t xml:space="preserve">idStrt001</w:t>
            </w:r>
          </w:p>
        </w:tc>
      </w:tr>
      <w:tr>
        <w:tc>
          <w:tcPr/>
          <w:p>
            <w:pPr>
              <w:pStyle w:val="Compact"/>
              <w:jc w:val="left"/>
            </w:pPr>
            <w:r>
              <w:t xml:space="preserve">22</w:t>
            </w:r>
          </w:p>
        </w:tc>
        <w:tc>
          <w:tcPr/>
          <w:p>
            <w:pPr>
              <w:pStyle w:val="Compact"/>
              <w:jc w:val="right"/>
            </w:pPr>
            <w:r>
              <w:t xml:space="preserve">890.5</w:t>
            </w:r>
          </w:p>
        </w:tc>
        <w:tc>
          <w:tcPr/>
          <w:p>
            <w:pPr>
              <w:pStyle w:val="Compact"/>
              <w:jc w:val="right"/>
            </w:pPr>
            <w:r>
              <w:t xml:space="preserve">1539.75</w:t>
            </w:r>
          </w:p>
        </w:tc>
        <w:tc>
          <w:tcPr/>
          <w:p>
            <w:pPr>
              <w:pStyle w:val="Compact"/>
              <w:jc w:val="left"/>
            </w:pPr>
            <w:r>
              <w:t xml:space="preserve">idStrt001</w:t>
            </w:r>
          </w:p>
        </w:tc>
      </w:tr>
    </w:tbl>
    <w:p>
      <w:pPr>
        <w:pStyle w:val="BodyText"/>
      </w:pPr>
      <w:r>
        <w:t xml:space="preserve">Gráficamente se muestran las estimaciones versus los valores estimados de los ingresos y se logra observar que la predicción está más cerca a la línea de 45 grados que el modelo anterior.</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tab_pred, </w:t>
      </w:r>
      <w:r>
        <w:rPr>
          <w:rStyle w:val="FunctionTok"/>
        </w:rPr>
        <w:t xml:space="preserve">aes</w:t>
      </w:r>
      <w:r>
        <w:rPr>
          <w:rStyle w:val="NormalTok"/>
        </w:rPr>
        <w:t xml:space="preserve">(</w:t>
      </w:r>
      <w:r>
        <w:rPr>
          <w:rStyle w:val="AttributeTok"/>
        </w:rPr>
        <w:t xml:space="preserve">x =</w:t>
      </w:r>
      <w:r>
        <w:rPr>
          <w:rStyle w:val="NormalTok"/>
        </w:rPr>
        <w:t xml:space="preserve"> Pred, </w:t>
      </w:r>
      <w:r>
        <w:rPr>
          <w:rStyle w:val="AttributeTok"/>
        </w:rPr>
        <w:t xml:space="preserve">y =</w:t>
      </w:r>
      <w:r>
        <w:rPr>
          <w:rStyle w:val="NormalTok"/>
        </w:rPr>
        <w:t xml:space="preserve"> Income, </w:t>
      </w:r>
      <w:r>
        <w:rPr>
          <w:rStyle w:val="AttributeTok"/>
        </w:rPr>
        <w:t xml:space="preserve">colour =</w:t>
      </w:r>
      <w:r>
        <w:rPr>
          <w:rStyle w:val="NormalTok"/>
        </w:rPr>
        <w:t xml:space="preserve"> Stratum))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 </w:t>
      </w:r>
      <w:r>
        <w:rPr>
          <w:rStyle w:val="SpecialCharTok"/>
        </w:rPr>
        <w:t xml:space="preserve">+</w:t>
      </w:r>
      <w:r>
        <w:rPr>
          <w:rStyle w:val="NormalTok"/>
        </w:rPr>
        <w:t xml:space="preserve"> </w:t>
      </w:r>
      <w:r>
        <w:rPr>
          <w:rStyle w:val="FunctionTok"/>
        </w:rPr>
        <w:t xml:space="preserve">geom_abline</w:t>
      </w:r>
      <w:r>
        <w:rPr>
          <w:rStyle w:val="NormalTok"/>
        </w:rPr>
        <w:t xml:space="preserve">(</w:t>
      </w:r>
      <w:r>
        <w:rPr>
          <w:rStyle w:val="AttributeTok"/>
        </w:rPr>
        <w:t xml:space="preserve">intercept =</w:t>
      </w:r>
      <w:r>
        <w:rPr>
          <w:rStyle w:val="NormalTok"/>
        </w:rPr>
        <w:t xml:space="preserve"> </w:t>
      </w:r>
      <w:r>
        <w:rPr>
          <w:rStyle w:val="DecValTok"/>
        </w:rPr>
        <w:t xml:space="preserve">0</w:t>
      </w:r>
      <w:r>
        <w:rPr>
          <w:rStyle w:val="NormalTok"/>
        </w:rPr>
        <w:t xml:space="preserve">, </w:t>
      </w:r>
      <w:r>
        <w:rPr>
          <w:rStyle w:val="AttributeTok"/>
        </w:rPr>
        <w:t xml:space="preserve">slope =</w:t>
      </w:r>
      <w:r>
        <w:rPr>
          <w:rStyle w:val="NormalTok"/>
        </w:rPr>
        <w:t xml:space="preserve"> </w:t>
      </w:r>
      <w:r>
        <w:rPr>
          <w:rStyle w:val="DecValTok"/>
        </w:rPr>
        <w:t xml:space="preserve">1</w:t>
      </w:r>
      <w:r>
        <w:rPr>
          <w:rStyle w:val="NormalTok"/>
        </w:rPr>
        <w:t xml:space="preserve">, </w:t>
      </w:r>
      <w:r>
        <w:rPr>
          <w:rStyle w:val="AttributeTok"/>
        </w:rPr>
        <w:t xml:space="preserve">colour =</w:t>
      </w:r>
      <w:r>
        <w:rPr>
          <w:rStyle w:val="NormalTok"/>
        </w:rPr>
        <w:t xml:space="preserve"> </w:t>
      </w:r>
      <w:r>
        <w:rPr>
          <w:rStyle w:val="StringTok"/>
        </w:rPr>
        <w:t xml:space="preserve">"red"</w:t>
      </w:r>
      <w:r>
        <w:rPr>
          <w:rStyle w:val="NormalTok"/>
        </w:rPr>
        <w:t xml:space="preserve">) </w:t>
      </w:r>
      <w:r>
        <w:rPr>
          <w:rStyle w:val="SpecialCharTok"/>
        </w:rPr>
        <w:t xml:space="preserve">+</w:t>
      </w:r>
      <w:r>
        <w:br/>
      </w:r>
      <w:r>
        <w:rPr>
          <w:rStyle w:val="NormalTok"/>
        </w:rPr>
        <w:t xml:space="preserve">  </w:t>
      </w:r>
      <w:r>
        <w:rPr>
          <w:rStyle w:val="FunctionTok"/>
        </w:rPr>
        <w:t xml:space="preserve">theme_bw</w:t>
      </w:r>
      <w:r>
        <w:rPr>
          <w:rStyle w:val="NormalTok"/>
        </w:rPr>
        <w:t xml:space="preserv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"none"</w:t>
      </w:r>
      <w:r>
        <w:rPr>
          <w:rStyle w:val="NormalTok"/>
        </w:rPr>
        <w:t xml:space="preserve">) </w:t>
      </w:r>
    </w:p>
    <w:p>
      <w:pPr>
        <w:pStyle w:val="FirstParagraph"/>
      </w:pPr>
      <w:r>
        <w:drawing>
          <wp:inline>
            <wp:extent cx="3733800" cy="2987040"/>
            <wp:effectExtent b="0" l="0" r="0" t="0"/>
            <wp:docPr descr="" title="" id="369" name="Picture"/>
            <a:graphic>
              <a:graphicData uri="http://schemas.openxmlformats.org/drawingml/2006/picture">
                <pic:pic>
                  <pic:nvPicPr>
                    <pic:cNvPr descr="10-Multinivel_files/figure-docx/unnamed-chunk-22-1.png" id="370" name="Picture"/>
                    <pic:cNvPicPr>
                      <a:picLocks noChangeArrowheads="1" noChangeAspect="1"/>
                    </pic:cNvPicPr>
                  </pic:nvPicPr>
                  <pic:blipFill>
                    <a:blip r:embed="rId368"/>
                    <a:stretch>
                      <a:fillRect/>
                    </a:stretch>
                  </pic:blipFill>
                  <pic:spPr bwMode="auto">
                    <a:xfrm>
                      <a:off x="0" y="0"/>
                      <a:ext cx="3733800" cy="2987040"/>
                    </a:xfrm>
                    <a:prstGeom prst="rect">
                      <a:avLst/>
                    </a:prstGeom>
                    <a:noFill/>
                    <a:ln w="9525">
                      <a:noFill/>
                      <a:headEnd/>
                      <a:tailEnd/>
                    </a:ln>
                  </pic:spPr>
                </pic:pic>
              </a:graphicData>
            </a:graphic>
          </wp:inline>
        </w:drawing>
      </w:r>
    </w:p>
    <w:p>
      <w:pPr>
        <w:pStyle w:val="BodyText"/>
      </w:pPr>
      <w:r>
        <w:rPr>
          <w:i/>
          <w:iCs/>
        </w:rPr>
        <w:t xml:space="preserve">Modelo con intercepto y pendiente aleatoria</w:t>
      </w:r>
    </w:p>
    <w:p>
      <w:pPr>
        <w:pStyle w:val="BodyText"/>
      </w:pPr>
      <w:r>
        <w:t xml:space="preserve">Los modelos con intercepto y pendiente aleatoria, también conocidos como modelos mixtos de efectos mixtos o modelos de regresión lineal mixta, son un tipo de modelo estadístico que permite modelar la relación entre una variable de respuesta y una o más variables predictoras, teniendo en cuenta tanto efectos fijos como efectos aleatorios.</w:t>
      </w:r>
    </w:p>
    <w:p>
      <w:pPr>
        <w:pStyle w:val="BodyText"/>
      </w:pPr>
      <w:r>
        <w:t xml:space="preserve">En los modelos con intercepto y pendiente aleatoria, los coeficientes de la regresión (es decir, la pendiente y el intercepto) se consideran aleatorios en lugar de fijos. Esto significa que se asume que estos coeficientes pueden variar entre las unidades de análisis, que pueden ser individuos, grupos, regiones geográficas, etc. Estas variaciones se modelan como efectos aleatorios que se incorporan en la ecuación de regresión.</w:t>
      </w:r>
    </w:p>
    <w:p>
      <w:pPr>
        <w:pStyle w:val="BodyText"/>
      </w:pPr>
      <w:r>
        <w:t xml:space="preserve">Los modelos con intercepto y pendiente aleatoria son útiles cuando se trabaja con datos que tienen una estructura jerárquica o de agrupamiento, donde las unidades de análisis están agrupadas en diferentes niveles. Por ejemplo, en un estudio sobre el rendimiento académico de los estudiantes, las unidades de análisis pueden ser los estudiantes y las escuelas a las que asisten. En este caso, se puede modelar tanto la variación entre los estudiantes como la variación entre las escuelas en la relación entre el rendimiento académico y los predictores.</w:t>
      </w:r>
    </w:p>
    <w:p>
      <w:pPr>
        <w:pStyle w:val="BodyText"/>
      </w:pPr>
      <w:r>
        <w:t xml:space="preserve">Estos modelos son ampliamente utilizados en diversas áreas, como la psicología, la medicina, la sociología, la economía, la biología y la ecología, entre otras.</w:t>
      </w:r>
    </w:p>
    <w:p>
      <w:pPr>
        <w:pStyle w:val="BodyText"/>
      </w:pPr>
      <w:r>
        <w:t xml:space="preserve">Para la ejemplificación, consideremos el siguiente modelo:</w:t>
      </w:r>
    </w:p>
    <w:p>
      <w:pPr>
        <w:pStyle w:val="BodyText"/>
      </w:pPr>
      <m:oMathPara>
        <m:oMathParaPr>
          <m:jc m:val="center"/>
        </m:oMathParaPr>
        <m:oMath>
          <m:r>
            <m:t>I</m:t>
          </m:r>
          <m:r>
            <m:t>n</m:t>
          </m:r>
          <m:r>
            <m:t>g</m:t>
          </m:r>
          <m:r>
            <m:t>r</m:t>
          </m:r>
          <m:r>
            <m:t>e</m:t>
          </m:r>
          <m:r>
            <m:t>s</m:t>
          </m:r>
          <m:sSub>
            <m:e>
              <m:r>
                <m:t>o</m:t>
              </m:r>
            </m:e>
            <m:sub>
              <m:r>
                <m:t>i</m:t>
              </m:r>
              <m:r>
                <m:t>j</m:t>
              </m:r>
            </m:sub>
          </m:sSub>
          <m:r>
            <m:rPr>
              <m:sty m:val="p"/>
            </m:rPr>
            <m:t>=</m:t>
          </m:r>
          <m:sSub>
            <m:e>
              <m:r>
                <m:t>β</m:t>
              </m:r>
            </m:e>
            <m:sub>
              <m:r>
                <m:t>0</m:t>
              </m:r>
              <m:r>
                <m:t>j</m:t>
              </m:r>
            </m:sub>
          </m:sSub>
          <m:r>
            <m:rPr>
              <m:sty m:val="p"/>
            </m:rPr>
            <m:t>+</m:t>
          </m:r>
          <m:sSub>
            <m:e>
              <m:r>
                <m:t>β</m:t>
              </m:r>
            </m:e>
            <m:sub>
              <m:r>
                <m:t>1</m:t>
              </m:r>
              <m:r>
                <m:t>j</m:t>
              </m:r>
            </m:sub>
          </m:sSub>
          <m:r>
            <m:t>G</m:t>
          </m:r>
          <m:r>
            <m:t>a</m:t>
          </m:r>
          <m:r>
            <m:t>s</m:t>
          </m:r>
          <m:r>
            <m:t>t</m:t>
          </m:r>
          <m:sSub>
            <m:e>
              <m:r>
                <m:t>o</m:t>
              </m:r>
            </m:e>
            <m:sub>
              <m:r>
                <m:t>i</m:t>
              </m:r>
              <m:r>
                <m:t>j</m:t>
              </m:r>
            </m:sub>
          </m:sSub>
          <m:r>
            <m:rPr>
              <m:sty m:val="p"/>
            </m:rPr>
            <m:t>+</m:t>
          </m:r>
          <m:sSub>
            <m:e>
              <m:r>
                <m:t>ϵ</m:t>
              </m:r>
            </m:e>
            <m:sub>
              <m:r>
                <m:t>i</m:t>
              </m:r>
              <m:r>
                <m:t>j</m:t>
              </m:r>
            </m:sub>
          </m:sSub>
        </m:oMath>
      </m:oMathPara>
    </w:p>
    <w:p>
      <w:pPr>
        <w:pStyle w:val="FirstParagraph"/>
      </w:pPr>
      <w:r>
        <w:t xml:space="preserve">donde,</w:t>
      </w:r>
    </w:p>
    <w:p>
      <w:pPr>
        <w:pStyle w:val="BodyText"/>
      </w:pPr>
      <m:oMathPara>
        <m:oMathParaPr>
          <m:jc m:val="center"/>
        </m:oMathParaPr>
        <m:oMath>
          <m:sSub>
            <m:e>
              <m:r>
                <m:t>β</m:t>
              </m:r>
            </m:e>
            <m:sub>
              <m:r>
                <m:t>0</m:t>
              </m:r>
              <m:r>
                <m:t>j</m:t>
              </m:r>
            </m:sub>
          </m:sSub>
          <m:r>
            <m:rPr>
              <m:sty m:val="p"/>
            </m:rPr>
            <m:t>=</m:t>
          </m:r>
          <m:sSub>
            <m:e>
              <m:r>
                <m:t>γ</m:t>
              </m:r>
            </m:e>
            <m:sub>
              <m:r>
                <m:t>00</m:t>
              </m:r>
            </m:sub>
          </m:sSub>
          <m:r>
            <m:rPr>
              <m:sty m:val="p"/>
            </m:rPr>
            <m:t>+</m:t>
          </m:r>
          <m:sSub>
            <m:e>
              <m:r>
                <m:t>γ</m:t>
              </m:r>
            </m:e>
            <m:sub>
              <m:r>
                <m:t>01</m:t>
              </m:r>
            </m:sub>
          </m:sSub>
          <m:r>
            <m:t>S</m:t>
          </m:r>
          <m:r>
            <m:t>t</m:t>
          </m:r>
          <m:r>
            <m:t>r</m:t>
          </m:r>
          <m:r>
            <m:t>a</m:t>
          </m:r>
          <m:r>
            <m:t>t</m:t>
          </m:r>
          <m:r>
            <m:t>u</m:t>
          </m:r>
          <m:sSub>
            <m:e>
              <m:r>
                <m:t>m</m:t>
              </m:r>
            </m:e>
            <m:sub>
              <m:r>
                <m:t>j</m:t>
              </m:r>
            </m:sub>
          </m:sSub>
          <m:r>
            <m:rPr>
              <m:sty m:val="p"/>
            </m:rPr>
            <m:t>+</m:t>
          </m:r>
          <m:sSub>
            <m:e>
              <m:r>
                <m:t>τ</m:t>
              </m:r>
            </m:e>
            <m:sub>
              <m:r>
                <m:t>0</m:t>
              </m:r>
              <m:r>
                <m:t>j</m:t>
              </m:r>
            </m:sub>
          </m:sSub>
        </m:oMath>
      </m:oMathPara>
    </w:p>
    <w:p>
      <w:pPr>
        <w:pStyle w:val="FirstParagraph"/>
      </w:pPr>
      <w:r>
        <w:t xml:space="preserve">y,</w:t>
      </w:r>
    </w:p>
    <w:p>
      <w:pPr>
        <w:pStyle w:val="BodyText"/>
      </w:pPr>
      <m:oMathPara>
        <m:oMathParaPr>
          <m:jc m:val="center"/>
        </m:oMathParaPr>
        <m:oMath>
          <m:sSub>
            <m:e>
              <m:r>
                <m:t>β</m:t>
              </m:r>
            </m:e>
            <m:sub>
              <m:r>
                <m:t>1</m:t>
              </m:r>
              <m:r>
                <m:t>j</m:t>
              </m:r>
            </m:sub>
          </m:sSub>
          <m:r>
            <m:rPr>
              <m:sty m:val="p"/>
            </m:rPr>
            <m:t>=</m:t>
          </m:r>
          <m:sSub>
            <m:e>
              <m:r>
                <m:t>γ</m:t>
              </m:r>
            </m:e>
            <m:sub>
              <m:r>
                <m:t>10</m:t>
              </m:r>
            </m:sub>
          </m:sSub>
          <m:r>
            <m:rPr>
              <m:sty m:val="p"/>
            </m:rPr>
            <m:t>+</m:t>
          </m:r>
          <m:sSub>
            <m:e>
              <m:r>
                <m:t>γ</m:t>
              </m:r>
            </m:e>
            <m:sub>
              <m:r>
                <m:t>11</m:t>
              </m:r>
            </m:sub>
          </m:sSub>
          <m:r>
            <m:t>S</m:t>
          </m:r>
          <m:r>
            <m:t>t</m:t>
          </m:r>
          <m:r>
            <m:t>r</m:t>
          </m:r>
          <m:r>
            <m:t>a</m:t>
          </m:r>
          <m:r>
            <m:t>t</m:t>
          </m:r>
          <m:r>
            <m:t>u</m:t>
          </m:r>
          <m:sSub>
            <m:e>
              <m:r>
                <m:t>m</m:t>
              </m:r>
            </m:e>
            <m:sub>
              <m:r>
                <m:t>j</m:t>
              </m:r>
            </m:sub>
          </m:sSub>
          <m:r>
            <m:rPr>
              <m:sty m:val="p"/>
            </m:rPr>
            <m:t>+</m:t>
          </m:r>
          <m:sSub>
            <m:e>
              <m:r>
                <m:t>τ</m:t>
              </m:r>
            </m:e>
            <m:sub>
              <m:r>
                <m:t>1</m:t>
              </m:r>
              <m:r>
                <m:t>j</m:t>
              </m:r>
            </m:sub>
          </m:sSub>
        </m:oMath>
      </m:oMathPara>
    </w:p>
    <w:p>
      <w:pPr>
        <w:pStyle w:val="FirstParagraph"/>
      </w:pPr>
      <w:r>
        <w:t xml:space="preserve">El ajuste del modelo se realiza utilizando la función</w:t>
      </w:r>
      <w:r>
        <w:t xml:space="preserve"> </w:t>
      </w:r>
      <w:r>
        <w:rPr>
          <w:rStyle w:val="VerbatimChar"/>
        </w:rPr>
        <w:t xml:space="preserve">lmer</w:t>
      </w:r>
      <w:r>
        <w:t xml:space="preserve"> </w:t>
      </w:r>
      <w:r>
        <w:t xml:space="preserve">como se presenta a continuación:</w:t>
      </w:r>
    </w:p>
    <w:p>
      <w:pPr>
        <w:pStyle w:val="SourceCode"/>
      </w:pPr>
      <w:r>
        <w:rPr>
          <w:rStyle w:val="NormalTok"/>
        </w:rPr>
        <w:t xml:space="preserve">mod_Pen_Aleatorio </w:t>
      </w:r>
      <w:r>
        <w:rPr>
          <w:rStyle w:val="OtherTok"/>
        </w:rPr>
        <w:t xml:space="preserve">&lt;-</w:t>
      </w:r>
      <w:r>
        <w:rPr>
          <w:rStyle w:val="NormalTok"/>
        </w:rPr>
        <w:t xml:space="preserve"> </w:t>
      </w:r>
      <w:r>
        <w:rPr>
          <w:rStyle w:val="FunctionTok"/>
        </w:rPr>
        <w:t xml:space="preserve">lmer</w:t>
      </w:r>
      <w:r>
        <w:rPr>
          <w:rStyle w:val="NormalTok"/>
        </w:rPr>
        <w:t xml:space="preserve">(Income </w:t>
      </w:r>
      <w:r>
        <w:rPr>
          <w:rStyle w:val="SpecialCharTok"/>
        </w:rPr>
        <w:t xml:space="preserve">~</w:t>
      </w:r>
      <w:r>
        <w:rPr>
          <w:rStyle w:val="NormalTok"/>
        </w:rPr>
        <w:t xml:space="preserve"> Expenditure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Expenditure</w:t>
      </w:r>
      <w:r>
        <w:rPr>
          <w:rStyle w:val="SpecialCharTok"/>
        </w:rPr>
        <w:t xml:space="preserve">|</w:t>
      </w:r>
      <w:r>
        <w:rPr>
          <w:rStyle w:val="NormalTok"/>
        </w:rPr>
        <w:t xml:space="preserve"> Stratum),</w:t>
      </w:r>
      <w:r>
        <w:br/>
      </w:r>
      <w:r>
        <w:rPr>
          <w:rStyle w:val="NormalTok"/>
        </w:rPr>
        <w:t xml:space="preserve">  </w:t>
      </w:r>
      <w:r>
        <w:rPr>
          <w:rStyle w:val="AttributeTok"/>
        </w:rPr>
        <w:t xml:space="preserve">data =</w:t>
      </w:r>
      <w:r>
        <w:rPr>
          <w:rStyle w:val="NormalTok"/>
        </w:rPr>
        <w:t xml:space="preserve"> encuesta, </w:t>
      </w:r>
      <w:r>
        <w:rPr>
          <w:rStyle w:val="AttributeTok"/>
        </w:rPr>
        <w:t xml:space="preserve">weights  =</w:t>
      </w:r>
      <w:r>
        <w:rPr>
          <w:rStyle w:val="NormalTok"/>
        </w:rPr>
        <w:t xml:space="preserve">  wk2)</w:t>
      </w:r>
      <w:r>
        <w:br/>
      </w:r>
      <w:r>
        <w:br/>
      </w:r>
      <w:r>
        <w:rPr>
          <w:rStyle w:val="NormalTok"/>
        </w:rPr>
        <w:t xml:space="preserve">performance</w:t>
      </w:r>
      <w:r>
        <w:rPr>
          <w:rStyle w:val="SpecialCharTok"/>
        </w:rPr>
        <w:t xml:space="preserve">::</w:t>
      </w:r>
      <w:r>
        <w:rPr>
          <w:rStyle w:val="FunctionTok"/>
        </w:rPr>
        <w:t xml:space="preserve">icc</w:t>
      </w:r>
      <w:r>
        <w:rPr>
          <w:rStyle w:val="NormalTok"/>
        </w:rPr>
        <w:t xml:space="preserve">(mod_Pen_Aleatorio)</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jc w:val="right"/>
            </w:pPr>
            <w:r>
              <w:t xml:space="preserve">ICC_adjusted</w:t>
            </w:r>
          </w:p>
        </w:tc>
        <w:tc>
          <w:tcPr/>
          <w:p>
            <w:pPr>
              <w:pStyle w:val="Compact"/>
              <w:jc w:val="right"/>
            </w:pPr>
            <w:r>
              <w:t xml:space="preserve">ICC_unadjusted</w:t>
            </w:r>
          </w:p>
        </w:tc>
        <w:tc>
          <w:tcPr/>
          <w:p>
            <w:pPr>
              <w:pStyle w:val="Compact"/>
              <w:jc w:val="left"/>
            </w:pPr>
            <w:r>
              <w:t xml:space="preserve">optional</w:t>
            </w:r>
          </w:p>
        </w:tc>
      </w:tr>
      <w:tr>
        <w:tc>
          <w:tcPr/>
          <w:p>
            <w:pPr>
              <w:pStyle w:val="Compact"/>
              <w:jc w:val="right"/>
            </w:pPr>
            <w:r>
              <w:t xml:space="preserve">0.6975</w:t>
            </w:r>
          </w:p>
        </w:tc>
        <w:tc>
          <w:tcPr/>
          <w:p>
            <w:pPr>
              <w:pStyle w:val="Compact"/>
              <w:jc w:val="right"/>
            </w:pPr>
            <w:r>
              <w:t xml:space="preserve">0.4603</w:t>
            </w:r>
          </w:p>
        </w:tc>
        <w:tc>
          <w:tcPr/>
          <w:p>
            <w:pPr>
              <w:pStyle w:val="Compact"/>
              <w:jc w:val="left"/>
            </w:pPr>
            <w:r>
              <w:t xml:space="preserve">FALSE</w:t>
            </w:r>
          </w:p>
        </w:tc>
      </w:tr>
    </w:tbl>
    <w:p>
      <w:pPr>
        <w:pStyle w:val="BodyText"/>
      </w:pPr>
      <w:r>
        <w:t xml:space="preserve">Los coeficientes del modelo son:</w:t>
      </w:r>
    </w:p>
    <w:p>
      <w:pPr>
        <w:pStyle w:val="SourceCode"/>
      </w:pPr>
      <w:r>
        <w:rPr>
          <w:rStyle w:val="FunctionTok"/>
        </w:rPr>
        <w:t xml:space="preserve">coef</w:t>
      </w:r>
      <w:r>
        <w:rPr>
          <w:rStyle w:val="NormalTok"/>
        </w:rPr>
        <w:t xml:space="preserve">(mod_Pen_Aleatorio)</w:t>
      </w:r>
      <w:r>
        <w:rPr>
          <w:rStyle w:val="SpecialCharTok"/>
        </w:rPr>
        <w:t xml:space="preserve">$</w:t>
      </w:r>
      <w:r>
        <w:rPr>
          <w:rStyle w:val="NormalTok"/>
        </w:rPr>
        <w:t xml:space="preserve">Stratum </w:t>
      </w:r>
      <w:r>
        <w:rPr>
          <w:rStyle w:val="SpecialCharTok"/>
        </w:rPr>
        <w:t xml:space="preserve">%&gt;%</w:t>
      </w:r>
      <w:r>
        <w:rPr>
          <w:rStyle w:val="NormalTok"/>
        </w:rPr>
        <w:t xml:space="preserve"> </w:t>
      </w:r>
      <w:r>
        <w:rPr>
          <w:rStyle w:val="FunctionTok"/>
        </w:rPr>
        <w:t xml:space="preserve">slice</w:t>
      </w:r>
      <w:r>
        <w:rPr>
          <w:rStyle w:val="NormalTok"/>
        </w:rPr>
        <w:t xml:space="preserve">(</w:t>
      </w:r>
      <w:r>
        <w:rPr>
          <w:rStyle w:val="DecValTok"/>
        </w:rPr>
        <w:t xml:space="preserve">1</w:t>
      </w:r>
      <w:r>
        <w:rPr>
          <w:rStyle w:val="SpecialCharTok"/>
        </w:rPr>
        <w:t xml:space="preserve">:</w:t>
      </w:r>
      <w:r>
        <w:rPr>
          <w:rStyle w:val="DecValTok"/>
        </w:rPr>
        <w:t xml:space="preserve">10</w:t>
      </w:r>
      <w:r>
        <w:rPr>
          <w:rStyle w:val="DataTypeTok"/>
        </w:rPr>
        <w:t xml:space="preserve">L</w:t>
      </w:r>
      <w:r>
        <w:rPr>
          <w:rStyle w:val="NormalTok"/>
        </w:rPr>
        <w:t xml:space="preserve">)</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p>
        </w:tc>
        <w:tc>
          <w:tcPr/>
          <w:p>
            <w:pPr>
              <w:pStyle w:val="Compact"/>
              <w:jc w:val="right"/>
            </w:pPr>
            <w:r>
              <w:t xml:space="preserve">(Intercept)</w:t>
            </w:r>
          </w:p>
        </w:tc>
        <w:tc>
          <w:tcPr/>
          <w:p>
            <w:pPr>
              <w:pStyle w:val="Compact"/>
              <w:jc w:val="right"/>
            </w:pPr>
            <w:r>
              <w:t xml:space="preserve">Expenditure</w:t>
            </w:r>
          </w:p>
        </w:tc>
      </w:tr>
      <w:tr>
        <w:tc>
          <w:tcPr/>
          <w:p>
            <w:pPr>
              <w:pStyle w:val="Compact"/>
              <w:jc w:val="left"/>
            </w:pPr>
            <w:r>
              <w:t xml:space="preserve">idStrt001</w:t>
            </w:r>
          </w:p>
        </w:tc>
        <w:tc>
          <w:tcPr/>
          <w:p>
            <w:pPr>
              <w:pStyle w:val="Compact"/>
              <w:jc w:val="right"/>
            </w:pPr>
            <w:r>
              <w:t xml:space="preserve">-231.46</w:t>
            </w:r>
          </w:p>
        </w:tc>
        <w:tc>
          <w:tcPr/>
          <w:p>
            <w:pPr>
              <w:pStyle w:val="Compact"/>
              <w:jc w:val="right"/>
            </w:pPr>
            <w:r>
              <w:t xml:space="preserve">2.7781</w:t>
            </w:r>
          </w:p>
        </w:tc>
      </w:tr>
      <w:tr>
        <w:tc>
          <w:tcPr/>
          <w:p>
            <w:pPr>
              <w:pStyle w:val="Compact"/>
              <w:jc w:val="left"/>
            </w:pPr>
            <w:r>
              <w:t xml:space="preserve">idStrt002</w:t>
            </w:r>
          </w:p>
        </w:tc>
        <w:tc>
          <w:tcPr/>
          <w:p>
            <w:pPr>
              <w:pStyle w:val="Compact"/>
              <w:jc w:val="right"/>
            </w:pPr>
            <w:r>
              <w:t xml:space="preserve">30.81</w:t>
            </w:r>
          </w:p>
        </w:tc>
        <w:tc>
          <w:tcPr/>
          <w:p>
            <w:pPr>
              <w:pStyle w:val="Compact"/>
              <w:jc w:val="right"/>
            </w:pPr>
            <w:r>
              <w:t xml:space="preserve">1.6243</w:t>
            </w:r>
          </w:p>
        </w:tc>
      </w:tr>
      <w:tr>
        <w:tc>
          <w:tcPr/>
          <w:p>
            <w:pPr>
              <w:pStyle w:val="Compact"/>
              <w:jc w:val="left"/>
            </w:pPr>
            <w:r>
              <w:t xml:space="preserve">idStrt003</w:t>
            </w:r>
          </w:p>
        </w:tc>
        <w:tc>
          <w:tcPr/>
          <w:p>
            <w:pPr>
              <w:pStyle w:val="Compact"/>
              <w:jc w:val="right"/>
            </w:pPr>
            <w:r>
              <w:t xml:space="preserve">152.49</w:t>
            </w:r>
          </w:p>
        </w:tc>
        <w:tc>
          <w:tcPr/>
          <w:p>
            <w:pPr>
              <w:pStyle w:val="Compact"/>
              <w:jc w:val="right"/>
            </w:pPr>
            <w:r>
              <w:t xml:space="preserve">1.1621</w:t>
            </w:r>
          </w:p>
        </w:tc>
      </w:tr>
      <w:tr>
        <w:tc>
          <w:tcPr/>
          <w:p>
            <w:pPr>
              <w:pStyle w:val="Compact"/>
              <w:jc w:val="left"/>
            </w:pPr>
            <w:r>
              <w:t xml:space="preserve">idStrt004</w:t>
            </w:r>
          </w:p>
        </w:tc>
        <w:tc>
          <w:tcPr/>
          <w:p>
            <w:pPr>
              <w:pStyle w:val="Compact"/>
              <w:jc w:val="right"/>
            </w:pPr>
            <w:r>
              <w:t xml:space="preserve">229.89</w:t>
            </w:r>
          </w:p>
        </w:tc>
        <w:tc>
          <w:tcPr/>
          <w:p>
            <w:pPr>
              <w:pStyle w:val="Compact"/>
              <w:jc w:val="right"/>
            </w:pPr>
            <w:r>
              <w:t xml:space="preserve">1.3464</w:t>
            </w:r>
          </w:p>
        </w:tc>
      </w:tr>
      <w:tr>
        <w:tc>
          <w:tcPr/>
          <w:p>
            <w:pPr>
              <w:pStyle w:val="Compact"/>
              <w:jc w:val="left"/>
            </w:pPr>
            <w:r>
              <w:t xml:space="preserve">idStrt005</w:t>
            </w:r>
          </w:p>
        </w:tc>
        <w:tc>
          <w:tcPr/>
          <w:p>
            <w:pPr>
              <w:pStyle w:val="Compact"/>
              <w:jc w:val="right"/>
            </w:pPr>
            <w:r>
              <w:t xml:space="preserve">-96.42</w:t>
            </w:r>
          </w:p>
        </w:tc>
        <w:tc>
          <w:tcPr/>
          <w:p>
            <w:pPr>
              <w:pStyle w:val="Compact"/>
              <w:jc w:val="right"/>
            </w:pPr>
            <w:r>
              <w:t xml:space="preserve">1.2955</w:t>
            </w:r>
          </w:p>
        </w:tc>
      </w:tr>
      <w:tr>
        <w:tc>
          <w:tcPr/>
          <w:p>
            <w:pPr>
              <w:pStyle w:val="Compact"/>
              <w:jc w:val="left"/>
            </w:pPr>
            <w:r>
              <w:t xml:space="preserve">idStrt006</w:t>
            </w:r>
          </w:p>
        </w:tc>
        <w:tc>
          <w:tcPr/>
          <w:p>
            <w:pPr>
              <w:pStyle w:val="Compact"/>
              <w:jc w:val="right"/>
            </w:pPr>
            <w:r>
              <w:t xml:space="preserve">30.79</w:t>
            </w:r>
          </w:p>
        </w:tc>
        <w:tc>
          <w:tcPr/>
          <w:p>
            <w:pPr>
              <w:pStyle w:val="Compact"/>
              <w:jc w:val="right"/>
            </w:pPr>
            <w:r>
              <w:t xml:space="preserve">1.2036</w:t>
            </w:r>
          </w:p>
        </w:tc>
      </w:tr>
      <w:tr>
        <w:tc>
          <w:tcPr/>
          <w:p>
            <w:pPr>
              <w:pStyle w:val="Compact"/>
              <w:jc w:val="left"/>
            </w:pPr>
            <w:r>
              <w:t xml:space="preserve">idStrt007</w:t>
            </w:r>
          </w:p>
        </w:tc>
        <w:tc>
          <w:tcPr/>
          <w:p>
            <w:pPr>
              <w:pStyle w:val="Compact"/>
              <w:jc w:val="right"/>
            </w:pPr>
            <w:r>
              <w:t xml:space="preserve">38.00</w:t>
            </w:r>
          </w:p>
        </w:tc>
        <w:tc>
          <w:tcPr/>
          <w:p>
            <w:pPr>
              <w:pStyle w:val="Compact"/>
              <w:jc w:val="right"/>
            </w:pPr>
            <w:r>
              <w:t xml:space="preserve">1.0769</w:t>
            </w:r>
          </w:p>
        </w:tc>
      </w:tr>
      <w:tr>
        <w:tc>
          <w:tcPr/>
          <w:p>
            <w:pPr>
              <w:pStyle w:val="Compact"/>
              <w:jc w:val="left"/>
            </w:pPr>
            <w:r>
              <w:t xml:space="preserve">idStrt008</w:t>
            </w:r>
          </w:p>
        </w:tc>
        <w:tc>
          <w:tcPr/>
          <w:p>
            <w:pPr>
              <w:pStyle w:val="Compact"/>
              <w:jc w:val="right"/>
            </w:pPr>
            <w:r>
              <w:t xml:space="preserve">167.88</w:t>
            </w:r>
          </w:p>
        </w:tc>
        <w:tc>
          <w:tcPr/>
          <w:p>
            <w:pPr>
              <w:pStyle w:val="Compact"/>
              <w:jc w:val="right"/>
            </w:pPr>
            <w:r>
              <w:t xml:space="preserve">0.9016</w:t>
            </w:r>
          </w:p>
        </w:tc>
      </w:tr>
      <w:tr>
        <w:tc>
          <w:tcPr/>
          <w:p>
            <w:pPr>
              <w:pStyle w:val="Compact"/>
              <w:jc w:val="left"/>
            </w:pPr>
            <w:r>
              <w:t xml:space="preserve">idStrt009</w:t>
            </w:r>
          </w:p>
        </w:tc>
        <w:tc>
          <w:tcPr/>
          <w:p>
            <w:pPr>
              <w:pStyle w:val="Compact"/>
              <w:jc w:val="right"/>
            </w:pPr>
            <w:r>
              <w:t xml:space="preserve">30.73</w:t>
            </w:r>
          </w:p>
        </w:tc>
        <w:tc>
          <w:tcPr/>
          <w:p>
            <w:pPr>
              <w:pStyle w:val="Compact"/>
              <w:jc w:val="right"/>
            </w:pPr>
            <w:r>
              <w:t xml:space="preserve">0.7496</w:t>
            </w:r>
          </w:p>
        </w:tc>
      </w:tr>
      <w:tr>
        <w:tc>
          <w:tcPr/>
          <w:p>
            <w:pPr>
              <w:pStyle w:val="Compact"/>
              <w:jc w:val="left"/>
            </w:pPr>
            <w:r>
              <w:t xml:space="preserve">idStrt010</w:t>
            </w:r>
          </w:p>
        </w:tc>
        <w:tc>
          <w:tcPr/>
          <w:p>
            <w:pPr>
              <w:pStyle w:val="Compact"/>
              <w:jc w:val="right"/>
            </w:pPr>
            <w:r>
              <w:t xml:space="preserve">74.05</w:t>
            </w:r>
          </w:p>
        </w:tc>
        <w:tc>
          <w:tcPr/>
          <w:p>
            <w:pPr>
              <w:pStyle w:val="Compact"/>
              <w:jc w:val="right"/>
            </w:pPr>
            <w:r>
              <w:t xml:space="preserve">1.8989</w:t>
            </w:r>
          </w:p>
        </w:tc>
      </w:tr>
    </w:tbl>
    <w:p>
      <w:pPr>
        <w:pStyle w:val="BodyText"/>
      </w:pPr>
      <w:r>
        <w:t xml:space="preserve">Gráficamente,</w:t>
      </w:r>
    </w:p>
    <w:p>
      <w:pPr>
        <w:pStyle w:val="SourceCode"/>
      </w:pPr>
      <w:r>
        <w:rPr>
          <w:rStyle w:val="NormalTok"/>
        </w:rPr>
        <w:t xml:space="preserve">Coef_Estimado </w:t>
      </w:r>
      <w:r>
        <w:rPr>
          <w:rStyle w:val="OtherTok"/>
        </w:rPr>
        <w:t xml:space="preserve">&lt;-</w:t>
      </w:r>
      <w:r>
        <w:rPr>
          <w:rStyle w:val="NormalTok"/>
        </w:rPr>
        <w:t xml:space="preserve"> </w:t>
      </w:r>
      <w:r>
        <w:rPr>
          <w:rStyle w:val="FunctionTok"/>
        </w:rPr>
        <w:t xml:space="preserve">inner_join</w:t>
      </w:r>
      <w:r>
        <w:rPr>
          <w:rStyle w:val="NormalTok"/>
        </w:rPr>
        <w:t xml:space="preserve">(</w:t>
      </w:r>
      <w:r>
        <w:br/>
      </w:r>
      <w:r>
        <w:rPr>
          <w:rStyle w:val="NormalTok"/>
        </w:rPr>
        <w:t xml:space="preserve">  </w:t>
      </w:r>
      <w:r>
        <w:rPr>
          <w:rStyle w:val="FunctionTok"/>
        </w:rPr>
        <w:t xml:space="preserve">coef</w:t>
      </w:r>
      <w:r>
        <w:rPr>
          <w:rStyle w:val="NormalTok"/>
        </w:rPr>
        <w:t xml:space="preserve">(mod_Pen_Aleatorio)</w:t>
      </w:r>
      <w:r>
        <w:rPr>
          <w:rStyle w:val="SpecialCharTok"/>
        </w:rPr>
        <w:t xml:space="preserve">$</w:t>
      </w:r>
      <w:r>
        <w:rPr>
          <w:rStyle w:val="NormalTok"/>
        </w:rPr>
        <w:t xml:space="preserve">Stratum </w:t>
      </w:r>
      <w:r>
        <w:rPr>
          <w:rStyle w:val="SpecialCharTok"/>
        </w:rPr>
        <w:t xml:space="preserve">%&gt;%</w:t>
      </w:r>
      <w:r>
        <w:rPr>
          <w:rStyle w:val="NormalTok"/>
        </w:rPr>
        <w:t xml:space="preserve"> </w:t>
      </w:r>
      <w:r>
        <w:br/>
      </w:r>
      <w:r>
        <w:rPr>
          <w:rStyle w:val="NormalTok"/>
        </w:rPr>
        <w:t xml:space="preserve">       </w:t>
      </w:r>
      <w:r>
        <w:rPr>
          <w:rStyle w:val="FunctionTok"/>
        </w:rPr>
        <w:t xml:space="preserve">add_rownames</w:t>
      </w:r>
      <w:r>
        <w:rPr>
          <w:rStyle w:val="NormalTok"/>
        </w:rPr>
        <w:t xml:space="preserve">(</w:t>
      </w:r>
      <w:r>
        <w:rPr>
          <w:rStyle w:val="AttributeTok"/>
        </w:rPr>
        <w:t xml:space="preserve">var =</w:t>
      </w:r>
      <w:r>
        <w:rPr>
          <w:rStyle w:val="NormalTok"/>
        </w:rPr>
        <w:t xml:space="preserve"> </w:t>
      </w:r>
      <w:r>
        <w:rPr>
          <w:rStyle w:val="StringTok"/>
        </w:rPr>
        <w:t xml:space="preserve">"Stratum"</w:t>
      </w:r>
      <w:r>
        <w:rPr>
          <w:rStyle w:val="NormalTok"/>
        </w:rPr>
        <w:t xml:space="preserve">),</w:t>
      </w:r>
      <w:r>
        <w:br/>
      </w:r>
      <w:r>
        <w:rPr>
          <w:rStyle w:val="NormalTok"/>
        </w:rPr>
        <w:t xml:space="preserve">encuesta_plot </w:t>
      </w:r>
      <w:r>
        <w:rPr>
          <w:rStyle w:val="SpecialCharTok"/>
        </w:rPr>
        <w:t xml:space="preserve">%&gt;%</w:t>
      </w:r>
      <w:r>
        <w:rPr>
          <w:rStyle w:val="NormalTok"/>
        </w:rPr>
        <w:t xml:space="preserve"> dplyr</w:t>
      </w:r>
      <w:r>
        <w:rPr>
          <w:rStyle w:val="SpecialCharTok"/>
        </w:rPr>
        <w:t xml:space="preserve">::</w:t>
      </w:r>
      <w:r>
        <w:rPr>
          <w:rStyle w:val="FunctionTok"/>
        </w:rPr>
        <w:t xml:space="preserve">select</w:t>
      </w:r>
      <w:r>
        <w:rPr>
          <w:rStyle w:val="NormalTok"/>
        </w:rPr>
        <w:t xml:space="preserve">(Stratum) </w:t>
      </w:r>
      <w:r>
        <w:rPr>
          <w:rStyle w:val="SpecialCharTok"/>
        </w:rPr>
        <w:t xml:space="preserve">%&gt;%</w:t>
      </w:r>
      <w:r>
        <w:rPr>
          <w:rStyle w:val="NormalTok"/>
        </w:rPr>
        <w:t xml:space="preserve"> </w:t>
      </w:r>
      <w:r>
        <w:rPr>
          <w:rStyle w:val="FunctionTok"/>
        </w:rPr>
        <w:t xml:space="preserve">distinct</w:t>
      </w:r>
      <w:r>
        <w:rPr>
          <w:rStyle w:val="NormalTok"/>
        </w:rPr>
        <w:t xml:space="preserve">())</w:t>
      </w:r>
      <w:r>
        <w:br/>
      </w:r>
      <w:r>
        <w:br/>
      </w:r>
      <w:r>
        <w:rPr>
          <w:rStyle w:val="FunctionTok"/>
        </w:rPr>
        <w:t xml:space="preserve">ggplot</w:t>
      </w:r>
      <w:r>
        <w:rPr>
          <w:rStyle w:val="NormalTok"/>
        </w:rPr>
        <w:t xml:space="preserve">(</w:t>
      </w:r>
      <w:r>
        <w:rPr>
          <w:rStyle w:val="AttributeTok"/>
        </w:rPr>
        <w:t xml:space="preserve">data =</w:t>
      </w:r>
      <w:r>
        <w:rPr>
          <w:rStyle w:val="NormalTok"/>
        </w:rPr>
        <w:t xml:space="preserve"> encuesta_plot,</w:t>
      </w:r>
      <w:r>
        <w:br/>
      </w:r>
      <w:r>
        <w:rPr>
          <w:rStyle w:val="NormalTok"/>
        </w:rPr>
        <w:t xml:space="preserve">       </w:t>
      </w:r>
      <w:r>
        <w:rPr>
          <w:rStyle w:val="FunctionTok"/>
        </w:rPr>
        <w:t xml:space="preserve">aes</w:t>
      </w:r>
      <w:r>
        <w:rPr>
          <w:rStyle w:val="NormalTok"/>
        </w:rPr>
        <w:t xml:space="preserve">(</w:t>
      </w:r>
      <w:r>
        <w:rPr>
          <w:rStyle w:val="AttributeTok"/>
        </w:rPr>
        <w:t xml:space="preserve">y =</w:t>
      </w:r>
      <w:r>
        <w:rPr>
          <w:rStyle w:val="NormalTok"/>
        </w:rPr>
        <w:t xml:space="preserve"> Income, </w:t>
      </w:r>
      <w:r>
        <w:rPr>
          <w:rStyle w:val="AttributeTok"/>
        </w:rPr>
        <w:t xml:space="preserve">x =</w:t>
      </w:r>
      <w:r>
        <w:rPr>
          <w:rStyle w:val="NormalTok"/>
        </w:rPr>
        <w:t xml:space="preserve"> Expenditure,</w:t>
      </w:r>
      <w:r>
        <w:br/>
      </w:r>
      <w:r>
        <w:rPr>
          <w:rStyle w:val="NormalTok"/>
        </w:rPr>
        <w:t xml:space="preserve">           </w:t>
      </w:r>
      <w:r>
        <w:rPr>
          <w:rStyle w:val="AttributeTok"/>
        </w:rPr>
        <w:t xml:space="preserve">colour =</w:t>
      </w:r>
      <w:r>
        <w:rPr>
          <w:rStyle w:val="NormalTok"/>
        </w:rPr>
        <w:t xml:space="preserve"> Stratum)) </w:t>
      </w:r>
      <w:r>
        <w:rPr>
          <w:rStyle w:val="SpecialCharTok"/>
        </w:rPr>
        <w:t xml:space="preserve">+</w:t>
      </w:r>
      <w:r>
        <w:rPr>
          <w:rStyle w:val="NormalTok"/>
        </w:rPr>
        <w:t xml:space="preserve"> </w:t>
      </w:r>
      <w:r>
        <w:br/>
      </w:r>
      <w:r>
        <w:rPr>
          <w:rStyle w:val="NormalTok"/>
        </w:rPr>
        <w:t xml:space="preserve">  </w:t>
      </w:r>
      <w:r>
        <w:rPr>
          <w:rStyle w:val="FunctionTok"/>
        </w:rPr>
        <w:t xml:space="preserve">geom_jitter</w:t>
      </w:r>
      <w:r>
        <w:rPr>
          <w:rStyle w:val="NormalTok"/>
        </w:rPr>
        <w:t xml:space="preserv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r>
        <w:br/>
      </w:r>
      <w:r>
        <w:rPr>
          <w:rStyle w:val="NormalTok"/>
        </w:rPr>
        <w:t xml:space="preserve">    </w:t>
      </w:r>
      <w:r>
        <w:rPr>
          <w:rStyle w:val="AttributeTok"/>
        </w:rPr>
        <w:t xml:space="preserve">plot.title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 </w:t>
      </w:r>
      <w:r>
        <w:rPr>
          <w:rStyle w:val="SpecialCharTok"/>
        </w:rPr>
        <w:t xml:space="preserve">+</w:t>
      </w:r>
      <w:r>
        <w:br/>
      </w:r>
      <w:r>
        <w:rPr>
          <w:rStyle w:val="NormalTok"/>
        </w:rPr>
        <w:t xml:space="preserve">  </w:t>
      </w:r>
      <w:r>
        <w:rPr>
          <w:rStyle w:val="FunctionTok"/>
        </w:rPr>
        <w:t xml:space="preserve">geom_abline</w:t>
      </w:r>
      <w:r>
        <w:rPr>
          <w:rStyle w:val="NormalTok"/>
        </w:rPr>
        <w:t xml:space="preserve">(</w:t>
      </w:r>
      <w:r>
        <w:rPr>
          <w:rStyle w:val="AttributeTok"/>
        </w:rPr>
        <w:t xml:space="preserve">data =</w:t>
      </w:r>
      <w:r>
        <w:rPr>
          <w:rStyle w:val="NormalTok"/>
        </w:rPr>
        <w:t xml:space="preserve"> Coef_Estimado,</w:t>
      </w:r>
      <w:r>
        <w:br/>
      </w:r>
      <w:r>
        <w:rPr>
          <w:rStyle w:val="NormalTok"/>
        </w:rPr>
        <w:t xml:space="preserve">              </w:t>
      </w:r>
      <w:r>
        <w:rPr>
          <w:rStyle w:val="AttributeTok"/>
        </w:rPr>
        <w:t xml:space="preserve">mapping=</w:t>
      </w:r>
      <w:r>
        <w:rPr>
          <w:rStyle w:val="FunctionTok"/>
        </w:rPr>
        <w:t xml:space="preserve">aes</w:t>
      </w:r>
      <w:r>
        <w:rPr>
          <w:rStyle w:val="NormalTok"/>
        </w:rPr>
        <w:t xml:space="preserve">(</w:t>
      </w:r>
      <w:r>
        <w:rPr>
          <w:rStyle w:val="AttributeTok"/>
        </w:rPr>
        <w:t xml:space="preserve">slope=</w:t>
      </w:r>
      <w:r>
        <w:rPr>
          <w:rStyle w:val="NormalTok"/>
        </w:rPr>
        <w:t xml:space="preserve">Expenditure, </w:t>
      </w:r>
      <w:r>
        <w:br/>
      </w:r>
      <w:r>
        <w:rPr>
          <w:rStyle w:val="NormalTok"/>
        </w:rPr>
        <w:t xml:space="preserve">                          </w:t>
      </w:r>
      <w:r>
        <w:rPr>
          <w:rStyle w:val="AttributeTok"/>
        </w:rPr>
        <w:t xml:space="preserve">intercept=</w:t>
      </w:r>
      <w:r>
        <w:rPr>
          <w:rStyle w:val="StringTok"/>
        </w:rPr>
        <w:t xml:space="preserve">`</w:t>
      </w:r>
      <w:r>
        <w:rPr>
          <w:rStyle w:val="AttributeTok"/>
        </w:rPr>
        <w:t xml:space="preserve">(Intercept)</w:t>
      </w:r>
      <w:r>
        <w:rPr>
          <w:rStyle w:val="StringTok"/>
        </w:rPr>
        <w:t xml:space="preserve">`</w:t>
      </w:r>
      <w:r>
        <w:rPr>
          <w:rStyle w:val="NormalTok"/>
        </w:rPr>
        <w:t xml:space="preserve">, </w:t>
      </w:r>
      <w:r>
        <w:br/>
      </w:r>
      <w:r>
        <w:rPr>
          <w:rStyle w:val="NormalTok"/>
        </w:rPr>
        <w:t xml:space="preserve">                          </w:t>
      </w:r>
      <w:r>
        <w:rPr>
          <w:rStyle w:val="AttributeTok"/>
        </w:rPr>
        <w:t xml:space="preserve">colour =</w:t>
      </w:r>
      <w:r>
        <w:rPr>
          <w:rStyle w:val="NormalTok"/>
        </w:rPr>
        <w:t xml:space="preserve"> Stratum))</w:t>
      </w:r>
      <w:r>
        <w:rPr>
          <w:rStyle w:val="SpecialCharTok"/>
        </w:rPr>
        <w:t xml:space="preserve">+</w:t>
      </w:r>
      <w:r>
        <w:br/>
      </w:r>
      <w:r>
        <w:rPr>
          <w:rStyle w:val="NormalTok"/>
        </w:rPr>
        <w:t xml:space="preserve">  </w:t>
      </w:r>
      <w:r>
        <w:rPr>
          <w:rStyle w:val="FunctionTok"/>
        </w:rPr>
        <w:t xml:space="preserve">theme_cepal</w:t>
      </w:r>
      <w:r>
        <w:rPr>
          <w:rStyle w:val="NormalTok"/>
        </w:rPr>
        <w:t xml:space="preserve">()</w:t>
      </w:r>
    </w:p>
    <w:p>
      <w:pPr>
        <w:pStyle w:val="FirstParagraph"/>
      </w:pPr>
      <w:r>
        <w:drawing>
          <wp:inline>
            <wp:extent cx="5334000" cy="4267200"/>
            <wp:effectExtent b="0" l="0" r="0" t="0"/>
            <wp:docPr descr="" title="" id="372" name="Picture"/>
            <a:graphic>
              <a:graphicData uri="http://schemas.openxmlformats.org/drawingml/2006/picture">
                <pic:pic>
                  <pic:nvPicPr>
                    <pic:cNvPr descr="10-Multinivel_files/figure-docx/unnamed-chunk-25-1.png" id="373" name="Picture"/>
                    <pic:cNvPicPr>
                      <a:picLocks noChangeArrowheads="1" noChangeAspect="1"/>
                    </pic:cNvPicPr>
                  </pic:nvPicPr>
                  <pic:blipFill>
                    <a:blip r:embed="rId371"/>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Como se pudo observar en la gráfica anterior y en el coeficiente de correlación intraclase, el ajuste del modelo con intercepto y pendiente aleatoria se ajusta mejor a los datos que los otros dos modelos mostrados anteriormente.</w:t>
      </w:r>
    </w:p>
    <w:p>
      <w:pPr>
        <w:pStyle w:val="BodyText"/>
      </w:pPr>
      <w:r>
        <w:t xml:space="preserve">A continuación, se realizan las predicciones de los ingresos con el modelo:</w:t>
      </w:r>
    </w:p>
    <w:p>
      <w:pPr>
        <w:pStyle w:val="SourceCode"/>
      </w:pPr>
      <w:r>
        <w:rPr>
          <w:rStyle w:val="NormalTok"/>
        </w:rPr>
        <w:t xml:space="preserve">(tab_pred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Pred =</w:t>
      </w:r>
      <w:r>
        <w:rPr>
          <w:rStyle w:val="NormalTok"/>
        </w:rPr>
        <w:t xml:space="preserve"> </w:t>
      </w:r>
      <w:r>
        <w:rPr>
          <w:rStyle w:val="FunctionTok"/>
        </w:rPr>
        <w:t xml:space="preserve">predict</w:t>
      </w:r>
      <w:r>
        <w:rPr>
          <w:rStyle w:val="NormalTok"/>
        </w:rPr>
        <w:t xml:space="preserve">(mod_Pen_Aleatorio), </w:t>
      </w:r>
      <w:r>
        <w:br/>
      </w:r>
      <w:r>
        <w:rPr>
          <w:rStyle w:val="NormalTok"/>
        </w:rPr>
        <w:t xml:space="preserve">           </w:t>
      </w:r>
      <w:r>
        <w:rPr>
          <w:rStyle w:val="AttributeTok"/>
        </w:rPr>
        <w:t xml:space="preserve">Income =</w:t>
      </w:r>
      <w:r>
        <w:rPr>
          <w:rStyle w:val="NormalTok"/>
        </w:rPr>
        <w:t xml:space="preserve"> encuesta</w:t>
      </w:r>
      <w:r>
        <w:rPr>
          <w:rStyle w:val="SpecialCharTok"/>
        </w:rPr>
        <w:t xml:space="preserve">$</w:t>
      </w:r>
      <w:r>
        <w:rPr>
          <w:rStyle w:val="NormalTok"/>
        </w:rPr>
        <w:t xml:space="preserve">Income, </w:t>
      </w:r>
      <w:r>
        <w:br/>
      </w:r>
      <w:r>
        <w:rPr>
          <w:rStyle w:val="NormalTok"/>
        </w:rPr>
        <w:t xml:space="preserve">           </w:t>
      </w:r>
      <w:r>
        <w:rPr>
          <w:rStyle w:val="AttributeTok"/>
        </w:rPr>
        <w:t xml:space="preserve">Stratum =</w:t>
      </w:r>
      <w:r>
        <w:rPr>
          <w:rStyle w:val="NormalTok"/>
        </w:rPr>
        <w:t xml:space="preserve"> encuesta</w:t>
      </w:r>
      <w:r>
        <w:rPr>
          <w:rStyle w:val="SpecialCharTok"/>
        </w:rPr>
        <w:t xml:space="preserve">$</w:t>
      </w:r>
      <w:r>
        <w:rPr>
          <w:rStyle w:val="NormalTok"/>
        </w:rPr>
        <w:t xml:space="preserve">Stratum)) </w:t>
      </w:r>
      <w:r>
        <w:rPr>
          <w:rStyle w:val="SpecialCharTok"/>
        </w:rPr>
        <w:t xml:space="preserve">%&gt;%</w:t>
      </w:r>
      <w:r>
        <w:rPr>
          <w:rStyle w:val="NormalTok"/>
        </w:rPr>
        <w:t xml:space="preserve"> </w:t>
      </w:r>
      <w:r>
        <w:rPr>
          <w:rStyle w:val="FunctionTok"/>
        </w:rPr>
        <w:t xml:space="preserve">distinct</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slice</w:t>
      </w:r>
      <w:r>
        <w:rPr>
          <w:rStyle w:val="NormalTok"/>
        </w:rPr>
        <w:t xml:space="preserve">(</w:t>
      </w:r>
      <w:r>
        <w:rPr>
          <w:rStyle w:val="DecValTok"/>
        </w:rPr>
        <w:t xml:space="preserve">1</w:t>
      </w:r>
      <w:r>
        <w:rPr>
          <w:rStyle w:val="SpecialCharTok"/>
        </w:rPr>
        <w:t xml:space="preserve">:</w:t>
      </w:r>
      <w:r>
        <w:rPr>
          <w:rStyle w:val="DecValTok"/>
        </w:rPr>
        <w:t xml:space="preserve">6</w:t>
      </w:r>
      <w:r>
        <w:rPr>
          <w:rStyle w:val="DataTypeTok"/>
        </w:rPr>
        <w:t xml:space="preserve">L</w:t>
      </w:r>
      <w:r>
        <w:rPr>
          <w:rStyle w:val="NormalTok"/>
        </w:rPr>
        <w:t xml:space="preserve">) </w:t>
      </w:r>
      <w:r>
        <w:rPr>
          <w:rStyle w:val="CommentTok"/>
        </w:rPr>
        <w:t xml:space="preserve"># Son las pendientes aleatorias</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p>
        </w:tc>
        <w:tc>
          <w:tcPr/>
          <w:p>
            <w:pPr>
              <w:pStyle w:val="Compact"/>
              <w:jc w:val="right"/>
            </w:pPr>
            <w:r>
              <w:t xml:space="preserve">Pred</w:t>
            </w:r>
          </w:p>
        </w:tc>
        <w:tc>
          <w:tcPr/>
          <w:p>
            <w:pPr>
              <w:pStyle w:val="Compact"/>
              <w:jc w:val="right"/>
            </w:pPr>
            <w:r>
              <w:t xml:space="preserve">Income</w:t>
            </w:r>
          </w:p>
        </w:tc>
        <w:tc>
          <w:tcPr/>
          <w:p>
            <w:pPr>
              <w:pStyle w:val="Compact"/>
              <w:jc w:val="left"/>
            </w:pPr>
            <w:r>
              <w:t xml:space="preserve">Stratum</w:t>
            </w:r>
          </w:p>
        </w:tc>
      </w:tr>
      <w:tr>
        <w:tc>
          <w:tcPr/>
          <w:p>
            <w:pPr>
              <w:pStyle w:val="Compact"/>
              <w:jc w:val="left"/>
            </w:pPr>
            <w:r>
              <w:t xml:space="preserve">1</w:t>
            </w:r>
          </w:p>
        </w:tc>
        <w:tc>
          <w:tcPr/>
          <w:p>
            <w:pPr>
              <w:pStyle w:val="Compact"/>
              <w:jc w:val="right"/>
            </w:pPr>
            <w:r>
              <w:t xml:space="preserve">730.727</w:t>
            </w:r>
          </w:p>
        </w:tc>
        <w:tc>
          <w:tcPr/>
          <w:p>
            <w:pPr>
              <w:pStyle w:val="Compact"/>
              <w:jc w:val="right"/>
            </w:pPr>
            <w:r>
              <w:t xml:space="preserve">409.87</w:t>
            </w:r>
          </w:p>
        </w:tc>
        <w:tc>
          <w:tcPr/>
          <w:p>
            <w:pPr>
              <w:pStyle w:val="Compact"/>
              <w:jc w:val="left"/>
            </w:pPr>
            <w:r>
              <w:t xml:space="preserve">idStrt001</w:t>
            </w:r>
          </w:p>
        </w:tc>
      </w:tr>
      <w:tr>
        <w:tc>
          <w:tcPr/>
          <w:p>
            <w:pPr>
              <w:pStyle w:val="Compact"/>
              <w:jc w:val="left"/>
            </w:pPr>
            <w:r>
              <w:t xml:space="preserve">6</w:t>
            </w:r>
          </w:p>
        </w:tc>
        <w:tc>
          <w:tcPr/>
          <w:p>
            <w:pPr>
              <w:pStyle w:val="Compact"/>
              <w:jc w:val="right"/>
            </w:pPr>
            <w:r>
              <w:t xml:space="preserve">858.245</w:t>
            </w:r>
          </w:p>
        </w:tc>
        <w:tc>
          <w:tcPr/>
          <w:p>
            <w:pPr>
              <w:pStyle w:val="Compact"/>
              <w:jc w:val="right"/>
            </w:pPr>
            <w:r>
              <w:t xml:space="preserve">823.75</w:t>
            </w:r>
          </w:p>
        </w:tc>
        <w:tc>
          <w:tcPr/>
          <w:p>
            <w:pPr>
              <w:pStyle w:val="Compact"/>
              <w:jc w:val="left"/>
            </w:pPr>
            <w:r>
              <w:t xml:space="preserve">idStrt001</w:t>
            </w:r>
          </w:p>
        </w:tc>
      </w:tr>
      <w:tr>
        <w:tc>
          <w:tcPr/>
          <w:p>
            <w:pPr>
              <w:pStyle w:val="Compact"/>
              <w:jc w:val="left"/>
            </w:pPr>
            <w:r>
              <w:t xml:space="preserve">10</w:t>
            </w:r>
          </w:p>
        </w:tc>
        <w:tc>
          <w:tcPr/>
          <w:p>
            <w:pPr>
              <w:pStyle w:val="Compact"/>
              <w:jc w:val="right"/>
            </w:pPr>
            <w:r>
              <w:t xml:space="preserve">-25.678</w:t>
            </w:r>
          </w:p>
        </w:tc>
        <w:tc>
          <w:tcPr/>
          <w:p>
            <w:pPr>
              <w:pStyle w:val="Compact"/>
              <w:jc w:val="right"/>
            </w:pPr>
            <w:r>
              <w:t xml:space="preserve">90.92</w:t>
            </w:r>
          </w:p>
        </w:tc>
        <w:tc>
          <w:tcPr/>
          <w:p>
            <w:pPr>
              <w:pStyle w:val="Compact"/>
              <w:jc w:val="left"/>
            </w:pPr>
            <w:r>
              <w:t xml:space="preserve">idStrt001</w:t>
            </w:r>
          </w:p>
        </w:tc>
      </w:tr>
      <w:tr>
        <w:tc>
          <w:tcPr/>
          <w:p>
            <w:pPr>
              <w:pStyle w:val="Compact"/>
              <w:jc w:val="left"/>
            </w:pPr>
            <w:r>
              <w:t xml:space="preserve">13</w:t>
            </w:r>
          </w:p>
        </w:tc>
        <w:tc>
          <w:tcPr/>
          <w:p>
            <w:pPr>
              <w:pStyle w:val="Compact"/>
              <w:jc w:val="right"/>
            </w:pPr>
            <w:r>
              <w:t xml:space="preserve">1.325</w:t>
            </w:r>
          </w:p>
        </w:tc>
        <w:tc>
          <w:tcPr/>
          <w:p>
            <w:pPr>
              <w:pStyle w:val="Compact"/>
              <w:jc w:val="right"/>
            </w:pPr>
            <w:r>
              <w:t xml:space="preserve">135.33</w:t>
            </w:r>
          </w:p>
        </w:tc>
        <w:tc>
          <w:tcPr/>
          <w:p>
            <w:pPr>
              <w:pStyle w:val="Compact"/>
              <w:jc w:val="left"/>
            </w:pPr>
            <w:r>
              <w:t xml:space="preserve">idStrt001</w:t>
            </w:r>
          </w:p>
        </w:tc>
      </w:tr>
      <w:tr>
        <w:tc>
          <w:tcPr/>
          <w:p>
            <w:pPr>
              <w:pStyle w:val="Compact"/>
              <w:jc w:val="left"/>
            </w:pPr>
            <w:r>
              <w:t xml:space="preserve">18</w:t>
            </w:r>
          </w:p>
        </w:tc>
        <w:tc>
          <w:tcPr/>
          <w:p>
            <w:pPr>
              <w:pStyle w:val="Compact"/>
              <w:jc w:val="right"/>
            </w:pPr>
            <w:r>
              <w:t xml:space="preserve">491.362</w:t>
            </w:r>
          </w:p>
        </w:tc>
        <w:tc>
          <w:tcPr/>
          <w:p>
            <w:pPr>
              <w:pStyle w:val="Compact"/>
              <w:jc w:val="right"/>
            </w:pPr>
            <w:r>
              <w:t xml:space="preserve">336.19</w:t>
            </w:r>
          </w:p>
        </w:tc>
        <w:tc>
          <w:tcPr/>
          <w:p>
            <w:pPr>
              <w:pStyle w:val="Compact"/>
              <w:jc w:val="left"/>
            </w:pPr>
            <w:r>
              <w:t xml:space="preserve">idStrt001</w:t>
            </w:r>
          </w:p>
        </w:tc>
      </w:tr>
      <w:tr>
        <w:tc>
          <w:tcPr/>
          <w:p>
            <w:pPr>
              <w:pStyle w:val="Compact"/>
              <w:jc w:val="left"/>
            </w:pPr>
            <w:r>
              <w:t xml:space="preserve">22</w:t>
            </w:r>
          </w:p>
        </w:tc>
        <w:tc>
          <w:tcPr/>
          <w:p>
            <w:pPr>
              <w:pStyle w:val="Compact"/>
              <w:jc w:val="right"/>
            </w:pPr>
            <w:r>
              <w:t xml:space="preserve">1253.269</w:t>
            </w:r>
          </w:p>
        </w:tc>
        <w:tc>
          <w:tcPr/>
          <w:p>
            <w:pPr>
              <w:pStyle w:val="Compact"/>
              <w:jc w:val="right"/>
            </w:pPr>
            <w:r>
              <w:t xml:space="preserve">1539.75</w:t>
            </w:r>
          </w:p>
        </w:tc>
        <w:tc>
          <w:tcPr/>
          <w:p>
            <w:pPr>
              <w:pStyle w:val="Compact"/>
              <w:jc w:val="left"/>
            </w:pPr>
            <w:r>
              <w:t xml:space="preserve">idStrt001</w:t>
            </w:r>
          </w:p>
        </w:tc>
      </w:tr>
    </w:tbl>
    <w:p>
      <w:pPr>
        <w:pStyle w:val="BodyText"/>
      </w:pPr>
      <w:r>
        <w:t xml:space="preserve">Para poder ver qué tan buena son las predicciones, se realiza el siguiente gráfico:</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tab_pred, </w:t>
      </w:r>
      <w:r>
        <w:rPr>
          <w:rStyle w:val="FunctionTok"/>
        </w:rPr>
        <w:t xml:space="preserve">aes</w:t>
      </w:r>
      <w:r>
        <w:rPr>
          <w:rStyle w:val="NormalTok"/>
        </w:rPr>
        <w:t xml:space="preserve">(</w:t>
      </w:r>
      <w:r>
        <w:rPr>
          <w:rStyle w:val="AttributeTok"/>
        </w:rPr>
        <w:t xml:space="preserve">x =</w:t>
      </w:r>
      <w:r>
        <w:rPr>
          <w:rStyle w:val="NormalTok"/>
        </w:rPr>
        <w:t xml:space="preserve"> Pred, </w:t>
      </w:r>
      <w:r>
        <w:rPr>
          <w:rStyle w:val="AttributeTok"/>
        </w:rPr>
        <w:t xml:space="preserve">y =</w:t>
      </w:r>
      <w:r>
        <w:rPr>
          <w:rStyle w:val="NormalTok"/>
        </w:rPr>
        <w:t xml:space="preserve"> Income, </w:t>
      </w:r>
      <w:r>
        <w:rPr>
          <w:rStyle w:val="AttributeTok"/>
        </w:rPr>
        <w:t xml:space="preserve">colour =</w:t>
      </w:r>
      <w:r>
        <w:rPr>
          <w:rStyle w:val="NormalTok"/>
        </w:rPr>
        <w:t xml:space="preserve"> Stratum))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 </w:t>
      </w:r>
      <w:r>
        <w:rPr>
          <w:rStyle w:val="SpecialCharTok"/>
        </w:rPr>
        <w:t xml:space="preserve">+</w:t>
      </w:r>
      <w:r>
        <w:rPr>
          <w:rStyle w:val="NormalTok"/>
        </w:rPr>
        <w:t xml:space="preserve"> </w:t>
      </w:r>
      <w:r>
        <w:rPr>
          <w:rStyle w:val="FunctionTok"/>
        </w:rPr>
        <w:t xml:space="preserve">geom_abline</w:t>
      </w:r>
      <w:r>
        <w:rPr>
          <w:rStyle w:val="NormalTok"/>
        </w:rPr>
        <w:t xml:space="preserve">(</w:t>
      </w:r>
      <w:r>
        <w:rPr>
          <w:rStyle w:val="AttributeTok"/>
        </w:rPr>
        <w:t xml:space="preserve">intercept =</w:t>
      </w:r>
      <w:r>
        <w:rPr>
          <w:rStyle w:val="NormalTok"/>
        </w:rPr>
        <w:t xml:space="preserve"> </w:t>
      </w:r>
      <w:r>
        <w:rPr>
          <w:rStyle w:val="DecValTok"/>
        </w:rPr>
        <w:t xml:space="preserve">0</w:t>
      </w:r>
      <w:r>
        <w:rPr>
          <w:rStyle w:val="NormalTok"/>
        </w:rPr>
        <w:t xml:space="preserve">, </w:t>
      </w:r>
      <w:r>
        <w:rPr>
          <w:rStyle w:val="AttributeTok"/>
        </w:rPr>
        <w:t xml:space="preserve">slope =</w:t>
      </w:r>
      <w:r>
        <w:rPr>
          <w:rStyle w:val="NormalTok"/>
        </w:rPr>
        <w:t xml:space="preserve"> </w:t>
      </w:r>
      <w:r>
        <w:rPr>
          <w:rStyle w:val="DecValTok"/>
        </w:rPr>
        <w:t xml:space="preserve">1</w:t>
      </w:r>
      <w:r>
        <w:rPr>
          <w:rStyle w:val="NormalTok"/>
        </w:rPr>
        <w:t xml:space="preserve">, </w:t>
      </w:r>
      <w:r>
        <w:rPr>
          <w:rStyle w:val="AttributeTok"/>
        </w:rPr>
        <w:t xml:space="preserve">colour =</w:t>
      </w:r>
      <w:r>
        <w:rPr>
          <w:rStyle w:val="NormalTok"/>
        </w:rPr>
        <w:t xml:space="preserve"> </w:t>
      </w:r>
      <w:r>
        <w:rPr>
          <w:rStyle w:val="StringTok"/>
        </w:rPr>
        <w:t xml:space="preserve">"red"</w:t>
      </w:r>
      <w:r>
        <w:rPr>
          <w:rStyle w:val="NormalTok"/>
        </w:rPr>
        <w:t xml:space="preserve">) </w:t>
      </w:r>
      <w:r>
        <w:rPr>
          <w:rStyle w:val="SpecialCharTok"/>
        </w:rPr>
        <w:t xml:space="preserve">+</w:t>
      </w:r>
      <w:r>
        <w:br/>
      </w:r>
      <w:r>
        <w:rPr>
          <w:rStyle w:val="NormalTok"/>
        </w:rPr>
        <w:t xml:space="preserve">  </w:t>
      </w:r>
      <w:r>
        <w:rPr>
          <w:rStyle w:val="FunctionTok"/>
        </w:rPr>
        <w:t xml:space="preserve">theme_bw</w:t>
      </w:r>
      <w:r>
        <w:rPr>
          <w:rStyle w:val="NormalTok"/>
        </w:rPr>
        <w:t xml:space="preserv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"none"</w:t>
      </w:r>
      <w:r>
        <w:rPr>
          <w:rStyle w:val="NormalTok"/>
        </w:rPr>
        <w:t xml:space="preserve">) </w:t>
      </w:r>
    </w:p>
    <w:p>
      <w:pPr>
        <w:pStyle w:val="FirstParagraph"/>
      </w:pPr>
      <w:r>
        <w:drawing>
          <wp:inline>
            <wp:extent cx="5334000" cy="4267200"/>
            <wp:effectExtent b="0" l="0" r="0" t="0"/>
            <wp:docPr descr="" title="" id="375" name="Picture"/>
            <a:graphic>
              <a:graphicData uri="http://schemas.openxmlformats.org/drawingml/2006/picture">
                <pic:pic>
                  <pic:nvPicPr>
                    <pic:cNvPr descr="10-Multinivel_files/figure-docx/unnamed-chunk-27-1.png" id="376" name="Picture"/>
                    <pic:cNvPicPr>
                      <a:picLocks noChangeArrowheads="1" noChangeAspect="1"/>
                    </pic:cNvPicPr>
                  </pic:nvPicPr>
                  <pic:blipFill>
                    <a:blip r:embed="rId374"/>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Del anterior gráfico se logra observar que las predicciones del ingreso son mejores que las realizadas con los dos modelos anteriores. Lo anterior se debe a la naturaleza misma de los datos en una encuesta de hogares.</w:t>
      </w:r>
    </w:p>
    <w:p>
      <w:pPr>
        <w:pStyle w:val="BodyText"/>
      </w:pPr>
      <w:r>
        <w:t xml:space="preserve">Ahora bien, para robustecer el modelo, se ajusta nuevamente, pero agregando la variable zona como se muestra a continuación:</w:t>
      </w:r>
    </w:p>
    <w:p>
      <w:pPr>
        <w:pStyle w:val="BodyText"/>
      </w:pPr>
      <m:oMathPara>
        <m:oMathParaPr>
          <m:jc m:val="center"/>
        </m:oMathParaPr>
        <m:oMath>
          <m:r>
            <m:t>I</m:t>
          </m:r>
          <m:r>
            <m:t>n</m:t>
          </m:r>
          <m:r>
            <m:t>g</m:t>
          </m:r>
          <m:r>
            <m:t>r</m:t>
          </m:r>
          <m:r>
            <m:t>e</m:t>
          </m:r>
          <m:r>
            <m:t>s</m:t>
          </m:r>
          <m:sSub>
            <m:e>
              <m:r>
                <m:t>o</m:t>
              </m:r>
            </m:e>
            <m:sub>
              <m:r>
                <m:t>i</m:t>
              </m:r>
              <m:r>
                <m:t>j</m:t>
              </m:r>
            </m:sub>
          </m:sSub>
          <m:r>
            <m:rPr>
              <m:sty m:val="p"/>
            </m:rPr>
            <m:t>=</m:t>
          </m:r>
          <m:sSub>
            <m:e>
              <m:r>
                <m:t>β</m:t>
              </m:r>
            </m:e>
            <m:sub>
              <m:r>
                <m:t>0</m:t>
              </m:r>
              <m:r>
                <m:t>j</m:t>
              </m:r>
            </m:sub>
          </m:sSub>
          <m:r>
            <m:rPr>
              <m:sty m:val="p"/>
            </m:rPr>
            <m:t>+</m:t>
          </m:r>
          <m:sSub>
            <m:e>
              <m:r>
                <m:t>β</m:t>
              </m:r>
            </m:e>
            <m:sub>
              <m:r>
                <m:t>1</m:t>
              </m:r>
              <m:r>
                <m:t>j</m:t>
              </m:r>
            </m:sub>
          </m:sSub>
          <m:r>
            <m:t>G</m:t>
          </m:r>
          <m:r>
            <m:t>a</m:t>
          </m:r>
          <m:r>
            <m:t>s</m:t>
          </m:r>
          <m:r>
            <m:t>t</m:t>
          </m:r>
          <m:sSub>
            <m:e>
              <m:r>
                <m:t>o</m:t>
              </m:r>
            </m:e>
            <m:sub>
              <m:r>
                <m:t>i</m:t>
              </m:r>
              <m:r>
                <m:t>j</m:t>
              </m:r>
            </m:sub>
          </m:sSub>
          <m:r>
            <m:rPr>
              <m:sty m:val="p"/>
            </m:rPr>
            <m:t>+</m:t>
          </m:r>
          <m:sSub>
            <m:e>
              <m:r>
                <m:t>β</m:t>
              </m:r>
            </m:e>
            <m:sub>
              <m:r>
                <m:t>2</m:t>
              </m:r>
              <m:r>
                <m:t>j</m:t>
              </m:r>
            </m:sub>
          </m:sSub>
          <m:r>
            <m:t>Z</m:t>
          </m:r>
          <m:r>
            <m:t>o</m:t>
          </m:r>
          <m:r>
            <m:t>n</m:t>
          </m:r>
          <m:sSub>
            <m:e>
              <m:r>
                <m:t>a</m:t>
              </m:r>
            </m:e>
            <m:sub>
              <m:r>
                <m:t>i</m:t>
              </m:r>
              <m:r>
                <m:t>j</m:t>
              </m:r>
            </m:sub>
          </m:sSub>
          <m:r>
            <m:rPr>
              <m:sty m:val="p"/>
            </m:rPr>
            <m:t>+</m:t>
          </m:r>
          <m:sSub>
            <m:e>
              <m:r>
                <m:t>ϵ</m:t>
              </m:r>
            </m:e>
            <m:sub>
              <m:r>
                <m:t>i</m:t>
              </m:r>
              <m:r>
                <m:t>j</m:t>
              </m:r>
            </m:sub>
          </m:sSub>
        </m:oMath>
      </m:oMathPara>
    </w:p>
    <w:p>
      <w:pPr>
        <w:pStyle w:val="FirstParagraph"/>
      </w:pPr>
      <w:r>
        <w:t xml:space="preserve">Donde,</w:t>
      </w:r>
    </w:p>
    <w:p>
      <w:pPr>
        <w:pStyle w:val="BodyText"/>
      </w:pPr>
      <m:oMathPara>
        <m:oMathParaPr>
          <m:jc m:val="center"/>
        </m:oMathParaPr>
        <m:oMath>
          <m:sSub>
            <m:e>
              <m:r>
                <m:t>β</m:t>
              </m:r>
            </m:e>
            <m:sub>
              <m:r>
                <m:t>0</m:t>
              </m:r>
              <m:r>
                <m:t>j</m:t>
              </m:r>
            </m:sub>
          </m:sSub>
          <m:r>
            <m:rPr>
              <m:sty m:val="p"/>
            </m:rPr>
            <m:t>=</m:t>
          </m:r>
          <m:sSub>
            <m:e>
              <m:r>
                <m:t>γ</m:t>
              </m:r>
            </m:e>
            <m:sub>
              <m:r>
                <m:t>00</m:t>
              </m:r>
            </m:sub>
          </m:sSub>
          <m:r>
            <m:rPr>
              <m:sty m:val="p"/>
            </m:rPr>
            <m:t>+</m:t>
          </m:r>
          <m:sSub>
            <m:e>
              <m:r>
                <m:t>γ</m:t>
              </m:r>
            </m:e>
            <m:sub>
              <m:r>
                <m:t>01</m:t>
              </m:r>
            </m:sub>
          </m:sSub>
          <m:r>
            <m:t>S</m:t>
          </m:r>
          <m:r>
            <m:t>t</m:t>
          </m:r>
          <m:r>
            <m:t>r</m:t>
          </m:r>
          <m:r>
            <m:t>a</m:t>
          </m:r>
          <m:r>
            <m:t>t</m:t>
          </m:r>
          <m:r>
            <m:t>u</m:t>
          </m:r>
          <m:sSub>
            <m:e>
              <m:r>
                <m:t>m</m:t>
              </m:r>
            </m:e>
            <m:sub>
              <m:r>
                <m:t>j</m:t>
              </m:r>
            </m:sub>
          </m:sSub>
          <m:r>
            <m:rPr>
              <m:sty m:val="p"/>
            </m:rPr>
            <m:t>+</m:t>
          </m:r>
          <m:sSub>
            <m:e>
              <m:r>
                <m:t>γ</m:t>
              </m:r>
            </m:e>
            <m:sub>
              <m:r>
                <m:t>02</m:t>
              </m:r>
            </m:sub>
          </m:sSub>
          <m:sSub>
            <m:e>
              <m:r>
                <m:t>μ</m:t>
              </m:r>
            </m:e>
            <m:sub>
              <m:r>
                <m:t>j</m:t>
              </m:r>
            </m:sub>
          </m:sSub>
          <m:r>
            <m:rPr>
              <m:sty m:val="p"/>
            </m:rPr>
            <m:t>+</m:t>
          </m:r>
          <m:sSub>
            <m:e>
              <m:r>
                <m:t>τ</m:t>
              </m:r>
            </m:e>
            <m:sub>
              <m:r>
                <m:t>0</m:t>
              </m:r>
              <m:r>
                <m:t>j</m:t>
              </m:r>
            </m:sub>
          </m:sSub>
        </m:oMath>
      </m:oMathPara>
    </w:p>
    <w:p>
      <w:pPr>
        <w:pStyle w:val="FirstParagraph"/>
      </w:pPr>
      <w:r>
        <w:t xml:space="preserve">y,</w:t>
      </w:r>
    </w:p>
    <w:p>
      <w:pPr>
        <w:pStyle w:val="BodyText"/>
      </w:pPr>
      <m:oMathPara>
        <m:oMathParaPr>
          <m:jc m:val="center"/>
        </m:oMathParaPr>
        <m:oMath>
          <m:sSub>
            <m:e>
              <m:r>
                <m:t>β</m:t>
              </m:r>
            </m:e>
            <m:sub>
              <m:r>
                <m:t>1</m:t>
              </m:r>
              <m:r>
                <m:t>j</m:t>
              </m:r>
            </m:sub>
          </m:sSub>
          <m:r>
            <m:rPr>
              <m:sty m:val="p"/>
            </m:rPr>
            <m:t>=</m:t>
          </m:r>
          <m:sSub>
            <m:e>
              <m:r>
                <m:t>γ</m:t>
              </m:r>
            </m:e>
            <m:sub>
              <m:r>
                <m:t>10</m:t>
              </m:r>
            </m:sub>
          </m:sSub>
          <m:r>
            <m:rPr>
              <m:sty m:val="p"/>
            </m:rPr>
            <m:t>+</m:t>
          </m:r>
          <m:sSub>
            <m:e>
              <m:r>
                <m:t>γ</m:t>
              </m:r>
            </m:e>
            <m:sub>
              <m:r>
                <m:t>11</m:t>
              </m:r>
            </m:sub>
          </m:sSub>
          <m:r>
            <m:t>S</m:t>
          </m:r>
          <m:r>
            <m:t>t</m:t>
          </m:r>
          <m:r>
            <m:t>r</m:t>
          </m:r>
          <m:r>
            <m:t>a</m:t>
          </m:r>
          <m:r>
            <m:t>t</m:t>
          </m:r>
          <m:r>
            <m:t>u</m:t>
          </m:r>
          <m:sSub>
            <m:e>
              <m:r>
                <m:t>m</m:t>
              </m:r>
            </m:e>
            <m:sub>
              <m:r>
                <m:t>j</m:t>
              </m:r>
            </m:sub>
          </m:sSub>
          <m:r>
            <m:rPr>
              <m:sty m:val="p"/>
            </m:rPr>
            <m:t>+</m:t>
          </m:r>
          <m:sSub>
            <m:e>
              <m:r>
                <m:t>γ</m:t>
              </m:r>
            </m:e>
            <m:sub>
              <m:r>
                <m:t>12</m:t>
              </m:r>
            </m:sub>
          </m:sSub>
          <m:sSub>
            <m:e>
              <m:r>
                <m:t>μ</m:t>
              </m:r>
            </m:e>
            <m:sub>
              <m:r>
                <m:t>j</m:t>
              </m:r>
            </m:sub>
          </m:sSub>
          <m:r>
            <m:rPr>
              <m:sty m:val="p"/>
            </m:rPr>
            <m:t>+</m:t>
          </m:r>
          <m:sSub>
            <m:e>
              <m:r>
                <m:t>τ</m:t>
              </m:r>
            </m:e>
            <m:sub>
              <m:r>
                <m:t>1</m:t>
              </m:r>
              <m:r>
                <m:t>j</m:t>
              </m:r>
            </m:sub>
          </m:sSub>
        </m:oMath>
      </m:oMathPara>
    </w:p>
    <w:p>
      <w:pPr>
        <w:pStyle w:val="FirstParagraph"/>
      </w:pPr>
      <m:oMathPara>
        <m:oMathParaPr>
          <m:jc m:val="center"/>
        </m:oMathParaPr>
        <m:oMath>
          <m:sSub>
            <m:e>
              <m:r>
                <m:t>β</m:t>
              </m:r>
            </m:e>
            <m:sub>
              <m:r>
                <m:t>2</m:t>
              </m:r>
              <m:r>
                <m:t>j</m:t>
              </m:r>
            </m:sub>
          </m:sSub>
          <m:r>
            <m:rPr>
              <m:sty m:val="p"/>
            </m:rPr>
            <m:t>=</m:t>
          </m:r>
          <m:sSub>
            <m:e>
              <m:r>
                <m:t>γ</m:t>
              </m:r>
            </m:e>
            <m:sub>
              <m:r>
                <m:t>20</m:t>
              </m:r>
            </m:sub>
          </m:sSub>
          <m:r>
            <m:rPr>
              <m:sty m:val="p"/>
            </m:rPr>
            <m:t>+</m:t>
          </m:r>
          <m:sSub>
            <m:e>
              <m:r>
                <m:t>γ</m:t>
              </m:r>
            </m:e>
            <m:sub>
              <m:r>
                <m:t>21</m:t>
              </m:r>
            </m:sub>
          </m:sSub>
          <m:r>
            <m:t>S</m:t>
          </m:r>
          <m:r>
            <m:t>t</m:t>
          </m:r>
          <m:r>
            <m:t>r</m:t>
          </m:r>
          <m:r>
            <m:t>a</m:t>
          </m:r>
          <m:r>
            <m:t>t</m:t>
          </m:r>
          <m:r>
            <m:t>u</m:t>
          </m:r>
          <m:sSub>
            <m:e>
              <m:r>
                <m:t>m</m:t>
              </m:r>
            </m:e>
            <m:sub>
              <m:r>
                <m:t>j</m:t>
              </m:r>
            </m:sub>
          </m:sSub>
          <m:r>
            <m:rPr>
              <m:sty m:val="p"/>
            </m:rPr>
            <m:t>+</m:t>
          </m:r>
          <m:sSub>
            <m:e>
              <m:r>
                <m:t>γ</m:t>
              </m:r>
            </m:e>
            <m:sub>
              <m:r>
                <m:t>12</m:t>
              </m:r>
            </m:sub>
          </m:sSub>
          <m:sSub>
            <m:e>
              <m:r>
                <m:t>μ</m:t>
              </m:r>
            </m:e>
            <m:sub>
              <m:r>
                <m:t>j</m:t>
              </m:r>
            </m:sub>
          </m:sSub>
          <m:r>
            <m:rPr>
              <m:sty m:val="p"/>
            </m:rPr>
            <m:t>+</m:t>
          </m:r>
          <m:sSub>
            <m:e>
              <m:r>
                <m:t>τ</m:t>
              </m:r>
            </m:e>
            <m:sub>
              <m:r>
                <m:t>2</m:t>
              </m:r>
              <m:r>
                <m:t>j</m:t>
              </m:r>
            </m:sub>
          </m:sSub>
        </m:oMath>
      </m:oMathPara>
    </w:p>
    <w:p>
      <w:pPr>
        <w:pStyle w:val="FirstParagraph"/>
      </w:pPr>
      <w:r>
        <w:t xml:space="preserve">donde</w:t>
      </w:r>
      <w:r>
        <w:t xml:space="preserve"> </w:t>
      </w:r>
      <m:oMath>
        <m:sSub>
          <m:e>
            <m:r>
              <m:t>μ</m:t>
            </m:r>
          </m:e>
          <m:sub>
            <m:r>
              <m:t>j</m:t>
            </m:r>
          </m:sub>
        </m:sSub>
      </m:oMath>
      <w:r>
        <w:t xml:space="preserve"> </w:t>
      </w:r>
      <w:r>
        <w:t xml:space="preserve">es el gasto medio de los hogares en el estrato</w:t>
      </w:r>
      <w:r>
        <w:t xml:space="preserve"> </w:t>
      </w:r>
      <m:oMath>
        <m:r>
          <m:t>j</m:t>
        </m:r>
      </m:oMath>
      <w:r>
        <w:t xml:space="preserve">. En</w:t>
      </w:r>
      <w:r>
        <w:t xml:space="preserve"> </w:t>
      </w:r>
      <w:r>
        <w:rPr>
          <w:rStyle w:val="VerbatimChar"/>
        </w:rPr>
        <w:t xml:space="preserve">R</w:t>
      </w:r>
      <w:r>
        <w:t xml:space="preserve"> </w:t>
      </w:r>
      <w:r>
        <w:t xml:space="preserve">el ajuste se hace de la siguiente manera:</w:t>
      </w:r>
    </w:p>
    <w:p>
      <w:pPr>
        <w:pStyle w:val="SourceCode"/>
      </w:pPr>
      <w:r>
        <w:rPr>
          <w:rStyle w:val="NormalTok"/>
        </w:rPr>
        <w:t xml:space="preserve">media_estrato </w:t>
      </w:r>
      <w:r>
        <w:rPr>
          <w:rStyle w:val="OtherTok"/>
        </w:rPr>
        <w:t xml:space="preserve">&lt;-</w:t>
      </w:r>
      <w:r>
        <w:rPr>
          <w:rStyle w:val="NormalTok"/>
        </w:rPr>
        <w:t xml:space="preserve"> encuesta </w:t>
      </w:r>
      <w:r>
        <w:rPr>
          <w:rStyle w:val="SpecialCharTok"/>
        </w:rPr>
        <w:t xml:space="preserve">%&gt;%</w:t>
      </w:r>
      <w:r>
        <w:rPr>
          <w:rStyle w:val="NormalTok"/>
        </w:rPr>
        <w:t xml:space="preserve"> </w:t>
      </w:r>
      <w:r>
        <w:rPr>
          <w:rStyle w:val="FunctionTok"/>
        </w:rPr>
        <w:t xml:space="preserve">group_by</w:t>
      </w:r>
      <w:r>
        <w:rPr>
          <w:rStyle w:val="NormalTok"/>
        </w:rPr>
        <w:t xml:space="preserve">(Stratum) </w:t>
      </w:r>
      <w:r>
        <w:rPr>
          <w:rStyle w:val="SpecialCharTok"/>
        </w:rPr>
        <w:t xml:space="preserve">%&gt;%</w:t>
      </w:r>
      <w:r>
        <w:rPr>
          <w:rStyle w:val="NormalTok"/>
        </w:rPr>
        <w:t xml:space="preserve"> </w:t>
      </w:r>
      <w:r>
        <w:br/>
      </w:r>
      <w:r>
        <w:rPr>
          <w:rStyle w:val="NormalTok"/>
        </w:rPr>
        <w:t xml:space="preserve">  </w:t>
      </w:r>
      <w:r>
        <w:rPr>
          <w:rStyle w:val="FunctionTok"/>
        </w:rPr>
        <w:t xml:space="preserve">summarise</w:t>
      </w:r>
      <w:r>
        <w:rPr>
          <w:rStyle w:val="NormalTok"/>
        </w:rPr>
        <w:t xml:space="preserve">(</w:t>
      </w:r>
      <w:r>
        <w:rPr>
          <w:rStyle w:val="AttributeTok"/>
        </w:rPr>
        <w:t xml:space="preserve">mu =</w:t>
      </w:r>
      <w:r>
        <w:rPr>
          <w:rStyle w:val="NormalTok"/>
        </w:rPr>
        <w:t xml:space="preserve"> </w:t>
      </w:r>
      <w:r>
        <w:rPr>
          <w:rStyle w:val="FunctionTok"/>
        </w:rPr>
        <w:t xml:space="preserve">mean</w:t>
      </w:r>
      <w:r>
        <w:rPr>
          <w:rStyle w:val="NormalTok"/>
        </w:rPr>
        <w:t xml:space="preserve">(Expenditure))</w:t>
      </w:r>
      <w:r>
        <w:br/>
      </w:r>
      <w:r>
        <w:br/>
      </w:r>
      <w:r>
        <w:rPr>
          <w:rStyle w:val="NormalTok"/>
        </w:rPr>
        <w:t xml:space="preserve">encuesta </w:t>
      </w:r>
      <w:r>
        <w:rPr>
          <w:rStyle w:val="OtherTok"/>
        </w:rPr>
        <w:t xml:space="preserve">&lt;-</w:t>
      </w:r>
      <w:r>
        <w:rPr>
          <w:rStyle w:val="NormalTok"/>
        </w:rPr>
        <w:t xml:space="preserve"> </w:t>
      </w:r>
      <w:r>
        <w:rPr>
          <w:rStyle w:val="FunctionTok"/>
        </w:rPr>
        <w:t xml:space="preserve">inner_join</w:t>
      </w:r>
      <w:r>
        <w:rPr>
          <w:rStyle w:val="NormalTok"/>
        </w:rPr>
        <w:t xml:space="preserve">(encuesta, media_estrato, </w:t>
      </w:r>
      <w:r>
        <w:rPr>
          <w:rStyle w:val="AttributeTok"/>
        </w:rPr>
        <w:t xml:space="preserve">by =</w:t>
      </w:r>
      <w:r>
        <w:rPr>
          <w:rStyle w:val="NormalTok"/>
        </w:rPr>
        <w:t xml:space="preserve"> </w:t>
      </w:r>
      <w:r>
        <w:rPr>
          <w:rStyle w:val="StringTok"/>
        </w:rPr>
        <w:t xml:space="preserve">"Stratum"</w:t>
      </w:r>
      <w:r>
        <w:rPr>
          <w:rStyle w:val="NormalTok"/>
        </w:rPr>
        <w:t xml:space="preserve">)  </w:t>
      </w:r>
      <w:r>
        <w:br/>
      </w:r>
      <w:r>
        <w:br/>
      </w:r>
      <w:r>
        <w:rPr>
          <w:rStyle w:val="NormalTok"/>
        </w:rPr>
        <w:t xml:space="preserve">mod_Pen_Aleatorio2 </w:t>
      </w:r>
      <w:r>
        <w:rPr>
          <w:rStyle w:val="OtherTok"/>
        </w:rPr>
        <w:t xml:space="preserve">&lt;-</w:t>
      </w:r>
      <w:r>
        <w:rPr>
          <w:rStyle w:val="NormalTok"/>
        </w:rPr>
        <w:t xml:space="preserve"> </w:t>
      </w:r>
      <w:r>
        <w:rPr>
          <w:rStyle w:val="FunctionTok"/>
        </w:rPr>
        <w:t xml:space="preserve">lmer</w:t>
      </w:r>
      <w:r>
        <w:rPr>
          <w:rStyle w:val="NormalTok"/>
        </w:rPr>
        <w:t xml:space="preserve">(Income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Expenditure </w:t>
      </w:r>
      <w:r>
        <w:rPr>
          <w:rStyle w:val="SpecialCharTok"/>
        </w:rPr>
        <w:t xml:space="preserve">+</w:t>
      </w:r>
      <w:r>
        <w:rPr>
          <w:rStyle w:val="NormalTok"/>
        </w:rPr>
        <w:t xml:space="preserve"> Zone </w:t>
      </w:r>
      <w:r>
        <w:rPr>
          <w:rStyle w:val="SpecialCharTok"/>
        </w:rPr>
        <w:t xml:space="preserve">+</w:t>
      </w:r>
      <w:r>
        <w:rPr>
          <w:rStyle w:val="NormalTok"/>
        </w:rPr>
        <w:t xml:space="preserve"> mu </w:t>
      </w:r>
      <w:r>
        <w:rPr>
          <w:rStyle w:val="SpecialCharTok"/>
        </w:rPr>
        <w:t xml:space="preserve">+</w:t>
      </w:r>
      <w:r>
        <w:rPr>
          <w:rStyle w:val="NormalTok"/>
        </w:rPr>
        <w:t xml:space="preserve"> </w:t>
      </w:r>
      <w:r>
        <w:br/>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Expenditure </w:t>
      </w:r>
      <w:r>
        <w:rPr>
          <w:rStyle w:val="SpecialCharTok"/>
        </w:rPr>
        <w:t xml:space="preserve">+</w:t>
      </w:r>
      <w:r>
        <w:rPr>
          <w:rStyle w:val="NormalTok"/>
        </w:rPr>
        <w:t xml:space="preserve"> Zone </w:t>
      </w:r>
      <w:r>
        <w:rPr>
          <w:rStyle w:val="SpecialCharTok"/>
        </w:rPr>
        <w:t xml:space="preserve">+</w:t>
      </w:r>
      <w:r>
        <w:rPr>
          <w:rStyle w:val="NormalTok"/>
        </w:rPr>
        <w:t xml:space="preserve"> mu </w:t>
      </w:r>
      <w:r>
        <w:rPr>
          <w:rStyle w:val="SpecialCharTok"/>
        </w:rPr>
        <w:t xml:space="preserve">|</w:t>
      </w:r>
      <w:r>
        <w:rPr>
          <w:rStyle w:val="NormalTok"/>
        </w:rPr>
        <w:t xml:space="preserve"> Stratum ),</w:t>
      </w:r>
      <w:r>
        <w:br/>
      </w:r>
      <w:r>
        <w:rPr>
          <w:rStyle w:val="NormalTok"/>
        </w:rPr>
        <w:t xml:space="preserve">    </w:t>
      </w:r>
      <w:r>
        <w:rPr>
          <w:rStyle w:val="AttributeTok"/>
        </w:rPr>
        <w:t xml:space="preserve">data =</w:t>
      </w:r>
      <w:r>
        <w:rPr>
          <w:rStyle w:val="NormalTok"/>
        </w:rPr>
        <w:t xml:space="preserve"> encuesta, </w:t>
      </w:r>
      <w:r>
        <w:rPr>
          <w:rStyle w:val="AttributeTok"/>
        </w:rPr>
        <w:t xml:space="preserve">weights  =</w:t>
      </w:r>
      <w:r>
        <w:rPr>
          <w:rStyle w:val="NormalTok"/>
        </w:rPr>
        <w:t xml:space="preserve">  wk2)</w:t>
      </w:r>
    </w:p>
    <w:p>
      <w:pPr>
        <w:pStyle w:val="FirstParagraph"/>
      </w:pPr>
      <w:r>
        <w:t xml:space="preserve">calculando las predicciones de los ingresos de los hogares por estrato:</w:t>
      </w:r>
    </w:p>
    <w:p>
      <w:pPr>
        <w:pStyle w:val="SourceCode"/>
      </w:pPr>
      <w:r>
        <w:rPr>
          <w:rStyle w:val="NormalTok"/>
        </w:rPr>
        <w:t xml:space="preserve">(tab_pred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Pred =</w:t>
      </w:r>
      <w:r>
        <w:rPr>
          <w:rStyle w:val="NormalTok"/>
        </w:rPr>
        <w:t xml:space="preserve"> </w:t>
      </w:r>
      <w:r>
        <w:rPr>
          <w:rStyle w:val="FunctionTok"/>
        </w:rPr>
        <w:t xml:space="preserve">predict</w:t>
      </w:r>
      <w:r>
        <w:rPr>
          <w:rStyle w:val="NormalTok"/>
        </w:rPr>
        <w:t xml:space="preserve">(mod_Pen_Aleatorio2), </w:t>
      </w:r>
      <w:r>
        <w:br/>
      </w:r>
      <w:r>
        <w:rPr>
          <w:rStyle w:val="NormalTok"/>
        </w:rPr>
        <w:t xml:space="preserve">           </w:t>
      </w:r>
      <w:r>
        <w:rPr>
          <w:rStyle w:val="AttributeTok"/>
        </w:rPr>
        <w:t xml:space="preserve">Income =</w:t>
      </w:r>
      <w:r>
        <w:rPr>
          <w:rStyle w:val="NormalTok"/>
        </w:rPr>
        <w:t xml:space="preserve"> encuesta</w:t>
      </w:r>
      <w:r>
        <w:rPr>
          <w:rStyle w:val="SpecialCharTok"/>
        </w:rPr>
        <w:t xml:space="preserve">$</w:t>
      </w:r>
      <w:r>
        <w:rPr>
          <w:rStyle w:val="NormalTok"/>
        </w:rPr>
        <w:t xml:space="preserve">Income, </w:t>
      </w:r>
      <w:r>
        <w:br/>
      </w:r>
      <w:r>
        <w:rPr>
          <w:rStyle w:val="NormalTok"/>
        </w:rPr>
        <w:t xml:space="preserve">           </w:t>
      </w:r>
      <w:r>
        <w:rPr>
          <w:rStyle w:val="AttributeTok"/>
        </w:rPr>
        <w:t xml:space="preserve">Stratum =</w:t>
      </w:r>
      <w:r>
        <w:rPr>
          <w:rStyle w:val="NormalTok"/>
        </w:rPr>
        <w:t xml:space="preserve"> encuesta</w:t>
      </w:r>
      <w:r>
        <w:rPr>
          <w:rStyle w:val="SpecialCharTok"/>
        </w:rPr>
        <w:t xml:space="preserve">$</w:t>
      </w:r>
      <w:r>
        <w:rPr>
          <w:rStyle w:val="NormalTok"/>
        </w:rPr>
        <w:t xml:space="preserve">Stratum)) </w:t>
      </w:r>
      <w:r>
        <w:rPr>
          <w:rStyle w:val="SpecialCharTok"/>
        </w:rPr>
        <w:t xml:space="preserve">%&gt;%</w:t>
      </w:r>
      <w:r>
        <w:rPr>
          <w:rStyle w:val="NormalTok"/>
        </w:rPr>
        <w:t xml:space="preserve"> </w:t>
      </w:r>
      <w:r>
        <w:rPr>
          <w:rStyle w:val="FunctionTok"/>
        </w:rPr>
        <w:t xml:space="preserve">distinct</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slice</w:t>
      </w:r>
      <w:r>
        <w:rPr>
          <w:rStyle w:val="NormalTok"/>
        </w:rPr>
        <w:t xml:space="preserve">(</w:t>
      </w:r>
      <w:r>
        <w:rPr>
          <w:rStyle w:val="DecValTok"/>
        </w:rPr>
        <w:t xml:space="preserve">1</w:t>
      </w:r>
      <w:r>
        <w:rPr>
          <w:rStyle w:val="SpecialCharTok"/>
        </w:rPr>
        <w:t xml:space="preserve">:</w:t>
      </w:r>
      <w:r>
        <w:rPr>
          <w:rStyle w:val="DecValTok"/>
        </w:rPr>
        <w:t xml:space="preserve">6</w:t>
      </w:r>
      <w:r>
        <w:rPr>
          <w:rStyle w:val="DataTypeTok"/>
        </w:rPr>
        <w:t xml:space="preserve">L</w:t>
      </w:r>
      <w:r>
        <w:rPr>
          <w:rStyle w:val="NormalTok"/>
        </w:rPr>
        <w:t xml:space="preserve">)</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p>
        </w:tc>
        <w:tc>
          <w:tcPr/>
          <w:p>
            <w:pPr>
              <w:pStyle w:val="Compact"/>
              <w:jc w:val="right"/>
            </w:pPr>
            <w:r>
              <w:t xml:space="preserve">Pred</w:t>
            </w:r>
          </w:p>
        </w:tc>
        <w:tc>
          <w:tcPr/>
          <w:p>
            <w:pPr>
              <w:pStyle w:val="Compact"/>
              <w:jc w:val="right"/>
            </w:pPr>
            <w:r>
              <w:t xml:space="preserve">Income</w:t>
            </w:r>
          </w:p>
        </w:tc>
        <w:tc>
          <w:tcPr/>
          <w:p>
            <w:pPr>
              <w:pStyle w:val="Compact"/>
              <w:jc w:val="left"/>
            </w:pPr>
            <w:r>
              <w:t xml:space="preserve">Stratum</w:t>
            </w:r>
          </w:p>
        </w:tc>
      </w:tr>
      <w:tr>
        <w:tc>
          <w:tcPr/>
          <w:p>
            <w:pPr>
              <w:pStyle w:val="Compact"/>
              <w:jc w:val="left"/>
            </w:pPr>
            <w:r>
              <w:t xml:space="preserve">1</w:t>
            </w:r>
          </w:p>
        </w:tc>
        <w:tc>
          <w:tcPr/>
          <w:p>
            <w:pPr>
              <w:pStyle w:val="Compact"/>
              <w:jc w:val="right"/>
            </w:pPr>
            <w:r>
              <w:t xml:space="preserve">728.718</w:t>
            </w:r>
          </w:p>
        </w:tc>
        <w:tc>
          <w:tcPr/>
          <w:p>
            <w:pPr>
              <w:pStyle w:val="Compact"/>
              <w:jc w:val="right"/>
            </w:pPr>
            <w:r>
              <w:t xml:space="preserve">409.87</w:t>
            </w:r>
          </w:p>
        </w:tc>
        <w:tc>
          <w:tcPr/>
          <w:p>
            <w:pPr>
              <w:pStyle w:val="Compact"/>
              <w:jc w:val="left"/>
            </w:pPr>
            <w:r>
              <w:t xml:space="preserve">idStrt001</w:t>
            </w:r>
          </w:p>
        </w:tc>
      </w:tr>
      <w:tr>
        <w:tc>
          <w:tcPr/>
          <w:p>
            <w:pPr>
              <w:pStyle w:val="Compact"/>
              <w:jc w:val="left"/>
            </w:pPr>
            <w:r>
              <w:t xml:space="preserve">6</w:t>
            </w:r>
          </w:p>
        </w:tc>
        <w:tc>
          <w:tcPr/>
          <w:p>
            <w:pPr>
              <w:pStyle w:val="Compact"/>
              <w:jc w:val="right"/>
            </w:pPr>
            <w:r>
              <w:t xml:space="preserve">854.725</w:t>
            </w:r>
          </w:p>
        </w:tc>
        <w:tc>
          <w:tcPr/>
          <w:p>
            <w:pPr>
              <w:pStyle w:val="Compact"/>
              <w:jc w:val="right"/>
            </w:pPr>
            <w:r>
              <w:t xml:space="preserve">823.75</w:t>
            </w:r>
          </w:p>
        </w:tc>
        <w:tc>
          <w:tcPr/>
          <w:p>
            <w:pPr>
              <w:pStyle w:val="Compact"/>
              <w:jc w:val="left"/>
            </w:pPr>
            <w:r>
              <w:t xml:space="preserve">idStrt001</w:t>
            </w:r>
          </w:p>
        </w:tc>
      </w:tr>
      <w:tr>
        <w:tc>
          <w:tcPr/>
          <w:p>
            <w:pPr>
              <w:pStyle w:val="Compact"/>
              <w:jc w:val="left"/>
            </w:pPr>
            <w:r>
              <w:t xml:space="preserve">10</w:t>
            </w:r>
          </w:p>
        </w:tc>
        <w:tc>
          <w:tcPr/>
          <w:p>
            <w:pPr>
              <w:pStyle w:val="Compact"/>
              <w:jc w:val="right"/>
            </w:pPr>
            <w:r>
              <w:t xml:space="preserve">-18.730</w:t>
            </w:r>
          </w:p>
        </w:tc>
        <w:tc>
          <w:tcPr/>
          <w:p>
            <w:pPr>
              <w:pStyle w:val="Compact"/>
              <w:jc w:val="right"/>
            </w:pPr>
            <w:r>
              <w:t xml:space="preserve">90.92</w:t>
            </w:r>
          </w:p>
        </w:tc>
        <w:tc>
          <w:tcPr/>
          <w:p>
            <w:pPr>
              <w:pStyle w:val="Compact"/>
              <w:jc w:val="left"/>
            </w:pPr>
            <w:r>
              <w:t xml:space="preserve">idStrt001</w:t>
            </w:r>
          </w:p>
        </w:tc>
      </w:tr>
      <w:tr>
        <w:tc>
          <w:tcPr/>
          <w:p>
            <w:pPr>
              <w:pStyle w:val="Compact"/>
              <w:jc w:val="left"/>
            </w:pPr>
            <w:r>
              <w:t xml:space="preserve">13</w:t>
            </w:r>
          </w:p>
        </w:tc>
        <w:tc>
          <w:tcPr/>
          <w:p>
            <w:pPr>
              <w:pStyle w:val="Compact"/>
              <w:jc w:val="right"/>
            </w:pPr>
            <w:r>
              <w:t xml:space="preserve">7.954</w:t>
            </w:r>
          </w:p>
        </w:tc>
        <w:tc>
          <w:tcPr/>
          <w:p>
            <w:pPr>
              <w:pStyle w:val="Compact"/>
              <w:jc w:val="right"/>
            </w:pPr>
            <w:r>
              <w:t xml:space="preserve">135.33</w:t>
            </w:r>
          </w:p>
        </w:tc>
        <w:tc>
          <w:tcPr/>
          <w:p>
            <w:pPr>
              <w:pStyle w:val="Compact"/>
              <w:jc w:val="left"/>
            </w:pPr>
            <w:r>
              <w:t xml:space="preserve">idStrt001</w:t>
            </w:r>
          </w:p>
        </w:tc>
      </w:tr>
      <w:tr>
        <w:tc>
          <w:tcPr/>
          <w:p>
            <w:pPr>
              <w:pStyle w:val="Compact"/>
              <w:jc w:val="left"/>
            </w:pPr>
            <w:r>
              <w:t xml:space="preserve">18</w:t>
            </w:r>
          </w:p>
        </w:tc>
        <w:tc>
          <w:tcPr/>
          <w:p>
            <w:pPr>
              <w:pStyle w:val="Compact"/>
              <w:jc w:val="right"/>
            </w:pPr>
            <w:r>
              <w:t xml:space="preserve">492.188</w:t>
            </w:r>
          </w:p>
        </w:tc>
        <w:tc>
          <w:tcPr/>
          <w:p>
            <w:pPr>
              <w:pStyle w:val="Compact"/>
              <w:jc w:val="right"/>
            </w:pPr>
            <w:r>
              <w:t xml:space="preserve">336.19</w:t>
            </w:r>
          </w:p>
        </w:tc>
        <w:tc>
          <w:tcPr/>
          <w:p>
            <w:pPr>
              <w:pStyle w:val="Compact"/>
              <w:jc w:val="left"/>
            </w:pPr>
            <w:r>
              <w:t xml:space="preserve">idStrt001</w:t>
            </w:r>
          </w:p>
        </w:tc>
      </w:tr>
      <w:tr>
        <w:tc>
          <w:tcPr/>
          <w:p>
            <w:pPr>
              <w:pStyle w:val="Compact"/>
              <w:jc w:val="left"/>
            </w:pPr>
            <w:r>
              <w:t xml:space="preserve">22</w:t>
            </w:r>
          </w:p>
        </w:tc>
        <w:tc>
          <w:tcPr/>
          <w:p>
            <w:pPr>
              <w:pStyle w:val="Compact"/>
              <w:jc w:val="right"/>
            </w:pPr>
            <w:r>
              <w:t xml:space="preserve">1245.072</w:t>
            </w:r>
          </w:p>
        </w:tc>
        <w:tc>
          <w:tcPr/>
          <w:p>
            <w:pPr>
              <w:pStyle w:val="Compact"/>
              <w:jc w:val="right"/>
            </w:pPr>
            <w:r>
              <w:t xml:space="preserve">1539.75</w:t>
            </w:r>
          </w:p>
        </w:tc>
        <w:tc>
          <w:tcPr/>
          <w:p>
            <w:pPr>
              <w:pStyle w:val="Compact"/>
              <w:jc w:val="left"/>
            </w:pPr>
            <w:r>
              <w:t xml:space="preserve">idStrt001</w:t>
            </w:r>
          </w:p>
        </w:tc>
      </w:tr>
    </w:tbl>
    <w:p>
      <w:pPr>
        <w:pStyle w:val="BodyText"/>
      </w:pPr>
      <w:r>
        <w:t xml:space="preserve">Por último, haciendo el gráfico de las predicciones con los datos observados observándose que el ajuste de este modelo es levemente mejor que el que no incluye la variable zona.</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tab_pred, </w:t>
      </w:r>
      <w:r>
        <w:rPr>
          <w:rStyle w:val="FunctionTok"/>
        </w:rPr>
        <w:t xml:space="preserve">aes</w:t>
      </w:r>
      <w:r>
        <w:rPr>
          <w:rStyle w:val="NormalTok"/>
        </w:rPr>
        <w:t xml:space="preserve">(</w:t>
      </w:r>
      <w:r>
        <w:rPr>
          <w:rStyle w:val="AttributeTok"/>
        </w:rPr>
        <w:t xml:space="preserve">x =</w:t>
      </w:r>
      <w:r>
        <w:rPr>
          <w:rStyle w:val="NormalTok"/>
        </w:rPr>
        <w:t xml:space="preserve"> Pred, </w:t>
      </w:r>
      <w:r>
        <w:rPr>
          <w:rStyle w:val="AttributeTok"/>
        </w:rPr>
        <w:t xml:space="preserve">y =</w:t>
      </w:r>
      <w:r>
        <w:rPr>
          <w:rStyle w:val="NormalTok"/>
        </w:rPr>
        <w:t xml:space="preserve"> Income, </w:t>
      </w:r>
      <w:r>
        <w:rPr>
          <w:rStyle w:val="AttributeTok"/>
        </w:rPr>
        <w:t xml:space="preserve">colour =</w:t>
      </w:r>
      <w:r>
        <w:rPr>
          <w:rStyle w:val="NormalTok"/>
        </w:rPr>
        <w:t xml:space="preserve"> Stratum))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 </w:t>
      </w:r>
      <w:r>
        <w:rPr>
          <w:rStyle w:val="SpecialCharTok"/>
        </w:rPr>
        <w:t xml:space="preserve">+</w:t>
      </w:r>
      <w:r>
        <w:rPr>
          <w:rStyle w:val="NormalTok"/>
        </w:rPr>
        <w:t xml:space="preserve"> </w:t>
      </w:r>
      <w:r>
        <w:rPr>
          <w:rStyle w:val="FunctionTok"/>
        </w:rPr>
        <w:t xml:space="preserve">geom_abline</w:t>
      </w:r>
      <w:r>
        <w:rPr>
          <w:rStyle w:val="NormalTok"/>
        </w:rPr>
        <w:t xml:space="preserve">(</w:t>
      </w:r>
      <w:r>
        <w:rPr>
          <w:rStyle w:val="AttributeTok"/>
        </w:rPr>
        <w:t xml:space="preserve">intercept =</w:t>
      </w:r>
      <w:r>
        <w:rPr>
          <w:rStyle w:val="NormalTok"/>
        </w:rPr>
        <w:t xml:space="preserve"> </w:t>
      </w:r>
      <w:r>
        <w:rPr>
          <w:rStyle w:val="DecValTok"/>
        </w:rPr>
        <w:t xml:space="preserve">0</w:t>
      </w:r>
      <w:r>
        <w:rPr>
          <w:rStyle w:val="NormalTok"/>
        </w:rPr>
        <w:t xml:space="preserve">, </w:t>
      </w:r>
      <w:r>
        <w:rPr>
          <w:rStyle w:val="AttributeTok"/>
        </w:rPr>
        <w:t xml:space="preserve">slope =</w:t>
      </w:r>
      <w:r>
        <w:rPr>
          <w:rStyle w:val="NormalTok"/>
        </w:rPr>
        <w:t xml:space="preserve"> </w:t>
      </w:r>
      <w:r>
        <w:rPr>
          <w:rStyle w:val="DecValTok"/>
        </w:rPr>
        <w:t xml:space="preserve">1</w:t>
      </w:r>
      <w:r>
        <w:rPr>
          <w:rStyle w:val="NormalTok"/>
        </w:rPr>
        <w:t xml:space="preserve">, </w:t>
      </w:r>
      <w:r>
        <w:rPr>
          <w:rStyle w:val="AttributeTok"/>
        </w:rPr>
        <w:t xml:space="preserve">colour =</w:t>
      </w:r>
      <w:r>
        <w:rPr>
          <w:rStyle w:val="NormalTok"/>
        </w:rPr>
        <w:t xml:space="preserve"> </w:t>
      </w:r>
      <w:r>
        <w:rPr>
          <w:rStyle w:val="StringTok"/>
        </w:rPr>
        <w:t xml:space="preserve">"red"</w:t>
      </w:r>
      <w:r>
        <w:rPr>
          <w:rStyle w:val="NormalTok"/>
        </w:rPr>
        <w:t xml:space="preserve">) </w:t>
      </w:r>
      <w:r>
        <w:rPr>
          <w:rStyle w:val="SpecialCharTok"/>
        </w:rPr>
        <w:t xml:space="preserve">+</w:t>
      </w:r>
      <w:r>
        <w:br/>
      </w:r>
      <w:r>
        <w:rPr>
          <w:rStyle w:val="NormalTok"/>
        </w:rPr>
        <w:t xml:space="preserve">  </w:t>
      </w:r>
      <w:r>
        <w:rPr>
          <w:rStyle w:val="FunctionTok"/>
        </w:rPr>
        <w:t xml:space="preserve">theme_bw</w:t>
      </w:r>
      <w:r>
        <w:rPr>
          <w:rStyle w:val="NormalTok"/>
        </w:rPr>
        <w:t xml:space="preserv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"none"</w:t>
      </w:r>
      <w:r>
        <w:rPr>
          <w:rStyle w:val="NormalTok"/>
        </w:rPr>
        <w:t xml:space="preserve">) </w:t>
      </w:r>
    </w:p>
    <w:p>
      <w:pPr>
        <w:pStyle w:val="FirstParagraph"/>
      </w:pPr>
      <w:r>
        <w:drawing>
          <wp:inline>
            <wp:extent cx="5334000" cy="4267200"/>
            <wp:effectExtent b="0" l="0" r="0" t="0"/>
            <wp:docPr descr="" title="" id="378" name="Picture"/>
            <a:graphic>
              <a:graphicData uri="http://schemas.openxmlformats.org/drawingml/2006/picture">
                <pic:pic>
                  <pic:nvPicPr>
                    <pic:cNvPr descr="10-Multinivel_files/figure-docx/unnamed-chunk-29-1.png" id="379" name="Picture"/>
                    <pic:cNvPicPr>
                      <a:picLocks noChangeArrowheads="1" noChangeAspect="1"/>
                    </pic:cNvPicPr>
                  </pic:nvPicPr>
                  <pic:blipFill>
                    <a:blip r:embed="rId377"/>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A continuación, se presentan todos los componentes que se requieren para escribir el modelo ajustado. Inicialmente, se calcula la matriz diseño:</w:t>
      </w:r>
    </w:p>
    <w:p>
      <w:pPr>
        <w:pStyle w:val="SourceCode"/>
      </w:pPr>
      <w:r>
        <w:rPr>
          <w:rStyle w:val="FunctionTok"/>
        </w:rPr>
        <w:t xml:space="preserve">as.data.frame</w:t>
      </w:r>
      <w:r>
        <w:rPr>
          <w:rStyle w:val="NormalTok"/>
        </w:rPr>
        <w:t xml:space="preserve">( </w:t>
      </w:r>
      <w:r>
        <w:rPr>
          <w:rStyle w:val="FunctionTok"/>
        </w:rPr>
        <w:t xml:space="preserve">model.matrix</w:t>
      </w:r>
      <w:r>
        <w:rPr>
          <w:rStyle w:val="NormalTok"/>
        </w:rPr>
        <w:t xml:space="preserve">(mod_Pen_Aleatorio2)) </w:t>
      </w:r>
      <w:r>
        <w:rPr>
          <w:rStyle w:val="SpecialCharTok"/>
        </w:rPr>
        <w:t xml:space="preserve">%&gt;%</w:t>
      </w:r>
      <w:r>
        <w:rPr>
          <w:rStyle w:val="NormalTok"/>
        </w:rPr>
        <w:t xml:space="preserve"> </w:t>
      </w:r>
      <w:r>
        <w:br/>
      </w:r>
      <w:r>
        <w:rPr>
          <w:rStyle w:val="NormalTok"/>
        </w:rPr>
        <w:t xml:space="preserve">  </w:t>
      </w:r>
      <w:r>
        <w:rPr>
          <w:rStyle w:val="FunctionTok"/>
        </w:rPr>
        <w:t xml:space="preserve">distinct</w:t>
      </w:r>
      <w:r>
        <w:rPr>
          <w:rStyle w:val="NormalTok"/>
        </w:rPr>
        <w:t xml:space="preserve">()</w:t>
      </w:r>
    </w:p>
    <w:tbl>
      <w:tblPr>
        <w:tblStyle w:val="Table"/>
        <w:tblW w:type="auto" w:w="0"/>
        <w:tblLook w:firstRow="1" w:lastRow="0" w:firstColumn="0" w:lastColumn="0" w:noHBand="0" w:noVBand="0" w:val="0020"/>
      </w:tblPr>
      <w:tblGrid>
        <w:gridCol w:w="1584"/>
        <w:gridCol w:w="1584"/>
        <w:gridCol w:w="1584"/>
        <w:gridCol w:w="1584"/>
        <w:gridCol w:w="1584"/>
      </w:tblGrid>
      <w:tr>
        <w:trPr>
          <w:tblHeader w:val="on"/>
        </w:trPr>
        <w:tc>
          <w:tcPr/>
          <w:p>
            <w:pPr>
              <w:pStyle w:val="Compact"/>
            </w:pPr>
          </w:p>
        </w:tc>
        <w:tc>
          <w:tcPr/>
          <w:p>
            <w:pPr>
              <w:pStyle w:val="Compact"/>
              <w:jc w:val="right"/>
            </w:pPr>
            <w:r>
              <w:t xml:space="preserve">(Intercept)</w:t>
            </w:r>
          </w:p>
        </w:tc>
        <w:tc>
          <w:tcPr/>
          <w:p>
            <w:pPr>
              <w:pStyle w:val="Compact"/>
              <w:jc w:val="right"/>
            </w:pPr>
            <w:r>
              <w:t xml:space="preserve">Expenditure</w:t>
            </w:r>
          </w:p>
        </w:tc>
        <w:tc>
          <w:tcPr/>
          <w:p>
            <w:pPr>
              <w:pStyle w:val="Compact"/>
              <w:jc w:val="right"/>
            </w:pPr>
            <w:r>
              <w:t xml:space="preserve">ZoneUrban</w:t>
            </w:r>
          </w:p>
        </w:tc>
        <w:tc>
          <w:tcPr/>
          <w:p>
            <w:pPr>
              <w:pStyle w:val="Compact"/>
              <w:jc w:val="right"/>
            </w:pPr>
            <w:r>
              <w:t xml:space="preserve">mu</w:t>
            </w:r>
          </w:p>
        </w:tc>
      </w:tr>
      <w:tr>
        <w:tc>
          <w:tcPr/>
          <w:p>
            <w:pPr>
              <w:pStyle w:val="Compact"/>
              <w:jc w:val="left"/>
            </w:pPr>
            <w:r>
              <w:t xml:space="preserve">1</w:t>
            </w:r>
          </w:p>
        </w:tc>
        <w:tc>
          <w:tcPr/>
          <w:p>
            <w:pPr>
              <w:pStyle w:val="Compact"/>
              <w:jc w:val="right"/>
            </w:pPr>
            <w:r>
              <w:t xml:space="preserve">1</w:t>
            </w:r>
          </w:p>
        </w:tc>
        <w:tc>
          <w:tcPr/>
          <w:p>
            <w:pPr>
              <w:pStyle w:val="Compact"/>
              <w:jc w:val="right"/>
            </w:pPr>
            <w:r>
              <w:t xml:space="preserve">346.34</w:t>
            </w:r>
          </w:p>
        </w:tc>
        <w:tc>
          <w:tcPr/>
          <w:p>
            <w:pPr>
              <w:pStyle w:val="Compact"/>
              <w:jc w:val="right"/>
            </w:pPr>
            <w:r>
              <w:t xml:space="preserve">0</w:t>
            </w:r>
          </w:p>
        </w:tc>
        <w:tc>
          <w:tcPr/>
          <w:p>
            <w:pPr>
              <w:pStyle w:val="Compact"/>
              <w:jc w:val="right"/>
            </w:pPr>
            <w:r>
              <w:t xml:space="preserve">303.3</w:t>
            </w:r>
          </w:p>
        </w:tc>
      </w:tr>
      <w:tr>
        <w:tc>
          <w:tcPr/>
          <w:p>
            <w:pPr>
              <w:pStyle w:val="Compact"/>
              <w:jc w:val="left"/>
            </w:pPr>
            <w:r>
              <w:t xml:space="preserve">6</w:t>
            </w:r>
          </w:p>
        </w:tc>
        <w:tc>
          <w:tcPr/>
          <w:p>
            <w:pPr>
              <w:pStyle w:val="Compact"/>
              <w:jc w:val="right"/>
            </w:pPr>
            <w:r>
              <w:t xml:space="preserve">1</w:t>
            </w:r>
          </w:p>
        </w:tc>
        <w:tc>
          <w:tcPr/>
          <w:p>
            <w:pPr>
              <w:pStyle w:val="Compact"/>
              <w:jc w:val="right"/>
            </w:pPr>
            <w:r>
              <w:t xml:space="preserve">392.24</w:t>
            </w:r>
          </w:p>
        </w:tc>
        <w:tc>
          <w:tcPr/>
          <w:p>
            <w:pPr>
              <w:pStyle w:val="Compact"/>
              <w:jc w:val="right"/>
            </w:pPr>
            <w:r>
              <w:t xml:space="preserve">0</w:t>
            </w:r>
          </w:p>
        </w:tc>
        <w:tc>
          <w:tcPr/>
          <w:p>
            <w:pPr>
              <w:pStyle w:val="Compact"/>
              <w:jc w:val="right"/>
            </w:pPr>
            <w:r>
              <w:t xml:space="preserve">303.3</w:t>
            </w:r>
          </w:p>
        </w:tc>
      </w:tr>
      <w:tr>
        <w:tc>
          <w:tcPr/>
          <w:p>
            <w:pPr>
              <w:pStyle w:val="Compact"/>
              <w:jc w:val="left"/>
            </w:pPr>
            <w:r>
              <w:t xml:space="preserve">10</w:t>
            </w:r>
          </w:p>
        </w:tc>
        <w:tc>
          <w:tcPr/>
          <w:p>
            <w:pPr>
              <w:pStyle w:val="Compact"/>
              <w:jc w:val="right"/>
            </w:pPr>
            <w:r>
              <w:t xml:space="preserve">1</w:t>
            </w:r>
          </w:p>
        </w:tc>
        <w:tc>
          <w:tcPr/>
          <w:p>
            <w:pPr>
              <w:pStyle w:val="Compact"/>
              <w:jc w:val="right"/>
            </w:pPr>
            <w:r>
              <w:t xml:space="preserve">74.07</w:t>
            </w:r>
          </w:p>
        </w:tc>
        <w:tc>
          <w:tcPr/>
          <w:p>
            <w:pPr>
              <w:pStyle w:val="Compact"/>
              <w:jc w:val="right"/>
            </w:pPr>
            <w:r>
              <w:t xml:space="preserve">0</w:t>
            </w:r>
          </w:p>
        </w:tc>
        <w:tc>
          <w:tcPr/>
          <w:p>
            <w:pPr>
              <w:pStyle w:val="Compact"/>
              <w:jc w:val="right"/>
            </w:pPr>
            <w:r>
              <w:t xml:space="preserve">303.3</w:t>
            </w:r>
          </w:p>
        </w:tc>
      </w:tr>
      <w:tr>
        <w:tc>
          <w:tcPr/>
          <w:p>
            <w:pPr>
              <w:pStyle w:val="Compact"/>
              <w:jc w:val="left"/>
            </w:pPr>
            <w:r>
              <w:t xml:space="preserve">13</w:t>
            </w:r>
          </w:p>
        </w:tc>
        <w:tc>
          <w:tcPr/>
          <w:p>
            <w:pPr>
              <w:pStyle w:val="Compact"/>
              <w:jc w:val="right"/>
            </w:pPr>
            <w:r>
              <w:t xml:space="preserve">1</w:t>
            </w:r>
          </w:p>
        </w:tc>
        <w:tc>
          <w:tcPr/>
          <w:p>
            <w:pPr>
              <w:pStyle w:val="Compact"/>
              <w:jc w:val="right"/>
            </w:pPr>
            <w:r>
              <w:t xml:space="preserve">83.79</w:t>
            </w:r>
          </w:p>
        </w:tc>
        <w:tc>
          <w:tcPr/>
          <w:p>
            <w:pPr>
              <w:pStyle w:val="Compact"/>
              <w:jc w:val="right"/>
            </w:pPr>
            <w:r>
              <w:t xml:space="preserve">0</w:t>
            </w:r>
          </w:p>
        </w:tc>
        <w:tc>
          <w:tcPr/>
          <w:p>
            <w:pPr>
              <w:pStyle w:val="Compact"/>
              <w:jc w:val="right"/>
            </w:pPr>
            <w:r>
              <w:t xml:space="preserve">303.3</w:t>
            </w:r>
          </w:p>
        </w:tc>
      </w:tr>
      <w:tr>
        <w:tc>
          <w:tcPr/>
          <w:p>
            <w:pPr>
              <w:pStyle w:val="Compact"/>
              <w:jc w:val="left"/>
            </w:pPr>
            <w:r>
              <w:t xml:space="preserve">18</w:t>
            </w:r>
          </w:p>
        </w:tc>
        <w:tc>
          <w:tcPr/>
          <w:p>
            <w:pPr>
              <w:pStyle w:val="Compact"/>
              <w:jc w:val="right"/>
            </w:pPr>
            <w:r>
              <w:t xml:space="preserve">1</w:t>
            </w:r>
          </w:p>
        </w:tc>
        <w:tc>
          <w:tcPr/>
          <w:p>
            <w:pPr>
              <w:pStyle w:val="Compact"/>
              <w:jc w:val="right"/>
            </w:pPr>
            <w:r>
              <w:t xml:space="preserve">260.18</w:t>
            </w:r>
          </w:p>
        </w:tc>
        <w:tc>
          <w:tcPr/>
          <w:p>
            <w:pPr>
              <w:pStyle w:val="Compact"/>
              <w:jc w:val="right"/>
            </w:pPr>
            <w:r>
              <w:t xml:space="preserve">0</w:t>
            </w:r>
          </w:p>
        </w:tc>
        <w:tc>
          <w:tcPr/>
          <w:p>
            <w:pPr>
              <w:pStyle w:val="Compact"/>
              <w:jc w:val="right"/>
            </w:pPr>
            <w:r>
              <w:t xml:space="preserve">303.3</w:t>
            </w:r>
          </w:p>
        </w:tc>
      </w:tr>
      <w:tr>
        <w:tc>
          <w:tcPr/>
          <w:p>
            <w:pPr>
              <w:pStyle w:val="Compact"/>
              <w:jc w:val="left"/>
            </w:pPr>
            <w:r>
              <w:t xml:space="preserve">22</w:t>
            </w:r>
          </w:p>
        </w:tc>
        <w:tc>
          <w:tcPr/>
          <w:p>
            <w:pPr>
              <w:pStyle w:val="Compact"/>
              <w:jc w:val="right"/>
            </w:pPr>
            <w:r>
              <w:t xml:space="preserve">1</w:t>
            </w:r>
          </w:p>
        </w:tc>
        <w:tc>
          <w:tcPr/>
          <w:p>
            <w:pPr>
              <w:pStyle w:val="Compact"/>
              <w:jc w:val="right"/>
            </w:pPr>
            <w:r>
              <w:t xml:space="preserve">534.43</w:t>
            </w:r>
          </w:p>
        </w:tc>
        <w:tc>
          <w:tcPr/>
          <w:p>
            <w:pPr>
              <w:pStyle w:val="Compact"/>
              <w:jc w:val="right"/>
            </w:pPr>
            <w:r>
              <w:t xml:space="preserve">0</w:t>
            </w:r>
          </w:p>
        </w:tc>
        <w:tc>
          <w:tcPr/>
          <w:p>
            <w:pPr>
              <w:pStyle w:val="Compact"/>
              <w:jc w:val="right"/>
            </w:pPr>
            <w:r>
              <w:t xml:space="preserve">303.3</w:t>
            </w:r>
          </w:p>
        </w:tc>
      </w:tr>
      <w:tr>
        <w:tc>
          <w:tcPr/>
          <w:p>
            <w:pPr>
              <w:pStyle w:val="Compact"/>
              <w:jc w:val="left"/>
            </w:pPr>
            <w:r>
              <w:t xml:space="preserve">28</w:t>
            </w:r>
          </w:p>
        </w:tc>
        <w:tc>
          <w:tcPr/>
          <w:p>
            <w:pPr>
              <w:pStyle w:val="Compact"/>
              <w:jc w:val="right"/>
            </w:pPr>
            <w:r>
              <w:t xml:space="preserve">1</w:t>
            </w:r>
          </w:p>
        </w:tc>
        <w:tc>
          <w:tcPr/>
          <w:p>
            <w:pPr>
              <w:pStyle w:val="Compact"/>
              <w:jc w:val="right"/>
            </w:pPr>
            <w:r>
              <w:t xml:space="preserve">256.74</w:t>
            </w:r>
          </w:p>
        </w:tc>
        <w:tc>
          <w:tcPr/>
          <w:p>
            <w:pPr>
              <w:pStyle w:val="Compact"/>
              <w:jc w:val="right"/>
            </w:pPr>
            <w:r>
              <w:t xml:space="preserve">1</w:t>
            </w:r>
          </w:p>
        </w:tc>
        <w:tc>
          <w:tcPr/>
          <w:p>
            <w:pPr>
              <w:pStyle w:val="Compact"/>
              <w:jc w:val="right"/>
            </w:pPr>
            <w:r>
              <w:t xml:space="preserve">286.2</w:t>
            </w:r>
          </w:p>
        </w:tc>
      </w:tr>
      <w:tr>
        <w:tc>
          <w:tcPr/>
          <w:p>
            <w:pPr>
              <w:pStyle w:val="Compact"/>
              <w:jc w:val="left"/>
            </w:pPr>
            <w:r>
              <w:t xml:space="preserve">32</w:t>
            </w:r>
          </w:p>
        </w:tc>
        <w:tc>
          <w:tcPr/>
          <w:p>
            <w:pPr>
              <w:pStyle w:val="Compact"/>
              <w:jc w:val="right"/>
            </w:pPr>
            <w:r>
              <w:t xml:space="preserve">1</w:t>
            </w:r>
          </w:p>
        </w:tc>
        <w:tc>
          <w:tcPr/>
          <w:p>
            <w:pPr>
              <w:pStyle w:val="Compact"/>
              <w:jc w:val="right"/>
            </w:pPr>
            <w:r>
              <w:t xml:space="preserve">233.69</w:t>
            </w:r>
          </w:p>
        </w:tc>
        <w:tc>
          <w:tcPr/>
          <w:p>
            <w:pPr>
              <w:pStyle w:val="Compact"/>
              <w:jc w:val="right"/>
            </w:pPr>
            <w:r>
              <w:t xml:space="preserve">1</w:t>
            </w:r>
          </w:p>
        </w:tc>
        <w:tc>
          <w:tcPr/>
          <w:p>
            <w:pPr>
              <w:pStyle w:val="Compact"/>
              <w:jc w:val="right"/>
            </w:pPr>
            <w:r>
              <w:t xml:space="preserve">286.2</w:t>
            </w:r>
          </w:p>
        </w:tc>
      </w:tr>
      <w:tr>
        <w:tc>
          <w:tcPr/>
          <w:p>
            <w:pPr>
              <w:pStyle w:val="Compact"/>
              <w:jc w:val="left"/>
            </w:pPr>
            <w:r>
              <w:t xml:space="preserve">36</w:t>
            </w:r>
          </w:p>
        </w:tc>
        <w:tc>
          <w:tcPr/>
          <w:p>
            <w:pPr>
              <w:pStyle w:val="Compact"/>
              <w:jc w:val="right"/>
            </w:pPr>
            <w:r>
              <w:t xml:space="preserve">1</w:t>
            </w:r>
          </w:p>
        </w:tc>
        <w:tc>
          <w:tcPr/>
          <w:p>
            <w:pPr>
              <w:pStyle w:val="Compact"/>
              <w:jc w:val="right"/>
            </w:pPr>
            <w:r>
              <w:t xml:space="preserve">324.97</w:t>
            </w:r>
          </w:p>
        </w:tc>
        <w:tc>
          <w:tcPr/>
          <w:p>
            <w:pPr>
              <w:pStyle w:val="Compact"/>
              <w:jc w:val="right"/>
            </w:pPr>
            <w:r>
              <w:t xml:space="preserve">1</w:t>
            </w:r>
          </w:p>
        </w:tc>
        <w:tc>
          <w:tcPr/>
          <w:p>
            <w:pPr>
              <w:pStyle w:val="Compact"/>
              <w:jc w:val="right"/>
            </w:pPr>
            <w:r>
              <w:t xml:space="preserve">286.2</w:t>
            </w:r>
          </w:p>
        </w:tc>
      </w:tr>
      <w:tr>
        <w:tc>
          <w:tcPr/>
          <w:p>
            <w:pPr>
              <w:pStyle w:val="Compact"/>
              <w:jc w:val="left"/>
            </w:pPr>
            <w:r>
              <w:t xml:space="preserve">41</w:t>
            </w:r>
          </w:p>
        </w:tc>
        <w:tc>
          <w:tcPr/>
          <w:p>
            <w:pPr>
              <w:pStyle w:val="Compact"/>
              <w:jc w:val="right"/>
            </w:pPr>
            <w:r>
              <w:t xml:space="preserve">1</w:t>
            </w:r>
          </w:p>
        </w:tc>
        <w:tc>
          <w:tcPr/>
          <w:p>
            <w:pPr>
              <w:pStyle w:val="Compact"/>
              <w:jc w:val="right"/>
            </w:pPr>
            <w:r>
              <w:t xml:space="preserve">334.75</w:t>
            </w:r>
          </w:p>
        </w:tc>
        <w:tc>
          <w:tcPr/>
          <w:p>
            <w:pPr>
              <w:pStyle w:val="Compact"/>
              <w:jc w:val="right"/>
            </w:pPr>
            <w:r>
              <w:t xml:space="preserve">1</w:t>
            </w:r>
          </w:p>
        </w:tc>
        <w:tc>
          <w:tcPr/>
          <w:p>
            <w:pPr>
              <w:pStyle w:val="Compact"/>
              <w:jc w:val="right"/>
            </w:pPr>
            <w:r>
              <w:t xml:space="preserve">286.2</w:t>
            </w:r>
          </w:p>
        </w:tc>
      </w:tr>
      <w:tr>
        <w:tc>
          <w:tcPr/>
          <w:p>
            <w:pPr>
              <w:pStyle w:val="Compact"/>
              <w:jc w:val="left"/>
            </w:pPr>
            <w:r>
              <w:t xml:space="preserve">46</w:t>
            </w:r>
          </w:p>
        </w:tc>
        <w:tc>
          <w:tcPr/>
          <w:p>
            <w:pPr>
              <w:pStyle w:val="Compact"/>
              <w:jc w:val="right"/>
            </w:pPr>
            <w:r>
              <w:t xml:space="preserve">1</w:t>
            </w:r>
          </w:p>
        </w:tc>
        <w:tc>
          <w:tcPr/>
          <w:p>
            <w:pPr>
              <w:pStyle w:val="Compact"/>
              <w:jc w:val="right"/>
            </w:pPr>
            <w:r>
              <w:t xml:space="preserve">109.00</w:t>
            </w:r>
          </w:p>
        </w:tc>
        <w:tc>
          <w:tcPr/>
          <w:p>
            <w:pPr>
              <w:pStyle w:val="Compact"/>
              <w:jc w:val="right"/>
            </w:pPr>
            <w:r>
              <w:t xml:space="preserve">1</w:t>
            </w:r>
          </w:p>
        </w:tc>
        <w:tc>
          <w:tcPr/>
          <w:p>
            <w:pPr>
              <w:pStyle w:val="Compact"/>
              <w:jc w:val="right"/>
            </w:pPr>
            <w:r>
              <w:t xml:space="preserve">286.2</w:t>
            </w:r>
          </w:p>
        </w:tc>
      </w:tr>
      <w:tr>
        <w:tc>
          <w:tcPr/>
          <w:p>
            <w:pPr>
              <w:pStyle w:val="Compact"/>
              <w:jc w:val="left"/>
            </w:pPr>
            <w:r>
              <w:t xml:space="preserve">51</w:t>
            </w:r>
          </w:p>
        </w:tc>
        <w:tc>
          <w:tcPr/>
          <w:p>
            <w:pPr>
              <w:pStyle w:val="Compact"/>
              <w:jc w:val="right"/>
            </w:pPr>
            <w:r>
              <w:t xml:space="preserve">1</w:t>
            </w:r>
          </w:p>
        </w:tc>
        <w:tc>
          <w:tcPr/>
          <w:p>
            <w:pPr>
              <w:pStyle w:val="Compact"/>
              <w:jc w:val="right"/>
            </w:pPr>
            <w:r>
              <w:t xml:space="preserve">190.27</w:t>
            </w:r>
          </w:p>
        </w:tc>
        <w:tc>
          <w:tcPr/>
          <w:p>
            <w:pPr>
              <w:pStyle w:val="Compact"/>
              <w:jc w:val="right"/>
            </w:pPr>
            <w:r>
              <w:t xml:space="preserve">1</w:t>
            </w:r>
          </w:p>
        </w:tc>
        <w:tc>
          <w:tcPr/>
          <w:p>
            <w:pPr>
              <w:pStyle w:val="Compact"/>
              <w:jc w:val="right"/>
            </w:pPr>
            <w:r>
              <w:t xml:space="preserve">286.2</w:t>
            </w:r>
          </w:p>
        </w:tc>
      </w:tr>
      <w:tr>
        <w:tc>
          <w:tcPr/>
          <w:p>
            <w:pPr>
              <w:pStyle w:val="Compact"/>
              <w:jc w:val="left"/>
            </w:pPr>
            <w:r>
              <w:t xml:space="preserve">55</w:t>
            </w:r>
          </w:p>
        </w:tc>
        <w:tc>
          <w:tcPr/>
          <w:p>
            <w:pPr>
              <w:pStyle w:val="Compact"/>
              <w:jc w:val="right"/>
            </w:pPr>
            <w:r>
              <w:t xml:space="preserve">1</w:t>
            </w:r>
          </w:p>
        </w:tc>
        <w:tc>
          <w:tcPr/>
          <w:p>
            <w:pPr>
              <w:pStyle w:val="Compact"/>
              <w:jc w:val="right"/>
            </w:pPr>
            <w:r>
              <w:t xml:space="preserve">479.55</w:t>
            </w:r>
          </w:p>
        </w:tc>
        <w:tc>
          <w:tcPr/>
          <w:p>
            <w:pPr>
              <w:pStyle w:val="Compact"/>
              <w:jc w:val="right"/>
            </w:pPr>
            <w:r>
              <w:t xml:space="preserve">1</w:t>
            </w:r>
          </w:p>
        </w:tc>
        <w:tc>
          <w:tcPr/>
          <w:p>
            <w:pPr>
              <w:pStyle w:val="Compact"/>
              <w:jc w:val="right"/>
            </w:pPr>
            <w:r>
              <w:t xml:space="preserve">286.2</w:t>
            </w:r>
          </w:p>
        </w:tc>
      </w:tr>
      <w:tr>
        <w:tc>
          <w:tcPr/>
          <w:p>
            <w:pPr>
              <w:pStyle w:val="Compact"/>
              <w:jc w:val="left"/>
            </w:pPr>
            <w:r>
              <w:t xml:space="preserve">61</w:t>
            </w:r>
          </w:p>
        </w:tc>
        <w:tc>
          <w:tcPr/>
          <w:p>
            <w:pPr>
              <w:pStyle w:val="Compact"/>
              <w:jc w:val="right"/>
            </w:pPr>
            <w:r>
              <w:t xml:space="preserve">1</w:t>
            </w:r>
          </w:p>
        </w:tc>
        <w:tc>
          <w:tcPr/>
          <w:p>
            <w:pPr>
              <w:pStyle w:val="Compact"/>
              <w:jc w:val="right"/>
            </w:pPr>
            <w:r>
              <w:t xml:space="preserve">108.34</w:t>
            </w:r>
          </w:p>
        </w:tc>
        <w:tc>
          <w:tcPr/>
          <w:p>
            <w:pPr>
              <w:pStyle w:val="Compact"/>
              <w:jc w:val="right"/>
            </w:pPr>
            <w:r>
              <w:t xml:space="preserve">0</w:t>
            </w:r>
          </w:p>
        </w:tc>
        <w:tc>
          <w:tcPr/>
          <w:p>
            <w:pPr>
              <w:pStyle w:val="Compact"/>
              <w:jc w:val="right"/>
            </w:pPr>
            <w:r>
              <w:t xml:space="preserve">270.3</w:t>
            </w:r>
          </w:p>
        </w:tc>
      </w:tr>
      <w:tr>
        <w:tc>
          <w:tcPr/>
          <w:p>
            <w:pPr>
              <w:pStyle w:val="Compact"/>
              <w:jc w:val="left"/>
            </w:pPr>
            <w:r>
              <w:t xml:space="preserve">64</w:t>
            </w:r>
          </w:p>
        </w:tc>
        <w:tc>
          <w:tcPr/>
          <w:p>
            <w:pPr>
              <w:pStyle w:val="Compact"/>
              <w:jc w:val="right"/>
            </w:pPr>
            <w:r>
              <w:t xml:space="preserve">1</w:t>
            </w:r>
          </w:p>
        </w:tc>
        <w:tc>
          <w:tcPr/>
          <w:p>
            <w:pPr>
              <w:pStyle w:val="Compact"/>
              <w:jc w:val="right"/>
            </w:pPr>
            <w:r>
              <w:t xml:space="preserve">238.34</w:t>
            </w:r>
          </w:p>
        </w:tc>
        <w:tc>
          <w:tcPr/>
          <w:p>
            <w:pPr>
              <w:pStyle w:val="Compact"/>
              <w:jc w:val="right"/>
            </w:pPr>
            <w:r>
              <w:t xml:space="preserve">0</w:t>
            </w:r>
          </w:p>
        </w:tc>
        <w:tc>
          <w:tcPr/>
          <w:p>
            <w:pPr>
              <w:pStyle w:val="Compact"/>
              <w:jc w:val="right"/>
            </w:pPr>
            <w:r>
              <w:t xml:space="preserve">270.3</w:t>
            </w:r>
          </w:p>
        </w:tc>
      </w:tr>
      <w:tr>
        <w:tc>
          <w:tcPr/>
          <w:p>
            <w:pPr>
              <w:pStyle w:val="Compact"/>
              <w:jc w:val="left"/>
            </w:pPr>
            <w:r>
              <w:t xml:space="preserve">68</w:t>
            </w:r>
          </w:p>
        </w:tc>
        <w:tc>
          <w:tcPr/>
          <w:p>
            <w:pPr>
              <w:pStyle w:val="Compact"/>
              <w:jc w:val="right"/>
            </w:pPr>
            <w:r>
              <w:t xml:space="preserve">1</w:t>
            </w:r>
          </w:p>
        </w:tc>
        <w:tc>
          <w:tcPr/>
          <w:p>
            <w:pPr>
              <w:pStyle w:val="Compact"/>
              <w:jc w:val="right"/>
            </w:pPr>
            <w:r>
              <w:t xml:space="preserve">451.59</w:t>
            </w:r>
          </w:p>
        </w:tc>
        <w:tc>
          <w:tcPr/>
          <w:p>
            <w:pPr>
              <w:pStyle w:val="Compact"/>
              <w:jc w:val="right"/>
            </w:pPr>
            <w:r>
              <w:t xml:space="preserve">0</w:t>
            </w:r>
          </w:p>
        </w:tc>
        <w:tc>
          <w:tcPr/>
          <w:p>
            <w:pPr>
              <w:pStyle w:val="Compact"/>
              <w:jc w:val="right"/>
            </w:pPr>
            <w:r>
              <w:t xml:space="preserve">270.3</w:t>
            </w:r>
          </w:p>
        </w:tc>
      </w:tr>
      <w:tr>
        <w:tc>
          <w:tcPr/>
          <w:p>
            <w:pPr>
              <w:pStyle w:val="Compact"/>
              <w:jc w:val="left"/>
            </w:pPr>
            <w:r>
              <w:t xml:space="preserve">73</w:t>
            </w:r>
          </w:p>
        </w:tc>
        <w:tc>
          <w:tcPr/>
          <w:p>
            <w:pPr>
              <w:pStyle w:val="Compact"/>
              <w:jc w:val="right"/>
            </w:pPr>
            <w:r>
              <w:t xml:space="preserve">1</w:t>
            </w:r>
          </w:p>
        </w:tc>
        <w:tc>
          <w:tcPr/>
          <w:p>
            <w:pPr>
              <w:pStyle w:val="Compact"/>
              <w:jc w:val="right"/>
            </w:pPr>
            <w:r>
              <w:t xml:space="preserve">207.94</w:t>
            </w:r>
          </w:p>
        </w:tc>
        <w:tc>
          <w:tcPr/>
          <w:p>
            <w:pPr>
              <w:pStyle w:val="Compact"/>
              <w:jc w:val="right"/>
            </w:pPr>
            <w:r>
              <w:t xml:space="preserve">0</w:t>
            </w:r>
          </w:p>
        </w:tc>
        <w:tc>
          <w:tcPr/>
          <w:p>
            <w:pPr>
              <w:pStyle w:val="Compact"/>
              <w:jc w:val="right"/>
            </w:pPr>
            <w:r>
              <w:t xml:space="preserve">270.3</w:t>
            </w:r>
          </w:p>
        </w:tc>
      </w:tr>
      <w:tr>
        <w:tc>
          <w:tcPr/>
          <w:p>
            <w:pPr>
              <w:pStyle w:val="Compact"/>
              <w:jc w:val="left"/>
            </w:pPr>
            <w:r>
              <w:t xml:space="preserve">76</w:t>
            </w:r>
          </w:p>
        </w:tc>
        <w:tc>
          <w:tcPr/>
          <w:p>
            <w:pPr>
              <w:pStyle w:val="Compact"/>
              <w:jc w:val="right"/>
            </w:pPr>
            <w:r>
              <w:t xml:space="preserve">1</w:t>
            </w:r>
          </w:p>
        </w:tc>
        <w:tc>
          <w:tcPr/>
          <w:p>
            <w:pPr>
              <w:pStyle w:val="Compact"/>
              <w:jc w:val="right"/>
            </w:pPr>
            <w:r>
              <w:t xml:space="preserve">236.24</w:t>
            </w:r>
          </w:p>
        </w:tc>
        <w:tc>
          <w:tcPr/>
          <w:p>
            <w:pPr>
              <w:pStyle w:val="Compact"/>
              <w:jc w:val="right"/>
            </w:pPr>
            <w:r>
              <w:t xml:space="preserve">0</w:t>
            </w:r>
          </w:p>
        </w:tc>
        <w:tc>
          <w:tcPr/>
          <w:p>
            <w:pPr>
              <w:pStyle w:val="Compact"/>
              <w:jc w:val="right"/>
            </w:pPr>
            <w:r>
              <w:t xml:space="preserve">270.3</w:t>
            </w:r>
          </w:p>
        </w:tc>
      </w:tr>
      <w:tr>
        <w:tc>
          <w:tcPr/>
          <w:p>
            <w:pPr>
              <w:pStyle w:val="Compact"/>
              <w:jc w:val="left"/>
            </w:pPr>
            <w:r>
              <w:t xml:space="preserve">80</w:t>
            </w:r>
          </w:p>
        </w:tc>
        <w:tc>
          <w:tcPr/>
          <w:p>
            <w:pPr>
              <w:pStyle w:val="Compact"/>
              <w:jc w:val="right"/>
            </w:pPr>
            <w:r>
              <w:t xml:space="preserve">1</w:t>
            </w:r>
          </w:p>
        </w:tc>
        <w:tc>
          <w:tcPr/>
          <w:p>
            <w:pPr>
              <w:pStyle w:val="Compact"/>
              <w:jc w:val="right"/>
            </w:pPr>
            <w:r>
              <w:t xml:space="preserve">278.17</w:t>
            </w:r>
          </w:p>
        </w:tc>
        <w:tc>
          <w:tcPr/>
          <w:p>
            <w:pPr>
              <w:pStyle w:val="Compact"/>
              <w:jc w:val="right"/>
            </w:pPr>
            <w:r>
              <w:t xml:space="preserve">0</w:t>
            </w:r>
          </w:p>
        </w:tc>
        <w:tc>
          <w:tcPr/>
          <w:p>
            <w:pPr>
              <w:pStyle w:val="Compact"/>
              <w:jc w:val="right"/>
            </w:pPr>
            <w:r>
              <w:t xml:space="preserve">270.3</w:t>
            </w:r>
          </w:p>
        </w:tc>
      </w:tr>
      <w:tr>
        <w:tc>
          <w:tcPr/>
          <w:p>
            <w:pPr>
              <w:pStyle w:val="Compact"/>
              <w:jc w:val="left"/>
            </w:pPr>
            <w:r>
              <w:t xml:space="preserve">84</w:t>
            </w:r>
          </w:p>
        </w:tc>
        <w:tc>
          <w:tcPr/>
          <w:p>
            <w:pPr>
              <w:pStyle w:val="Compact"/>
              <w:jc w:val="right"/>
            </w:pPr>
            <w:r>
              <w:t xml:space="preserve">1</w:t>
            </w:r>
          </w:p>
        </w:tc>
        <w:tc>
          <w:tcPr/>
          <w:p>
            <w:pPr>
              <w:pStyle w:val="Compact"/>
              <w:jc w:val="right"/>
            </w:pPr>
            <w:r>
              <w:t xml:space="preserve">383.93</w:t>
            </w:r>
          </w:p>
        </w:tc>
        <w:tc>
          <w:tcPr/>
          <w:p>
            <w:pPr>
              <w:pStyle w:val="Compact"/>
              <w:jc w:val="right"/>
            </w:pPr>
            <w:r>
              <w:t xml:space="preserve">1</w:t>
            </w:r>
          </w:p>
        </w:tc>
        <w:tc>
          <w:tcPr/>
          <w:p>
            <w:pPr>
              <w:pStyle w:val="Compact"/>
              <w:jc w:val="right"/>
            </w:pPr>
            <w:r>
              <w:t xml:space="preserve">569.0</w:t>
            </w:r>
          </w:p>
        </w:tc>
      </w:tr>
      <w:tr>
        <w:tc>
          <w:tcPr/>
          <w:p>
            <w:pPr>
              <w:pStyle w:val="Compact"/>
              <w:jc w:val="left"/>
            </w:pPr>
            <w:r>
              <w:t xml:space="preserve">88</w:t>
            </w:r>
          </w:p>
        </w:tc>
        <w:tc>
          <w:tcPr/>
          <w:p>
            <w:pPr>
              <w:pStyle w:val="Compact"/>
              <w:jc w:val="right"/>
            </w:pPr>
            <w:r>
              <w:t xml:space="preserve">1</w:t>
            </w:r>
          </w:p>
        </w:tc>
        <w:tc>
          <w:tcPr/>
          <w:p>
            <w:pPr>
              <w:pStyle w:val="Compact"/>
              <w:jc w:val="right"/>
            </w:pPr>
            <w:r>
              <w:t xml:space="preserve">733.67</w:t>
            </w:r>
          </w:p>
        </w:tc>
        <w:tc>
          <w:tcPr/>
          <w:p>
            <w:pPr>
              <w:pStyle w:val="Compact"/>
              <w:jc w:val="right"/>
            </w:pPr>
            <w:r>
              <w:t xml:space="preserve">1</w:t>
            </w:r>
          </w:p>
        </w:tc>
        <w:tc>
          <w:tcPr/>
          <w:p>
            <w:pPr>
              <w:pStyle w:val="Compact"/>
              <w:jc w:val="right"/>
            </w:pPr>
            <w:r>
              <w:t xml:space="preserve">569.0</w:t>
            </w:r>
          </w:p>
        </w:tc>
      </w:tr>
      <w:tr>
        <w:tc>
          <w:tcPr/>
          <w:p>
            <w:pPr>
              <w:pStyle w:val="Compact"/>
              <w:jc w:val="left"/>
            </w:pPr>
            <w:r>
              <w:t xml:space="preserve">92</w:t>
            </w:r>
          </w:p>
        </w:tc>
        <w:tc>
          <w:tcPr/>
          <w:p>
            <w:pPr>
              <w:pStyle w:val="Compact"/>
              <w:jc w:val="right"/>
            </w:pPr>
            <w:r>
              <w:t xml:space="preserve">1</w:t>
            </w:r>
          </w:p>
        </w:tc>
        <w:tc>
          <w:tcPr/>
          <w:p>
            <w:pPr>
              <w:pStyle w:val="Compact"/>
              <w:jc w:val="right"/>
            </w:pPr>
            <w:r>
              <w:t xml:space="preserve">982.88</w:t>
            </w:r>
          </w:p>
        </w:tc>
        <w:tc>
          <w:tcPr/>
          <w:p>
            <w:pPr>
              <w:pStyle w:val="Compact"/>
              <w:jc w:val="right"/>
            </w:pPr>
            <w:r>
              <w:t xml:space="preserve">1</w:t>
            </w:r>
          </w:p>
        </w:tc>
        <w:tc>
          <w:tcPr/>
          <w:p>
            <w:pPr>
              <w:pStyle w:val="Compact"/>
              <w:jc w:val="right"/>
            </w:pPr>
            <w:r>
              <w:t xml:space="preserve">569.0</w:t>
            </w:r>
          </w:p>
        </w:tc>
      </w:tr>
      <w:tr>
        <w:tc>
          <w:tcPr/>
          <w:p>
            <w:pPr>
              <w:pStyle w:val="Compact"/>
              <w:jc w:val="left"/>
            </w:pPr>
            <w:r>
              <w:t xml:space="preserve">95</w:t>
            </w:r>
          </w:p>
        </w:tc>
        <w:tc>
          <w:tcPr/>
          <w:p>
            <w:pPr>
              <w:pStyle w:val="Compact"/>
              <w:jc w:val="right"/>
            </w:pPr>
            <w:r>
              <w:t xml:space="preserve">1</w:t>
            </w:r>
          </w:p>
        </w:tc>
        <w:tc>
          <w:tcPr/>
          <w:p>
            <w:pPr>
              <w:pStyle w:val="Compact"/>
              <w:jc w:val="right"/>
            </w:pPr>
            <w:r>
              <w:t xml:space="preserve">492.00</w:t>
            </w:r>
          </w:p>
        </w:tc>
        <w:tc>
          <w:tcPr/>
          <w:p>
            <w:pPr>
              <w:pStyle w:val="Compact"/>
              <w:jc w:val="right"/>
            </w:pPr>
            <w:r>
              <w:t xml:space="preserve">1</w:t>
            </w:r>
          </w:p>
        </w:tc>
        <w:tc>
          <w:tcPr/>
          <w:p>
            <w:pPr>
              <w:pStyle w:val="Compact"/>
              <w:jc w:val="right"/>
            </w:pPr>
            <w:r>
              <w:t xml:space="preserve">569.0</w:t>
            </w:r>
          </w:p>
        </w:tc>
      </w:tr>
      <w:tr>
        <w:tc>
          <w:tcPr/>
          <w:p>
            <w:pPr>
              <w:pStyle w:val="Compact"/>
              <w:jc w:val="left"/>
            </w:pPr>
            <w:r>
              <w:t xml:space="preserve">98</w:t>
            </w:r>
          </w:p>
        </w:tc>
        <w:tc>
          <w:tcPr/>
          <w:p>
            <w:pPr>
              <w:pStyle w:val="Compact"/>
              <w:jc w:val="right"/>
            </w:pPr>
            <w:r>
              <w:t xml:space="preserve">1</w:t>
            </w:r>
          </w:p>
        </w:tc>
        <w:tc>
          <w:tcPr/>
          <w:p>
            <w:pPr>
              <w:pStyle w:val="Compact"/>
              <w:jc w:val="right"/>
            </w:pPr>
            <w:r>
              <w:t xml:space="preserve">259.14</w:t>
            </w:r>
          </w:p>
        </w:tc>
        <w:tc>
          <w:tcPr/>
          <w:p>
            <w:pPr>
              <w:pStyle w:val="Compact"/>
              <w:jc w:val="right"/>
            </w:pPr>
            <w:r>
              <w:t xml:space="preserve">1</w:t>
            </w:r>
          </w:p>
        </w:tc>
        <w:tc>
          <w:tcPr/>
          <w:p>
            <w:pPr>
              <w:pStyle w:val="Compact"/>
              <w:jc w:val="right"/>
            </w:pPr>
            <w:r>
              <w:t xml:space="preserve">569.0</w:t>
            </w:r>
          </w:p>
        </w:tc>
      </w:tr>
      <w:tr>
        <w:tc>
          <w:tcPr/>
          <w:p>
            <w:pPr>
              <w:pStyle w:val="Compact"/>
              <w:jc w:val="left"/>
            </w:pPr>
            <w:r>
              <w:t xml:space="preserve">101</w:t>
            </w:r>
          </w:p>
        </w:tc>
        <w:tc>
          <w:tcPr/>
          <w:p>
            <w:pPr>
              <w:pStyle w:val="Compact"/>
              <w:jc w:val="right"/>
            </w:pPr>
            <w:r>
              <w:t xml:space="preserve">1</w:t>
            </w:r>
          </w:p>
        </w:tc>
        <w:tc>
          <w:tcPr/>
          <w:p>
            <w:pPr>
              <w:pStyle w:val="Compact"/>
              <w:jc w:val="right"/>
            </w:pPr>
            <w:r>
              <w:t xml:space="preserve">555.88</w:t>
            </w:r>
          </w:p>
        </w:tc>
        <w:tc>
          <w:tcPr/>
          <w:p>
            <w:pPr>
              <w:pStyle w:val="Compact"/>
              <w:jc w:val="right"/>
            </w:pPr>
            <w:r>
              <w:t xml:space="preserve">0</w:t>
            </w:r>
          </w:p>
        </w:tc>
        <w:tc>
          <w:tcPr/>
          <w:p>
            <w:pPr>
              <w:pStyle w:val="Compact"/>
              <w:jc w:val="right"/>
            </w:pPr>
            <w:r>
              <w:t xml:space="preserve">486.1</w:t>
            </w:r>
          </w:p>
        </w:tc>
      </w:tr>
      <w:tr>
        <w:tc>
          <w:tcPr/>
          <w:p>
            <w:pPr>
              <w:pStyle w:val="Compact"/>
              <w:jc w:val="left"/>
            </w:pPr>
            <w:r>
              <w:t xml:space="preserve">105</w:t>
            </w:r>
          </w:p>
        </w:tc>
        <w:tc>
          <w:tcPr/>
          <w:p>
            <w:pPr>
              <w:pStyle w:val="Compact"/>
              <w:jc w:val="right"/>
            </w:pPr>
            <w:r>
              <w:t xml:space="preserve">1</w:t>
            </w:r>
          </w:p>
        </w:tc>
        <w:tc>
          <w:tcPr/>
          <w:p>
            <w:pPr>
              <w:pStyle w:val="Compact"/>
              <w:jc w:val="right"/>
            </w:pPr>
            <w:r>
              <w:t xml:space="preserve">420.02</w:t>
            </w:r>
          </w:p>
        </w:tc>
        <w:tc>
          <w:tcPr/>
          <w:p>
            <w:pPr>
              <w:pStyle w:val="Compact"/>
              <w:jc w:val="right"/>
            </w:pPr>
            <w:r>
              <w:t xml:space="preserve">0</w:t>
            </w:r>
          </w:p>
        </w:tc>
        <w:tc>
          <w:tcPr/>
          <w:p>
            <w:pPr>
              <w:pStyle w:val="Compact"/>
              <w:jc w:val="right"/>
            </w:pPr>
            <w:r>
              <w:t xml:space="preserve">486.1</w:t>
            </w:r>
          </w:p>
        </w:tc>
      </w:tr>
      <w:tr>
        <w:tc>
          <w:tcPr/>
          <w:p>
            <w:pPr>
              <w:pStyle w:val="Compact"/>
              <w:jc w:val="left"/>
            </w:pPr>
            <w:r>
              <w:t xml:space="preserve">109</w:t>
            </w:r>
          </w:p>
        </w:tc>
        <w:tc>
          <w:tcPr/>
          <w:p>
            <w:pPr>
              <w:pStyle w:val="Compact"/>
              <w:jc w:val="right"/>
            </w:pPr>
            <w:r>
              <w:t xml:space="preserve">1</w:t>
            </w:r>
          </w:p>
        </w:tc>
        <w:tc>
          <w:tcPr/>
          <w:p>
            <w:pPr>
              <w:pStyle w:val="Compact"/>
              <w:jc w:val="right"/>
            </w:pPr>
            <w:r>
              <w:t xml:space="preserve">796.05</w:t>
            </w:r>
          </w:p>
        </w:tc>
        <w:tc>
          <w:tcPr/>
          <w:p>
            <w:pPr>
              <w:pStyle w:val="Compact"/>
              <w:jc w:val="right"/>
            </w:pPr>
            <w:r>
              <w:t xml:space="preserve">0</w:t>
            </w:r>
          </w:p>
        </w:tc>
        <w:tc>
          <w:tcPr/>
          <w:p>
            <w:pPr>
              <w:pStyle w:val="Compact"/>
              <w:jc w:val="right"/>
            </w:pPr>
            <w:r>
              <w:t xml:space="preserve">486.1</w:t>
            </w:r>
          </w:p>
        </w:tc>
      </w:tr>
      <w:tr>
        <w:tc>
          <w:tcPr/>
          <w:p>
            <w:pPr>
              <w:pStyle w:val="Compact"/>
              <w:jc w:val="left"/>
            </w:pPr>
            <w:r>
              <w:t xml:space="preserve">116</w:t>
            </w:r>
          </w:p>
        </w:tc>
        <w:tc>
          <w:tcPr/>
          <w:p>
            <w:pPr>
              <w:pStyle w:val="Compact"/>
              <w:jc w:val="right"/>
            </w:pPr>
            <w:r>
              <w:t xml:space="preserve">1</w:t>
            </w:r>
          </w:p>
        </w:tc>
        <w:tc>
          <w:tcPr/>
          <w:p>
            <w:pPr>
              <w:pStyle w:val="Compact"/>
              <w:jc w:val="right"/>
            </w:pPr>
            <w:r>
              <w:t xml:space="preserve">463.88</w:t>
            </w:r>
          </w:p>
        </w:tc>
        <w:tc>
          <w:tcPr/>
          <w:p>
            <w:pPr>
              <w:pStyle w:val="Compact"/>
              <w:jc w:val="right"/>
            </w:pPr>
            <w:r>
              <w:t xml:space="preserve">0</w:t>
            </w:r>
          </w:p>
        </w:tc>
        <w:tc>
          <w:tcPr/>
          <w:p>
            <w:pPr>
              <w:pStyle w:val="Compact"/>
              <w:jc w:val="right"/>
            </w:pPr>
            <w:r>
              <w:t xml:space="preserve">486.1</w:t>
            </w:r>
          </w:p>
        </w:tc>
      </w:tr>
      <w:tr>
        <w:tc>
          <w:tcPr/>
          <w:p>
            <w:pPr>
              <w:pStyle w:val="Compact"/>
              <w:jc w:val="left"/>
            </w:pPr>
            <w:r>
              <w:t xml:space="preserve">126</w:t>
            </w:r>
          </w:p>
        </w:tc>
        <w:tc>
          <w:tcPr/>
          <w:p>
            <w:pPr>
              <w:pStyle w:val="Compact"/>
              <w:jc w:val="right"/>
            </w:pPr>
            <w:r>
              <w:t xml:space="preserve">1</w:t>
            </w:r>
          </w:p>
        </w:tc>
        <w:tc>
          <w:tcPr/>
          <w:p>
            <w:pPr>
              <w:pStyle w:val="Compact"/>
              <w:jc w:val="right"/>
            </w:pPr>
            <w:r>
              <w:t xml:space="preserve">240.70</w:t>
            </w:r>
          </w:p>
        </w:tc>
        <w:tc>
          <w:tcPr/>
          <w:p>
            <w:pPr>
              <w:pStyle w:val="Compact"/>
              <w:jc w:val="right"/>
            </w:pPr>
            <w:r>
              <w:t xml:space="preserve">0</w:t>
            </w:r>
          </w:p>
        </w:tc>
        <w:tc>
          <w:tcPr/>
          <w:p>
            <w:pPr>
              <w:pStyle w:val="Compact"/>
              <w:jc w:val="right"/>
            </w:pPr>
            <w:r>
              <w:t xml:space="preserve">486.1</w:t>
            </w:r>
          </w:p>
        </w:tc>
      </w:tr>
      <w:tr>
        <w:tc>
          <w:tcPr/>
          <w:p>
            <w:pPr>
              <w:pStyle w:val="Compact"/>
              <w:jc w:val="left"/>
            </w:pPr>
            <w:r>
              <w:t xml:space="preserve">134</w:t>
            </w:r>
          </w:p>
        </w:tc>
        <w:tc>
          <w:tcPr/>
          <w:p>
            <w:pPr>
              <w:pStyle w:val="Compact"/>
              <w:jc w:val="right"/>
            </w:pPr>
            <w:r>
              <w:t xml:space="preserve">1</w:t>
            </w:r>
          </w:p>
        </w:tc>
        <w:tc>
          <w:tcPr/>
          <w:p>
            <w:pPr>
              <w:pStyle w:val="Compact"/>
              <w:jc w:val="right"/>
            </w:pPr>
            <w:r>
              <w:t xml:space="preserve">313.90</w:t>
            </w:r>
          </w:p>
        </w:tc>
        <w:tc>
          <w:tcPr/>
          <w:p>
            <w:pPr>
              <w:pStyle w:val="Compact"/>
              <w:jc w:val="right"/>
            </w:pPr>
            <w:r>
              <w:t xml:space="preserve">1</w:t>
            </w:r>
          </w:p>
        </w:tc>
        <w:tc>
          <w:tcPr/>
          <w:p>
            <w:pPr>
              <w:pStyle w:val="Compact"/>
              <w:jc w:val="right"/>
            </w:pPr>
            <w:r>
              <w:t xml:space="preserve">321.0</w:t>
            </w:r>
          </w:p>
        </w:tc>
      </w:tr>
      <w:tr>
        <w:tc>
          <w:tcPr/>
          <w:p>
            <w:pPr>
              <w:pStyle w:val="Compact"/>
              <w:jc w:val="left"/>
            </w:pPr>
            <w:r>
              <w:t xml:space="preserve">138</w:t>
            </w:r>
          </w:p>
        </w:tc>
        <w:tc>
          <w:tcPr/>
          <w:p>
            <w:pPr>
              <w:pStyle w:val="Compact"/>
              <w:jc w:val="right"/>
            </w:pPr>
            <w:r>
              <w:t xml:space="preserve">1</w:t>
            </w:r>
          </w:p>
        </w:tc>
        <w:tc>
          <w:tcPr/>
          <w:p>
            <w:pPr>
              <w:pStyle w:val="Compact"/>
              <w:jc w:val="right"/>
            </w:pPr>
            <w:r>
              <w:t xml:space="preserve">120.23</w:t>
            </w:r>
          </w:p>
        </w:tc>
        <w:tc>
          <w:tcPr/>
          <w:p>
            <w:pPr>
              <w:pStyle w:val="Compact"/>
              <w:jc w:val="right"/>
            </w:pPr>
            <w:r>
              <w:t xml:space="preserve">1</w:t>
            </w:r>
          </w:p>
        </w:tc>
        <w:tc>
          <w:tcPr/>
          <w:p>
            <w:pPr>
              <w:pStyle w:val="Compact"/>
              <w:jc w:val="right"/>
            </w:pPr>
            <w:r>
              <w:t xml:space="preserve">321.0</w:t>
            </w:r>
          </w:p>
        </w:tc>
      </w:tr>
      <w:tr>
        <w:tc>
          <w:tcPr/>
          <w:p>
            <w:pPr>
              <w:pStyle w:val="Compact"/>
              <w:jc w:val="left"/>
            </w:pPr>
            <w:r>
              <w:t xml:space="preserve">139</w:t>
            </w:r>
          </w:p>
        </w:tc>
        <w:tc>
          <w:tcPr/>
          <w:p>
            <w:pPr>
              <w:pStyle w:val="Compact"/>
              <w:jc w:val="right"/>
            </w:pPr>
            <w:r>
              <w:t xml:space="preserve">1</w:t>
            </w:r>
          </w:p>
        </w:tc>
        <w:tc>
          <w:tcPr/>
          <w:p>
            <w:pPr>
              <w:pStyle w:val="Compact"/>
              <w:jc w:val="right"/>
            </w:pPr>
            <w:r>
              <w:t xml:space="preserve">223.03</w:t>
            </w:r>
          </w:p>
        </w:tc>
        <w:tc>
          <w:tcPr/>
          <w:p>
            <w:pPr>
              <w:pStyle w:val="Compact"/>
              <w:jc w:val="right"/>
            </w:pPr>
            <w:r>
              <w:t xml:space="preserve">1</w:t>
            </w:r>
          </w:p>
        </w:tc>
        <w:tc>
          <w:tcPr/>
          <w:p>
            <w:pPr>
              <w:pStyle w:val="Compact"/>
              <w:jc w:val="right"/>
            </w:pPr>
            <w:r>
              <w:t xml:space="preserve">321.0</w:t>
            </w:r>
          </w:p>
        </w:tc>
      </w:tr>
      <w:tr>
        <w:tc>
          <w:tcPr/>
          <w:p>
            <w:pPr>
              <w:pStyle w:val="Compact"/>
              <w:jc w:val="left"/>
            </w:pPr>
            <w:r>
              <w:t xml:space="preserve">143</w:t>
            </w:r>
          </w:p>
        </w:tc>
        <w:tc>
          <w:tcPr/>
          <w:p>
            <w:pPr>
              <w:pStyle w:val="Compact"/>
              <w:jc w:val="right"/>
            </w:pPr>
            <w:r>
              <w:t xml:space="preserve">1</w:t>
            </w:r>
          </w:p>
        </w:tc>
        <w:tc>
          <w:tcPr/>
          <w:p>
            <w:pPr>
              <w:pStyle w:val="Compact"/>
              <w:jc w:val="right"/>
            </w:pPr>
            <w:r>
              <w:t xml:space="preserve">474.20</w:t>
            </w:r>
          </w:p>
        </w:tc>
        <w:tc>
          <w:tcPr/>
          <w:p>
            <w:pPr>
              <w:pStyle w:val="Compact"/>
              <w:jc w:val="right"/>
            </w:pPr>
            <w:r>
              <w:t xml:space="preserve">1</w:t>
            </w:r>
          </w:p>
        </w:tc>
        <w:tc>
          <w:tcPr/>
          <w:p>
            <w:pPr>
              <w:pStyle w:val="Compact"/>
              <w:jc w:val="right"/>
            </w:pPr>
            <w:r>
              <w:t xml:space="preserve">321.0</w:t>
            </w:r>
          </w:p>
        </w:tc>
      </w:tr>
      <w:tr>
        <w:tc>
          <w:tcPr/>
          <w:p>
            <w:pPr>
              <w:pStyle w:val="Compact"/>
              <w:jc w:val="left"/>
            </w:pPr>
            <w:r>
              <w:t xml:space="preserve">151</w:t>
            </w:r>
          </w:p>
        </w:tc>
        <w:tc>
          <w:tcPr/>
          <w:p>
            <w:pPr>
              <w:pStyle w:val="Compact"/>
              <w:jc w:val="right"/>
            </w:pPr>
            <w:r>
              <w:t xml:space="preserve">1</w:t>
            </w:r>
          </w:p>
        </w:tc>
        <w:tc>
          <w:tcPr/>
          <w:p>
            <w:pPr>
              <w:pStyle w:val="Compact"/>
              <w:jc w:val="right"/>
            </w:pPr>
            <w:r>
              <w:t xml:space="preserve">119.81</w:t>
            </w:r>
          </w:p>
        </w:tc>
        <w:tc>
          <w:tcPr/>
          <w:p>
            <w:pPr>
              <w:pStyle w:val="Compact"/>
              <w:jc w:val="right"/>
            </w:pPr>
            <w:r>
              <w:t xml:space="preserve">1</w:t>
            </w:r>
          </w:p>
        </w:tc>
        <w:tc>
          <w:tcPr/>
          <w:p>
            <w:pPr>
              <w:pStyle w:val="Compact"/>
              <w:jc w:val="right"/>
            </w:pPr>
            <w:r>
              <w:t xml:space="preserve">321.0</w:t>
            </w:r>
          </w:p>
        </w:tc>
      </w:tr>
      <w:tr>
        <w:tc>
          <w:tcPr/>
          <w:p>
            <w:pPr>
              <w:pStyle w:val="Compact"/>
              <w:jc w:val="left"/>
            </w:pPr>
            <w:r>
              <w:t xml:space="preserve">154</w:t>
            </w:r>
          </w:p>
        </w:tc>
        <w:tc>
          <w:tcPr/>
          <w:p>
            <w:pPr>
              <w:pStyle w:val="Compact"/>
              <w:jc w:val="right"/>
            </w:pPr>
            <w:r>
              <w:t xml:space="preserve">1</w:t>
            </w:r>
          </w:p>
        </w:tc>
        <w:tc>
          <w:tcPr/>
          <w:p>
            <w:pPr>
              <w:pStyle w:val="Compact"/>
              <w:jc w:val="right"/>
            </w:pPr>
            <w:r>
              <w:t xml:space="preserve">28.51</w:t>
            </w:r>
          </w:p>
        </w:tc>
        <w:tc>
          <w:tcPr/>
          <w:p>
            <w:pPr>
              <w:pStyle w:val="Compact"/>
              <w:jc w:val="right"/>
            </w:pPr>
            <w:r>
              <w:t xml:space="preserve">0</w:t>
            </w:r>
          </w:p>
        </w:tc>
        <w:tc>
          <w:tcPr/>
          <w:p>
            <w:pPr>
              <w:pStyle w:val="Compact"/>
              <w:jc w:val="right"/>
            </w:pPr>
            <w:r>
              <w:t xml:space="preserve">376.7</w:t>
            </w:r>
          </w:p>
        </w:tc>
      </w:tr>
      <w:tr>
        <w:tc>
          <w:tcPr/>
          <w:p>
            <w:pPr>
              <w:pStyle w:val="Compact"/>
              <w:jc w:val="left"/>
            </w:pPr>
            <w:r>
              <w:t xml:space="preserve">157</w:t>
            </w:r>
          </w:p>
        </w:tc>
        <w:tc>
          <w:tcPr/>
          <w:p>
            <w:pPr>
              <w:pStyle w:val="Compact"/>
              <w:jc w:val="right"/>
            </w:pPr>
            <w:r>
              <w:t xml:space="preserve">1</w:t>
            </w:r>
          </w:p>
        </w:tc>
        <w:tc>
          <w:tcPr/>
          <w:p>
            <w:pPr>
              <w:pStyle w:val="Compact"/>
              <w:jc w:val="right"/>
            </w:pPr>
            <w:r>
              <w:t xml:space="preserve">853.57</w:t>
            </w:r>
          </w:p>
        </w:tc>
        <w:tc>
          <w:tcPr/>
          <w:p>
            <w:pPr>
              <w:pStyle w:val="Compact"/>
              <w:jc w:val="right"/>
            </w:pPr>
            <w:r>
              <w:t xml:space="preserve">0</w:t>
            </w:r>
          </w:p>
        </w:tc>
        <w:tc>
          <w:tcPr/>
          <w:p>
            <w:pPr>
              <w:pStyle w:val="Compact"/>
              <w:jc w:val="right"/>
            </w:pPr>
            <w:r>
              <w:t xml:space="preserve">376.7</w:t>
            </w:r>
          </w:p>
        </w:tc>
      </w:tr>
      <w:tr>
        <w:tc>
          <w:tcPr/>
          <w:p>
            <w:pPr>
              <w:pStyle w:val="Compact"/>
              <w:jc w:val="left"/>
            </w:pPr>
            <w:r>
              <w:t xml:space="preserve">161</w:t>
            </w:r>
          </w:p>
        </w:tc>
        <w:tc>
          <w:tcPr/>
          <w:p>
            <w:pPr>
              <w:pStyle w:val="Compact"/>
              <w:jc w:val="right"/>
            </w:pPr>
            <w:r>
              <w:t xml:space="preserve">1</w:t>
            </w:r>
          </w:p>
        </w:tc>
        <w:tc>
          <w:tcPr/>
          <w:p>
            <w:pPr>
              <w:pStyle w:val="Compact"/>
              <w:jc w:val="right"/>
            </w:pPr>
            <w:r>
              <w:t xml:space="preserve">109.46</w:t>
            </w:r>
          </w:p>
        </w:tc>
        <w:tc>
          <w:tcPr/>
          <w:p>
            <w:pPr>
              <w:pStyle w:val="Compact"/>
              <w:jc w:val="right"/>
            </w:pPr>
            <w:r>
              <w:t xml:space="preserve">0</w:t>
            </w:r>
          </w:p>
        </w:tc>
        <w:tc>
          <w:tcPr/>
          <w:p>
            <w:pPr>
              <w:pStyle w:val="Compact"/>
              <w:jc w:val="right"/>
            </w:pPr>
            <w:r>
              <w:t xml:space="preserve">376.7</w:t>
            </w:r>
          </w:p>
        </w:tc>
      </w:tr>
      <w:tr>
        <w:tc>
          <w:tcPr/>
          <w:p>
            <w:pPr>
              <w:pStyle w:val="Compact"/>
              <w:jc w:val="left"/>
            </w:pPr>
            <w:r>
              <w:t xml:space="preserve">163</w:t>
            </w:r>
          </w:p>
        </w:tc>
        <w:tc>
          <w:tcPr/>
          <w:p>
            <w:pPr>
              <w:pStyle w:val="Compact"/>
              <w:jc w:val="right"/>
            </w:pPr>
            <w:r>
              <w:t xml:space="preserve">1</w:t>
            </w:r>
          </w:p>
        </w:tc>
        <w:tc>
          <w:tcPr/>
          <w:p>
            <w:pPr>
              <w:pStyle w:val="Compact"/>
              <w:jc w:val="right"/>
            </w:pPr>
            <w:r>
              <w:t xml:space="preserve">520.14</w:t>
            </w:r>
          </w:p>
        </w:tc>
        <w:tc>
          <w:tcPr/>
          <w:p>
            <w:pPr>
              <w:pStyle w:val="Compact"/>
              <w:jc w:val="right"/>
            </w:pPr>
            <w:r>
              <w:t xml:space="preserve">0</w:t>
            </w:r>
          </w:p>
        </w:tc>
        <w:tc>
          <w:tcPr/>
          <w:p>
            <w:pPr>
              <w:pStyle w:val="Compact"/>
              <w:jc w:val="right"/>
            </w:pPr>
            <w:r>
              <w:t xml:space="preserve">376.7</w:t>
            </w:r>
          </w:p>
        </w:tc>
      </w:tr>
      <w:tr>
        <w:tc>
          <w:tcPr/>
          <w:p>
            <w:pPr>
              <w:pStyle w:val="Compact"/>
              <w:jc w:val="left"/>
            </w:pPr>
            <w:r>
              <w:t xml:space="preserve">165</w:t>
            </w:r>
          </w:p>
        </w:tc>
        <w:tc>
          <w:tcPr/>
          <w:p>
            <w:pPr>
              <w:pStyle w:val="Compact"/>
              <w:jc w:val="right"/>
            </w:pPr>
            <w:r>
              <w:t xml:space="preserve">1</w:t>
            </w:r>
          </w:p>
        </w:tc>
        <w:tc>
          <w:tcPr/>
          <w:p>
            <w:pPr>
              <w:pStyle w:val="Compact"/>
              <w:jc w:val="right"/>
            </w:pPr>
            <w:r>
              <w:t xml:space="preserve">68.98</w:t>
            </w:r>
          </w:p>
        </w:tc>
        <w:tc>
          <w:tcPr/>
          <w:p>
            <w:pPr>
              <w:pStyle w:val="Compact"/>
              <w:jc w:val="right"/>
            </w:pPr>
            <w:r>
              <w:t xml:space="preserve">0</w:t>
            </w:r>
          </w:p>
        </w:tc>
        <w:tc>
          <w:tcPr/>
          <w:p>
            <w:pPr>
              <w:pStyle w:val="Compact"/>
              <w:jc w:val="right"/>
            </w:pPr>
            <w:r>
              <w:t xml:space="preserve">376.7</w:t>
            </w:r>
          </w:p>
        </w:tc>
      </w:tr>
      <w:tr>
        <w:tc>
          <w:tcPr/>
          <w:p>
            <w:pPr>
              <w:pStyle w:val="Compact"/>
              <w:jc w:val="left"/>
            </w:pPr>
            <w:r>
              <w:t xml:space="preserve">167</w:t>
            </w:r>
          </w:p>
        </w:tc>
        <w:tc>
          <w:tcPr/>
          <w:p>
            <w:pPr>
              <w:pStyle w:val="Compact"/>
              <w:jc w:val="right"/>
            </w:pPr>
            <w:r>
              <w:t xml:space="preserve">1</w:t>
            </w:r>
          </w:p>
        </w:tc>
        <w:tc>
          <w:tcPr/>
          <w:p>
            <w:pPr>
              <w:pStyle w:val="Compact"/>
              <w:jc w:val="right"/>
            </w:pPr>
            <w:r>
              <w:t xml:space="preserve">144.99</w:t>
            </w:r>
          </w:p>
        </w:tc>
        <w:tc>
          <w:tcPr/>
          <w:p>
            <w:pPr>
              <w:pStyle w:val="Compact"/>
              <w:jc w:val="right"/>
            </w:pPr>
            <w:r>
              <w:t xml:space="preserve">1</w:t>
            </w:r>
          </w:p>
        </w:tc>
        <w:tc>
          <w:tcPr/>
          <w:p>
            <w:pPr>
              <w:pStyle w:val="Compact"/>
              <w:jc w:val="right"/>
            </w:pPr>
            <w:r>
              <w:t xml:space="preserve">206.4</w:t>
            </w:r>
          </w:p>
        </w:tc>
      </w:tr>
      <w:tr>
        <w:tc>
          <w:tcPr/>
          <w:p>
            <w:pPr>
              <w:pStyle w:val="Compact"/>
              <w:jc w:val="left"/>
            </w:pPr>
            <w:r>
              <w:t xml:space="preserve">171</w:t>
            </w:r>
          </w:p>
        </w:tc>
        <w:tc>
          <w:tcPr/>
          <w:p>
            <w:pPr>
              <w:pStyle w:val="Compact"/>
              <w:jc w:val="right"/>
            </w:pPr>
            <w:r>
              <w:t xml:space="preserve">1</w:t>
            </w:r>
          </w:p>
        </w:tc>
        <w:tc>
          <w:tcPr/>
          <w:p>
            <w:pPr>
              <w:pStyle w:val="Compact"/>
              <w:jc w:val="right"/>
            </w:pPr>
            <w:r>
              <w:t xml:space="preserve">93.71</w:t>
            </w:r>
          </w:p>
        </w:tc>
        <w:tc>
          <w:tcPr/>
          <w:p>
            <w:pPr>
              <w:pStyle w:val="Compact"/>
              <w:jc w:val="right"/>
            </w:pPr>
            <w:r>
              <w:t xml:space="preserve">1</w:t>
            </w:r>
          </w:p>
        </w:tc>
        <w:tc>
          <w:tcPr/>
          <w:p>
            <w:pPr>
              <w:pStyle w:val="Compact"/>
              <w:jc w:val="right"/>
            </w:pPr>
            <w:r>
              <w:t xml:space="preserve">206.4</w:t>
            </w:r>
          </w:p>
        </w:tc>
      </w:tr>
      <w:tr>
        <w:tc>
          <w:tcPr/>
          <w:p>
            <w:pPr>
              <w:pStyle w:val="Compact"/>
              <w:jc w:val="left"/>
            </w:pPr>
            <w:r>
              <w:t xml:space="preserve">177</w:t>
            </w:r>
          </w:p>
        </w:tc>
        <w:tc>
          <w:tcPr/>
          <w:p>
            <w:pPr>
              <w:pStyle w:val="Compact"/>
              <w:jc w:val="right"/>
            </w:pPr>
            <w:r>
              <w:t xml:space="preserve">1</w:t>
            </w:r>
          </w:p>
        </w:tc>
        <w:tc>
          <w:tcPr/>
          <w:p>
            <w:pPr>
              <w:pStyle w:val="Compact"/>
              <w:jc w:val="right"/>
            </w:pPr>
            <w:r>
              <w:t xml:space="preserve">64.84</w:t>
            </w:r>
          </w:p>
        </w:tc>
        <w:tc>
          <w:tcPr/>
          <w:p>
            <w:pPr>
              <w:pStyle w:val="Compact"/>
              <w:jc w:val="right"/>
            </w:pPr>
            <w:r>
              <w:t xml:space="preserve">1</w:t>
            </w:r>
          </w:p>
        </w:tc>
        <w:tc>
          <w:tcPr/>
          <w:p>
            <w:pPr>
              <w:pStyle w:val="Compact"/>
              <w:jc w:val="right"/>
            </w:pPr>
            <w:r>
              <w:t xml:space="preserve">206.4</w:t>
            </w:r>
          </w:p>
        </w:tc>
      </w:tr>
      <w:tr>
        <w:tc>
          <w:tcPr/>
          <w:p>
            <w:pPr>
              <w:pStyle w:val="Compact"/>
              <w:jc w:val="left"/>
            </w:pPr>
            <w:r>
              <w:t xml:space="preserve">179</w:t>
            </w:r>
          </w:p>
        </w:tc>
        <w:tc>
          <w:tcPr/>
          <w:p>
            <w:pPr>
              <w:pStyle w:val="Compact"/>
              <w:jc w:val="right"/>
            </w:pPr>
            <w:r>
              <w:t xml:space="preserve">1</w:t>
            </w:r>
          </w:p>
        </w:tc>
        <w:tc>
          <w:tcPr/>
          <w:p>
            <w:pPr>
              <w:pStyle w:val="Compact"/>
              <w:jc w:val="right"/>
            </w:pPr>
            <w:r>
              <w:t xml:space="preserve">376.18</w:t>
            </w:r>
          </w:p>
        </w:tc>
        <w:tc>
          <w:tcPr/>
          <w:p>
            <w:pPr>
              <w:pStyle w:val="Compact"/>
              <w:jc w:val="right"/>
            </w:pPr>
            <w:r>
              <w:t xml:space="preserve">1</w:t>
            </w:r>
          </w:p>
        </w:tc>
        <w:tc>
          <w:tcPr/>
          <w:p>
            <w:pPr>
              <w:pStyle w:val="Compact"/>
              <w:jc w:val="right"/>
            </w:pPr>
            <w:r>
              <w:t xml:space="preserve">206.4</w:t>
            </w:r>
          </w:p>
        </w:tc>
      </w:tr>
      <w:tr>
        <w:tc>
          <w:tcPr/>
          <w:p>
            <w:pPr>
              <w:pStyle w:val="Compact"/>
              <w:jc w:val="left"/>
            </w:pPr>
            <w:r>
              <w:t xml:space="preserve">183</w:t>
            </w:r>
          </w:p>
        </w:tc>
        <w:tc>
          <w:tcPr/>
          <w:p>
            <w:pPr>
              <w:pStyle w:val="Compact"/>
              <w:jc w:val="right"/>
            </w:pPr>
            <w:r>
              <w:t xml:space="preserve">1</w:t>
            </w:r>
          </w:p>
        </w:tc>
        <w:tc>
          <w:tcPr/>
          <w:p>
            <w:pPr>
              <w:pStyle w:val="Compact"/>
              <w:jc w:val="right"/>
            </w:pPr>
            <w:r>
              <w:t xml:space="preserve">132.91</w:t>
            </w:r>
          </w:p>
        </w:tc>
        <w:tc>
          <w:tcPr/>
          <w:p>
            <w:pPr>
              <w:pStyle w:val="Compact"/>
              <w:jc w:val="right"/>
            </w:pPr>
            <w:r>
              <w:t xml:space="preserve">1</w:t>
            </w:r>
          </w:p>
        </w:tc>
        <w:tc>
          <w:tcPr/>
          <w:p>
            <w:pPr>
              <w:pStyle w:val="Compact"/>
              <w:jc w:val="right"/>
            </w:pPr>
            <w:r>
              <w:t xml:space="preserve">206.4</w:t>
            </w:r>
          </w:p>
        </w:tc>
      </w:tr>
      <w:tr>
        <w:tc>
          <w:tcPr/>
          <w:p>
            <w:pPr>
              <w:pStyle w:val="Compact"/>
              <w:jc w:val="left"/>
            </w:pPr>
            <w:r>
              <w:t xml:space="preserve">184</w:t>
            </w:r>
          </w:p>
        </w:tc>
        <w:tc>
          <w:tcPr/>
          <w:p>
            <w:pPr>
              <w:pStyle w:val="Compact"/>
              <w:jc w:val="right"/>
            </w:pPr>
            <w:r>
              <w:t xml:space="preserve">1</w:t>
            </w:r>
          </w:p>
        </w:tc>
        <w:tc>
          <w:tcPr/>
          <w:p>
            <w:pPr>
              <w:pStyle w:val="Compact"/>
              <w:jc w:val="right"/>
            </w:pPr>
            <w:r>
              <w:t xml:space="preserve">326.18</w:t>
            </w:r>
          </w:p>
        </w:tc>
        <w:tc>
          <w:tcPr/>
          <w:p>
            <w:pPr>
              <w:pStyle w:val="Compact"/>
              <w:jc w:val="right"/>
            </w:pPr>
            <w:r>
              <w:t xml:space="preserve">1</w:t>
            </w:r>
          </w:p>
        </w:tc>
        <w:tc>
          <w:tcPr/>
          <w:p>
            <w:pPr>
              <w:pStyle w:val="Compact"/>
              <w:jc w:val="right"/>
            </w:pPr>
            <w:r>
              <w:t xml:space="preserve">206.4</w:t>
            </w:r>
          </w:p>
        </w:tc>
      </w:tr>
      <w:tr>
        <w:tc>
          <w:tcPr/>
          <w:p>
            <w:pPr>
              <w:pStyle w:val="Compact"/>
              <w:jc w:val="left"/>
            </w:pPr>
            <w:r>
              <w:t xml:space="preserve">189</w:t>
            </w:r>
          </w:p>
        </w:tc>
        <w:tc>
          <w:tcPr/>
          <w:p>
            <w:pPr>
              <w:pStyle w:val="Compact"/>
              <w:jc w:val="right"/>
            </w:pPr>
            <w:r>
              <w:t xml:space="preserve">1</w:t>
            </w:r>
          </w:p>
        </w:tc>
        <w:tc>
          <w:tcPr/>
          <w:p>
            <w:pPr>
              <w:pStyle w:val="Compact"/>
              <w:jc w:val="right"/>
            </w:pPr>
            <w:r>
              <w:t xml:space="preserve">59.68</w:t>
            </w:r>
          </w:p>
        </w:tc>
        <w:tc>
          <w:tcPr/>
          <w:p>
            <w:pPr>
              <w:pStyle w:val="Compact"/>
              <w:jc w:val="right"/>
            </w:pPr>
            <w:r>
              <w:t xml:space="preserve">0</w:t>
            </w:r>
          </w:p>
        </w:tc>
        <w:tc>
          <w:tcPr/>
          <w:p>
            <w:pPr>
              <w:pStyle w:val="Compact"/>
              <w:jc w:val="right"/>
            </w:pPr>
            <w:r>
              <w:t xml:space="preserve">215.9</w:t>
            </w:r>
          </w:p>
        </w:tc>
      </w:tr>
      <w:tr>
        <w:tc>
          <w:tcPr/>
          <w:p>
            <w:pPr>
              <w:pStyle w:val="Compact"/>
              <w:jc w:val="left"/>
            </w:pPr>
            <w:r>
              <w:t xml:space="preserve">192</w:t>
            </w:r>
          </w:p>
        </w:tc>
        <w:tc>
          <w:tcPr/>
          <w:p>
            <w:pPr>
              <w:pStyle w:val="Compact"/>
              <w:jc w:val="right"/>
            </w:pPr>
            <w:r>
              <w:t xml:space="preserve">1</w:t>
            </w:r>
          </w:p>
        </w:tc>
        <w:tc>
          <w:tcPr/>
          <w:p>
            <w:pPr>
              <w:pStyle w:val="Compact"/>
              <w:jc w:val="right"/>
            </w:pPr>
            <w:r>
              <w:t xml:space="preserve">376.75</w:t>
            </w:r>
          </w:p>
        </w:tc>
        <w:tc>
          <w:tcPr/>
          <w:p>
            <w:pPr>
              <w:pStyle w:val="Compact"/>
              <w:jc w:val="right"/>
            </w:pPr>
            <w:r>
              <w:t xml:space="preserve">0</w:t>
            </w:r>
          </w:p>
        </w:tc>
        <w:tc>
          <w:tcPr/>
          <w:p>
            <w:pPr>
              <w:pStyle w:val="Compact"/>
              <w:jc w:val="right"/>
            </w:pPr>
            <w:r>
              <w:t xml:space="preserve">215.9</w:t>
            </w:r>
          </w:p>
        </w:tc>
      </w:tr>
      <w:tr>
        <w:tc>
          <w:tcPr/>
          <w:p>
            <w:pPr>
              <w:pStyle w:val="Compact"/>
              <w:jc w:val="left"/>
            </w:pPr>
            <w:r>
              <w:t xml:space="preserve">197</w:t>
            </w:r>
          </w:p>
        </w:tc>
        <w:tc>
          <w:tcPr/>
          <w:p>
            <w:pPr>
              <w:pStyle w:val="Compact"/>
              <w:jc w:val="right"/>
            </w:pPr>
            <w:r>
              <w:t xml:space="preserve">1</w:t>
            </w:r>
          </w:p>
        </w:tc>
        <w:tc>
          <w:tcPr/>
          <w:p>
            <w:pPr>
              <w:pStyle w:val="Compact"/>
              <w:jc w:val="right"/>
            </w:pPr>
            <w:r>
              <w:t xml:space="preserve">167.66</w:t>
            </w:r>
          </w:p>
        </w:tc>
        <w:tc>
          <w:tcPr/>
          <w:p>
            <w:pPr>
              <w:pStyle w:val="Compact"/>
              <w:jc w:val="right"/>
            </w:pPr>
            <w:r>
              <w:t xml:space="preserve">0</w:t>
            </w:r>
          </w:p>
        </w:tc>
        <w:tc>
          <w:tcPr/>
          <w:p>
            <w:pPr>
              <w:pStyle w:val="Compact"/>
              <w:jc w:val="right"/>
            </w:pPr>
            <w:r>
              <w:t xml:space="preserve">215.9</w:t>
            </w:r>
          </w:p>
        </w:tc>
      </w:tr>
      <w:tr>
        <w:tc>
          <w:tcPr/>
          <w:p>
            <w:pPr>
              <w:pStyle w:val="Compact"/>
              <w:jc w:val="left"/>
            </w:pPr>
            <w:r>
              <w:t xml:space="preserve">202</w:t>
            </w:r>
          </w:p>
        </w:tc>
        <w:tc>
          <w:tcPr/>
          <w:p>
            <w:pPr>
              <w:pStyle w:val="Compact"/>
              <w:jc w:val="right"/>
            </w:pPr>
            <w:r>
              <w:t xml:space="preserve">1</w:t>
            </w:r>
          </w:p>
        </w:tc>
        <w:tc>
          <w:tcPr/>
          <w:p>
            <w:pPr>
              <w:pStyle w:val="Compact"/>
              <w:jc w:val="right"/>
            </w:pPr>
            <w:r>
              <w:t xml:space="preserve">329.07</w:t>
            </w:r>
          </w:p>
        </w:tc>
        <w:tc>
          <w:tcPr/>
          <w:p>
            <w:pPr>
              <w:pStyle w:val="Compact"/>
              <w:jc w:val="right"/>
            </w:pPr>
            <w:r>
              <w:t xml:space="preserve">0</w:t>
            </w:r>
          </w:p>
        </w:tc>
        <w:tc>
          <w:tcPr/>
          <w:p>
            <w:pPr>
              <w:pStyle w:val="Compact"/>
              <w:jc w:val="right"/>
            </w:pPr>
            <w:r>
              <w:t xml:space="preserve">215.9</w:t>
            </w:r>
          </w:p>
        </w:tc>
      </w:tr>
      <w:tr>
        <w:tc>
          <w:tcPr/>
          <w:p>
            <w:pPr>
              <w:pStyle w:val="Compact"/>
              <w:jc w:val="left"/>
            </w:pPr>
            <w:r>
              <w:t xml:space="preserve">208</w:t>
            </w:r>
          </w:p>
        </w:tc>
        <w:tc>
          <w:tcPr/>
          <w:p>
            <w:pPr>
              <w:pStyle w:val="Compact"/>
              <w:jc w:val="right"/>
            </w:pPr>
            <w:r>
              <w:t xml:space="preserve">1</w:t>
            </w:r>
          </w:p>
        </w:tc>
        <w:tc>
          <w:tcPr/>
          <w:p>
            <w:pPr>
              <w:pStyle w:val="Compact"/>
              <w:jc w:val="right"/>
            </w:pPr>
            <w:r>
              <w:t xml:space="preserve">140.99</w:t>
            </w:r>
          </w:p>
        </w:tc>
        <w:tc>
          <w:tcPr/>
          <w:p>
            <w:pPr>
              <w:pStyle w:val="Compact"/>
              <w:jc w:val="right"/>
            </w:pPr>
            <w:r>
              <w:t xml:space="preserve">0</w:t>
            </w:r>
          </w:p>
        </w:tc>
        <w:tc>
          <w:tcPr/>
          <w:p>
            <w:pPr>
              <w:pStyle w:val="Compact"/>
              <w:jc w:val="right"/>
            </w:pPr>
            <w:r>
              <w:t xml:space="preserve">215.9</w:t>
            </w:r>
          </w:p>
        </w:tc>
      </w:tr>
      <w:tr>
        <w:tc>
          <w:tcPr/>
          <w:p>
            <w:pPr>
              <w:pStyle w:val="Compact"/>
              <w:jc w:val="left"/>
            </w:pPr>
            <w:r>
              <w:t xml:space="preserve">213</w:t>
            </w:r>
          </w:p>
        </w:tc>
        <w:tc>
          <w:tcPr/>
          <w:p>
            <w:pPr>
              <w:pStyle w:val="Compact"/>
              <w:jc w:val="right"/>
            </w:pPr>
            <w:r>
              <w:t xml:space="preserve">1</w:t>
            </w:r>
          </w:p>
        </w:tc>
        <w:tc>
          <w:tcPr/>
          <w:p>
            <w:pPr>
              <w:pStyle w:val="Compact"/>
              <w:jc w:val="right"/>
            </w:pPr>
            <w:r>
              <w:t xml:space="preserve">82.71</w:t>
            </w:r>
          </w:p>
        </w:tc>
        <w:tc>
          <w:tcPr/>
          <w:p>
            <w:pPr>
              <w:pStyle w:val="Compact"/>
              <w:jc w:val="right"/>
            </w:pPr>
            <w:r>
              <w:t xml:space="preserve">0</w:t>
            </w:r>
          </w:p>
        </w:tc>
        <w:tc>
          <w:tcPr/>
          <w:p>
            <w:pPr>
              <w:pStyle w:val="Compact"/>
              <w:jc w:val="right"/>
            </w:pPr>
            <w:r>
              <w:t xml:space="preserve">215.9</w:t>
            </w:r>
          </w:p>
        </w:tc>
      </w:tr>
      <w:tr>
        <w:tc>
          <w:tcPr/>
          <w:p>
            <w:pPr>
              <w:pStyle w:val="Compact"/>
              <w:jc w:val="left"/>
            </w:pPr>
            <w:r>
              <w:t xml:space="preserve">216</w:t>
            </w:r>
          </w:p>
        </w:tc>
        <w:tc>
          <w:tcPr/>
          <w:p>
            <w:pPr>
              <w:pStyle w:val="Compact"/>
              <w:jc w:val="right"/>
            </w:pPr>
            <w:r>
              <w:t xml:space="preserve">1</w:t>
            </w:r>
          </w:p>
        </w:tc>
        <w:tc>
          <w:tcPr/>
          <w:p>
            <w:pPr>
              <w:pStyle w:val="Compact"/>
              <w:jc w:val="right"/>
            </w:pPr>
            <w:r>
              <w:t xml:space="preserve">197.36</w:t>
            </w:r>
          </w:p>
        </w:tc>
        <w:tc>
          <w:tcPr/>
          <w:p>
            <w:pPr>
              <w:pStyle w:val="Compact"/>
              <w:jc w:val="right"/>
            </w:pPr>
            <w:r>
              <w:t xml:space="preserve">1</w:t>
            </w:r>
          </w:p>
        </w:tc>
        <w:tc>
          <w:tcPr/>
          <w:p>
            <w:pPr>
              <w:pStyle w:val="Compact"/>
              <w:jc w:val="right"/>
            </w:pPr>
            <w:r>
              <w:t xml:space="preserve">255.8</w:t>
            </w:r>
          </w:p>
        </w:tc>
      </w:tr>
      <w:tr>
        <w:tc>
          <w:tcPr/>
          <w:p>
            <w:pPr>
              <w:pStyle w:val="Compact"/>
              <w:jc w:val="left"/>
            </w:pPr>
            <w:r>
              <w:t xml:space="preserve">220</w:t>
            </w:r>
          </w:p>
        </w:tc>
        <w:tc>
          <w:tcPr/>
          <w:p>
            <w:pPr>
              <w:pStyle w:val="Compact"/>
              <w:jc w:val="right"/>
            </w:pPr>
            <w:r>
              <w:t xml:space="preserve">1</w:t>
            </w:r>
          </w:p>
        </w:tc>
        <w:tc>
          <w:tcPr/>
          <w:p>
            <w:pPr>
              <w:pStyle w:val="Compact"/>
              <w:jc w:val="right"/>
            </w:pPr>
            <w:r>
              <w:t xml:space="preserve">302.51</w:t>
            </w:r>
          </w:p>
        </w:tc>
        <w:tc>
          <w:tcPr/>
          <w:p>
            <w:pPr>
              <w:pStyle w:val="Compact"/>
              <w:jc w:val="right"/>
            </w:pPr>
            <w:r>
              <w:t xml:space="preserve">1</w:t>
            </w:r>
          </w:p>
        </w:tc>
        <w:tc>
          <w:tcPr/>
          <w:p>
            <w:pPr>
              <w:pStyle w:val="Compact"/>
              <w:jc w:val="right"/>
            </w:pPr>
            <w:r>
              <w:t xml:space="preserve">255.8</w:t>
            </w:r>
          </w:p>
        </w:tc>
      </w:tr>
      <w:tr>
        <w:tc>
          <w:tcPr/>
          <w:p>
            <w:pPr>
              <w:pStyle w:val="Compact"/>
              <w:jc w:val="left"/>
            </w:pPr>
            <w:r>
              <w:t xml:space="preserve">223</w:t>
            </w:r>
          </w:p>
        </w:tc>
        <w:tc>
          <w:tcPr/>
          <w:p>
            <w:pPr>
              <w:pStyle w:val="Compact"/>
              <w:jc w:val="right"/>
            </w:pPr>
            <w:r>
              <w:t xml:space="preserve">1</w:t>
            </w:r>
          </w:p>
        </w:tc>
        <w:tc>
          <w:tcPr/>
          <w:p>
            <w:pPr>
              <w:pStyle w:val="Compact"/>
              <w:jc w:val="right"/>
            </w:pPr>
            <w:r>
              <w:t xml:space="preserve">202.45</w:t>
            </w:r>
          </w:p>
        </w:tc>
        <w:tc>
          <w:tcPr/>
          <w:p>
            <w:pPr>
              <w:pStyle w:val="Compact"/>
              <w:jc w:val="right"/>
            </w:pPr>
            <w:r>
              <w:t xml:space="preserve">1</w:t>
            </w:r>
          </w:p>
        </w:tc>
        <w:tc>
          <w:tcPr/>
          <w:p>
            <w:pPr>
              <w:pStyle w:val="Compact"/>
              <w:jc w:val="right"/>
            </w:pPr>
            <w:r>
              <w:t xml:space="preserve">255.8</w:t>
            </w:r>
          </w:p>
        </w:tc>
      </w:tr>
      <w:tr>
        <w:tc>
          <w:tcPr/>
          <w:p>
            <w:pPr>
              <w:pStyle w:val="Compact"/>
              <w:jc w:val="left"/>
            </w:pPr>
            <w:r>
              <w:t xml:space="preserve">226</w:t>
            </w:r>
          </w:p>
        </w:tc>
        <w:tc>
          <w:tcPr/>
          <w:p>
            <w:pPr>
              <w:pStyle w:val="Compact"/>
              <w:jc w:val="right"/>
            </w:pPr>
            <w:r>
              <w:t xml:space="preserve">1</w:t>
            </w:r>
          </w:p>
        </w:tc>
        <w:tc>
          <w:tcPr/>
          <w:p>
            <w:pPr>
              <w:pStyle w:val="Compact"/>
              <w:jc w:val="right"/>
            </w:pPr>
            <w:r>
              <w:t xml:space="preserve">398.71</w:t>
            </w:r>
          </w:p>
        </w:tc>
        <w:tc>
          <w:tcPr/>
          <w:p>
            <w:pPr>
              <w:pStyle w:val="Compact"/>
              <w:jc w:val="right"/>
            </w:pPr>
            <w:r>
              <w:t xml:space="preserve">1</w:t>
            </w:r>
          </w:p>
        </w:tc>
        <w:tc>
          <w:tcPr/>
          <w:p>
            <w:pPr>
              <w:pStyle w:val="Compact"/>
              <w:jc w:val="right"/>
            </w:pPr>
            <w:r>
              <w:t xml:space="preserve">255.8</w:t>
            </w:r>
          </w:p>
        </w:tc>
      </w:tr>
      <w:tr>
        <w:tc>
          <w:tcPr/>
          <w:p>
            <w:pPr>
              <w:pStyle w:val="Compact"/>
              <w:jc w:val="left"/>
            </w:pPr>
            <w:r>
              <w:t xml:space="preserve">233</w:t>
            </w:r>
          </w:p>
        </w:tc>
        <w:tc>
          <w:tcPr/>
          <w:p>
            <w:pPr>
              <w:pStyle w:val="Compact"/>
              <w:jc w:val="right"/>
            </w:pPr>
            <w:r>
              <w:t xml:space="preserve">1</w:t>
            </w:r>
          </w:p>
        </w:tc>
        <w:tc>
          <w:tcPr/>
          <w:p>
            <w:pPr>
              <w:pStyle w:val="Compact"/>
              <w:jc w:val="right"/>
            </w:pPr>
            <w:r>
              <w:t xml:space="preserve">141.48</w:t>
            </w:r>
          </w:p>
        </w:tc>
        <w:tc>
          <w:tcPr/>
          <w:p>
            <w:pPr>
              <w:pStyle w:val="Compact"/>
              <w:jc w:val="right"/>
            </w:pPr>
            <w:r>
              <w:t xml:space="preserve">1</w:t>
            </w:r>
          </w:p>
        </w:tc>
        <w:tc>
          <w:tcPr/>
          <w:p>
            <w:pPr>
              <w:pStyle w:val="Compact"/>
              <w:jc w:val="right"/>
            </w:pPr>
            <w:r>
              <w:t xml:space="preserve">255.8</w:t>
            </w:r>
          </w:p>
        </w:tc>
      </w:tr>
      <w:tr>
        <w:tc>
          <w:tcPr/>
          <w:p>
            <w:pPr>
              <w:pStyle w:val="Compact"/>
              <w:jc w:val="left"/>
            </w:pPr>
            <w:r>
              <w:t xml:space="preserve">238</w:t>
            </w:r>
          </w:p>
        </w:tc>
        <w:tc>
          <w:tcPr/>
          <w:p>
            <w:pPr>
              <w:pStyle w:val="Compact"/>
              <w:jc w:val="right"/>
            </w:pPr>
            <w:r>
              <w:t xml:space="preserve">1</w:t>
            </w:r>
          </w:p>
        </w:tc>
        <w:tc>
          <w:tcPr/>
          <w:p>
            <w:pPr>
              <w:pStyle w:val="Compact"/>
              <w:jc w:val="right"/>
            </w:pPr>
            <w:r>
              <w:t xml:space="preserve">212.50</w:t>
            </w:r>
          </w:p>
        </w:tc>
        <w:tc>
          <w:tcPr/>
          <w:p>
            <w:pPr>
              <w:pStyle w:val="Compact"/>
              <w:jc w:val="right"/>
            </w:pPr>
            <w:r>
              <w:t xml:space="preserve">1</w:t>
            </w:r>
          </w:p>
        </w:tc>
        <w:tc>
          <w:tcPr/>
          <w:p>
            <w:pPr>
              <w:pStyle w:val="Compact"/>
              <w:jc w:val="right"/>
            </w:pPr>
            <w:r>
              <w:t xml:space="preserve">255.8</w:t>
            </w:r>
          </w:p>
        </w:tc>
      </w:tr>
      <w:tr>
        <w:tc>
          <w:tcPr/>
          <w:p>
            <w:pPr>
              <w:pStyle w:val="Compact"/>
              <w:jc w:val="left"/>
            </w:pPr>
            <w:r>
              <w:t xml:space="preserve">239</w:t>
            </w:r>
          </w:p>
        </w:tc>
        <w:tc>
          <w:tcPr/>
          <w:p>
            <w:pPr>
              <w:pStyle w:val="Compact"/>
              <w:jc w:val="right"/>
            </w:pPr>
            <w:r>
              <w:t xml:space="preserve">1</w:t>
            </w:r>
          </w:p>
        </w:tc>
        <w:tc>
          <w:tcPr/>
          <w:p>
            <w:pPr>
              <w:pStyle w:val="Compact"/>
              <w:jc w:val="right"/>
            </w:pPr>
            <w:r>
              <w:t xml:space="preserve">123.80</w:t>
            </w:r>
          </w:p>
        </w:tc>
        <w:tc>
          <w:tcPr/>
          <w:p>
            <w:pPr>
              <w:pStyle w:val="Compact"/>
              <w:jc w:val="right"/>
            </w:pPr>
            <w:r>
              <w:t xml:space="preserve">1</w:t>
            </w:r>
          </w:p>
        </w:tc>
        <w:tc>
          <w:tcPr/>
          <w:p>
            <w:pPr>
              <w:pStyle w:val="Compact"/>
              <w:jc w:val="right"/>
            </w:pPr>
            <w:r>
              <w:t xml:space="preserve">255.8</w:t>
            </w:r>
          </w:p>
        </w:tc>
      </w:tr>
      <w:tr>
        <w:tc>
          <w:tcPr/>
          <w:p>
            <w:pPr>
              <w:pStyle w:val="Compact"/>
              <w:jc w:val="left"/>
            </w:pPr>
            <w:r>
              <w:t xml:space="preserve">240</w:t>
            </w:r>
          </w:p>
        </w:tc>
        <w:tc>
          <w:tcPr/>
          <w:p>
            <w:pPr>
              <w:pStyle w:val="Compact"/>
              <w:jc w:val="right"/>
            </w:pPr>
            <w:r>
              <w:t xml:space="preserve">1</w:t>
            </w:r>
          </w:p>
        </w:tc>
        <w:tc>
          <w:tcPr/>
          <w:p>
            <w:pPr>
              <w:pStyle w:val="Compact"/>
              <w:jc w:val="right"/>
            </w:pPr>
            <w:r>
              <w:t xml:space="preserve">862.81</w:t>
            </w:r>
          </w:p>
        </w:tc>
        <w:tc>
          <w:tcPr/>
          <w:p>
            <w:pPr>
              <w:pStyle w:val="Compact"/>
              <w:jc w:val="right"/>
            </w:pPr>
            <w:r>
              <w:t xml:space="preserve">0</w:t>
            </w:r>
          </w:p>
        </w:tc>
        <w:tc>
          <w:tcPr/>
          <w:p>
            <w:pPr>
              <w:pStyle w:val="Compact"/>
              <w:jc w:val="right"/>
            </w:pPr>
            <w:r>
              <w:t xml:space="preserve">483.0</w:t>
            </w:r>
          </w:p>
        </w:tc>
      </w:tr>
      <w:tr>
        <w:tc>
          <w:tcPr/>
          <w:p>
            <w:pPr>
              <w:pStyle w:val="Compact"/>
              <w:jc w:val="left"/>
            </w:pPr>
            <w:r>
              <w:t xml:space="preserve">244</w:t>
            </w:r>
          </w:p>
        </w:tc>
        <w:tc>
          <w:tcPr/>
          <w:p>
            <w:pPr>
              <w:pStyle w:val="Compact"/>
              <w:jc w:val="right"/>
            </w:pPr>
            <w:r>
              <w:t xml:space="preserve">1</w:t>
            </w:r>
          </w:p>
        </w:tc>
        <w:tc>
          <w:tcPr/>
          <w:p>
            <w:pPr>
              <w:pStyle w:val="Compact"/>
              <w:jc w:val="right"/>
            </w:pPr>
            <w:r>
              <w:t xml:space="preserve">229.26</w:t>
            </w:r>
          </w:p>
        </w:tc>
        <w:tc>
          <w:tcPr/>
          <w:p>
            <w:pPr>
              <w:pStyle w:val="Compact"/>
              <w:jc w:val="right"/>
            </w:pPr>
            <w:r>
              <w:t xml:space="preserve">0</w:t>
            </w:r>
          </w:p>
        </w:tc>
        <w:tc>
          <w:tcPr/>
          <w:p>
            <w:pPr>
              <w:pStyle w:val="Compact"/>
              <w:jc w:val="right"/>
            </w:pPr>
            <w:r>
              <w:t xml:space="preserve">483.0</w:t>
            </w:r>
          </w:p>
        </w:tc>
      </w:tr>
      <w:tr>
        <w:tc>
          <w:tcPr/>
          <w:p>
            <w:pPr>
              <w:pStyle w:val="Compact"/>
              <w:jc w:val="left"/>
            </w:pPr>
            <w:r>
              <w:t xml:space="preserve">250</w:t>
            </w:r>
          </w:p>
        </w:tc>
        <w:tc>
          <w:tcPr/>
          <w:p>
            <w:pPr>
              <w:pStyle w:val="Compact"/>
              <w:jc w:val="right"/>
            </w:pPr>
            <w:r>
              <w:t xml:space="preserve">1</w:t>
            </w:r>
          </w:p>
        </w:tc>
        <w:tc>
          <w:tcPr/>
          <w:p>
            <w:pPr>
              <w:pStyle w:val="Compact"/>
              <w:jc w:val="right"/>
            </w:pPr>
            <w:r>
              <w:t xml:space="preserve">628.40</w:t>
            </w:r>
          </w:p>
        </w:tc>
        <w:tc>
          <w:tcPr/>
          <w:p>
            <w:pPr>
              <w:pStyle w:val="Compact"/>
              <w:jc w:val="right"/>
            </w:pPr>
            <w:r>
              <w:t xml:space="preserve">0</w:t>
            </w:r>
          </w:p>
        </w:tc>
        <w:tc>
          <w:tcPr/>
          <w:p>
            <w:pPr>
              <w:pStyle w:val="Compact"/>
              <w:jc w:val="right"/>
            </w:pPr>
            <w:r>
              <w:t xml:space="preserve">483.0</w:t>
            </w:r>
          </w:p>
        </w:tc>
      </w:tr>
      <w:tr>
        <w:tc>
          <w:tcPr/>
          <w:p>
            <w:pPr>
              <w:pStyle w:val="Compact"/>
              <w:jc w:val="left"/>
            </w:pPr>
            <w:r>
              <w:t xml:space="preserve">257</w:t>
            </w:r>
          </w:p>
        </w:tc>
        <w:tc>
          <w:tcPr/>
          <w:p>
            <w:pPr>
              <w:pStyle w:val="Compact"/>
              <w:jc w:val="right"/>
            </w:pPr>
            <w:r>
              <w:t xml:space="preserve">1</w:t>
            </w:r>
          </w:p>
        </w:tc>
        <w:tc>
          <w:tcPr/>
          <w:p>
            <w:pPr>
              <w:pStyle w:val="Compact"/>
              <w:jc w:val="right"/>
            </w:pPr>
            <w:r>
              <w:t xml:space="preserve">178.52</w:t>
            </w:r>
          </w:p>
        </w:tc>
        <w:tc>
          <w:tcPr/>
          <w:p>
            <w:pPr>
              <w:pStyle w:val="Compact"/>
              <w:jc w:val="right"/>
            </w:pPr>
            <w:r>
              <w:t xml:space="preserve">0</w:t>
            </w:r>
          </w:p>
        </w:tc>
        <w:tc>
          <w:tcPr/>
          <w:p>
            <w:pPr>
              <w:pStyle w:val="Compact"/>
              <w:jc w:val="right"/>
            </w:pPr>
            <w:r>
              <w:t xml:space="preserve">483.0</w:t>
            </w:r>
          </w:p>
        </w:tc>
      </w:tr>
      <w:tr>
        <w:tc>
          <w:tcPr/>
          <w:p>
            <w:pPr>
              <w:pStyle w:val="Compact"/>
              <w:jc w:val="left"/>
            </w:pPr>
            <w:r>
              <w:t xml:space="preserve">259</w:t>
            </w:r>
          </w:p>
        </w:tc>
        <w:tc>
          <w:tcPr/>
          <w:p>
            <w:pPr>
              <w:pStyle w:val="Compact"/>
              <w:jc w:val="right"/>
            </w:pPr>
            <w:r>
              <w:t xml:space="preserve">1</w:t>
            </w:r>
          </w:p>
        </w:tc>
        <w:tc>
          <w:tcPr/>
          <w:p>
            <w:pPr>
              <w:pStyle w:val="Compact"/>
              <w:jc w:val="right"/>
            </w:pPr>
            <w:r>
              <w:t xml:space="preserve">402.06</w:t>
            </w:r>
          </w:p>
        </w:tc>
        <w:tc>
          <w:tcPr/>
          <w:p>
            <w:pPr>
              <w:pStyle w:val="Compact"/>
              <w:jc w:val="right"/>
            </w:pPr>
            <w:r>
              <w:t xml:space="preserve">0</w:t>
            </w:r>
          </w:p>
        </w:tc>
        <w:tc>
          <w:tcPr/>
          <w:p>
            <w:pPr>
              <w:pStyle w:val="Compact"/>
              <w:jc w:val="right"/>
            </w:pPr>
            <w:r>
              <w:t xml:space="preserve">483.0</w:t>
            </w:r>
          </w:p>
        </w:tc>
      </w:tr>
      <w:tr>
        <w:tc>
          <w:tcPr/>
          <w:p>
            <w:pPr>
              <w:pStyle w:val="Compact"/>
              <w:jc w:val="left"/>
            </w:pPr>
            <w:r>
              <w:t xml:space="preserve">264</w:t>
            </w:r>
          </w:p>
        </w:tc>
        <w:tc>
          <w:tcPr/>
          <w:p>
            <w:pPr>
              <w:pStyle w:val="Compact"/>
              <w:jc w:val="right"/>
            </w:pPr>
            <w:r>
              <w:t xml:space="preserve">1</w:t>
            </w:r>
          </w:p>
        </w:tc>
        <w:tc>
          <w:tcPr/>
          <w:p>
            <w:pPr>
              <w:pStyle w:val="Compact"/>
              <w:jc w:val="right"/>
            </w:pPr>
            <w:r>
              <w:t xml:space="preserve">325.49</w:t>
            </w:r>
          </w:p>
        </w:tc>
        <w:tc>
          <w:tcPr/>
          <w:p>
            <w:pPr>
              <w:pStyle w:val="Compact"/>
              <w:jc w:val="right"/>
            </w:pPr>
            <w:r>
              <w:t xml:space="preserve">1</w:t>
            </w:r>
          </w:p>
        </w:tc>
        <w:tc>
          <w:tcPr/>
          <w:p>
            <w:pPr>
              <w:pStyle w:val="Compact"/>
              <w:jc w:val="right"/>
            </w:pPr>
            <w:r>
              <w:t xml:space="preserve">245.0</w:t>
            </w:r>
          </w:p>
        </w:tc>
      </w:tr>
      <w:tr>
        <w:tc>
          <w:tcPr/>
          <w:p>
            <w:pPr>
              <w:pStyle w:val="Compact"/>
              <w:jc w:val="left"/>
            </w:pPr>
            <w:r>
              <w:t xml:space="preserve">266</w:t>
            </w:r>
          </w:p>
        </w:tc>
        <w:tc>
          <w:tcPr/>
          <w:p>
            <w:pPr>
              <w:pStyle w:val="Compact"/>
              <w:jc w:val="right"/>
            </w:pPr>
            <w:r>
              <w:t xml:space="preserve">1</w:t>
            </w:r>
          </w:p>
        </w:tc>
        <w:tc>
          <w:tcPr/>
          <w:p>
            <w:pPr>
              <w:pStyle w:val="Compact"/>
              <w:jc w:val="right"/>
            </w:pPr>
            <w:r>
              <w:t xml:space="preserve">95.74</w:t>
            </w:r>
          </w:p>
        </w:tc>
        <w:tc>
          <w:tcPr/>
          <w:p>
            <w:pPr>
              <w:pStyle w:val="Compact"/>
              <w:jc w:val="right"/>
            </w:pPr>
            <w:r>
              <w:t xml:space="preserve">1</w:t>
            </w:r>
          </w:p>
        </w:tc>
        <w:tc>
          <w:tcPr/>
          <w:p>
            <w:pPr>
              <w:pStyle w:val="Compact"/>
              <w:jc w:val="right"/>
            </w:pPr>
            <w:r>
              <w:t xml:space="preserve">245.0</w:t>
            </w:r>
          </w:p>
        </w:tc>
      </w:tr>
      <w:tr>
        <w:tc>
          <w:tcPr/>
          <w:p>
            <w:pPr>
              <w:pStyle w:val="Compact"/>
              <w:jc w:val="left"/>
            </w:pPr>
            <w:r>
              <w:t xml:space="preserve">267</w:t>
            </w:r>
          </w:p>
        </w:tc>
        <w:tc>
          <w:tcPr/>
          <w:p>
            <w:pPr>
              <w:pStyle w:val="Compact"/>
              <w:jc w:val="right"/>
            </w:pPr>
            <w:r>
              <w:t xml:space="preserve">1</w:t>
            </w:r>
          </w:p>
        </w:tc>
        <w:tc>
          <w:tcPr/>
          <w:p>
            <w:pPr>
              <w:pStyle w:val="Compact"/>
              <w:jc w:val="right"/>
            </w:pPr>
            <w:r>
              <w:t xml:space="preserve">115.42</w:t>
            </w:r>
          </w:p>
        </w:tc>
        <w:tc>
          <w:tcPr/>
          <w:p>
            <w:pPr>
              <w:pStyle w:val="Compact"/>
              <w:jc w:val="right"/>
            </w:pPr>
            <w:r>
              <w:t xml:space="preserve">1</w:t>
            </w:r>
          </w:p>
        </w:tc>
        <w:tc>
          <w:tcPr/>
          <w:p>
            <w:pPr>
              <w:pStyle w:val="Compact"/>
              <w:jc w:val="right"/>
            </w:pPr>
            <w:r>
              <w:t xml:space="preserve">245.0</w:t>
            </w:r>
          </w:p>
        </w:tc>
      </w:tr>
      <w:tr>
        <w:tc>
          <w:tcPr/>
          <w:p>
            <w:pPr>
              <w:pStyle w:val="Compact"/>
              <w:jc w:val="left"/>
            </w:pPr>
            <w:r>
              <w:t xml:space="preserve">269</w:t>
            </w:r>
          </w:p>
        </w:tc>
        <w:tc>
          <w:tcPr/>
          <w:p>
            <w:pPr>
              <w:pStyle w:val="Compact"/>
              <w:jc w:val="right"/>
            </w:pPr>
            <w:r>
              <w:t xml:space="preserve">1</w:t>
            </w:r>
          </w:p>
        </w:tc>
        <w:tc>
          <w:tcPr/>
          <w:p>
            <w:pPr>
              <w:pStyle w:val="Compact"/>
              <w:jc w:val="right"/>
            </w:pPr>
            <w:r>
              <w:t xml:space="preserve">277.43</w:t>
            </w:r>
          </w:p>
        </w:tc>
        <w:tc>
          <w:tcPr/>
          <w:p>
            <w:pPr>
              <w:pStyle w:val="Compact"/>
              <w:jc w:val="right"/>
            </w:pPr>
            <w:r>
              <w:t xml:space="preserve">1</w:t>
            </w:r>
          </w:p>
        </w:tc>
        <w:tc>
          <w:tcPr/>
          <w:p>
            <w:pPr>
              <w:pStyle w:val="Compact"/>
              <w:jc w:val="right"/>
            </w:pPr>
            <w:r>
              <w:t xml:space="preserve">245.0</w:t>
            </w:r>
          </w:p>
        </w:tc>
      </w:tr>
      <w:tr>
        <w:tc>
          <w:tcPr/>
          <w:p>
            <w:pPr>
              <w:pStyle w:val="Compact"/>
              <w:jc w:val="left"/>
            </w:pPr>
            <w:r>
              <w:t xml:space="preserve">271</w:t>
            </w:r>
          </w:p>
        </w:tc>
        <w:tc>
          <w:tcPr/>
          <w:p>
            <w:pPr>
              <w:pStyle w:val="Compact"/>
              <w:jc w:val="right"/>
            </w:pPr>
            <w:r>
              <w:t xml:space="preserve">1</w:t>
            </w:r>
          </w:p>
        </w:tc>
        <w:tc>
          <w:tcPr/>
          <w:p>
            <w:pPr>
              <w:pStyle w:val="Compact"/>
              <w:jc w:val="right"/>
            </w:pPr>
            <w:r>
              <w:t xml:space="preserve">320.50</w:t>
            </w:r>
          </w:p>
        </w:tc>
        <w:tc>
          <w:tcPr/>
          <w:p>
            <w:pPr>
              <w:pStyle w:val="Compact"/>
              <w:jc w:val="right"/>
            </w:pPr>
            <w:r>
              <w:t xml:space="preserve">1</w:t>
            </w:r>
          </w:p>
        </w:tc>
        <w:tc>
          <w:tcPr/>
          <w:p>
            <w:pPr>
              <w:pStyle w:val="Compact"/>
              <w:jc w:val="right"/>
            </w:pPr>
            <w:r>
              <w:t xml:space="preserve">245.0</w:t>
            </w:r>
          </w:p>
        </w:tc>
      </w:tr>
      <w:tr>
        <w:tc>
          <w:tcPr/>
          <w:p>
            <w:pPr>
              <w:pStyle w:val="Compact"/>
              <w:jc w:val="left"/>
            </w:pPr>
            <w:r>
              <w:t xml:space="preserve">275</w:t>
            </w:r>
          </w:p>
        </w:tc>
        <w:tc>
          <w:tcPr/>
          <w:p>
            <w:pPr>
              <w:pStyle w:val="Compact"/>
              <w:jc w:val="right"/>
            </w:pPr>
            <w:r>
              <w:t xml:space="preserve">1</w:t>
            </w:r>
          </w:p>
        </w:tc>
        <w:tc>
          <w:tcPr/>
          <w:p>
            <w:pPr>
              <w:pStyle w:val="Compact"/>
              <w:jc w:val="right"/>
            </w:pPr>
            <w:r>
              <w:t xml:space="preserve">125.28</w:t>
            </w:r>
          </w:p>
        </w:tc>
        <w:tc>
          <w:tcPr/>
          <w:p>
            <w:pPr>
              <w:pStyle w:val="Compact"/>
              <w:jc w:val="right"/>
            </w:pPr>
            <w:r>
              <w:t xml:space="preserve">1</w:t>
            </w:r>
          </w:p>
        </w:tc>
        <w:tc>
          <w:tcPr/>
          <w:p>
            <w:pPr>
              <w:pStyle w:val="Compact"/>
              <w:jc w:val="right"/>
            </w:pPr>
            <w:r>
              <w:t xml:space="preserve">245.0</w:t>
            </w:r>
          </w:p>
        </w:tc>
      </w:tr>
      <w:tr>
        <w:tc>
          <w:tcPr/>
          <w:p>
            <w:pPr>
              <w:pStyle w:val="Compact"/>
              <w:jc w:val="left"/>
            </w:pPr>
            <w:r>
              <w:t xml:space="preserve">276</w:t>
            </w:r>
          </w:p>
        </w:tc>
        <w:tc>
          <w:tcPr/>
          <w:p>
            <w:pPr>
              <w:pStyle w:val="Compact"/>
              <w:jc w:val="right"/>
            </w:pPr>
            <w:r>
              <w:t xml:space="preserve">1</w:t>
            </w:r>
          </w:p>
        </w:tc>
        <w:tc>
          <w:tcPr/>
          <w:p>
            <w:pPr>
              <w:pStyle w:val="Compact"/>
              <w:jc w:val="right"/>
            </w:pPr>
            <w:r>
              <w:t xml:space="preserve">497.55</w:t>
            </w:r>
          </w:p>
        </w:tc>
        <w:tc>
          <w:tcPr/>
          <w:p>
            <w:pPr>
              <w:pStyle w:val="Compact"/>
              <w:jc w:val="right"/>
            </w:pPr>
            <w:r>
              <w:t xml:space="preserve">0</w:t>
            </w:r>
          </w:p>
        </w:tc>
        <w:tc>
          <w:tcPr/>
          <w:p>
            <w:pPr>
              <w:pStyle w:val="Compact"/>
              <w:jc w:val="right"/>
            </w:pPr>
            <w:r>
              <w:t xml:space="preserve">361.9</w:t>
            </w:r>
          </w:p>
        </w:tc>
      </w:tr>
      <w:tr>
        <w:tc>
          <w:tcPr/>
          <w:p>
            <w:pPr>
              <w:pStyle w:val="Compact"/>
              <w:jc w:val="left"/>
            </w:pPr>
            <w:r>
              <w:t xml:space="preserve">286</w:t>
            </w:r>
          </w:p>
        </w:tc>
        <w:tc>
          <w:tcPr/>
          <w:p>
            <w:pPr>
              <w:pStyle w:val="Compact"/>
              <w:jc w:val="right"/>
            </w:pPr>
            <w:r>
              <w:t xml:space="preserve">1</w:t>
            </w:r>
          </w:p>
        </w:tc>
        <w:tc>
          <w:tcPr/>
          <w:p>
            <w:pPr>
              <w:pStyle w:val="Compact"/>
              <w:jc w:val="right"/>
            </w:pPr>
            <w:r>
              <w:t xml:space="preserve">271.28</w:t>
            </w:r>
          </w:p>
        </w:tc>
        <w:tc>
          <w:tcPr/>
          <w:p>
            <w:pPr>
              <w:pStyle w:val="Compact"/>
              <w:jc w:val="right"/>
            </w:pPr>
            <w:r>
              <w:t xml:space="preserve">0</w:t>
            </w:r>
          </w:p>
        </w:tc>
        <w:tc>
          <w:tcPr/>
          <w:p>
            <w:pPr>
              <w:pStyle w:val="Compact"/>
              <w:jc w:val="right"/>
            </w:pPr>
            <w:r>
              <w:t xml:space="preserve">361.9</w:t>
            </w:r>
          </w:p>
        </w:tc>
      </w:tr>
      <w:tr>
        <w:tc>
          <w:tcPr/>
          <w:p>
            <w:pPr>
              <w:pStyle w:val="Compact"/>
              <w:jc w:val="left"/>
            </w:pPr>
            <w:r>
              <w:t xml:space="preserve">289</w:t>
            </w:r>
          </w:p>
        </w:tc>
        <w:tc>
          <w:tcPr/>
          <w:p>
            <w:pPr>
              <w:pStyle w:val="Compact"/>
              <w:jc w:val="right"/>
            </w:pPr>
            <w:r>
              <w:t xml:space="preserve">1</w:t>
            </w:r>
          </w:p>
        </w:tc>
        <w:tc>
          <w:tcPr/>
          <w:p>
            <w:pPr>
              <w:pStyle w:val="Compact"/>
              <w:jc w:val="right"/>
            </w:pPr>
            <w:r>
              <w:t xml:space="preserve">227.36</w:t>
            </w:r>
          </w:p>
        </w:tc>
        <w:tc>
          <w:tcPr/>
          <w:p>
            <w:pPr>
              <w:pStyle w:val="Compact"/>
              <w:jc w:val="right"/>
            </w:pPr>
            <w:r>
              <w:t xml:space="preserve">0</w:t>
            </w:r>
          </w:p>
        </w:tc>
        <w:tc>
          <w:tcPr/>
          <w:p>
            <w:pPr>
              <w:pStyle w:val="Compact"/>
              <w:jc w:val="right"/>
            </w:pPr>
            <w:r>
              <w:t xml:space="preserve">361.9</w:t>
            </w:r>
          </w:p>
        </w:tc>
      </w:tr>
      <w:tr>
        <w:tc>
          <w:tcPr/>
          <w:p>
            <w:pPr>
              <w:pStyle w:val="Compact"/>
              <w:jc w:val="left"/>
            </w:pPr>
            <w:r>
              <w:t xml:space="preserve">293</w:t>
            </w:r>
          </w:p>
        </w:tc>
        <w:tc>
          <w:tcPr/>
          <w:p>
            <w:pPr>
              <w:pStyle w:val="Compact"/>
              <w:jc w:val="right"/>
            </w:pPr>
            <w:r>
              <w:t xml:space="preserve">1</w:t>
            </w:r>
          </w:p>
        </w:tc>
        <w:tc>
          <w:tcPr/>
          <w:p>
            <w:pPr>
              <w:pStyle w:val="Compact"/>
              <w:jc w:val="right"/>
            </w:pPr>
            <w:r>
              <w:t xml:space="preserve">132.85</w:t>
            </w:r>
          </w:p>
        </w:tc>
        <w:tc>
          <w:tcPr/>
          <w:p>
            <w:pPr>
              <w:pStyle w:val="Compact"/>
              <w:jc w:val="right"/>
            </w:pPr>
            <w:r>
              <w:t xml:space="preserve">0</w:t>
            </w:r>
          </w:p>
        </w:tc>
        <w:tc>
          <w:tcPr/>
          <w:p>
            <w:pPr>
              <w:pStyle w:val="Compact"/>
              <w:jc w:val="right"/>
            </w:pPr>
            <w:r>
              <w:t xml:space="preserve">361.9</w:t>
            </w:r>
          </w:p>
        </w:tc>
      </w:tr>
      <w:tr>
        <w:tc>
          <w:tcPr/>
          <w:p>
            <w:pPr>
              <w:pStyle w:val="Compact"/>
              <w:jc w:val="left"/>
            </w:pPr>
            <w:r>
              <w:t xml:space="preserve">296</w:t>
            </w:r>
          </w:p>
        </w:tc>
        <w:tc>
          <w:tcPr/>
          <w:p>
            <w:pPr>
              <w:pStyle w:val="Compact"/>
              <w:jc w:val="right"/>
            </w:pPr>
            <w:r>
              <w:t xml:space="preserve">1</w:t>
            </w:r>
          </w:p>
        </w:tc>
        <w:tc>
          <w:tcPr/>
          <w:p>
            <w:pPr>
              <w:pStyle w:val="Compact"/>
              <w:jc w:val="right"/>
            </w:pPr>
            <w:r>
              <w:t xml:space="preserve">492.37</w:t>
            </w:r>
          </w:p>
        </w:tc>
        <w:tc>
          <w:tcPr/>
          <w:p>
            <w:pPr>
              <w:pStyle w:val="Compact"/>
              <w:jc w:val="right"/>
            </w:pPr>
            <w:r>
              <w:t xml:space="preserve">0</w:t>
            </w:r>
          </w:p>
        </w:tc>
        <w:tc>
          <w:tcPr/>
          <w:p>
            <w:pPr>
              <w:pStyle w:val="Compact"/>
              <w:jc w:val="right"/>
            </w:pPr>
            <w:r>
              <w:t xml:space="preserve">361.9</w:t>
            </w:r>
          </w:p>
        </w:tc>
      </w:tr>
      <w:tr>
        <w:tc>
          <w:tcPr/>
          <w:p>
            <w:pPr>
              <w:pStyle w:val="Compact"/>
              <w:jc w:val="left"/>
            </w:pPr>
            <w:r>
              <w:t xml:space="preserve">302</w:t>
            </w:r>
          </w:p>
        </w:tc>
        <w:tc>
          <w:tcPr/>
          <w:p>
            <w:pPr>
              <w:pStyle w:val="Compact"/>
              <w:jc w:val="right"/>
            </w:pPr>
            <w:r>
              <w:t xml:space="preserve">1</w:t>
            </w:r>
          </w:p>
        </w:tc>
        <w:tc>
          <w:tcPr/>
          <w:p>
            <w:pPr>
              <w:pStyle w:val="Compact"/>
              <w:jc w:val="right"/>
            </w:pPr>
            <w:r>
              <w:t xml:space="preserve">233.50</w:t>
            </w:r>
          </w:p>
        </w:tc>
        <w:tc>
          <w:tcPr/>
          <w:p>
            <w:pPr>
              <w:pStyle w:val="Compact"/>
              <w:jc w:val="right"/>
            </w:pPr>
            <w:r>
              <w:t xml:space="preserve">0</w:t>
            </w:r>
          </w:p>
        </w:tc>
        <w:tc>
          <w:tcPr/>
          <w:p>
            <w:pPr>
              <w:pStyle w:val="Compact"/>
              <w:jc w:val="right"/>
            </w:pPr>
            <w:r>
              <w:t xml:space="preserve">361.9</w:t>
            </w:r>
          </w:p>
        </w:tc>
      </w:tr>
      <w:tr>
        <w:tc>
          <w:tcPr/>
          <w:p>
            <w:pPr>
              <w:pStyle w:val="Compact"/>
              <w:jc w:val="left"/>
            </w:pPr>
            <w:r>
              <w:t xml:space="preserve">307</w:t>
            </w:r>
          </w:p>
        </w:tc>
        <w:tc>
          <w:tcPr/>
          <w:p>
            <w:pPr>
              <w:pStyle w:val="Compact"/>
              <w:jc w:val="right"/>
            </w:pPr>
            <w:r>
              <w:t xml:space="preserve">1</w:t>
            </w:r>
          </w:p>
        </w:tc>
        <w:tc>
          <w:tcPr/>
          <w:p>
            <w:pPr>
              <w:pStyle w:val="Compact"/>
              <w:jc w:val="right"/>
            </w:pPr>
            <w:r>
              <w:t xml:space="preserve">719.16</w:t>
            </w:r>
          </w:p>
        </w:tc>
        <w:tc>
          <w:tcPr/>
          <w:p>
            <w:pPr>
              <w:pStyle w:val="Compact"/>
              <w:jc w:val="right"/>
            </w:pPr>
            <w:r>
              <w:t xml:space="preserve">1</w:t>
            </w:r>
          </w:p>
        </w:tc>
        <w:tc>
          <w:tcPr/>
          <w:p>
            <w:pPr>
              <w:pStyle w:val="Compact"/>
              <w:jc w:val="right"/>
            </w:pPr>
            <w:r>
              <w:t xml:space="preserve">482.1</w:t>
            </w:r>
          </w:p>
        </w:tc>
      </w:tr>
      <w:tr>
        <w:tc>
          <w:tcPr/>
          <w:p>
            <w:pPr>
              <w:pStyle w:val="Compact"/>
              <w:jc w:val="left"/>
            </w:pPr>
            <w:r>
              <w:t xml:space="preserve">310</w:t>
            </w:r>
          </w:p>
        </w:tc>
        <w:tc>
          <w:tcPr/>
          <w:p>
            <w:pPr>
              <w:pStyle w:val="Compact"/>
              <w:jc w:val="right"/>
            </w:pPr>
            <w:r>
              <w:t xml:space="preserve">1</w:t>
            </w:r>
          </w:p>
        </w:tc>
        <w:tc>
          <w:tcPr/>
          <w:p>
            <w:pPr>
              <w:pStyle w:val="Compact"/>
              <w:jc w:val="right"/>
            </w:pPr>
            <w:r>
              <w:t xml:space="preserve">376.79</w:t>
            </w:r>
          </w:p>
        </w:tc>
        <w:tc>
          <w:tcPr/>
          <w:p>
            <w:pPr>
              <w:pStyle w:val="Compact"/>
              <w:jc w:val="right"/>
            </w:pPr>
            <w:r>
              <w:t xml:space="preserve">1</w:t>
            </w:r>
          </w:p>
        </w:tc>
        <w:tc>
          <w:tcPr/>
          <w:p>
            <w:pPr>
              <w:pStyle w:val="Compact"/>
              <w:jc w:val="right"/>
            </w:pPr>
            <w:r>
              <w:t xml:space="preserve">482.1</w:t>
            </w:r>
          </w:p>
        </w:tc>
      </w:tr>
      <w:tr>
        <w:tc>
          <w:tcPr/>
          <w:p>
            <w:pPr>
              <w:pStyle w:val="Compact"/>
              <w:jc w:val="left"/>
            </w:pPr>
            <w:r>
              <w:t xml:space="preserve">312</w:t>
            </w:r>
          </w:p>
        </w:tc>
        <w:tc>
          <w:tcPr/>
          <w:p>
            <w:pPr>
              <w:pStyle w:val="Compact"/>
              <w:jc w:val="right"/>
            </w:pPr>
            <w:r>
              <w:t xml:space="preserve">1</w:t>
            </w:r>
          </w:p>
        </w:tc>
        <w:tc>
          <w:tcPr/>
          <w:p>
            <w:pPr>
              <w:pStyle w:val="Compact"/>
              <w:jc w:val="right"/>
            </w:pPr>
            <w:r>
              <w:t xml:space="preserve">243.75</w:t>
            </w:r>
          </w:p>
        </w:tc>
        <w:tc>
          <w:tcPr/>
          <w:p>
            <w:pPr>
              <w:pStyle w:val="Compact"/>
              <w:jc w:val="right"/>
            </w:pPr>
            <w:r>
              <w:t xml:space="preserve">1</w:t>
            </w:r>
          </w:p>
        </w:tc>
        <w:tc>
          <w:tcPr/>
          <w:p>
            <w:pPr>
              <w:pStyle w:val="Compact"/>
              <w:jc w:val="right"/>
            </w:pPr>
            <w:r>
              <w:t xml:space="preserve">482.1</w:t>
            </w:r>
          </w:p>
        </w:tc>
      </w:tr>
      <w:tr>
        <w:tc>
          <w:tcPr/>
          <w:p>
            <w:pPr>
              <w:pStyle w:val="Compact"/>
              <w:jc w:val="left"/>
            </w:pPr>
            <w:r>
              <w:t xml:space="preserve">314</w:t>
            </w:r>
          </w:p>
        </w:tc>
        <w:tc>
          <w:tcPr/>
          <w:p>
            <w:pPr>
              <w:pStyle w:val="Compact"/>
              <w:jc w:val="right"/>
            </w:pPr>
            <w:r>
              <w:t xml:space="preserve">1</w:t>
            </w:r>
          </w:p>
        </w:tc>
        <w:tc>
          <w:tcPr/>
          <w:p>
            <w:pPr>
              <w:pStyle w:val="Compact"/>
              <w:jc w:val="right"/>
            </w:pPr>
            <w:r>
              <w:t xml:space="preserve">904.78</w:t>
            </w:r>
          </w:p>
        </w:tc>
        <w:tc>
          <w:tcPr/>
          <w:p>
            <w:pPr>
              <w:pStyle w:val="Compact"/>
              <w:jc w:val="right"/>
            </w:pPr>
            <w:r>
              <w:t xml:space="preserve">1</w:t>
            </w:r>
          </w:p>
        </w:tc>
        <w:tc>
          <w:tcPr/>
          <w:p>
            <w:pPr>
              <w:pStyle w:val="Compact"/>
              <w:jc w:val="right"/>
            </w:pPr>
            <w:r>
              <w:t xml:space="preserve">482.1</w:t>
            </w:r>
          </w:p>
        </w:tc>
      </w:tr>
      <w:tr>
        <w:tc>
          <w:tcPr/>
          <w:p>
            <w:pPr>
              <w:pStyle w:val="Compact"/>
              <w:jc w:val="left"/>
            </w:pPr>
            <w:r>
              <w:t xml:space="preserve">319</w:t>
            </w:r>
          </w:p>
        </w:tc>
        <w:tc>
          <w:tcPr/>
          <w:p>
            <w:pPr>
              <w:pStyle w:val="Compact"/>
              <w:jc w:val="right"/>
            </w:pPr>
            <w:r>
              <w:t xml:space="preserve">1</w:t>
            </w:r>
          </w:p>
        </w:tc>
        <w:tc>
          <w:tcPr/>
          <w:p>
            <w:pPr>
              <w:pStyle w:val="Compact"/>
              <w:jc w:val="right"/>
            </w:pPr>
            <w:r>
              <w:t xml:space="preserve">189.24</w:t>
            </w:r>
          </w:p>
        </w:tc>
        <w:tc>
          <w:tcPr/>
          <w:p>
            <w:pPr>
              <w:pStyle w:val="Compact"/>
              <w:jc w:val="right"/>
            </w:pPr>
            <w:r>
              <w:t xml:space="preserve">1</w:t>
            </w:r>
          </w:p>
        </w:tc>
        <w:tc>
          <w:tcPr/>
          <w:p>
            <w:pPr>
              <w:pStyle w:val="Compact"/>
              <w:jc w:val="right"/>
            </w:pPr>
            <w:r>
              <w:t xml:space="preserve">482.1</w:t>
            </w:r>
          </w:p>
        </w:tc>
      </w:tr>
      <w:tr>
        <w:tc>
          <w:tcPr/>
          <w:p>
            <w:pPr>
              <w:pStyle w:val="Compact"/>
              <w:jc w:val="left"/>
            </w:pPr>
            <w:r>
              <w:t xml:space="preserve">322</w:t>
            </w:r>
          </w:p>
        </w:tc>
        <w:tc>
          <w:tcPr/>
          <w:p>
            <w:pPr>
              <w:pStyle w:val="Compact"/>
              <w:jc w:val="right"/>
            </w:pPr>
            <w:r>
              <w:t xml:space="preserve">1</w:t>
            </w:r>
          </w:p>
        </w:tc>
        <w:tc>
          <w:tcPr/>
          <w:p>
            <w:pPr>
              <w:pStyle w:val="Compact"/>
              <w:jc w:val="right"/>
            </w:pPr>
            <w:r>
              <w:t xml:space="preserve">230.27</w:t>
            </w:r>
          </w:p>
        </w:tc>
        <w:tc>
          <w:tcPr/>
          <w:p>
            <w:pPr>
              <w:pStyle w:val="Compact"/>
              <w:jc w:val="right"/>
            </w:pPr>
            <w:r>
              <w:t xml:space="preserve">1</w:t>
            </w:r>
          </w:p>
        </w:tc>
        <w:tc>
          <w:tcPr/>
          <w:p>
            <w:pPr>
              <w:pStyle w:val="Compact"/>
              <w:jc w:val="right"/>
            </w:pPr>
            <w:r>
              <w:t xml:space="preserve">482.1</w:t>
            </w:r>
          </w:p>
        </w:tc>
      </w:tr>
      <w:tr>
        <w:tc>
          <w:tcPr/>
          <w:p>
            <w:pPr>
              <w:pStyle w:val="Compact"/>
              <w:jc w:val="left"/>
            </w:pPr>
            <w:r>
              <w:t xml:space="preserve">327</w:t>
            </w:r>
          </w:p>
        </w:tc>
        <w:tc>
          <w:tcPr/>
          <w:p>
            <w:pPr>
              <w:pStyle w:val="Compact"/>
              <w:jc w:val="right"/>
            </w:pPr>
            <w:r>
              <w:t xml:space="preserve">1</w:t>
            </w:r>
          </w:p>
        </w:tc>
        <w:tc>
          <w:tcPr/>
          <w:p>
            <w:pPr>
              <w:pStyle w:val="Compact"/>
              <w:jc w:val="right"/>
            </w:pPr>
            <w:r>
              <w:t xml:space="preserve">538.66</w:t>
            </w:r>
          </w:p>
        </w:tc>
        <w:tc>
          <w:tcPr/>
          <w:p>
            <w:pPr>
              <w:pStyle w:val="Compact"/>
              <w:jc w:val="right"/>
            </w:pPr>
            <w:r>
              <w:t xml:space="preserve">0</w:t>
            </w:r>
          </w:p>
        </w:tc>
        <w:tc>
          <w:tcPr/>
          <w:p>
            <w:pPr>
              <w:pStyle w:val="Compact"/>
              <w:jc w:val="right"/>
            </w:pPr>
            <w:r>
              <w:t xml:space="preserve">357.0</w:t>
            </w:r>
          </w:p>
        </w:tc>
      </w:tr>
      <w:tr>
        <w:tc>
          <w:tcPr/>
          <w:p>
            <w:pPr>
              <w:pStyle w:val="Compact"/>
              <w:jc w:val="left"/>
            </w:pPr>
            <w:r>
              <w:t xml:space="preserve">332</w:t>
            </w:r>
          </w:p>
        </w:tc>
        <w:tc>
          <w:tcPr/>
          <w:p>
            <w:pPr>
              <w:pStyle w:val="Compact"/>
              <w:jc w:val="right"/>
            </w:pPr>
            <w:r>
              <w:t xml:space="preserve">1</w:t>
            </w:r>
          </w:p>
        </w:tc>
        <w:tc>
          <w:tcPr/>
          <w:p>
            <w:pPr>
              <w:pStyle w:val="Compact"/>
              <w:jc w:val="right"/>
            </w:pPr>
            <w:r>
              <w:t xml:space="preserve">218.20</w:t>
            </w:r>
          </w:p>
        </w:tc>
        <w:tc>
          <w:tcPr/>
          <w:p>
            <w:pPr>
              <w:pStyle w:val="Compact"/>
              <w:jc w:val="right"/>
            </w:pPr>
            <w:r>
              <w:t xml:space="preserve">0</w:t>
            </w:r>
          </w:p>
        </w:tc>
        <w:tc>
          <w:tcPr/>
          <w:p>
            <w:pPr>
              <w:pStyle w:val="Compact"/>
              <w:jc w:val="right"/>
            </w:pPr>
            <w:r>
              <w:t xml:space="preserve">357.0</w:t>
            </w:r>
          </w:p>
        </w:tc>
      </w:tr>
      <w:tr>
        <w:tc>
          <w:tcPr/>
          <w:p>
            <w:pPr>
              <w:pStyle w:val="Compact"/>
              <w:jc w:val="left"/>
            </w:pPr>
            <w:r>
              <w:t xml:space="preserve">337</w:t>
            </w:r>
          </w:p>
        </w:tc>
        <w:tc>
          <w:tcPr/>
          <w:p>
            <w:pPr>
              <w:pStyle w:val="Compact"/>
              <w:jc w:val="right"/>
            </w:pPr>
            <w:r>
              <w:t xml:space="preserve">1</w:t>
            </w:r>
          </w:p>
        </w:tc>
        <w:tc>
          <w:tcPr/>
          <w:p>
            <w:pPr>
              <w:pStyle w:val="Compact"/>
              <w:jc w:val="right"/>
            </w:pPr>
            <w:r>
              <w:t xml:space="preserve">456.25</w:t>
            </w:r>
          </w:p>
        </w:tc>
        <w:tc>
          <w:tcPr/>
          <w:p>
            <w:pPr>
              <w:pStyle w:val="Compact"/>
              <w:jc w:val="right"/>
            </w:pPr>
            <w:r>
              <w:t xml:space="preserve">0</w:t>
            </w:r>
          </w:p>
        </w:tc>
        <w:tc>
          <w:tcPr/>
          <w:p>
            <w:pPr>
              <w:pStyle w:val="Compact"/>
              <w:jc w:val="right"/>
            </w:pPr>
            <w:r>
              <w:t xml:space="preserve">357.0</w:t>
            </w:r>
          </w:p>
        </w:tc>
      </w:tr>
      <w:tr>
        <w:tc>
          <w:tcPr/>
          <w:p>
            <w:pPr>
              <w:pStyle w:val="Compact"/>
              <w:jc w:val="left"/>
            </w:pPr>
            <w:r>
              <w:t xml:space="preserve">342</w:t>
            </w:r>
          </w:p>
        </w:tc>
        <w:tc>
          <w:tcPr/>
          <w:p>
            <w:pPr>
              <w:pStyle w:val="Compact"/>
              <w:jc w:val="right"/>
            </w:pPr>
            <w:r>
              <w:t xml:space="preserve">1</w:t>
            </w:r>
          </w:p>
        </w:tc>
        <w:tc>
          <w:tcPr/>
          <w:p>
            <w:pPr>
              <w:pStyle w:val="Compact"/>
              <w:jc w:val="right"/>
            </w:pPr>
            <w:r>
              <w:t xml:space="preserve">451.70</w:t>
            </w:r>
          </w:p>
        </w:tc>
        <w:tc>
          <w:tcPr/>
          <w:p>
            <w:pPr>
              <w:pStyle w:val="Compact"/>
              <w:jc w:val="right"/>
            </w:pPr>
            <w:r>
              <w:t xml:space="preserve">0</w:t>
            </w:r>
          </w:p>
        </w:tc>
        <w:tc>
          <w:tcPr/>
          <w:p>
            <w:pPr>
              <w:pStyle w:val="Compact"/>
              <w:jc w:val="right"/>
            </w:pPr>
            <w:r>
              <w:t xml:space="preserve">357.0</w:t>
            </w:r>
          </w:p>
        </w:tc>
      </w:tr>
      <w:tr>
        <w:tc>
          <w:tcPr/>
          <w:p>
            <w:pPr>
              <w:pStyle w:val="Compact"/>
              <w:jc w:val="left"/>
            </w:pPr>
            <w:r>
              <w:t xml:space="preserve">346</w:t>
            </w:r>
          </w:p>
        </w:tc>
        <w:tc>
          <w:tcPr/>
          <w:p>
            <w:pPr>
              <w:pStyle w:val="Compact"/>
              <w:jc w:val="right"/>
            </w:pPr>
            <w:r>
              <w:t xml:space="preserve">1</w:t>
            </w:r>
          </w:p>
        </w:tc>
        <w:tc>
          <w:tcPr/>
          <w:p>
            <w:pPr>
              <w:pStyle w:val="Compact"/>
              <w:jc w:val="right"/>
            </w:pPr>
            <w:r>
              <w:t xml:space="preserve">68.97</w:t>
            </w:r>
          </w:p>
        </w:tc>
        <w:tc>
          <w:tcPr/>
          <w:p>
            <w:pPr>
              <w:pStyle w:val="Compact"/>
              <w:jc w:val="right"/>
            </w:pPr>
            <w:r>
              <w:t xml:space="preserve">0</w:t>
            </w:r>
          </w:p>
        </w:tc>
        <w:tc>
          <w:tcPr/>
          <w:p>
            <w:pPr>
              <w:pStyle w:val="Compact"/>
              <w:jc w:val="right"/>
            </w:pPr>
            <w:r>
              <w:t xml:space="preserve">357.0</w:t>
            </w:r>
          </w:p>
        </w:tc>
      </w:tr>
      <w:tr>
        <w:tc>
          <w:tcPr/>
          <w:p>
            <w:pPr>
              <w:pStyle w:val="Compact"/>
              <w:jc w:val="left"/>
            </w:pPr>
            <w:r>
              <w:t xml:space="preserve">349</w:t>
            </w:r>
          </w:p>
        </w:tc>
        <w:tc>
          <w:tcPr/>
          <w:p>
            <w:pPr>
              <w:pStyle w:val="Compact"/>
              <w:jc w:val="right"/>
            </w:pPr>
            <w:r>
              <w:t xml:space="preserve">1</w:t>
            </w:r>
          </w:p>
        </w:tc>
        <w:tc>
          <w:tcPr/>
          <w:p>
            <w:pPr>
              <w:pStyle w:val="Compact"/>
              <w:jc w:val="right"/>
            </w:pPr>
            <w:r>
              <w:t xml:space="preserve">235.59</w:t>
            </w:r>
          </w:p>
        </w:tc>
        <w:tc>
          <w:tcPr/>
          <w:p>
            <w:pPr>
              <w:pStyle w:val="Compact"/>
              <w:jc w:val="right"/>
            </w:pPr>
            <w:r>
              <w:t xml:space="preserve">0</w:t>
            </w:r>
          </w:p>
        </w:tc>
        <w:tc>
          <w:tcPr/>
          <w:p>
            <w:pPr>
              <w:pStyle w:val="Compact"/>
              <w:jc w:val="right"/>
            </w:pPr>
            <w:r>
              <w:t xml:space="preserve">357.0</w:t>
            </w:r>
          </w:p>
        </w:tc>
      </w:tr>
      <w:tr>
        <w:tc>
          <w:tcPr/>
          <w:p>
            <w:pPr>
              <w:pStyle w:val="Compact"/>
              <w:jc w:val="left"/>
            </w:pPr>
            <w:r>
              <w:t xml:space="preserve">352</w:t>
            </w:r>
          </w:p>
        </w:tc>
        <w:tc>
          <w:tcPr/>
          <w:p>
            <w:pPr>
              <w:pStyle w:val="Compact"/>
              <w:jc w:val="right"/>
            </w:pPr>
            <w:r>
              <w:t xml:space="preserve">1</w:t>
            </w:r>
          </w:p>
        </w:tc>
        <w:tc>
          <w:tcPr/>
          <w:p>
            <w:pPr>
              <w:pStyle w:val="Compact"/>
              <w:jc w:val="right"/>
            </w:pPr>
            <w:r>
              <w:t xml:space="preserve">391.82</w:t>
            </w:r>
          </w:p>
        </w:tc>
        <w:tc>
          <w:tcPr/>
          <w:p>
            <w:pPr>
              <w:pStyle w:val="Compact"/>
              <w:jc w:val="right"/>
            </w:pPr>
            <w:r>
              <w:t xml:space="preserve">0</w:t>
            </w:r>
          </w:p>
        </w:tc>
        <w:tc>
          <w:tcPr/>
          <w:p>
            <w:pPr>
              <w:pStyle w:val="Compact"/>
              <w:jc w:val="right"/>
            </w:pPr>
            <w:r>
              <w:t xml:space="preserve">357.0</w:t>
            </w:r>
          </w:p>
        </w:tc>
      </w:tr>
      <w:tr>
        <w:tc>
          <w:tcPr/>
          <w:p>
            <w:pPr>
              <w:pStyle w:val="Compact"/>
              <w:jc w:val="left"/>
            </w:pPr>
            <w:r>
              <w:t xml:space="preserve">356</w:t>
            </w:r>
          </w:p>
        </w:tc>
        <w:tc>
          <w:tcPr/>
          <w:p>
            <w:pPr>
              <w:pStyle w:val="Compact"/>
              <w:jc w:val="right"/>
            </w:pPr>
            <w:r>
              <w:t xml:space="preserve">1</w:t>
            </w:r>
          </w:p>
        </w:tc>
        <w:tc>
          <w:tcPr/>
          <w:p>
            <w:pPr>
              <w:pStyle w:val="Compact"/>
              <w:jc w:val="right"/>
            </w:pPr>
            <w:r>
              <w:t xml:space="preserve">117.33</w:t>
            </w:r>
          </w:p>
        </w:tc>
        <w:tc>
          <w:tcPr/>
          <w:p>
            <w:pPr>
              <w:pStyle w:val="Compact"/>
              <w:jc w:val="right"/>
            </w:pPr>
            <w:r>
              <w:t xml:space="preserve">1</w:t>
            </w:r>
          </w:p>
        </w:tc>
        <w:tc>
          <w:tcPr/>
          <w:p>
            <w:pPr>
              <w:pStyle w:val="Compact"/>
              <w:jc w:val="right"/>
            </w:pPr>
            <w:r>
              <w:t xml:space="preserve">334.0</w:t>
            </w:r>
          </w:p>
        </w:tc>
      </w:tr>
      <w:tr>
        <w:tc>
          <w:tcPr/>
          <w:p>
            <w:pPr>
              <w:pStyle w:val="Compact"/>
              <w:jc w:val="left"/>
            </w:pPr>
            <w:r>
              <w:t xml:space="preserve">357</w:t>
            </w:r>
          </w:p>
        </w:tc>
        <w:tc>
          <w:tcPr/>
          <w:p>
            <w:pPr>
              <w:pStyle w:val="Compact"/>
              <w:jc w:val="right"/>
            </w:pPr>
            <w:r>
              <w:t xml:space="preserve">1</w:t>
            </w:r>
          </w:p>
        </w:tc>
        <w:tc>
          <w:tcPr/>
          <w:p>
            <w:pPr>
              <w:pStyle w:val="Compact"/>
              <w:jc w:val="right"/>
            </w:pPr>
            <w:r>
              <w:t xml:space="preserve">436.66</w:t>
            </w:r>
          </w:p>
        </w:tc>
        <w:tc>
          <w:tcPr/>
          <w:p>
            <w:pPr>
              <w:pStyle w:val="Compact"/>
              <w:jc w:val="right"/>
            </w:pPr>
            <w:r>
              <w:t xml:space="preserve">1</w:t>
            </w:r>
          </w:p>
        </w:tc>
        <w:tc>
          <w:tcPr/>
          <w:p>
            <w:pPr>
              <w:pStyle w:val="Compact"/>
              <w:jc w:val="right"/>
            </w:pPr>
            <w:r>
              <w:t xml:space="preserve">334.0</w:t>
            </w:r>
          </w:p>
        </w:tc>
      </w:tr>
      <w:tr>
        <w:tc>
          <w:tcPr/>
          <w:p>
            <w:pPr>
              <w:pStyle w:val="Compact"/>
              <w:jc w:val="left"/>
            </w:pPr>
            <w:r>
              <w:t xml:space="preserve">359</w:t>
            </w:r>
          </w:p>
        </w:tc>
        <w:tc>
          <w:tcPr/>
          <w:p>
            <w:pPr>
              <w:pStyle w:val="Compact"/>
              <w:jc w:val="right"/>
            </w:pPr>
            <w:r>
              <w:t xml:space="preserve">1</w:t>
            </w:r>
          </w:p>
        </w:tc>
        <w:tc>
          <w:tcPr/>
          <w:p>
            <w:pPr>
              <w:pStyle w:val="Compact"/>
              <w:jc w:val="right"/>
            </w:pPr>
            <w:r>
              <w:t xml:space="preserve">467.95</w:t>
            </w:r>
          </w:p>
        </w:tc>
        <w:tc>
          <w:tcPr/>
          <w:p>
            <w:pPr>
              <w:pStyle w:val="Compact"/>
              <w:jc w:val="right"/>
            </w:pPr>
            <w:r>
              <w:t xml:space="preserve">1</w:t>
            </w:r>
          </w:p>
        </w:tc>
        <w:tc>
          <w:tcPr/>
          <w:p>
            <w:pPr>
              <w:pStyle w:val="Compact"/>
              <w:jc w:val="right"/>
            </w:pPr>
            <w:r>
              <w:t xml:space="preserve">334.0</w:t>
            </w:r>
          </w:p>
        </w:tc>
      </w:tr>
      <w:tr>
        <w:tc>
          <w:tcPr/>
          <w:p>
            <w:pPr>
              <w:pStyle w:val="Compact"/>
              <w:jc w:val="left"/>
            </w:pPr>
            <w:r>
              <w:t xml:space="preserve">363</w:t>
            </w:r>
          </w:p>
        </w:tc>
        <w:tc>
          <w:tcPr/>
          <w:p>
            <w:pPr>
              <w:pStyle w:val="Compact"/>
              <w:jc w:val="right"/>
            </w:pPr>
            <w:r>
              <w:t xml:space="preserve">1</w:t>
            </w:r>
          </w:p>
        </w:tc>
        <w:tc>
          <w:tcPr/>
          <w:p>
            <w:pPr>
              <w:pStyle w:val="Compact"/>
              <w:jc w:val="right"/>
            </w:pPr>
            <w:r>
              <w:t xml:space="preserve">119.16</w:t>
            </w:r>
          </w:p>
        </w:tc>
        <w:tc>
          <w:tcPr/>
          <w:p>
            <w:pPr>
              <w:pStyle w:val="Compact"/>
              <w:jc w:val="right"/>
            </w:pPr>
            <w:r>
              <w:t xml:space="preserve">1</w:t>
            </w:r>
          </w:p>
        </w:tc>
        <w:tc>
          <w:tcPr/>
          <w:p>
            <w:pPr>
              <w:pStyle w:val="Compact"/>
              <w:jc w:val="right"/>
            </w:pPr>
            <w:r>
              <w:t xml:space="preserve">334.0</w:t>
            </w:r>
          </w:p>
        </w:tc>
      </w:tr>
      <w:tr>
        <w:tc>
          <w:tcPr/>
          <w:p>
            <w:pPr>
              <w:pStyle w:val="Compact"/>
              <w:jc w:val="left"/>
            </w:pPr>
            <w:r>
              <w:t xml:space="preserve">364</w:t>
            </w:r>
          </w:p>
        </w:tc>
        <w:tc>
          <w:tcPr/>
          <w:p>
            <w:pPr>
              <w:pStyle w:val="Compact"/>
              <w:jc w:val="right"/>
            </w:pPr>
            <w:r>
              <w:t xml:space="preserve">1</w:t>
            </w:r>
          </w:p>
        </w:tc>
        <w:tc>
          <w:tcPr/>
          <w:p>
            <w:pPr>
              <w:pStyle w:val="Compact"/>
              <w:jc w:val="right"/>
            </w:pPr>
            <w:r>
              <w:t xml:space="preserve">317.60</w:t>
            </w:r>
          </w:p>
        </w:tc>
        <w:tc>
          <w:tcPr/>
          <w:p>
            <w:pPr>
              <w:pStyle w:val="Compact"/>
              <w:jc w:val="right"/>
            </w:pPr>
            <w:r>
              <w:t xml:space="preserve">1</w:t>
            </w:r>
          </w:p>
        </w:tc>
        <w:tc>
          <w:tcPr/>
          <w:p>
            <w:pPr>
              <w:pStyle w:val="Compact"/>
              <w:jc w:val="right"/>
            </w:pPr>
            <w:r>
              <w:t xml:space="preserve">334.0</w:t>
            </w:r>
          </w:p>
        </w:tc>
      </w:tr>
      <w:tr>
        <w:tc>
          <w:tcPr/>
          <w:p>
            <w:pPr>
              <w:pStyle w:val="Compact"/>
              <w:jc w:val="left"/>
            </w:pPr>
            <w:r>
              <w:t xml:space="preserve">367</w:t>
            </w:r>
          </w:p>
        </w:tc>
        <w:tc>
          <w:tcPr/>
          <w:p>
            <w:pPr>
              <w:pStyle w:val="Compact"/>
              <w:jc w:val="right"/>
            </w:pPr>
            <w:r>
              <w:t xml:space="preserve">1</w:t>
            </w:r>
          </w:p>
        </w:tc>
        <w:tc>
          <w:tcPr/>
          <w:p>
            <w:pPr>
              <w:pStyle w:val="Compact"/>
              <w:jc w:val="right"/>
            </w:pPr>
            <w:r>
              <w:t xml:space="preserve">203.95</w:t>
            </w:r>
          </w:p>
        </w:tc>
        <w:tc>
          <w:tcPr/>
          <w:p>
            <w:pPr>
              <w:pStyle w:val="Compact"/>
              <w:jc w:val="right"/>
            </w:pPr>
            <w:r>
              <w:t xml:space="preserve">1</w:t>
            </w:r>
          </w:p>
        </w:tc>
        <w:tc>
          <w:tcPr/>
          <w:p>
            <w:pPr>
              <w:pStyle w:val="Compact"/>
              <w:jc w:val="right"/>
            </w:pPr>
            <w:r>
              <w:t xml:space="preserve">334.0</w:t>
            </w:r>
          </w:p>
        </w:tc>
      </w:tr>
      <w:tr>
        <w:tc>
          <w:tcPr/>
          <w:p>
            <w:pPr>
              <w:pStyle w:val="Compact"/>
              <w:jc w:val="left"/>
            </w:pPr>
            <w:r>
              <w:t xml:space="preserve">369</w:t>
            </w:r>
          </w:p>
        </w:tc>
        <w:tc>
          <w:tcPr/>
          <w:p>
            <w:pPr>
              <w:pStyle w:val="Compact"/>
              <w:jc w:val="right"/>
            </w:pPr>
            <w:r>
              <w:t xml:space="preserve">1</w:t>
            </w:r>
          </w:p>
        </w:tc>
        <w:tc>
          <w:tcPr/>
          <w:p>
            <w:pPr>
              <w:pStyle w:val="Compact"/>
              <w:jc w:val="right"/>
            </w:pPr>
            <w:r>
              <w:t xml:space="preserve">296.15</w:t>
            </w:r>
          </w:p>
        </w:tc>
        <w:tc>
          <w:tcPr/>
          <w:p>
            <w:pPr>
              <w:pStyle w:val="Compact"/>
              <w:jc w:val="right"/>
            </w:pPr>
            <w:r>
              <w:t xml:space="preserve">0</w:t>
            </w:r>
          </w:p>
        </w:tc>
        <w:tc>
          <w:tcPr/>
          <w:p>
            <w:pPr>
              <w:pStyle w:val="Compact"/>
              <w:jc w:val="right"/>
            </w:pPr>
            <w:r>
              <w:t xml:space="preserve">244.8</w:t>
            </w:r>
          </w:p>
        </w:tc>
      </w:tr>
      <w:tr>
        <w:tc>
          <w:tcPr/>
          <w:p>
            <w:pPr>
              <w:pStyle w:val="Compact"/>
              <w:jc w:val="left"/>
            </w:pPr>
            <w:r>
              <w:t xml:space="preserve">373</w:t>
            </w:r>
          </w:p>
        </w:tc>
        <w:tc>
          <w:tcPr/>
          <w:p>
            <w:pPr>
              <w:pStyle w:val="Compact"/>
              <w:jc w:val="right"/>
            </w:pPr>
            <w:r>
              <w:t xml:space="preserve">1</w:t>
            </w:r>
          </w:p>
        </w:tc>
        <w:tc>
          <w:tcPr/>
          <w:p>
            <w:pPr>
              <w:pStyle w:val="Compact"/>
              <w:jc w:val="right"/>
            </w:pPr>
            <w:r>
              <w:t xml:space="preserve">294.81</w:t>
            </w:r>
          </w:p>
        </w:tc>
        <w:tc>
          <w:tcPr/>
          <w:p>
            <w:pPr>
              <w:pStyle w:val="Compact"/>
              <w:jc w:val="right"/>
            </w:pPr>
            <w:r>
              <w:t xml:space="preserve">0</w:t>
            </w:r>
          </w:p>
        </w:tc>
        <w:tc>
          <w:tcPr/>
          <w:p>
            <w:pPr>
              <w:pStyle w:val="Compact"/>
              <w:jc w:val="right"/>
            </w:pPr>
            <w:r>
              <w:t xml:space="preserve">244.8</w:t>
            </w:r>
          </w:p>
        </w:tc>
      </w:tr>
      <w:tr>
        <w:tc>
          <w:tcPr/>
          <w:p>
            <w:pPr>
              <w:pStyle w:val="Compact"/>
              <w:jc w:val="left"/>
            </w:pPr>
            <w:r>
              <w:t xml:space="preserve">379</w:t>
            </w:r>
          </w:p>
        </w:tc>
        <w:tc>
          <w:tcPr/>
          <w:p>
            <w:pPr>
              <w:pStyle w:val="Compact"/>
              <w:jc w:val="right"/>
            </w:pPr>
            <w:r>
              <w:t xml:space="preserve">1</w:t>
            </w:r>
          </w:p>
        </w:tc>
        <w:tc>
          <w:tcPr/>
          <w:p>
            <w:pPr>
              <w:pStyle w:val="Compact"/>
              <w:jc w:val="right"/>
            </w:pPr>
            <w:r>
              <w:t xml:space="preserve">253.68</w:t>
            </w:r>
          </w:p>
        </w:tc>
        <w:tc>
          <w:tcPr/>
          <w:p>
            <w:pPr>
              <w:pStyle w:val="Compact"/>
              <w:jc w:val="right"/>
            </w:pPr>
            <w:r>
              <w:t xml:space="preserve">0</w:t>
            </w:r>
          </w:p>
        </w:tc>
        <w:tc>
          <w:tcPr/>
          <w:p>
            <w:pPr>
              <w:pStyle w:val="Compact"/>
              <w:jc w:val="right"/>
            </w:pPr>
            <w:r>
              <w:t xml:space="preserve">244.8</w:t>
            </w:r>
          </w:p>
        </w:tc>
      </w:tr>
      <w:tr>
        <w:tc>
          <w:tcPr/>
          <w:p>
            <w:pPr>
              <w:pStyle w:val="Compact"/>
              <w:jc w:val="left"/>
            </w:pPr>
            <w:r>
              <w:t xml:space="preserve">381</w:t>
            </w:r>
          </w:p>
        </w:tc>
        <w:tc>
          <w:tcPr/>
          <w:p>
            <w:pPr>
              <w:pStyle w:val="Compact"/>
              <w:jc w:val="right"/>
            </w:pPr>
            <w:r>
              <w:t xml:space="preserve">1</w:t>
            </w:r>
          </w:p>
        </w:tc>
        <w:tc>
          <w:tcPr/>
          <w:p>
            <w:pPr>
              <w:pStyle w:val="Compact"/>
              <w:jc w:val="right"/>
            </w:pPr>
            <w:r>
              <w:t xml:space="preserve">220.17</w:t>
            </w:r>
          </w:p>
        </w:tc>
        <w:tc>
          <w:tcPr/>
          <w:p>
            <w:pPr>
              <w:pStyle w:val="Compact"/>
              <w:jc w:val="right"/>
            </w:pPr>
            <w:r>
              <w:t xml:space="preserve">0</w:t>
            </w:r>
          </w:p>
        </w:tc>
        <w:tc>
          <w:tcPr/>
          <w:p>
            <w:pPr>
              <w:pStyle w:val="Compact"/>
              <w:jc w:val="right"/>
            </w:pPr>
            <w:r>
              <w:t xml:space="preserve">244.8</w:t>
            </w:r>
          </w:p>
        </w:tc>
      </w:tr>
      <w:tr>
        <w:tc>
          <w:tcPr/>
          <w:p>
            <w:pPr>
              <w:pStyle w:val="Compact"/>
              <w:jc w:val="left"/>
            </w:pPr>
            <w:r>
              <w:t xml:space="preserve">383</w:t>
            </w:r>
          </w:p>
        </w:tc>
        <w:tc>
          <w:tcPr/>
          <w:p>
            <w:pPr>
              <w:pStyle w:val="Compact"/>
              <w:jc w:val="right"/>
            </w:pPr>
            <w:r>
              <w:t xml:space="preserve">1</w:t>
            </w:r>
          </w:p>
        </w:tc>
        <w:tc>
          <w:tcPr/>
          <w:p>
            <w:pPr>
              <w:pStyle w:val="Compact"/>
              <w:jc w:val="right"/>
            </w:pPr>
            <w:r>
              <w:t xml:space="preserve">228.06</w:t>
            </w:r>
          </w:p>
        </w:tc>
        <w:tc>
          <w:tcPr/>
          <w:p>
            <w:pPr>
              <w:pStyle w:val="Compact"/>
              <w:jc w:val="right"/>
            </w:pPr>
            <w:r>
              <w:t xml:space="preserve">0</w:t>
            </w:r>
          </w:p>
        </w:tc>
        <w:tc>
          <w:tcPr/>
          <w:p>
            <w:pPr>
              <w:pStyle w:val="Compact"/>
              <w:jc w:val="right"/>
            </w:pPr>
            <w:r>
              <w:t xml:space="preserve">244.8</w:t>
            </w:r>
          </w:p>
        </w:tc>
      </w:tr>
      <w:tr>
        <w:tc>
          <w:tcPr/>
          <w:p>
            <w:pPr>
              <w:pStyle w:val="Compact"/>
              <w:jc w:val="left"/>
            </w:pPr>
            <w:r>
              <w:t xml:space="preserve">387</w:t>
            </w:r>
          </w:p>
        </w:tc>
        <w:tc>
          <w:tcPr/>
          <w:p>
            <w:pPr>
              <w:pStyle w:val="Compact"/>
              <w:jc w:val="right"/>
            </w:pPr>
            <w:r>
              <w:t xml:space="preserve">1</w:t>
            </w:r>
          </w:p>
        </w:tc>
        <w:tc>
          <w:tcPr/>
          <w:p>
            <w:pPr>
              <w:pStyle w:val="Compact"/>
              <w:jc w:val="right"/>
            </w:pPr>
            <w:r>
              <w:t xml:space="preserve">203.12</w:t>
            </w:r>
          </w:p>
        </w:tc>
        <w:tc>
          <w:tcPr/>
          <w:p>
            <w:pPr>
              <w:pStyle w:val="Compact"/>
              <w:jc w:val="right"/>
            </w:pPr>
            <w:r>
              <w:t xml:space="preserve">0</w:t>
            </w:r>
          </w:p>
        </w:tc>
        <w:tc>
          <w:tcPr/>
          <w:p>
            <w:pPr>
              <w:pStyle w:val="Compact"/>
              <w:jc w:val="right"/>
            </w:pPr>
            <w:r>
              <w:t xml:space="preserve">244.8</w:t>
            </w:r>
          </w:p>
        </w:tc>
      </w:tr>
      <w:tr>
        <w:tc>
          <w:tcPr/>
          <w:p>
            <w:pPr>
              <w:pStyle w:val="Compact"/>
              <w:jc w:val="left"/>
            </w:pPr>
            <w:r>
              <w:t xml:space="preserve">390</w:t>
            </w:r>
          </w:p>
        </w:tc>
        <w:tc>
          <w:tcPr/>
          <w:p>
            <w:pPr>
              <w:pStyle w:val="Compact"/>
              <w:jc w:val="right"/>
            </w:pPr>
            <w:r>
              <w:t xml:space="preserve">1</w:t>
            </w:r>
          </w:p>
        </w:tc>
        <w:tc>
          <w:tcPr/>
          <w:p>
            <w:pPr>
              <w:pStyle w:val="Compact"/>
              <w:jc w:val="right"/>
            </w:pPr>
            <w:r>
              <w:t xml:space="preserve">91.42</w:t>
            </w:r>
          </w:p>
        </w:tc>
        <w:tc>
          <w:tcPr/>
          <w:p>
            <w:pPr>
              <w:pStyle w:val="Compact"/>
              <w:jc w:val="right"/>
            </w:pPr>
            <w:r>
              <w:t xml:space="preserve">0</w:t>
            </w:r>
          </w:p>
        </w:tc>
        <w:tc>
          <w:tcPr/>
          <w:p>
            <w:pPr>
              <w:pStyle w:val="Compact"/>
              <w:jc w:val="right"/>
            </w:pPr>
            <w:r>
              <w:t xml:space="preserve">244.8</w:t>
            </w:r>
          </w:p>
        </w:tc>
      </w:tr>
      <w:tr>
        <w:tc>
          <w:tcPr/>
          <w:p>
            <w:pPr>
              <w:pStyle w:val="Compact"/>
              <w:jc w:val="left"/>
            </w:pPr>
            <w:r>
              <w:t xml:space="preserve">393</w:t>
            </w:r>
          </w:p>
        </w:tc>
        <w:tc>
          <w:tcPr/>
          <w:p>
            <w:pPr>
              <w:pStyle w:val="Compact"/>
              <w:jc w:val="right"/>
            </w:pPr>
            <w:r>
              <w:t xml:space="preserve">1</w:t>
            </w:r>
          </w:p>
        </w:tc>
        <w:tc>
          <w:tcPr/>
          <w:p>
            <w:pPr>
              <w:pStyle w:val="Compact"/>
              <w:jc w:val="right"/>
            </w:pPr>
            <w:r>
              <w:t xml:space="preserve">274.38</w:t>
            </w:r>
          </w:p>
        </w:tc>
        <w:tc>
          <w:tcPr/>
          <w:p>
            <w:pPr>
              <w:pStyle w:val="Compact"/>
              <w:jc w:val="right"/>
            </w:pPr>
            <w:r>
              <w:t xml:space="preserve">0</w:t>
            </w:r>
          </w:p>
        </w:tc>
        <w:tc>
          <w:tcPr/>
          <w:p>
            <w:pPr>
              <w:pStyle w:val="Compact"/>
              <w:jc w:val="right"/>
            </w:pPr>
            <w:r>
              <w:t xml:space="preserve">244.8</w:t>
            </w:r>
          </w:p>
        </w:tc>
      </w:tr>
      <w:tr>
        <w:tc>
          <w:tcPr/>
          <w:p>
            <w:pPr>
              <w:pStyle w:val="Compact"/>
              <w:jc w:val="left"/>
            </w:pPr>
            <w:r>
              <w:t xml:space="preserve">399</w:t>
            </w:r>
          </w:p>
        </w:tc>
        <w:tc>
          <w:tcPr/>
          <w:p>
            <w:pPr>
              <w:pStyle w:val="Compact"/>
              <w:jc w:val="right"/>
            </w:pPr>
            <w:r>
              <w:t xml:space="preserve">1</w:t>
            </w:r>
          </w:p>
        </w:tc>
        <w:tc>
          <w:tcPr/>
          <w:p>
            <w:pPr>
              <w:pStyle w:val="Compact"/>
              <w:jc w:val="right"/>
            </w:pPr>
            <w:r>
              <w:t xml:space="preserve">421.27</w:t>
            </w:r>
          </w:p>
        </w:tc>
        <w:tc>
          <w:tcPr/>
          <w:p>
            <w:pPr>
              <w:pStyle w:val="Compact"/>
              <w:jc w:val="right"/>
            </w:pPr>
            <w:r>
              <w:t xml:space="preserve">1</w:t>
            </w:r>
          </w:p>
        </w:tc>
        <w:tc>
          <w:tcPr/>
          <w:p>
            <w:pPr>
              <w:pStyle w:val="Compact"/>
              <w:jc w:val="right"/>
            </w:pPr>
            <w:r>
              <w:t xml:space="preserve">376.3</w:t>
            </w:r>
          </w:p>
        </w:tc>
      </w:tr>
      <w:tr>
        <w:tc>
          <w:tcPr/>
          <w:p>
            <w:pPr>
              <w:pStyle w:val="Compact"/>
              <w:jc w:val="left"/>
            </w:pPr>
            <w:r>
              <w:t xml:space="preserve">405</w:t>
            </w:r>
          </w:p>
        </w:tc>
        <w:tc>
          <w:tcPr/>
          <w:p>
            <w:pPr>
              <w:pStyle w:val="Compact"/>
              <w:jc w:val="right"/>
            </w:pPr>
            <w:r>
              <w:t xml:space="preserve">1</w:t>
            </w:r>
          </w:p>
        </w:tc>
        <w:tc>
          <w:tcPr/>
          <w:p>
            <w:pPr>
              <w:pStyle w:val="Compact"/>
              <w:jc w:val="right"/>
            </w:pPr>
            <w:r>
              <w:t xml:space="preserve">330.54</w:t>
            </w:r>
          </w:p>
        </w:tc>
        <w:tc>
          <w:tcPr/>
          <w:p>
            <w:pPr>
              <w:pStyle w:val="Compact"/>
              <w:jc w:val="right"/>
            </w:pPr>
            <w:r>
              <w:t xml:space="preserve">1</w:t>
            </w:r>
          </w:p>
        </w:tc>
        <w:tc>
          <w:tcPr/>
          <w:p>
            <w:pPr>
              <w:pStyle w:val="Compact"/>
              <w:jc w:val="right"/>
            </w:pPr>
            <w:r>
              <w:t xml:space="preserve">376.3</w:t>
            </w:r>
          </w:p>
        </w:tc>
      </w:tr>
      <w:tr>
        <w:tc>
          <w:tcPr/>
          <w:p>
            <w:pPr>
              <w:pStyle w:val="Compact"/>
              <w:jc w:val="left"/>
            </w:pPr>
            <w:r>
              <w:t xml:space="preserve">407</w:t>
            </w:r>
          </w:p>
        </w:tc>
        <w:tc>
          <w:tcPr/>
          <w:p>
            <w:pPr>
              <w:pStyle w:val="Compact"/>
              <w:jc w:val="right"/>
            </w:pPr>
            <w:r>
              <w:t xml:space="preserve">1</w:t>
            </w:r>
          </w:p>
        </w:tc>
        <w:tc>
          <w:tcPr/>
          <w:p>
            <w:pPr>
              <w:pStyle w:val="Compact"/>
              <w:jc w:val="right"/>
            </w:pPr>
            <w:r>
              <w:t xml:space="preserve">398.10</w:t>
            </w:r>
          </w:p>
        </w:tc>
        <w:tc>
          <w:tcPr/>
          <w:p>
            <w:pPr>
              <w:pStyle w:val="Compact"/>
              <w:jc w:val="right"/>
            </w:pPr>
            <w:r>
              <w:t xml:space="preserve">1</w:t>
            </w:r>
          </w:p>
        </w:tc>
        <w:tc>
          <w:tcPr/>
          <w:p>
            <w:pPr>
              <w:pStyle w:val="Compact"/>
              <w:jc w:val="right"/>
            </w:pPr>
            <w:r>
              <w:t xml:space="preserve">376.3</w:t>
            </w:r>
          </w:p>
        </w:tc>
      </w:tr>
      <w:tr>
        <w:tc>
          <w:tcPr/>
          <w:p>
            <w:pPr>
              <w:pStyle w:val="Compact"/>
              <w:jc w:val="left"/>
            </w:pPr>
            <w:r>
              <w:t xml:space="preserve">411</w:t>
            </w:r>
          </w:p>
        </w:tc>
        <w:tc>
          <w:tcPr/>
          <w:p>
            <w:pPr>
              <w:pStyle w:val="Compact"/>
              <w:jc w:val="right"/>
            </w:pPr>
            <w:r>
              <w:t xml:space="preserve">1</w:t>
            </w:r>
          </w:p>
        </w:tc>
        <w:tc>
          <w:tcPr/>
          <w:p>
            <w:pPr>
              <w:pStyle w:val="Compact"/>
              <w:jc w:val="right"/>
            </w:pPr>
            <w:r>
              <w:t xml:space="preserve">313.67</w:t>
            </w:r>
          </w:p>
        </w:tc>
        <w:tc>
          <w:tcPr/>
          <w:p>
            <w:pPr>
              <w:pStyle w:val="Compact"/>
              <w:jc w:val="right"/>
            </w:pPr>
            <w:r>
              <w:t xml:space="preserve">1</w:t>
            </w:r>
          </w:p>
        </w:tc>
        <w:tc>
          <w:tcPr/>
          <w:p>
            <w:pPr>
              <w:pStyle w:val="Compact"/>
              <w:jc w:val="right"/>
            </w:pPr>
            <w:r>
              <w:t xml:space="preserve">376.3</w:t>
            </w:r>
          </w:p>
        </w:tc>
      </w:tr>
      <w:tr>
        <w:tc>
          <w:tcPr/>
          <w:p>
            <w:pPr>
              <w:pStyle w:val="Compact"/>
              <w:jc w:val="left"/>
            </w:pPr>
            <w:r>
              <w:t xml:space="preserve">414</w:t>
            </w:r>
          </w:p>
        </w:tc>
        <w:tc>
          <w:tcPr/>
          <w:p>
            <w:pPr>
              <w:pStyle w:val="Compact"/>
              <w:jc w:val="right"/>
            </w:pPr>
            <w:r>
              <w:t xml:space="preserve">1</w:t>
            </w:r>
          </w:p>
        </w:tc>
        <w:tc>
          <w:tcPr/>
          <w:p>
            <w:pPr>
              <w:pStyle w:val="Compact"/>
              <w:jc w:val="right"/>
            </w:pPr>
            <w:r>
              <w:t xml:space="preserve">379.96</w:t>
            </w:r>
          </w:p>
        </w:tc>
        <w:tc>
          <w:tcPr/>
          <w:p>
            <w:pPr>
              <w:pStyle w:val="Compact"/>
              <w:jc w:val="right"/>
            </w:pPr>
            <w:r>
              <w:t xml:space="preserve">1</w:t>
            </w:r>
          </w:p>
        </w:tc>
        <w:tc>
          <w:tcPr/>
          <w:p>
            <w:pPr>
              <w:pStyle w:val="Compact"/>
              <w:jc w:val="right"/>
            </w:pPr>
            <w:r>
              <w:t xml:space="preserve">376.3</w:t>
            </w:r>
          </w:p>
        </w:tc>
      </w:tr>
      <w:tr>
        <w:tc>
          <w:tcPr/>
          <w:p>
            <w:pPr>
              <w:pStyle w:val="Compact"/>
              <w:jc w:val="left"/>
            </w:pPr>
            <w:r>
              <w:t xml:space="preserve">416</w:t>
            </w:r>
          </w:p>
        </w:tc>
        <w:tc>
          <w:tcPr/>
          <w:p>
            <w:pPr>
              <w:pStyle w:val="Compact"/>
              <w:jc w:val="right"/>
            </w:pPr>
            <w:r>
              <w:t xml:space="preserve">1</w:t>
            </w:r>
          </w:p>
        </w:tc>
        <w:tc>
          <w:tcPr/>
          <w:p>
            <w:pPr>
              <w:pStyle w:val="Compact"/>
              <w:jc w:val="right"/>
            </w:pPr>
            <w:r>
              <w:t xml:space="preserve">333.83</w:t>
            </w:r>
          </w:p>
        </w:tc>
        <w:tc>
          <w:tcPr/>
          <w:p>
            <w:pPr>
              <w:pStyle w:val="Compact"/>
              <w:jc w:val="right"/>
            </w:pPr>
            <w:r>
              <w:t xml:space="preserve">1</w:t>
            </w:r>
          </w:p>
        </w:tc>
        <w:tc>
          <w:tcPr/>
          <w:p>
            <w:pPr>
              <w:pStyle w:val="Compact"/>
              <w:jc w:val="right"/>
            </w:pPr>
            <w:r>
              <w:t xml:space="preserve">376.3</w:t>
            </w:r>
          </w:p>
        </w:tc>
      </w:tr>
      <w:tr>
        <w:tc>
          <w:tcPr/>
          <w:p>
            <w:pPr>
              <w:pStyle w:val="Compact"/>
              <w:jc w:val="left"/>
            </w:pPr>
            <w:r>
              <w:t xml:space="preserve">418</w:t>
            </w:r>
          </w:p>
        </w:tc>
        <w:tc>
          <w:tcPr/>
          <w:p>
            <w:pPr>
              <w:pStyle w:val="Compact"/>
              <w:jc w:val="right"/>
            </w:pPr>
            <w:r>
              <w:t xml:space="preserve">1</w:t>
            </w:r>
          </w:p>
        </w:tc>
        <w:tc>
          <w:tcPr/>
          <w:p>
            <w:pPr>
              <w:pStyle w:val="Compact"/>
              <w:jc w:val="right"/>
            </w:pPr>
            <w:r>
              <w:t xml:space="preserve">156.71</w:t>
            </w:r>
          </w:p>
        </w:tc>
        <w:tc>
          <w:tcPr/>
          <w:p>
            <w:pPr>
              <w:pStyle w:val="Compact"/>
              <w:jc w:val="right"/>
            </w:pPr>
            <w:r>
              <w:t xml:space="preserve">0</w:t>
            </w:r>
          </w:p>
        </w:tc>
        <w:tc>
          <w:tcPr/>
          <w:p>
            <w:pPr>
              <w:pStyle w:val="Compact"/>
              <w:jc w:val="right"/>
            </w:pPr>
            <w:r>
              <w:t xml:space="preserve">305.8</w:t>
            </w:r>
          </w:p>
        </w:tc>
      </w:tr>
      <w:tr>
        <w:tc>
          <w:tcPr/>
          <w:p>
            <w:pPr>
              <w:pStyle w:val="Compact"/>
              <w:jc w:val="left"/>
            </w:pPr>
            <w:r>
              <w:t xml:space="preserve">424</w:t>
            </w:r>
          </w:p>
        </w:tc>
        <w:tc>
          <w:tcPr/>
          <w:p>
            <w:pPr>
              <w:pStyle w:val="Compact"/>
              <w:jc w:val="right"/>
            </w:pPr>
            <w:r>
              <w:t xml:space="preserve">1</w:t>
            </w:r>
          </w:p>
        </w:tc>
        <w:tc>
          <w:tcPr/>
          <w:p>
            <w:pPr>
              <w:pStyle w:val="Compact"/>
              <w:jc w:val="right"/>
            </w:pPr>
            <w:r>
              <w:t xml:space="preserve">540.66</w:t>
            </w:r>
          </w:p>
        </w:tc>
        <w:tc>
          <w:tcPr/>
          <w:p>
            <w:pPr>
              <w:pStyle w:val="Compact"/>
              <w:jc w:val="right"/>
            </w:pPr>
            <w:r>
              <w:t xml:space="preserve">0</w:t>
            </w:r>
          </w:p>
        </w:tc>
        <w:tc>
          <w:tcPr/>
          <w:p>
            <w:pPr>
              <w:pStyle w:val="Compact"/>
              <w:jc w:val="right"/>
            </w:pPr>
            <w:r>
              <w:t xml:space="preserve">305.8</w:t>
            </w:r>
          </w:p>
        </w:tc>
      </w:tr>
      <w:tr>
        <w:tc>
          <w:tcPr/>
          <w:p>
            <w:pPr>
              <w:pStyle w:val="Compact"/>
              <w:jc w:val="left"/>
            </w:pPr>
            <w:r>
              <w:t xml:space="preserve">435</w:t>
            </w:r>
          </w:p>
        </w:tc>
        <w:tc>
          <w:tcPr/>
          <w:p>
            <w:pPr>
              <w:pStyle w:val="Compact"/>
              <w:jc w:val="right"/>
            </w:pPr>
            <w:r>
              <w:t xml:space="preserve">1</w:t>
            </w:r>
          </w:p>
        </w:tc>
        <w:tc>
          <w:tcPr/>
          <w:p>
            <w:pPr>
              <w:pStyle w:val="Compact"/>
              <w:jc w:val="right"/>
            </w:pPr>
            <w:r>
              <w:t xml:space="preserve">144.88</w:t>
            </w:r>
          </w:p>
        </w:tc>
        <w:tc>
          <w:tcPr/>
          <w:p>
            <w:pPr>
              <w:pStyle w:val="Compact"/>
              <w:jc w:val="right"/>
            </w:pPr>
            <w:r>
              <w:t xml:space="preserve">0</w:t>
            </w:r>
          </w:p>
        </w:tc>
        <w:tc>
          <w:tcPr/>
          <w:p>
            <w:pPr>
              <w:pStyle w:val="Compact"/>
              <w:jc w:val="right"/>
            </w:pPr>
            <w:r>
              <w:t xml:space="preserve">305.8</w:t>
            </w:r>
          </w:p>
        </w:tc>
      </w:tr>
      <w:tr>
        <w:tc>
          <w:tcPr/>
          <w:p>
            <w:pPr>
              <w:pStyle w:val="Compact"/>
              <w:jc w:val="left"/>
            </w:pPr>
            <w:r>
              <w:t xml:space="preserve">438</w:t>
            </w:r>
          </w:p>
        </w:tc>
        <w:tc>
          <w:tcPr/>
          <w:p>
            <w:pPr>
              <w:pStyle w:val="Compact"/>
              <w:jc w:val="right"/>
            </w:pPr>
            <w:r>
              <w:t xml:space="preserve">1</w:t>
            </w:r>
          </w:p>
        </w:tc>
        <w:tc>
          <w:tcPr/>
          <w:p>
            <w:pPr>
              <w:pStyle w:val="Compact"/>
              <w:jc w:val="right"/>
            </w:pPr>
            <w:r>
              <w:t xml:space="preserve">583.90</w:t>
            </w:r>
          </w:p>
        </w:tc>
        <w:tc>
          <w:tcPr/>
          <w:p>
            <w:pPr>
              <w:pStyle w:val="Compact"/>
              <w:jc w:val="right"/>
            </w:pPr>
            <w:r>
              <w:t xml:space="preserve">0</w:t>
            </w:r>
          </w:p>
        </w:tc>
        <w:tc>
          <w:tcPr/>
          <w:p>
            <w:pPr>
              <w:pStyle w:val="Compact"/>
              <w:jc w:val="right"/>
            </w:pPr>
            <w:r>
              <w:t xml:space="preserve">305.8</w:t>
            </w:r>
          </w:p>
        </w:tc>
      </w:tr>
      <w:tr>
        <w:tc>
          <w:tcPr/>
          <w:p>
            <w:pPr>
              <w:pStyle w:val="Compact"/>
              <w:jc w:val="left"/>
            </w:pPr>
            <w:r>
              <w:t xml:space="preserve">442</w:t>
            </w:r>
          </w:p>
        </w:tc>
        <w:tc>
          <w:tcPr/>
          <w:p>
            <w:pPr>
              <w:pStyle w:val="Compact"/>
              <w:jc w:val="right"/>
            </w:pPr>
            <w:r>
              <w:t xml:space="preserve">1</w:t>
            </w:r>
          </w:p>
        </w:tc>
        <w:tc>
          <w:tcPr/>
          <w:p>
            <w:pPr>
              <w:pStyle w:val="Compact"/>
              <w:jc w:val="right"/>
            </w:pPr>
            <w:r>
              <w:t xml:space="preserve">301.06</w:t>
            </w:r>
          </w:p>
        </w:tc>
        <w:tc>
          <w:tcPr/>
          <w:p>
            <w:pPr>
              <w:pStyle w:val="Compact"/>
              <w:jc w:val="right"/>
            </w:pPr>
            <w:r>
              <w:t xml:space="preserve">0</w:t>
            </w:r>
          </w:p>
        </w:tc>
        <w:tc>
          <w:tcPr/>
          <w:p>
            <w:pPr>
              <w:pStyle w:val="Compact"/>
              <w:jc w:val="right"/>
            </w:pPr>
            <w:r>
              <w:t xml:space="preserve">305.8</w:t>
            </w:r>
          </w:p>
        </w:tc>
      </w:tr>
      <w:tr>
        <w:tc>
          <w:tcPr/>
          <w:p>
            <w:pPr>
              <w:pStyle w:val="Compact"/>
              <w:jc w:val="left"/>
            </w:pPr>
            <w:r>
              <w:t xml:space="preserve">445</w:t>
            </w:r>
          </w:p>
        </w:tc>
        <w:tc>
          <w:tcPr/>
          <w:p>
            <w:pPr>
              <w:pStyle w:val="Compact"/>
              <w:jc w:val="right"/>
            </w:pPr>
            <w:r>
              <w:t xml:space="preserve">1</w:t>
            </w:r>
          </w:p>
        </w:tc>
        <w:tc>
          <w:tcPr/>
          <w:p>
            <w:pPr>
              <w:pStyle w:val="Compact"/>
              <w:jc w:val="right"/>
            </w:pPr>
            <w:r>
              <w:t xml:space="preserve">238.03</w:t>
            </w:r>
          </w:p>
        </w:tc>
        <w:tc>
          <w:tcPr/>
          <w:p>
            <w:pPr>
              <w:pStyle w:val="Compact"/>
              <w:jc w:val="right"/>
            </w:pPr>
            <w:r>
              <w:t xml:space="preserve">1</w:t>
            </w:r>
          </w:p>
        </w:tc>
        <w:tc>
          <w:tcPr/>
          <w:p>
            <w:pPr>
              <w:pStyle w:val="Compact"/>
              <w:jc w:val="right"/>
            </w:pPr>
            <w:r>
              <w:t xml:space="preserve">553.7</w:t>
            </w:r>
          </w:p>
        </w:tc>
      </w:tr>
      <w:tr>
        <w:tc>
          <w:tcPr/>
          <w:p>
            <w:pPr>
              <w:pStyle w:val="Compact"/>
              <w:jc w:val="left"/>
            </w:pPr>
            <w:r>
              <w:t xml:space="preserve">448</w:t>
            </w:r>
          </w:p>
        </w:tc>
        <w:tc>
          <w:tcPr/>
          <w:p>
            <w:pPr>
              <w:pStyle w:val="Compact"/>
              <w:jc w:val="right"/>
            </w:pPr>
            <w:r>
              <w:t xml:space="preserve">1</w:t>
            </w:r>
          </w:p>
        </w:tc>
        <w:tc>
          <w:tcPr/>
          <w:p>
            <w:pPr>
              <w:pStyle w:val="Compact"/>
              <w:jc w:val="right"/>
            </w:pPr>
            <w:r>
              <w:t xml:space="preserve">402.60</w:t>
            </w:r>
          </w:p>
        </w:tc>
        <w:tc>
          <w:tcPr/>
          <w:p>
            <w:pPr>
              <w:pStyle w:val="Compact"/>
              <w:jc w:val="right"/>
            </w:pPr>
            <w:r>
              <w:t xml:space="preserve">1</w:t>
            </w:r>
          </w:p>
        </w:tc>
        <w:tc>
          <w:tcPr/>
          <w:p>
            <w:pPr>
              <w:pStyle w:val="Compact"/>
              <w:jc w:val="right"/>
            </w:pPr>
            <w:r>
              <w:t xml:space="preserve">553.7</w:t>
            </w:r>
          </w:p>
        </w:tc>
      </w:tr>
      <w:tr>
        <w:tc>
          <w:tcPr/>
          <w:p>
            <w:pPr>
              <w:pStyle w:val="Compact"/>
              <w:jc w:val="left"/>
            </w:pPr>
            <w:r>
              <w:t xml:space="preserve">456</w:t>
            </w:r>
          </w:p>
        </w:tc>
        <w:tc>
          <w:tcPr/>
          <w:p>
            <w:pPr>
              <w:pStyle w:val="Compact"/>
              <w:jc w:val="right"/>
            </w:pPr>
            <w:r>
              <w:t xml:space="preserve">1</w:t>
            </w:r>
          </w:p>
        </w:tc>
        <w:tc>
          <w:tcPr/>
          <w:p>
            <w:pPr>
              <w:pStyle w:val="Compact"/>
              <w:jc w:val="right"/>
            </w:pPr>
            <w:r>
              <w:t xml:space="preserve">447.85</w:t>
            </w:r>
          </w:p>
        </w:tc>
        <w:tc>
          <w:tcPr/>
          <w:p>
            <w:pPr>
              <w:pStyle w:val="Compact"/>
              <w:jc w:val="right"/>
            </w:pPr>
            <w:r>
              <w:t xml:space="preserve">1</w:t>
            </w:r>
          </w:p>
        </w:tc>
        <w:tc>
          <w:tcPr/>
          <w:p>
            <w:pPr>
              <w:pStyle w:val="Compact"/>
              <w:jc w:val="right"/>
            </w:pPr>
            <w:r>
              <w:t xml:space="preserve">553.7</w:t>
            </w:r>
          </w:p>
        </w:tc>
      </w:tr>
      <w:tr>
        <w:tc>
          <w:tcPr/>
          <w:p>
            <w:pPr>
              <w:pStyle w:val="Compact"/>
              <w:jc w:val="left"/>
            </w:pPr>
            <w:r>
              <w:t xml:space="preserve">461</w:t>
            </w:r>
          </w:p>
        </w:tc>
        <w:tc>
          <w:tcPr/>
          <w:p>
            <w:pPr>
              <w:pStyle w:val="Compact"/>
              <w:jc w:val="right"/>
            </w:pPr>
            <w:r>
              <w:t xml:space="preserve">1</w:t>
            </w:r>
          </w:p>
        </w:tc>
        <w:tc>
          <w:tcPr/>
          <w:p>
            <w:pPr>
              <w:pStyle w:val="Compact"/>
              <w:jc w:val="right"/>
            </w:pPr>
            <w:r>
              <w:t xml:space="preserve">1348.56</w:t>
            </w:r>
          </w:p>
        </w:tc>
        <w:tc>
          <w:tcPr/>
          <w:p>
            <w:pPr>
              <w:pStyle w:val="Compact"/>
              <w:jc w:val="right"/>
            </w:pPr>
            <w:r>
              <w:t xml:space="preserve">1</w:t>
            </w:r>
          </w:p>
        </w:tc>
        <w:tc>
          <w:tcPr/>
          <w:p>
            <w:pPr>
              <w:pStyle w:val="Compact"/>
              <w:jc w:val="right"/>
            </w:pPr>
            <w:r>
              <w:t xml:space="preserve">553.7</w:t>
            </w:r>
          </w:p>
        </w:tc>
      </w:tr>
      <w:tr>
        <w:tc>
          <w:tcPr/>
          <w:p>
            <w:pPr>
              <w:pStyle w:val="Compact"/>
              <w:jc w:val="left"/>
            </w:pPr>
            <w:r>
              <w:t xml:space="preserve">465</w:t>
            </w:r>
          </w:p>
        </w:tc>
        <w:tc>
          <w:tcPr/>
          <w:p>
            <w:pPr>
              <w:pStyle w:val="Compact"/>
              <w:jc w:val="right"/>
            </w:pPr>
            <w:r>
              <w:t xml:space="preserve">1</w:t>
            </w:r>
          </w:p>
        </w:tc>
        <w:tc>
          <w:tcPr/>
          <w:p>
            <w:pPr>
              <w:pStyle w:val="Compact"/>
              <w:jc w:val="right"/>
            </w:pPr>
            <w:r>
              <w:t xml:space="preserve">141.40</w:t>
            </w:r>
          </w:p>
        </w:tc>
        <w:tc>
          <w:tcPr/>
          <w:p>
            <w:pPr>
              <w:pStyle w:val="Compact"/>
              <w:jc w:val="right"/>
            </w:pPr>
            <w:r>
              <w:t xml:space="preserve">0</w:t>
            </w:r>
          </w:p>
        </w:tc>
        <w:tc>
          <w:tcPr/>
          <w:p>
            <w:pPr>
              <w:pStyle w:val="Compact"/>
              <w:jc w:val="right"/>
            </w:pPr>
            <w:r>
              <w:t xml:space="preserve">127.2</w:t>
            </w:r>
          </w:p>
        </w:tc>
      </w:tr>
      <w:tr>
        <w:tc>
          <w:tcPr/>
          <w:p>
            <w:pPr>
              <w:pStyle w:val="Compact"/>
              <w:jc w:val="left"/>
            </w:pPr>
            <w:r>
              <w:t xml:space="preserve">467</w:t>
            </w:r>
          </w:p>
        </w:tc>
        <w:tc>
          <w:tcPr/>
          <w:p>
            <w:pPr>
              <w:pStyle w:val="Compact"/>
              <w:jc w:val="right"/>
            </w:pPr>
            <w:r>
              <w:t xml:space="preserve">1</w:t>
            </w:r>
          </w:p>
        </w:tc>
        <w:tc>
          <w:tcPr/>
          <w:p>
            <w:pPr>
              <w:pStyle w:val="Compact"/>
              <w:jc w:val="right"/>
            </w:pPr>
            <w:r>
              <w:t xml:space="preserve">119.50</w:t>
            </w:r>
          </w:p>
        </w:tc>
        <w:tc>
          <w:tcPr/>
          <w:p>
            <w:pPr>
              <w:pStyle w:val="Compact"/>
              <w:jc w:val="right"/>
            </w:pPr>
            <w:r>
              <w:t xml:space="preserve">0</w:t>
            </w:r>
          </w:p>
        </w:tc>
        <w:tc>
          <w:tcPr/>
          <w:p>
            <w:pPr>
              <w:pStyle w:val="Compact"/>
              <w:jc w:val="right"/>
            </w:pPr>
            <w:r>
              <w:t xml:space="preserve">127.2</w:t>
            </w:r>
          </w:p>
        </w:tc>
      </w:tr>
      <w:tr>
        <w:tc>
          <w:tcPr/>
          <w:p>
            <w:pPr>
              <w:pStyle w:val="Compact"/>
              <w:jc w:val="left"/>
            </w:pPr>
            <w:r>
              <w:t xml:space="preserve">471</w:t>
            </w:r>
          </w:p>
        </w:tc>
        <w:tc>
          <w:tcPr/>
          <w:p>
            <w:pPr>
              <w:pStyle w:val="Compact"/>
              <w:jc w:val="right"/>
            </w:pPr>
            <w:r>
              <w:t xml:space="preserve">1</w:t>
            </w:r>
          </w:p>
        </w:tc>
        <w:tc>
          <w:tcPr/>
          <w:p>
            <w:pPr>
              <w:pStyle w:val="Compact"/>
              <w:jc w:val="right"/>
            </w:pPr>
            <w:r>
              <w:t xml:space="preserve">74.83</w:t>
            </w:r>
          </w:p>
        </w:tc>
        <w:tc>
          <w:tcPr/>
          <w:p>
            <w:pPr>
              <w:pStyle w:val="Compact"/>
              <w:jc w:val="right"/>
            </w:pPr>
            <w:r>
              <w:t xml:space="preserve">0</w:t>
            </w:r>
          </w:p>
        </w:tc>
        <w:tc>
          <w:tcPr/>
          <w:p>
            <w:pPr>
              <w:pStyle w:val="Compact"/>
              <w:jc w:val="right"/>
            </w:pPr>
            <w:r>
              <w:t xml:space="preserve">127.2</w:t>
            </w:r>
          </w:p>
        </w:tc>
      </w:tr>
      <w:tr>
        <w:tc>
          <w:tcPr/>
          <w:p>
            <w:pPr>
              <w:pStyle w:val="Compact"/>
              <w:jc w:val="left"/>
            </w:pPr>
            <w:r>
              <w:t xml:space="preserve">474</w:t>
            </w:r>
          </w:p>
        </w:tc>
        <w:tc>
          <w:tcPr/>
          <w:p>
            <w:pPr>
              <w:pStyle w:val="Compact"/>
              <w:jc w:val="right"/>
            </w:pPr>
            <w:r>
              <w:t xml:space="preserve">1</w:t>
            </w:r>
          </w:p>
        </w:tc>
        <w:tc>
          <w:tcPr/>
          <w:p>
            <w:pPr>
              <w:pStyle w:val="Compact"/>
              <w:jc w:val="right"/>
            </w:pPr>
            <w:r>
              <w:t xml:space="preserve">96.00</w:t>
            </w:r>
          </w:p>
        </w:tc>
        <w:tc>
          <w:tcPr/>
          <w:p>
            <w:pPr>
              <w:pStyle w:val="Compact"/>
              <w:jc w:val="right"/>
            </w:pPr>
            <w:r>
              <w:t xml:space="preserve">0</w:t>
            </w:r>
          </w:p>
        </w:tc>
        <w:tc>
          <w:tcPr/>
          <w:p>
            <w:pPr>
              <w:pStyle w:val="Compact"/>
              <w:jc w:val="right"/>
            </w:pPr>
            <w:r>
              <w:t xml:space="preserve">127.2</w:t>
            </w:r>
          </w:p>
        </w:tc>
      </w:tr>
      <w:tr>
        <w:tc>
          <w:tcPr/>
          <w:p>
            <w:pPr>
              <w:pStyle w:val="Compact"/>
              <w:jc w:val="left"/>
            </w:pPr>
            <w:r>
              <w:t xml:space="preserve">475</w:t>
            </w:r>
          </w:p>
        </w:tc>
        <w:tc>
          <w:tcPr/>
          <w:p>
            <w:pPr>
              <w:pStyle w:val="Compact"/>
              <w:jc w:val="right"/>
            </w:pPr>
            <w:r>
              <w:t xml:space="preserve">1</w:t>
            </w:r>
          </w:p>
        </w:tc>
        <w:tc>
          <w:tcPr/>
          <w:p>
            <w:pPr>
              <w:pStyle w:val="Compact"/>
              <w:jc w:val="right"/>
            </w:pPr>
            <w:r>
              <w:t xml:space="preserve">192.33</w:t>
            </w:r>
          </w:p>
        </w:tc>
        <w:tc>
          <w:tcPr/>
          <w:p>
            <w:pPr>
              <w:pStyle w:val="Compact"/>
              <w:jc w:val="right"/>
            </w:pPr>
            <w:r>
              <w:t xml:space="preserve">0</w:t>
            </w:r>
          </w:p>
        </w:tc>
        <w:tc>
          <w:tcPr/>
          <w:p>
            <w:pPr>
              <w:pStyle w:val="Compact"/>
              <w:jc w:val="right"/>
            </w:pPr>
            <w:r>
              <w:t xml:space="preserve">127.2</w:t>
            </w:r>
          </w:p>
        </w:tc>
      </w:tr>
      <w:tr>
        <w:tc>
          <w:tcPr/>
          <w:p>
            <w:pPr>
              <w:pStyle w:val="Compact"/>
              <w:jc w:val="left"/>
            </w:pPr>
            <w:r>
              <w:t xml:space="preserve">478</w:t>
            </w:r>
          </w:p>
        </w:tc>
        <w:tc>
          <w:tcPr/>
          <w:p>
            <w:pPr>
              <w:pStyle w:val="Compact"/>
              <w:jc w:val="right"/>
            </w:pPr>
            <w:r>
              <w:t xml:space="preserve">1</w:t>
            </w:r>
          </w:p>
        </w:tc>
        <w:tc>
          <w:tcPr/>
          <w:p>
            <w:pPr>
              <w:pStyle w:val="Compact"/>
              <w:jc w:val="right"/>
            </w:pPr>
            <w:r>
              <w:t xml:space="preserve">125.17</w:t>
            </w:r>
          </w:p>
        </w:tc>
        <w:tc>
          <w:tcPr/>
          <w:p>
            <w:pPr>
              <w:pStyle w:val="Compact"/>
              <w:jc w:val="right"/>
            </w:pPr>
            <w:r>
              <w:t xml:space="preserve">0</w:t>
            </w:r>
          </w:p>
        </w:tc>
        <w:tc>
          <w:tcPr/>
          <w:p>
            <w:pPr>
              <w:pStyle w:val="Compact"/>
              <w:jc w:val="right"/>
            </w:pPr>
            <w:r>
              <w:t xml:space="preserve">127.2</w:t>
            </w:r>
          </w:p>
        </w:tc>
      </w:tr>
      <w:tr>
        <w:tc>
          <w:tcPr/>
          <w:p>
            <w:pPr>
              <w:pStyle w:val="Compact"/>
              <w:jc w:val="left"/>
            </w:pPr>
            <w:r>
              <w:t xml:space="preserve">480</w:t>
            </w:r>
          </w:p>
        </w:tc>
        <w:tc>
          <w:tcPr/>
          <w:p>
            <w:pPr>
              <w:pStyle w:val="Compact"/>
              <w:jc w:val="right"/>
            </w:pPr>
            <w:r>
              <w:t xml:space="preserve">1</w:t>
            </w:r>
          </w:p>
        </w:tc>
        <w:tc>
          <w:tcPr/>
          <w:p>
            <w:pPr>
              <w:pStyle w:val="Compact"/>
              <w:jc w:val="right"/>
            </w:pPr>
            <w:r>
              <w:t xml:space="preserve">543.36</w:t>
            </w:r>
          </w:p>
        </w:tc>
        <w:tc>
          <w:tcPr/>
          <w:p>
            <w:pPr>
              <w:pStyle w:val="Compact"/>
              <w:jc w:val="right"/>
            </w:pPr>
            <w:r>
              <w:t xml:space="preserve">1</w:t>
            </w:r>
          </w:p>
        </w:tc>
        <w:tc>
          <w:tcPr/>
          <w:p>
            <w:pPr>
              <w:pStyle w:val="Compact"/>
              <w:jc w:val="right"/>
            </w:pPr>
            <w:r>
              <w:t xml:space="preserve">524.0</w:t>
            </w:r>
          </w:p>
        </w:tc>
      </w:tr>
      <w:tr>
        <w:tc>
          <w:tcPr/>
          <w:p>
            <w:pPr>
              <w:pStyle w:val="Compact"/>
              <w:jc w:val="left"/>
            </w:pPr>
            <w:r>
              <w:t xml:space="preserve">484</w:t>
            </w:r>
          </w:p>
        </w:tc>
        <w:tc>
          <w:tcPr/>
          <w:p>
            <w:pPr>
              <w:pStyle w:val="Compact"/>
              <w:jc w:val="right"/>
            </w:pPr>
            <w:r>
              <w:t xml:space="preserve">1</w:t>
            </w:r>
          </w:p>
        </w:tc>
        <w:tc>
          <w:tcPr/>
          <w:p>
            <w:pPr>
              <w:pStyle w:val="Compact"/>
              <w:jc w:val="right"/>
            </w:pPr>
            <w:r>
              <w:t xml:space="preserve">123.76</w:t>
            </w:r>
          </w:p>
        </w:tc>
        <w:tc>
          <w:tcPr/>
          <w:p>
            <w:pPr>
              <w:pStyle w:val="Compact"/>
              <w:jc w:val="right"/>
            </w:pPr>
            <w:r>
              <w:t xml:space="preserve">1</w:t>
            </w:r>
          </w:p>
        </w:tc>
        <w:tc>
          <w:tcPr/>
          <w:p>
            <w:pPr>
              <w:pStyle w:val="Compact"/>
              <w:jc w:val="right"/>
            </w:pPr>
            <w:r>
              <w:t xml:space="preserve">524.0</w:t>
            </w:r>
          </w:p>
        </w:tc>
      </w:tr>
      <w:tr>
        <w:tc>
          <w:tcPr/>
          <w:p>
            <w:pPr>
              <w:pStyle w:val="Compact"/>
              <w:jc w:val="left"/>
            </w:pPr>
            <w:r>
              <w:t xml:space="preserve">487</w:t>
            </w:r>
          </w:p>
        </w:tc>
        <w:tc>
          <w:tcPr/>
          <w:p>
            <w:pPr>
              <w:pStyle w:val="Compact"/>
              <w:jc w:val="right"/>
            </w:pPr>
            <w:r>
              <w:t xml:space="preserve">1</w:t>
            </w:r>
          </w:p>
        </w:tc>
        <w:tc>
          <w:tcPr/>
          <w:p>
            <w:pPr>
              <w:pStyle w:val="Compact"/>
              <w:jc w:val="right"/>
            </w:pPr>
            <w:r>
              <w:t xml:space="preserve">76.31</w:t>
            </w:r>
          </w:p>
        </w:tc>
        <w:tc>
          <w:tcPr/>
          <w:p>
            <w:pPr>
              <w:pStyle w:val="Compact"/>
              <w:jc w:val="right"/>
            </w:pPr>
            <w:r>
              <w:t xml:space="preserve">1</w:t>
            </w:r>
          </w:p>
        </w:tc>
        <w:tc>
          <w:tcPr/>
          <w:p>
            <w:pPr>
              <w:pStyle w:val="Compact"/>
              <w:jc w:val="right"/>
            </w:pPr>
            <w:r>
              <w:t xml:space="preserve">524.0</w:t>
            </w:r>
          </w:p>
        </w:tc>
      </w:tr>
      <w:tr>
        <w:tc>
          <w:tcPr/>
          <w:p>
            <w:pPr>
              <w:pStyle w:val="Compact"/>
              <w:jc w:val="left"/>
            </w:pPr>
            <w:r>
              <w:t xml:space="preserve">489</w:t>
            </w:r>
          </w:p>
        </w:tc>
        <w:tc>
          <w:tcPr/>
          <w:p>
            <w:pPr>
              <w:pStyle w:val="Compact"/>
              <w:jc w:val="right"/>
            </w:pPr>
            <w:r>
              <w:t xml:space="preserve">1</w:t>
            </w:r>
          </w:p>
        </w:tc>
        <w:tc>
          <w:tcPr/>
          <w:p>
            <w:pPr>
              <w:pStyle w:val="Compact"/>
              <w:jc w:val="right"/>
            </w:pPr>
            <w:r>
              <w:t xml:space="preserve">541.50</w:t>
            </w:r>
          </w:p>
        </w:tc>
        <w:tc>
          <w:tcPr/>
          <w:p>
            <w:pPr>
              <w:pStyle w:val="Compact"/>
              <w:jc w:val="right"/>
            </w:pPr>
            <w:r>
              <w:t xml:space="preserve">1</w:t>
            </w:r>
          </w:p>
        </w:tc>
        <w:tc>
          <w:tcPr/>
          <w:p>
            <w:pPr>
              <w:pStyle w:val="Compact"/>
              <w:jc w:val="right"/>
            </w:pPr>
            <w:r>
              <w:t xml:space="preserve">524.0</w:t>
            </w:r>
          </w:p>
        </w:tc>
      </w:tr>
      <w:tr>
        <w:tc>
          <w:tcPr/>
          <w:p>
            <w:pPr>
              <w:pStyle w:val="Compact"/>
              <w:jc w:val="left"/>
            </w:pPr>
            <w:r>
              <w:t xml:space="preserve">493</w:t>
            </w:r>
          </w:p>
        </w:tc>
        <w:tc>
          <w:tcPr/>
          <w:p>
            <w:pPr>
              <w:pStyle w:val="Compact"/>
              <w:jc w:val="right"/>
            </w:pPr>
            <w:r>
              <w:t xml:space="preserve">1</w:t>
            </w:r>
          </w:p>
        </w:tc>
        <w:tc>
          <w:tcPr/>
          <w:p>
            <w:pPr>
              <w:pStyle w:val="Compact"/>
              <w:jc w:val="right"/>
            </w:pPr>
            <w:r>
              <w:t xml:space="preserve">180.18</w:t>
            </w:r>
          </w:p>
        </w:tc>
        <w:tc>
          <w:tcPr/>
          <w:p>
            <w:pPr>
              <w:pStyle w:val="Compact"/>
              <w:jc w:val="right"/>
            </w:pPr>
            <w:r>
              <w:t xml:space="preserve">1</w:t>
            </w:r>
          </w:p>
        </w:tc>
        <w:tc>
          <w:tcPr/>
          <w:p>
            <w:pPr>
              <w:pStyle w:val="Compact"/>
              <w:jc w:val="right"/>
            </w:pPr>
            <w:r>
              <w:t xml:space="preserve">524.0</w:t>
            </w:r>
          </w:p>
        </w:tc>
      </w:tr>
      <w:tr>
        <w:tc>
          <w:tcPr/>
          <w:p>
            <w:pPr>
              <w:pStyle w:val="Compact"/>
              <w:jc w:val="left"/>
            </w:pPr>
            <w:r>
              <w:t xml:space="preserve">495</w:t>
            </w:r>
          </w:p>
        </w:tc>
        <w:tc>
          <w:tcPr/>
          <w:p>
            <w:pPr>
              <w:pStyle w:val="Compact"/>
              <w:jc w:val="right"/>
            </w:pPr>
            <w:r>
              <w:t xml:space="preserve">1</w:t>
            </w:r>
          </w:p>
        </w:tc>
        <w:tc>
          <w:tcPr/>
          <w:p>
            <w:pPr>
              <w:pStyle w:val="Compact"/>
              <w:jc w:val="right"/>
            </w:pPr>
            <w:r>
              <w:t xml:space="preserve">712.67</w:t>
            </w:r>
          </w:p>
        </w:tc>
        <w:tc>
          <w:tcPr/>
          <w:p>
            <w:pPr>
              <w:pStyle w:val="Compact"/>
              <w:jc w:val="right"/>
            </w:pPr>
            <w:r>
              <w:t xml:space="preserve">1</w:t>
            </w:r>
          </w:p>
        </w:tc>
        <w:tc>
          <w:tcPr/>
          <w:p>
            <w:pPr>
              <w:pStyle w:val="Compact"/>
              <w:jc w:val="right"/>
            </w:pPr>
            <w:r>
              <w:t xml:space="preserve">524.0</w:t>
            </w:r>
          </w:p>
        </w:tc>
      </w:tr>
      <w:tr>
        <w:tc>
          <w:tcPr/>
          <w:p>
            <w:pPr>
              <w:pStyle w:val="Compact"/>
              <w:jc w:val="left"/>
            </w:pPr>
            <w:r>
              <w:t xml:space="preserve">498</w:t>
            </w:r>
          </w:p>
        </w:tc>
        <w:tc>
          <w:tcPr/>
          <w:p>
            <w:pPr>
              <w:pStyle w:val="Compact"/>
              <w:jc w:val="right"/>
            </w:pPr>
            <w:r>
              <w:t xml:space="preserve">1</w:t>
            </w:r>
          </w:p>
        </w:tc>
        <w:tc>
          <w:tcPr/>
          <w:p>
            <w:pPr>
              <w:pStyle w:val="Compact"/>
              <w:jc w:val="right"/>
            </w:pPr>
            <w:r>
              <w:t xml:space="preserve">1041.83</w:t>
            </w:r>
          </w:p>
        </w:tc>
        <w:tc>
          <w:tcPr/>
          <w:p>
            <w:pPr>
              <w:pStyle w:val="Compact"/>
              <w:jc w:val="right"/>
            </w:pPr>
            <w:r>
              <w:t xml:space="preserve">1</w:t>
            </w:r>
          </w:p>
        </w:tc>
        <w:tc>
          <w:tcPr/>
          <w:p>
            <w:pPr>
              <w:pStyle w:val="Compact"/>
              <w:jc w:val="right"/>
            </w:pPr>
            <w:r>
              <w:t xml:space="preserve">524.0</w:t>
            </w:r>
          </w:p>
        </w:tc>
      </w:tr>
      <w:tr>
        <w:tc>
          <w:tcPr/>
          <w:p>
            <w:pPr>
              <w:pStyle w:val="Compact"/>
              <w:jc w:val="left"/>
            </w:pPr>
            <w:r>
              <w:t xml:space="preserve">502</w:t>
            </w:r>
          </w:p>
        </w:tc>
        <w:tc>
          <w:tcPr/>
          <w:p>
            <w:pPr>
              <w:pStyle w:val="Compact"/>
              <w:jc w:val="right"/>
            </w:pPr>
            <w:r>
              <w:t xml:space="preserve">1</w:t>
            </w:r>
          </w:p>
        </w:tc>
        <w:tc>
          <w:tcPr/>
          <w:p>
            <w:pPr>
              <w:pStyle w:val="Compact"/>
              <w:jc w:val="right"/>
            </w:pPr>
            <w:r>
              <w:t xml:space="preserve">124.25</w:t>
            </w:r>
          </w:p>
        </w:tc>
        <w:tc>
          <w:tcPr/>
          <w:p>
            <w:pPr>
              <w:pStyle w:val="Compact"/>
              <w:jc w:val="right"/>
            </w:pPr>
            <w:r>
              <w:t xml:space="preserve">0</w:t>
            </w:r>
          </w:p>
        </w:tc>
        <w:tc>
          <w:tcPr/>
          <w:p>
            <w:pPr>
              <w:pStyle w:val="Compact"/>
              <w:jc w:val="right"/>
            </w:pPr>
            <w:r>
              <w:t xml:space="preserve">188.0</w:t>
            </w:r>
          </w:p>
        </w:tc>
      </w:tr>
      <w:tr>
        <w:tc>
          <w:tcPr/>
          <w:p>
            <w:pPr>
              <w:pStyle w:val="Compact"/>
              <w:jc w:val="left"/>
            </w:pPr>
            <w:r>
              <w:t xml:space="preserve">505</w:t>
            </w:r>
          </w:p>
        </w:tc>
        <w:tc>
          <w:tcPr/>
          <w:p>
            <w:pPr>
              <w:pStyle w:val="Compact"/>
              <w:jc w:val="right"/>
            </w:pPr>
            <w:r>
              <w:t xml:space="preserve">1</w:t>
            </w:r>
          </w:p>
        </w:tc>
        <w:tc>
          <w:tcPr/>
          <w:p>
            <w:pPr>
              <w:pStyle w:val="Compact"/>
              <w:jc w:val="right"/>
            </w:pPr>
            <w:r>
              <w:t xml:space="preserve">380.66</w:t>
            </w:r>
          </w:p>
        </w:tc>
        <w:tc>
          <w:tcPr/>
          <w:p>
            <w:pPr>
              <w:pStyle w:val="Compact"/>
              <w:jc w:val="right"/>
            </w:pPr>
            <w:r>
              <w:t xml:space="preserve">0</w:t>
            </w:r>
          </w:p>
        </w:tc>
        <w:tc>
          <w:tcPr/>
          <w:p>
            <w:pPr>
              <w:pStyle w:val="Compact"/>
              <w:jc w:val="right"/>
            </w:pPr>
            <w:r>
              <w:t xml:space="preserve">188.0</w:t>
            </w:r>
          </w:p>
        </w:tc>
      </w:tr>
      <w:tr>
        <w:tc>
          <w:tcPr/>
          <w:p>
            <w:pPr>
              <w:pStyle w:val="Compact"/>
              <w:jc w:val="left"/>
            </w:pPr>
            <w:r>
              <w:t xml:space="preserve">511</w:t>
            </w:r>
          </w:p>
        </w:tc>
        <w:tc>
          <w:tcPr/>
          <w:p>
            <w:pPr>
              <w:pStyle w:val="Compact"/>
              <w:jc w:val="right"/>
            </w:pPr>
            <w:r>
              <w:t xml:space="preserve">1</w:t>
            </w:r>
          </w:p>
        </w:tc>
        <w:tc>
          <w:tcPr/>
          <w:p>
            <w:pPr>
              <w:pStyle w:val="Compact"/>
              <w:jc w:val="right"/>
            </w:pPr>
            <w:r>
              <w:t xml:space="preserve">130.84</w:t>
            </w:r>
          </w:p>
        </w:tc>
        <w:tc>
          <w:tcPr/>
          <w:p>
            <w:pPr>
              <w:pStyle w:val="Compact"/>
              <w:jc w:val="right"/>
            </w:pPr>
            <w:r>
              <w:t xml:space="preserve">0</w:t>
            </w:r>
          </w:p>
        </w:tc>
        <w:tc>
          <w:tcPr/>
          <w:p>
            <w:pPr>
              <w:pStyle w:val="Compact"/>
              <w:jc w:val="right"/>
            </w:pPr>
            <w:r>
              <w:t xml:space="preserve">188.0</w:t>
            </w:r>
          </w:p>
        </w:tc>
      </w:tr>
      <w:tr>
        <w:tc>
          <w:tcPr/>
          <w:p>
            <w:pPr>
              <w:pStyle w:val="Compact"/>
              <w:jc w:val="left"/>
            </w:pPr>
            <w:r>
              <w:t xml:space="preserve">512</w:t>
            </w:r>
          </w:p>
        </w:tc>
        <w:tc>
          <w:tcPr/>
          <w:p>
            <w:pPr>
              <w:pStyle w:val="Compact"/>
              <w:jc w:val="right"/>
            </w:pPr>
            <w:r>
              <w:t xml:space="preserve">1</w:t>
            </w:r>
          </w:p>
        </w:tc>
        <w:tc>
          <w:tcPr/>
          <w:p>
            <w:pPr>
              <w:pStyle w:val="Compact"/>
              <w:jc w:val="right"/>
            </w:pPr>
            <w:r>
              <w:t xml:space="preserve">172.93</w:t>
            </w:r>
          </w:p>
        </w:tc>
        <w:tc>
          <w:tcPr/>
          <w:p>
            <w:pPr>
              <w:pStyle w:val="Compact"/>
              <w:jc w:val="right"/>
            </w:pPr>
            <w:r>
              <w:t xml:space="preserve">0</w:t>
            </w:r>
          </w:p>
        </w:tc>
        <w:tc>
          <w:tcPr/>
          <w:p>
            <w:pPr>
              <w:pStyle w:val="Compact"/>
              <w:jc w:val="right"/>
            </w:pPr>
            <w:r>
              <w:t xml:space="preserve">188.0</w:t>
            </w:r>
          </w:p>
        </w:tc>
      </w:tr>
      <w:tr>
        <w:tc>
          <w:tcPr/>
          <w:p>
            <w:pPr>
              <w:pStyle w:val="Compact"/>
              <w:jc w:val="left"/>
            </w:pPr>
            <w:r>
              <w:t xml:space="preserve">516</w:t>
            </w:r>
          </w:p>
        </w:tc>
        <w:tc>
          <w:tcPr/>
          <w:p>
            <w:pPr>
              <w:pStyle w:val="Compact"/>
              <w:jc w:val="right"/>
            </w:pPr>
            <w:r>
              <w:t xml:space="preserve">1</w:t>
            </w:r>
          </w:p>
        </w:tc>
        <w:tc>
          <w:tcPr/>
          <w:p>
            <w:pPr>
              <w:pStyle w:val="Compact"/>
              <w:jc w:val="right"/>
            </w:pPr>
            <w:r>
              <w:t xml:space="preserve">91.83</w:t>
            </w:r>
          </w:p>
        </w:tc>
        <w:tc>
          <w:tcPr/>
          <w:p>
            <w:pPr>
              <w:pStyle w:val="Compact"/>
              <w:jc w:val="right"/>
            </w:pPr>
            <w:r>
              <w:t xml:space="preserve">0</w:t>
            </w:r>
          </w:p>
        </w:tc>
        <w:tc>
          <w:tcPr/>
          <w:p>
            <w:pPr>
              <w:pStyle w:val="Compact"/>
              <w:jc w:val="right"/>
            </w:pPr>
            <w:r>
              <w:t xml:space="preserve">188.0</w:t>
            </w:r>
          </w:p>
        </w:tc>
      </w:tr>
      <w:tr>
        <w:tc>
          <w:tcPr/>
          <w:p>
            <w:pPr>
              <w:pStyle w:val="Compact"/>
              <w:jc w:val="left"/>
            </w:pPr>
            <w:r>
              <w:t xml:space="preserve">522</w:t>
            </w:r>
          </w:p>
        </w:tc>
        <w:tc>
          <w:tcPr/>
          <w:p>
            <w:pPr>
              <w:pStyle w:val="Compact"/>
              <w:jc w:val="right"/>
            </w:pPr>
            <w:r>
              <w:t xml:space="preserve">1</w:t>
            </w:r>
          </w:p>
        </w:tc>
        <w:tc>
          <w:tcPr/>
          <w:p>
            <w:pPr>
              <w:pStyle w:val="Compact"/>
              <w:jc w:val="right"/>
            </w:pPr>
            <w:r>
              <w:t xml:space="preserve">154.64</w:t>
            </w:r>
          </w:p>
        </w:tc>
        <w:tc>
          <w:tcPr/>
          <w:p>
            <w:pPr>
              <w:pStyle w:val="Compact"/>
              <w:jc w:val="right"/>
            </w:pPr>
            <w:r>
              <w:t xml:space="preserve">0</w:t>
            </w:r>
          </w:p>
        </w:tc>
        <w:tc>
          <w:tcPr/>
          <w:p>
            <w:pPr>
              <w:pStyle w:val="Compact"/>
              <w:jc w:val="right"/>
            </w:pPr>
            <w:r>
              <w:t xml:space="preserve">188.0</w:t>
            </w:r>
          </w:p>
        </w:tc>
      </w:tr>
      <w:tr>
        <w:tc>
          <w:tcPr/>
          <w:p>
            <w:pPr>
              <w:pStyle w:val="Compact"/>
              <w:jc w:val="left"/>
            </w:pPr>
            <w:r>
              <w:t xml:space="preserve">530</w:t>
            </w:r>
          </w:p>
        </w:tc>
        <w:tc>
          <w:tcPr/>
          <w:p>
            <w:pPr>
              <w:pStyle w:val="Compact"/>
              <w:jc w:val="right"/>
            </w:pPr>
            <w:r>
              <w:t xml:space="preserve">1</w:t>
            </w:r>
          </w:p>
        </w:tc>
        <w:tc>
          <w:tcPr/>
          <w:p>
            <w:pPr>
              <w:pStyle w:val="Compact"/>
              <w:jc w:val="right"/>
            </w:pPr>
            <w:r>
              <w:t xml:space="preserve">185.75</w:t>
            </w:r>
          </w:p>
        </w:tc>
        <w:tc>
          <w:tcPr/>
          <w:p>
            <w:pPr>
              <w:pStyle w:val="Compact"/>
              <w:jc w:val="right"/>
            </w:pPr>
            <w:r>
              <w:t xml:space="preserve">0</w:t>
            </w:r>
          </w:p>
        </w:tc>
        <w:tc>
          <w:tcPr/>
          <w:p>
            <w:pPr>
              <w:pStyle w:val="Compact"/>
              <w:jc w:val="right"/>
            </w:pPr>
            <w:r>
              <w:t xml:space="preserve">188.0</w:t>
            </w:r>
          </w:p>
        </w:tc>
      </w:tr>
      <w:tr>
        <w:tc>
          <w:tcPr/>
          <w:p>
            <w:pPr>
              <w:pStyle w:val="Compact"/>
              <w:jc w:val="left"/>
            </w:pPr>
            <w:r>
              <w:t xml:space="preserve">531</w:t>
            </w:r>
          </w:p>
        </w:tc>
        <w:tc>
          <w:tcPr/>
          <w:p>
            <w:pPr>
              <w:pStyle w:val="Compact"/>
              <w:jc w:val="right"/>
            </w:pPr>
            <w:r>
              <w:t xml:space="preserve">1</w:t>
            </w:r>
          </w:p>
        </w:tc>
        <w:tc>
          <w:tcPr/>
          <w:p>
            <w:pPr>
              <w:pStyle w:val="Compact"/>
              <w:jc w:val="right"/>
            </w:pPr>
            <w:r>
              <w:t xml:space="preserve">246.33</w:t>
            </w:r>
          </w:p>
        </w:tc>
        <w:tc>
          <w:tcPr/>
          <w:p>
            <w:pPr>
              <w:pStyle w:val="Compact"/>
              <w:jc w:val="right"/>
            </w:pPr>
            <w:r>
              <w:t xml:space="preserve">1</w:t>
            </w:r>
          </w:p>
        </w:tc>
        <w:tc>
          <w:tcPr/>
          <w:p>
            <w:pPr>
              <w:pStyle w:val="Compact"/>
              <w:jc w:val="right"/>
            </w:pPr>
            <w:r>
              <w:t xml:space="preserve">389.3</w:t>
            </w:r>
          </w:p>
        </w:tc>
      </w:tr>
      <w:tr>
        <w:tc>
          <w:tcPr/>
          <w:p>
            <w:pPr>
              <w:pStyle w:val="Compact"/>
              <w:jc w:val="left"/>
            </w:pPr>
            <w:r>
              <w:t xml:space="preserve">535</w:t>
            </w:r>
          </w:p>
        </w:tc>
        <w:tc>
          <w:tcPr/>
          <w:p>
            <w:pPr>
              <w:pStyle w:val="Compact"/>
              <w:jc w:val="right"/>
            </w:pPr>
            <w:r>
              <w:t xml:space="preserve">1</w:t>
            </w:r>
          </w:p>
        </w:tc>
        <w:tc>
          <w:tcPr/>
          <w:p>
            <w:pPr>
              <w:pStyle w:val="Compact"/>
              <w:jc w:val="right"/>
            </w:pPr>
            <w:r>
              <w:t xml:space="preserve">296.07</w:t>
            </w:r>
          </w:p>
        </w:tc>
        <w:tc>
          <w:tcPr/>
          <w:p>
            <w:pPr>
              <w:pStyle w:val="Compact"/>
              <w:jc w:val="right"/>
            </w:pPr>
            <w:r>
              <w:t xml:space="preserve">1</w:t>
            </w:r>
          </w:p>
        </w:tc>
        <w:tc>
          <w:tcPr/>
          <w:p>
            <w:pPr>
              <w:pStyle w:val="Compact"/>
              <w:jc w:val="right"/>
            </w:pPr>
            <w:r>
              <w:t xml:space="preserve">389.3</w:t>
            </w:r>
          </w:p>
        </w:tc>
      </w:tr>
      <w:tr>
        <w:tc>
          <w:tcPr/>
          <w:p>
            <w:pPr>
              <w:pStyle w:val="Compact"/>
              <w:jc w:val="left"/>
            </w:pPr>
            <w:r>
              <w:t xml:space="preserve">538</w:t>
            </w:r>
          </w:p>
        </w:tc>
        <w:tc>
          <w:tcPr/>
          <w:p>
            <w:pPr>
              <w:pStyle w:val="Compact"/>
              <w:jc w:val="right"/>
            </w:pPr>
            <w:r>
              <w:t xml:space="preserve">1</w:t>
            </w:r>
          </w:p>
        </w:tc>
        <w:tc>
          <w:tcPr/>
          <w:p>
            <w:pPr>
              <w:pStyle w:val="Compact"/>
              <w:jc w:val="right"/>
            </w:pPr>
            <w:r>
              <w:t xml:space="preserve">222.35</w:t>
            </w:r>
          </w:p>
        </w:tc>
        <w:tc>
          <w:tcPr/>
          <w:p>
            <w:pPr>
              <w:pStyle w:val="Compact"/>
              <w:jc w:val="right"/>
            </w:pPr>
            <w:r>
              <w:t xml:space="preserve">1</w:t>
            </w:r>
          </w:p>
        </w:tc>
        <w:tc>
          <w:tcPr/>
          <w:p>
            <w:pPr>
              <w:pStyle w:val="Compact"/>
              <w:jc w:val="right"/>
            </w:pPr>
            <w:r>
              <w:t xml:space="preserve">389.3</w:t>
            </w:r>
          </w:p>
        </w:tc>
      </w:tr>
      <w:tr>
        <w:tc>
          <w:tcPr/>
          <w:p>
            <w:pPr>
              <w:pStyle w:val="Compact"/>
              <w:jc w:val="left"/>
            </w:pPr>
            <w:r>
              <w:t xml:space="preserve">542</w:t>
            </w:r>
          </w:p>
        </w:tc>
        <w:tc>
          <w:tcPr/>
          <w:p>
            <w:pPr>
              <w:pStyle w:val="Compact"/>
              <w:jc w:val="right"/>
            </w:pPr>
            <w:r>
              <w:t xml:space="preserve">1</w:t>
            </w:r>
          </w:p>
        </w:tc>
        <w:tc>
          <w:tcPr/>
          <w:p>
            <w:pPr>
              <w:pStyle w:val="Compact"/>
              <w:jc w:val="right"/>
            </w:pPr>
            <w:r>
              <w:t xml:space="preserve">87.29</w:t>
            </w:r>
          </w:p>
        </w:tc>
        <w:tc>
          <w:tcPr/>
          <w:p>
            <w:pPr>
              <w:pStyle w:val="Compact"/>
              <w:jc w:val="right"/>
            </w:pPr>
            <w:r>
              <w:t xml:space="preserve">1</w:t>
            </w:r>
          </w:p>
        </w:tc>
        <w:tc>
          <w:tcPr/>
          <w:p>
            <w:pPr>
              <w:pStyle w:val="Compact"/>
              <w:jc w:val="right"/>
            </w:pPr>
            <w:r>
              <w:t xml:space="preserve">389.3</w:t>
            </w:r>
          </w:p>
        </w:tc>
      </w:tr>
      <w:tr>
        <w:tc>
          <w:tcPr/>
          <w:p>
            <w:pPr>
              <w:pStyle w:val="Compact"/>
              <w:jc w:val="left"/>
            </w:pPr>
            <w:r>
              <w:t xml:space="preserve">543</w:t>
            </w:r>
          </w:p>
        </w:tc>
        <w:tc>
          <w:tcPr/>
          <w:p>
            <w:pPr>
              <w:pStyle w:val="Compact"/>
              <w:jc w:val="right"/>
            </w:pPr>
            <w:r>
              <w:t xml:space="preserve">1</w:t>
            </w:r>
          </w:p>
        </w:tc>
        <w:tc>
          <w:tcPr/>
          <w:p>
            <w:pPr>
              <w:pStyle w:val="Compact"/>
              <w:jc w:val="right"/>
            </w:pPr>
            <w:r>
              <w:t xml:space="preserve">938.25</w:t>
            </w:r>
          </w:p>
        </w:tc>
        <w:tc>
          <w:tcPr/>
          <w:p>
            <w:pPr>
              <w:pStyle w:val="Compact"/>
              <w:jc w:val="right"/>
            </w:pPr>
            <w:r>
              <w:t xml:space="preserve">1</w:t>
            </w:r>
          </w:p>
        </w:tc>
        <w:tc>
          <w:tcPr/>
          <w:p>
            <w:pPr>
              <w:pStyle w:val="Compact"/>
              <w:jc w:val="right"/>
            </w:pPr>
            <w:r>
              <w:t xml:space="preserve">389.3</w:t>
            </w:r>
          </w:p>
        </w:tc>
      </w:tr>
      <w:tr>
        <w:tc>
          <w:tcPr/>
          <w:p>
            <w:pPr>
              <w:pStyle w:val="Compact"/>
              <w:jc w:val="left"/>
            </w:pPr>
            <w:r>
              <w:t xml:space="preserve">548</w:t>
            </w:r>
          </w:p>
        </w:tc>
        <w:tc>
          <w:tcPr/>
          <w:p>
            <w:pPr>
              <w:pStyle w:val="Compact"/>
              <w:jc w:val="right"/>
            </w:pPr>
            <w:r>
              <w:t xml:space="preserve">1</w:t>
            </w:r>
          </w:p>
        </w:tc>
        <w:tc>
          <w:tcPr/>
          <w:p>
            <w:pPr>
              <w:pStyle w:val="Compact"/>
              <w:jc w:val="right"/>
            </w:pPr>
            <w:r>
              <w:t xml:space="preserve">204.71</w:t>
            </w:r>
          </w:p>
        </w:tc>
        <w:tc>
          <w:tcPr/>
          <w:p>
            <w:pPr>
              <w:pStyle w:val="Compact"/>
              <w:jc w:val="right"/>
            </w:pPr>
            <w:r>
              <w:t xml:space="preserve">1</w:t>
            </w:r>
          </w:p>
        </w:tc>
        <w:tc>
          <w:tcPr/>
          <w:p>
            <w:pPr>
              <w:pStyle w:val="Compact"/>
              <w:jc w:val="right"/>
            </w:pPr>
            <w:r>
              <w:t xml:space="preserve">389.3</w:t>
            </w:r>
          </w:p>
        </w:tc>
      </w:tr>
      <w:tr>
        <w:tc>
          <w:tcPr/>
          <w:p>
            <w:pPr>
              <w:pStyle w:val="Compact"/>
              <w:jc w:val="left"/>
            </w:pPr>
            <w:r>
              <w:t xml:space="preserve">553</w:t>
            </w:r>
          </w:p>
        </w:tc>
        <w:tc>
          <w:tcPr/>
          <w:p>
            <w:pPr>
              <w:pStyle w:val="Compact"/>
              <w:jc w:val="right"/>
            </w:pPr>
            <w:r>
              <w:t xml:space="preserve">1</w:t>
            </w:r>
          </w:p>
        </w:tc>
        <w:tc>
          <w:tcPr/>
          <w:p>
            <w:pPr>
              <w:pStyle w:val="Compact"/>
              <w:jc w:val="right"/>
            </w:pPr>
            <w:r>
              <w:t xml:space="preserve">293.31</w:t>
            </w:r>
          </w:p>
        </w:tc>
        <w:tc>
          <w:tcPr/>
          <w:p>
            <w:pPr>
              <w:pStyle w:val="Compact"/>
              <w:jc w:val="right"/>
            </w:pPr>
            <w:r>
              <w:t xml:space="preserve">0</w:t>
            </w:r>
          </w:p>
        </w:tc>
        <w:tc>
          <w:tcPr/>
          <w:p>
            <w:pPr>
              <w:pStyle w:val="Compact"/>
              <w:jc w:val="right"/>
            </w:pPr>
            <w:r>
              <w:t xml:space="preserve">259.0</w:t>
            </w:r>
          </w:p>
        </w:tc>
      </w:tr>
      <w:tr>
        <w:tc>
          <w:tcPr/>
          <w:p>
            <w:pPr>
              <w:pStyle w:val="Compact"/>
              <w:jc w:val="left"/>
            </w:pPr>
            <w:r>
              <w:t xml:space="preserve">557</w:t>
            </w:r>
          </w:p>
        </w:tc>
        <w:tc>
          <w:tcPr/>
          <w:p>
            <w:pPr>
              <w:pStyle w:val="Compact"/>
              <w:jc w:val="right"/>
            </w:pPr>
            <w:r>
              <w:t xml:space="preserve">1</w:t>
            </w:r>
          </w:p>
        </w:tc>
        <w:tc>
          <w:tcPr/>
          <w:p>
            <w:pPr>
              <w:pStyle w:val="Compact"/>
              <w:jc w:val="right"/>
            </w:pPr>
            <w:r>
              <w:t xml:space="preserve">89.85</w:t>
            </w:r>
          </w:p>
        </w:tc>
        <w:tc>
          <w:tcPr/>
          <w:p>
            <w:pPr>
              <w:pStyle w:val="Compact"/>
              <w:jc w:val="right"/>
            </w:pPr>
            <w:r>
              <w:t xml:space="preserve">0</w:t>
            </w:r>
          </w:p>
        </w:tc>
        <w:tc>
          <w:tcPr/>
          <w:p>
            <w:pPr>
              <w:pStyle w:val="Compact"/>
              <w:jc w:val="right"/>
            </w:pPr>
            <w:r>
              <w:t xml:space="preserve">259.0</w:t>
            </w:r>
          </w:p>
        </w:tc>
      </w:tr>
      <w:tr>
        <w:tc>
          <w:tcPr/>
          <w:p>
            <w:pPr>
              <w:pStyle w:val="Compact"/>
              <w:jc w:val="left"/>
            </w:pPr>
            <w:r>
              <w:t xml:space="preserve">558</w:t>
            </w:r>
          </w:p>
        </w:tc>
        <w:tc>
          <w:tcPr/>
          <w:p>
            <w:pPr>
              <w:pStyle w:val="Compact"/>
              <w:jc w:val="right"/>
            </w:pPr>
            <w:r>
              <w:t xml:space="preserve">1</w:t>
            </w:r>
          </w:p>
        </w:tc>
        <w:tc>
          <w:tcPr/>
          <w:p>
            <w:pPr>
              <w:pStyle w:val="Compact"/>
              <w:jc w:val="right"/>
            </w:pPr>
            <w:r>
              <w:t xml:space="preserve">213.39</w:t>
            </w:r>
          </w:p>
        </w:tc>
        <w:tc>
          <w:tcPr/>
          <w:p>
            <w:pPr>
              <w:pStyle w:val="Compact"/>
              <w:jc w:val="right"/>
            </w:pPr>
            <w:r>
              <w:t xml:space="preserve">0</w:t>
            </w:r>
          </w:p>
        </w:tc>
        <w:tc>
          <w:tcPr/>
          <w:p>
            <w:pPr>
              <w:pStyle w:val="Compact"/>
              <w:jc w:val="right"/>
            </w:pPr>
            <w:r>
              <w:t xml:space="preserve">259.0</w:t>
            </w:r>
          </w:p>
        </w:tc>
      </w:tr>
      <w:tr>
        <w:tc>
          <w:tcPr/>
          <w:p>
            <w:pPr>
              <w:pStyle w:val="Compact"/>
              <w:jc w:val="left"/>
            </w:pPr>
            <w:r>
              <w:t xml:space="preserve">561</w:t>
            </w:r>
          </w:p>
        </w:tc>
        <w:tc>
          <w:tcPr/>
          <w:p>
            <w:pPr>
              <w:pStyle w:val="Compact"/>
              <w:jc w:val="right"/>
            </w:pPr>
            <w:r>
              <w:t xml:space="preserve">1</w:t>
            </w:r>
          </w:p>
        </w:tc>
        <w:tc>
          <w:tcPr/>
          <w:p>
            <w:pPr>
              <w:pStyle w:val="Compact"/>
              <w:jc w:val="right"/>
            </w:pPr>
            <w:r>
              <w:t xml:space="preserve">295.43</w:t>
            </w:r>
          </w:p>
        </w:tc>
        <w:tc>
          <w:tcPr/>
          <w:p>
            <w:pPr>
              <w:pStyle w:val="Compact"/>
              <w:jc w:val="right"/>
            </w:pPr>
            <w:r>
              <w:t xml:space="preserve">0</w:t>
            </w:r>
          </w:p>
        </w:tc>
        <w:tc>
          <w:tcPr/>
          <w:p>
            <w:pPr>
              <w:pStyle w:val="Compact"/>
              <w:jc w:val="right"/>
            </w:pPr>
            <w:r>
              <w:t xml:space="preserve">259.0</w:t>
            </w:r>
          </w:p>
        </w:tc>
      </w:tr>
      <w:tr>
        <w:tc>
          <w:tcPr/>
          <w:p>
            <w:pPr>
              <w:pStyle w:val="Compact"/>
              <w:jc w:val="left"/>
            </w:pPr>
            <w:r>
              <w:t xml:space="preserve">567</w:t>
            </w:r>
          </w:p>
        </w:tc>
        <w:tc>
          <w:tcPr/>
          <w:p>
            <w:pPr>
              <w:pStyle w:val="Compact"/>
              <w:jc w:val="right"/>
            </w:pPr>
            <w:r>
              <w:t xml:space="preserve">1</w:t>
            </w:r>
          </w:p>
        </w:tc>
        <w:tc>
          <w:tcPr/>
          <w:p>
            <w:pPr>
              <w:pStyle w:val="Compact"/>
              <w:jc w:val="right"/>
            </w:pPr>
            <w:r>
              <w:t xml:space="preserve">414.46</w:t>
            </w:r>
          </w:p>
        </w:tc>
        <w:tc>
          <w:tcPr/>
          <w:p>
            <w:pPr>
              <w:pStyle w:val="Compact"/>
              <w:jc w:val="right"/>
            </w:pPr>
            <w:r>
              <w:t xml:space="preserve">0</w:t>
            </w:r>
          </w:p>
        </w:tc>
        <w:tc>
          <w:tcPr/>
          <w:p>
            <w:pPr>
              <w:pStyle w:val="Compact"/>
              <w:jc w:val="right"/>
            </w:pPr>
            <w:r>
              <w:t xml:space="preserve">259.0</w:t>
            </w:r>
          </w:p>
        </w:tc>
      </w:tr>
      <w:tr>
        <w:tc>
          <w:tcPr/>
          <w:p>
            <w:pPr>
              <w:pStyle w:val="Compact"/>
              <w:jc w:val="left"/>
            </w:pPr>
            <w:r>
              <w:t xml:space="preserve">570</w:t>
            </w:r>
          </w:p>
        </w:tc>
        <w:tc>
          <w:tcPr/>
          <w:p>
            <w:pPr>
              <w:pStyle w:val="Compact"/>
              <w:jc w:val="right"/>
            </w:pPr>
            <w:r>
              <w:t xml:space="preserve">1</w:t>
            </w:r>
          </w:p>
        </w:tc>
        <w:tc>
          <w:tcPr/>
          <w:p>
            <w:pPr>
              <w:pStyle w:val="Compact"/>
              <w:jc w:val="right"/>
            </w:pPr>
            <w:r>
              <w:t xml:space="preserve">129.85</w:t>
            </w:r>
          </w:p>
        </w:tc>
        <w:tc>
          <w:tcPr/>
          <w:p>
            <w:pPr>
              <w:pStyle w:val="Compact"/>
              <w:jc w:val="right"/>
            </w:pPr>
            <w:r>
              <w:t xml:space="preserve">0</w:t>
            </w:r>
          </w:p>
        </w:tc>
        <w:tc>
          <w:tcPr/>
          <w:p>
            <w:pPr>
              <w:pStyle w:val="Compact"/>
              <w:jc w:val="right"/>
            </w:pPr>
            <w:r>
              <w:t xml:space="preserve">259.0</w:t>
            </w:r>
          </w:p>
        </w:tc>
      </w:tr>
      <w:tr>
        <w:tc>
          <w:tcPr/>
          <w:p>
            <w:pPr>
              <w:pStyle w:val="Compact"/>
              <w:jc w:val="left"/>
            </w:pPr>
            <w:r>
              <w:t xml:space="preserve">574</w:t>
            </w:r>
          </w:p>
        </w:tc>
        <w:tc>
          <w:tcPr/>
          <w:p>
            <w:pPr>
              <w:pStyle w:val="Compact"/>
              <w:jc w:val="right"/>
            </w:pPr>
            <w:r>
              <w:t xml:space="preserve">1</w:t>
            </w:r>
          </w:p>
        </w:tc>
        <w:tc>
          <w:tcPr/>
          <w:p>
            <w:pPr>
              <w:pStyle w:val="Compact"/>
              <w:jc w:val="right"/>
            </w:pPr>
            <w:r>
              <w:t xml:space="preserve">160.82</w:t>
            </w:r>
          </w:p>
        </w:tc>
        <w:tc>
          <w:tcPr/>
          <w:p>
            <w:pPr>
              <w:pStyle w:val="Compact"/>
              <w:jc w:val="right"/>
            </w:pPr>
            <w:r>
              <w:t xml:space="preserve">1</w:t>
            </w:r>
          </w:p>
        </w:tc>
        <w:tc>
          <w:tcPr/>
          <w:p>
            <w:pPr>
              <w:pStyle w:val="Compact"/>
              <w:jc w:val="right"/>
            </w:pPr>
            <w:r>
              <w:t xml:space="preserve">334.1</w:t>
            </w:r>
          </w:p>
        </w:tc>
      </w:tr>
      <w:tr>
        <w:tc>
          <w:tcPr/>
          <w:p>
            <w:pPr>
              <w:pStyle w:val="Compact"/>
              <w:jc w:val="left"/>
            </w:pPr>
            <w:r>
              <w:t xml:space="preserve">576</w:t>
            </w:r>
          </w:p>
        </w:tc>
        <w:tc>
          <w:tcPr/>
          <w:p>
            <w:pPr>
              <w:pStyle w:val="Compact"/>
              <w:jc w:val="right"/>
            </w:pPr>
            <w:r>
              <w:t xml:space="preserve">1</w:t>
            </w:r>
          </w:p>
        </w:tc>
        <w:tc>
          <w:tcPr/>
          <w:p>
            <w:pPr>
              <w:pStyle w:val="Compact"/>
              <w:jc w:val="right"/>
            </w:pPr>
            <w:r>
              <w:t xml:space="preserve">219.45</w:t>
            </w:r>
          </w:p>
        </w:tc>
        <w:tc>
          <w:tcPr/>
          <w:p>
            <w:pPr>
              <w:pStyle w:val="Compact"/>
              <w:jc w:val="right"/>
            </w:pPr>
            <w:r>
              <w:t xml:space="preserve">1</w:t>
            </w:r>
          </w:p>
        </w:tc>
        <w:tc>
          <w:tcPr/>
          <w:p>
            <w:pPr>
              <w:pStyle w:val="Compact"/>
              <w:jc w:val="right"/>
            </w:pPr>
            <w:r>
              <w:t xml:space="preserve">334.1</w:t>
            </w:r>
          </w:p>
        </w:tc>
      </w:tr>
      <w:tr>
        <w:tc>
          <w:tcPr/>
          <w:p>
            <w:pPr>
              <w:pStyle w:val="Compact"/>
              <w:jc w:val="left"/>
            </w:pPr>
            <w:r>
              <w:t xml:space="preserve">578</w:t>
            </w:r>
          </w:p>
        </w:tc>
        <w:tc>
          <w:tcPr/>
          <w:p>
            <w:pPr>
              <w:pStyle w:val="Compact"/>
              <w:jc w:val="right"/>
            </w:pPr>
            <w:r>
              <w:t xml:space="preserve">1</w:t>
            </w:r>
          </w:p>
        </w:tc>
        <w:tc>
          <w:tcPr/>
          <w:p>
            <w:pPr>
              <w:pStyle w:val="Compact"/>
              <w:jc w:val="right"/>
            </w:pPr>
            <w:r>
              <w:t xml:space="preserve">177.59</w:t>
            </w:r>
          </w:p>
        </w:tc>
        <w:tc>
          <w:tcPr/>
          <w:p>
            <w:pPr>
              <w:pStyle w:val="Compact"/>
              <w:jc w:val="right"/>
            </w:pPr>
            <w:r>
              <w:t xml:space="preserve">1</w:t>
            </w:r>
          </w:p>
        </w:tc>
        <w:tc>
          <w:tcPr/>
          <w:p>
            <w:pPr>
              <w:pStyle w:val="Compact"/>
              <w:jc w:val="right"/>
            </w:pPr>
            <w:r>
              <w:t xml:space="preserve">334.1</w:t>
            </w:r>
          </w:p>
        </w:tc>
      </w:tr>
      <w:tr>
        <w:tc>
          <w:tcPr/>
          <w:p>
            <w:pPr>
              <w:pStyle w:val="Compact"/>
              <w:jc w:val="left"/>
            </w:pPr>
            <w:r>
              <w:t xml:space="preserve">582</w:t>
            </w:r>
          </w:p>
        </w:tc>
        <w:tc>
          <w:tcPr/>
          <w:p>
            <w:pPr>
              <w:pStyle w:val="Compact"/>
              <w:jc w:val="right"/>
            </w:pPr>
            <w:r>
              <w:t xml:space="preserve">1</w:t>
            </w:r>
          </w:p>
        </w:tc>
        <w:tc>
          <w:tcPr/>
          <w:p>
            <w:pPr>
              <w:pStyle w:val="Compact"/>
              <w:jc w:val="right"/>
            </w:pPr>
            <w:r>
              <w:t xml:space="preserve">179.17</w:t>
            </w:r>
          </w:p>
        </w:tc>
        <w:tc>
          <w:tcPr/>
          <w:p>
            <w:pPr>
              <w:pStyle w:val="Compact"/>
              <w:jc w:val="right"/>
            </w:pPr>
            <w:r>
              <w:t xml:space="preserve">1</w:t>
            </w:r>
          </w:p>
        </w:tc>
        <w:tc>
          <w:tcPr/>
          <w:p>
            <w:pPr>
              <w:pStyle w:val="Compact"/>
              <w:jc w:val="right"/>
            </w:pPr>
            <w:r>
              <w:t xml:space="preserve">334.1</w:t>
            </w:r>
          </w:p>
        </w:tc>
      </w:tr>
      <w:tr>
        <w:tc>
          <w:tcPr/>
          <w:p>
            <w:pPr>
              <w:pStyle w:val="Compact"/>
              <w:jc w:val="left"/>
            </w:pPr>
            <w:r>
              <w:t xml:space="preserve">584</w:t>
            </w:r>
          </w:p>
        </w:tc>
        <w:tc>
          <w:tcPr/>
          <w:p>
            <w:pPr>
              <w:pStyle w:val="Compact"/>
              <w:jc w:val="right"/>
            </w:pPr>
            <w:r>
              <w:t xml:space="preserve">1</w:t>
            </w:r>
          </w:p>
        </w:tc>
        <w:tc>
          <w:tcPr/>
          <w:p>
            <w:pPr>
              <w:pStyle w:val="Compact"/>
              <w:jc w:val="right"/>
            </w:pPr>
            <w:r>
              <w:t xml:space="preserve">636.34</w:t>
            </w:r>
          </w:p>
        </w:tc>
        <w:tc>
          <w:tcPr/>
          <w:p>
            <w:pPr>
              <w:pStyle w:val="Compact"/>
              <w:jc w:val="right"/>
            </w:pPr>
            <w:r>
              <w:t xml:space="preserve">1</w:t>
            </w:r>
          </w:p>
        </w:tc>
        <w:tc>
          <w:tcPr/>
          <w:p>
            <w:pPr>
              <w:pStyle w:val="Compact"/>
              <w:jc w:val="right"/>
            </w:pPr>
            <w:r>
              <w:t xml:space="preserve">334.1</w:t>
            </w:r>
          </w:p>
        </w:tc>
      </w:tr>
      <w:tr>
        <w:tc>
          <w:tcPr/>
          <w:p>
            <w:pPr>
              <w:pStyle w:val="Compact"/>
              <w:jc w:val="left"/>
            </w:pPr>
            <w:r>
              <w:t xml:space="preserve">589</w:t>
            </w:r>
          </w:p>
        </w:tc>
        <w:tc>
          <w:tcPr/>
          <w:p>
            <w:pPr>
              <w:pStyle w:val="Compact"/>
              <w:jc w:val="right"/>
            </w:pPr>
            <w:r>
              <w:t xml:space="preserve">1</w:t>
            </w:r>
          </w:p>
        </w:tc>
        <w:tc>
          <w:tcPr/>
          <w:p>
            <w:pPr>
              <w:pStyle w:val="Compact"/>
              <w:jc w:val="right"/>
            </w:pPr>
            <w:r>
              <w:t xml:space="preserve">98.65</w:t>
            </w:r>
          </w:p>
        </w:tc>
        <w:tc>
          <w:tcPr/>
          <w:p>
            <w:pPr>
              <w:pStyle w:val="Compact"/>
              <w:jc w:val="right"/>
            </w:pPr>
            <w:r>
              <w:t xml:space="preserve">0</w:t>
            </w:r>
          </w:p>
        </w:tc>
        <w:tc>
          <w:tcPr/>
          <w:p>
            <w:pPr>
              <w:pStyle w:val="Compact"/>
              <w:jc w:val="right"/>
            </w:pPr>
            <w:r>
              <w:t xml:space="preserve">249.8</w:t>
            </w:r>
          </w:p>
        </w:tc>
      </w:tr>
      <w:tr>
        <w:tc>
          <w:tcPr/>
          <w:p>
            <w:pPr>
              <w:pStyle w:val="Compact"/>
              <w:jc w:val="left"/>
            </w:pPr>
            <w:r>
              <w:t xml:space="preserve">592</w:t>
            </w:r>
          </w:p>
        </w:tc>
        <w:tc>
          <w:tcPr/>
          <w:p>
            <w:pPr>
              <w:pStyle w:val="Compact"/>
              <w:jc w:val="right"/>
            </w:pPr>
            <w:r>
              <w:t xml:space="preserve">1</w:t>
            </w:r>
          </w:p>
        </w:tc>
        <w:tc>
          <w:tcPr/>
          <w:p>
            <w:pPr>
              <w:pStyle w:val="Compact"/>
              <w:jc w:val="right"/>
            </w:pPr>
            <w:r>
              <w:t xml:space="preserve">301.72</w:t>
            </w:r>
          </w:p>
        </w:tc>
        <w:tc>
          <w:tcPr/>
          <w:p>
            <w:pPr>
              <w:pStyle w:val="Compact"/>
              <w:jc w:val="right"/>
            </w:pPr>
            <w:r>
              <w:t xml:space="preserve">0</w:t>
            </w:r>
          </w:p>
        </w:tc>
        <w:tc>
          <w:tcPr/>
          <w:p>
            <w:pPr>
              <w:pStyle w:val="Compact"/>
              <w:jc w:val="right"/>
            </w:pPr>
            <w:r>
              <w:t xml:space="preserve">249.8</w:t>
            </w:r>
          </w:p>
        </w:tc>
      </w:tr>
      <w:tr>
        <w:tc>
          <w:tcPr/>
          <w:p>
            <w:pPr>
              <w:pStyle w:val="Compact"/>
              <w:jc w:val="left"/>
            </w:pPr>
            <w:r>
              <w:t xml:space="preserve">599</w:t>
            </w:r>
          </w:p>
        </w:tc>
        <w:tc>
          <w:tcPr/>
          <w:p>
            <w:pPr>
              <w:pStyle w:val="Compact"/>
              <w:jc w:val="right"/>
            </w:pPr>
            <w:r>
              <w:t xml:space="preserve">1</w:t>
            </w:r>
          </w:p>
        </w:tc>
        <w:tc>
          <w:tcPr/>
          <w:p>
            <w:pPr>
              <w:pStyle w:val="Compact"/>
              <w:jc w:val="right"/>
            </w:pPr>
            <w:r>
              <w:t xml:space="preserve">303.73</w:t>
            </w:r>
          </w:p>
        </w:tc>
        <w:tc>
          <w:tcPr/>
          <w:p>
            <w:pPr>
              <w:pStyle w:val="Compact"/>
              <w:jc w:val="right"/>
            </w:pPr>
            <w:r>
              <w:t xml:space="preserve">0</w:t>
            </w:r>
          </w:p>
        </w:tc>
        <w:tc>
          <w:tcPr/>
          <w:p>
            <w:pPr>
              <w:pStyle w:val="Compact"/>
              <w:jc w:val="right"/>
            </w:pPr>
            <w:r>
              <w:t xml:space="preserve">249.8</w:t>
            </w:r>
          </w:p>
        </w:tc>
      </w:tr>
      <w:tr>
        <w:tc>
          <w:tcPr/>
          <w:p>
            <w:pPr>
              <w:pStyle w:val="Compact"/>
              <w:jc w:val="left"/>
            </w:pPr>
            <w:r>
              <w:t xml:space="preserve">603</w:t>
            </w:r>
          </w:p>
        </w:tc>
        <w:tc>
          <w:tcPr/>
          <w:p>
            <w:pPr>
              <w:pStyle w:val="Compact"/>
              <w:jc w:val="right"/>
            </w:pPr>
            <w:r>
              <w:t xml:space="preserve">1</w:t>
            </w:r>
          </w:p>
        </w:tc>
        <w:tc>
          <w:tcPr/>
          <w:p>
            <w:pPr>
              <w:pStyle w:val="Compact"/>
              <w:jc w:val="right"/>
            </w:pPr>
            <w:r>
              <w:t xml:space="preserve">329.32</w:t>
            </w:r>
          </w:p>
        </w:tc>
        <w:tc>
          <w:tcPr/>
          <w:p>
            <w:pPr>
              <w:pStyle w:val="Compact"/>
              <w:jc w:val="right"/>
            </w:pPr>
            <w:r>
              <w:t xml:space="preserve">0</w:t>
            </w:r>
          </w:p>
        </w:tc>
        <w:tc>
          <w:tcPr/>
          <w:p>
            <w:pPr>
              <w:pStyle w:val="Compact"/>
              <w:jc w:val="right"/>
            </w:pPr>
            <w:r>
              <w:t xml:space="preserve">249.8</w:t>
            </w:r>
          </w:p>
        </w:tc>
      </w:tr>
      <w:tr>
        <w:tc>
          <w:tcPr/>
          <w:p>
            <w:pPr>
              <w:pStyle w:val="Compact"/>
              <w:jc w:val="left"/>
            </w:pPr>
            <w:r>
              <w:t xml:space="preserve">604</w:t>
            </w:r>
          </w:p>
        </w:tc>
        <w:tc>
          <w:tcPr/>
          <w:p>
            <w:pPr>
              <w:pStyle w:val="Compact"/>
              <w:jc w:val="right"/>
            </w:pPr>
            <w:r>
              <w:t xml:space="preserve">1</w:t>
            </w:r>
          </w:p>
        </w:tc>
        <w:tc>
          <w:tcPr/>
          <w:p>
            <w:pPr>
              <w:pStyle w:val="Compact"/>
              <w:jc w:val="right"/>
            </w:pPr>
            <w:r>
              <w:t xml:space="preserve">163.09</w:t>
            </w:r>
          </w:p>
        </w:tc>
        <w:tc>
          <w:tcPr/>
          <w:p>
            <w:pPr>
              <w:pStyle w:val="Compact"/>
              <w:jc w:val="right"/>
            </w:pPr>
            <w:r>
              <w:t xml:space="preserve">0</w:t>
            </w:r>
          </w:p>
        </w:tc>
        <w:tc>
          <w:tcPr/>
          <w:p>
            <w:pPr>
              <w:pStyle w:val="Compact"/>
              <w:jc w:val="right"/>
            </w:pPr>
            <w:r>
              <w:t xml:space="preserve">249.8</w:t>
            </w:r>
          </w:p>
        </w:tc>
      </w:tr>
      <w:tr>
        <w:tc>
          <w:tcPr/>
          <w:p>
            <w:pPr>
              <w:pStyle w:val="Compact"/>
              <w:jc w:val="left"/>
            </w:pPr>
            <w:r>
              <w:t xml:space="preserve">607</w:t>
            </w:r>
          </w:p>
        </w:tc>
        <w:tc>
          <w:tcPr/>
          <w:p>
            <w:pPr>
              <w:pStyle w:val="Compact"/>
              <w:jc w:val="right"/>
            </w:pPr>
            <w:r>
              <w:t xml:space="preserve">1</w:t>
            </w:r>
          </w:p>
        </w:tc>
        <w:tc>
          <w:tcPr/>
          <w:p>
            <w:pPr>
              <w:pStyle w:val="Compact"/>
              <w:jc w:val="right"/>
            </w:pPr>
            <w:r>
              <w:t xml:space="preserve">277.55</w:t>
            </w:r>
          </w:p>
        </w:tc>
        <w:tc>
          <w:tcPr/>
          <w:p>
            <w:pPr>
              <w:pStyle w:val="Compact"/>
              <w:jc w:val="right"/>
            </w:pPr>
            <w:r>
              <w:t xml:space="preserve">0</w:t>
            </w:r>
          </w:p>
        </w:tc>
        <w:tc>
          <w:tcPr/>
          <w:p>
            <w:pPr>
              <w:pStyle w:val="Compact"/>
              <w:jc w:val="right"/>
            </w:pPr>
            <w:r>
              <w:t xml:space="preserve">249.8</w:t>
            </w:r>
          </w:p>
        </w:tc>
      </w:tr>
      <w:tr>
        <w:tc>
          <w:tcPr/>
          <w:p>
            <w:pPr>
              <w:pStyle w:val="Compact"/>
              <w:jc w:val="left"/>
            </w:pPr>
            <w:r>
              <w:t xml:space="preserve">609</w:t>
            </w:r>
          </w:p>
        </w:tc>
        <w:tc>
          <w:tcPr/>
          <w:p>
            <w:pPr>
              <w:pStyle w:val="Compact"/>
              <w:jc w:val="right"/>
            </w:pPr>
            <w:r>
              <w:t xml:space="preserve">1</w:t>
            </w:r>
          </w:p>
        </w:tc>
        <w:tc>
          <w:tcPr/>
          <w:p>
            <w:pPr>
              <w:pStyle w:val="Compact"/>
              <w:jc w:val="right"/>
            </w:pPr>
            <w:r>
              <w:t xml:space="preserve">149.28</w:t>
            </w:r>
          </w:p>
        </w:tc>
        <w:tc>
          <w:tcPr/>
          <w:p>
            <w:pPr>
              <w:pStyle w:val="Compact"/>
              <w:jc w:val="right"/>
            </w:pPr>
            <w:r>
              <w:t xml:space="preserve">1</w:t>
            </w:r>
          </w:p>
        </w:tc>
        <w:tc>
          <w:tcPr/>
          <w:p>
            <w:pPr>
              <w:pStyle w:val="Compact"/>
              <w:jc w:val="right"/>
            </w:pPr>
            <w:r>
              <w:t xml:space="preserve">337.1</w:t>
            </w:r>
          </w:p>
        </w:tc>
      </w:tr>
      <w:tr>
        <w:tc>
          <w:tcPr/>
          <w:p>
            <w:pPr>
              <w:pStyle w:val="Compact"/>
              <w:jc w:val="left"/>
            </w:pPr>
            <w:r>
              <w:t xml:space="preserve">613</w:t>
            </w:r>
          </w:p>
        </w:tc>
        <w:tc>
          <w:tcPr/>
          <w:p>
            <w:pPr>
              <w:pStyle w:val="Compact"/>
              <w:jc w:val="right"/>
            </w:pPr>
            <w:r>
              <w:t xml:space="preserve">1</w:t>
            </w:r>
          </w:p>
        </w:tc>
        <w:tc>
          <w:tcPr/>
          <w:p>
            <w:pPr>
              <w:pStyle w:val="Compact"/>
              <w:jc w:val="right"/>
            </w:pPr>
            <w:r>
              <w:t xml:space="preserve">422.71</w:t>
            </w:r>
          </w:p>
        </w:tc>
        <w:tc>
          <w:tcPr/>
          <w:p>
            <w:pPr>
              <w:pStyle w:val="Compact"/>
              <w:jc w:val="right"/>
            </w:pPr>
            <w:r>
              <w:t xml:space="preserve">1</w:t>
            </w:r>
          </w:p>
        </w:tc>
        <w:tc>
          <w:tcPr/>
          <w:p>
            <w:pPr>
              <w:pStyle w:val="Compact"/>
              <w:jc w:val="right"/>
            </w:pPr>
            <w:r>
              <w:t xml:space="preserve">337.1</w:t>
            </w:r>
          </w:p>
        </w:tc>
      </w:tr>
      <w:tr>
        <w:tc>
          <w:tcPr/>
          <w:p>
            <w:pPr>
              <w:pStyle w:val="Compact"/>
              <w:jc w:val="left"/>
            </w:pPr>
            <w:r>
              <w:t xml:space="preserve">617</w:t>
            </w:r>
          </w:p>
        </w:tc>
        <w:tc>
          <w:tcPr/>
          <w:p>
            <w:pPr>
              <w:pStyle w:val="Compact"/>
              <w:jc w:val="right"/>
            </w:pPr>
            <w:r>
              <w:t xml:space="preserve">1</w:t>
            </w:r>
          </w:p>
        </w:tc>
        <w:tc>
          <w:tcPr/>
          <w:p>
            <w:pPr>
              <w:pStyle w:val="Compact"/>
              <w:jc w:val="right"/>
            </w:pPr>
            <w:r>
              <w:t xml:space="preserve">693.61</w:t>
            </w:r>
          </w:p>
        </w:tc>
        <w:tc>
          <w:tcPr/>
          <w:p>
            <w:pPr>
              <w:pStyle w:val="Compact"/>
              <w:jc w:val="right"/>
            </w:pPr>
            <w:r>
              <w:t xml:space="preserve">1</w:t>
            </w:r>
          </w:p>
        </w:tc>
        <w:tc>
          <w:tcPr/>
          <w:p>
            <w:pPr>
              <w:pStyle w:val="Compact"/>
              <w:jc w:val="right"/>
            </w:pPr>
            <w:r>
              <w:t xml:space="preserve">337.1</w:t>
            </w:r>
          </w:p>
        </w:tc>
      </w:tr>
      <w:tr>
        <w:tc>
          <w:tcPr/>
          <w:p>
            <w:pPr>
              <w:pStyle w:val="Compact"/>
              <w:jc w:val="left"/>
            </w:pPr>
            <w:r>
              <w:t xml:space="preserve">620</w:t>
            </w:r>
          </w:p>
        </w:tc>
        <w:tc>
          <w:tcPr/>
          <w:p>
            <w:pPr>
              <w:pStyle w:val="Compact"/>
              <w:jc w:val="right"/>
            </w:pPr>
            <w:r>
              <w:t xml:space="preserve">1</w:t>
            </w:r>
          </w:p>
        </w:tc>
        <w:tc>
          <w:tcPr/>
          <w:p>
            <w:pPr>
              <w:pStyle w:val="Compact"/>
              <w:jc w:val="right"/>
            </w:pPr>
            <w:r>
              <w:t xml:space="preserve">300.97</w:t>
            </w:r>
          </w:p>
        </w:tc>
        <w:tc>
          <w:tcPr/>
          <w:p>
            <w:pPr>
              <w:pStyle w:val="Compact"/>
              <w:jc w:val="right"/>
            </w:pPr>
            <w:r>
              <w:t xml:space="preserve">1</w:t>
            </w:r>
          </w:p>
        </w:tc>
        <w:tc>
          <w:tcPr/>
          <w:p>
            <w:pPr>
              <w:pStyle w:val="Compact"/>
              <w:jc w:val="right"/>
            </w:pPr>
            <w:r>
              <w:t xml:space="preserve">337.1</w:t>
            </w:r>
          </w:p>
        </w:tc>
      </w:tr>
      <w:tr>
        <w:tc>
          <w:tcPr/>
          <w:p>
            <w:pPr>
              <w:pStyle w:val="Compact"/>
              <w:jc w:val="left"/>
            </w:pPr>
            <w:r>
              <w:t xml:space="preserve">623</w:t>
            </w:r>
          </w:p>
        </w:tc>
        <w:tc>
          <w:tcPr/>
          <w:p>
            <w:pPr>
              <w:pStyle w:val="Compact"/>
              <w:jc w:val="right"/>
            </w:pPr>
            <w:r>
              <w:t xml:space="preserve">1</w:t>
            </w:r>
          </w:p>
        </w:tc>
        <w:tc>
          <w:tcPr/>
          <w:p>
            <w:pPr>
              <w:pStyle w:val="Compact"/>
              <w:jc w:val="right"/>
            </w:pPr>
            <w:r>
              <w:t xml:space="preserve">256.02</w:t>
            </w:r>
          </w:p>
        </w:tc>
        <w:tc>
          <w:tcPr/>
          <w:p>
            <w:pPr>
              <w:pStyle w:val="Compact"/>
              <w:jc w:val="right"/>
            </w:pPr>
            <w:r>
              <w:t xml:space="preserve">1</w:t>
            </w:r>
          </w:p>
        </w:tc>
        <w:tc>
          <w:tcPr/>
          <w:p>
            <w:pPr>
              <w:pStyle w:val="Compact"/>
              <w:jc w:val="right"/>
            </w:pPr>
            <w:r>
              <w:t xml:space="preserve">337.1</w:t>
            </w:r>
          </w:p>
        </w:tc>
      </w:tr>
      <w:tr>
        <w:tc>
          <w:tcPr/>
          <w:p>
            <w:pPr>
              <w:pStyle w:val="Compact"/>
              <w:jc w:val="left"/>
            </w:pPr>
            <w:r>
              <w:t xml:space="preserve">625</w:t>
            </w:r>
          </w:p>
        </w:tc>
        <w:tc>
          <w:tcPr/>
          <w:p>
            <w:pPr>
              <w:pStyle w:val="Compact"/>
              <w:jc w:val="right"/>
            </w:pPr>
            <w:r>
              <w:t xml:space="preserve">1</w:t>
            </w:r>
          </w:p>
        </w:tc>
        <w:tc>
          <w:tcPr/>
          <w:p>
            <w:pPr>
              <w:pStyle w:val="Compact"/>
              <w:jc w:val="right"/>
            </w:pPr>
            <w:r>
              <w:t xml:space="preserve">454.13</w:t>
            </w:r>
          </w:p>
        </w:tc>
        <w:tc>
          <w:tcPr/>
          <w:p>
            <w:pPr>
              <w:pStyle w:val="Compact"/>
              <w:jc w:val="right"/>
            </w:pPr>
            <w:r>
              <w:t xml:space="preserve">1</w:t>
            </w:r>
          </w:p>
        </w:tc>
        <w:tc>
          <w:tcPr/>
          <w:p>
            <w:pPr>
              <w:pStyle w:val="Compact"/>
              <w:jc w:val="right"/>
            </w:pPr>
            <w:r>
              <w:t xml:space="preserve">337.1</w:t>
            </w:r>
          </w:p>
        </w:tc>
      </w:tr>
      <w:tr>
        <w:tc>
          <w:tcPr/>
          <w:p>
            <w:pPr>
              <w:pStyle w:val="Compact"/>
              <w:jc w:val="left"/>
            </w:pPr>
            <w:r>
              <w:t xml:space="preserve">628</w:t>
            </w:r>
          </w:p>
        </w:tc>
        <w:tc>
          <w:tcPr/>
          <w:p>
            <w:pPr>
              <w:pStyle w:val="Compact"/>
              <w:jc w:val="right"/>
            </w:pPr>
            <w:r>
              <w:t xml:space="preserve">1</w:t>
            </w:r>
          </w:p>
        </w:tc>
        <w:tc>
          <w:tcPr/>
          <w:p>
            <w:pPr>
              <w:pStyle w:val="Compact"/>
              <w:jc w:val="right"/>
            </w:pPr>
            <w:r>
              <w:t xml:space="preserve">391.25</w:t>
            </w:r>
          </w:p>
        </w:tc>
        <w:tc>
          <w:tcPr/>
          <w:p>
            <w:pPr>
              <w:pStyle w:val="Compact"/>
              <w:jc w:val="right"/>
            </w:pPr>
            <w:r>
              <w:t xml:space="preserve">1</w:t>
            </w:r>
          </w:p>
        </w:tc>
        <w:tc>
          <w:tcPr/>
          <w:p>
            <w:pPr>
              <w:pStyle w:val="Compact"/>
              <w:jc w:val="right"/>
            </w:pPr>
            <w:r>
              <w:t xml:space="preserve">337.1</w:t>
            </w:r>
          </w:p>
        </w:tc>
      </w:tr>
      <w:tr>
        <w:tc>
          <w:tcPr/>
          <w:p>
            <w:pPr>
              <w:pStyle w:val="Compact"/>
              <w:jc w:val="left"/>
            </w:pPr>
            <w:r>
              <w:t xml:space="preserve">633</w:t>
            </w:r>
          </w:p>
        </w:tc>
        <w:tc>
          <w:tcPr/>
          <w:p>
            <w:pPr>
              <w:pStyle w:val="Compact"/>
              <w:jc w:val="right"/>
            </w:pPr>
            <w:r>
              <w:t xml:space="preserve">1</w:t>
            </w:r>
          </w:p>
        </w:tc>
        <w:tc>
          <w:tcPr/>
          <w:p>
            <w:pPr>
              <w:pStyle w:val="Compact"/>
              <w:jc w:val="right"/>
            </w:pPr>
            <w:r>
              <w:t xml:space="preserve">168.52</w:t>
            </w:r>
          </w:p>
        </w:tc>
        <w:tc>
          <w:tcPr/>
          <w:p>
            <w:pPr>
              <w:pStyle w:val="Compact"/>
              <w:jc w:val="right"/>
            </w:pPr>
            <w:r>
              <w:t xml:space="preserve">1</w:t>
            </w:r>
          </w:p>
        </w:tc>
        <w:tc>
          <w:tcPr/>
          <w:p>
            <w:pPr>
              <w:pStyle w:val="Compact"/>
              <w:jc w:val="right"/>
            </w:pPr>
            <w:r>
              <w:t xml:space="preserve">337.1</w:t>
            </w:r>
          </w:p>
        </w:tc>
      </w:tr>
      <w:tr>
        <w:tc>
          <w:tcPr/>
          <w:p>
            <w:pPr>
              <w:pStyle w:val="Compact"/>
              <w:jc w:val="left"/>
            </w:pPr>
            <w:r>
              <w:t xml:space="preserve">639</w:t>
            </w:r>
          </w:p>
        </w:tc>
        <w:tc>
          <w:tcPr/>
          <w:p>
            <w:pPr>
              <w:pStyle w:val="Compact"/>
              <w:jc w:val="right"/>
            </w:pPr>
            <w:r>
              <w:t xml:space="preserve">1</w:t>
            </w:r>
          </w:p>
        </w:tc>
        <w:tc>
          <w:tcPr/>
          <w:p>
            <w:pPr>
              <w:pStyle w:val="Compact"/>
              <w:jc w:val="right"/>
            </w:pPr>
            <w:r>
              <w:t xml:space="preserve">331.67</w:t>
            </w:r>
          </w:p>
        </w:tc>
        <w:tc>
          <w:tcPr/>
          <w:p>
            <w:pPr>
              <w:pStyle w:val="Compact"/>
              <w:jc w:val="right"/>
            </w:pPr>
            <w:r>
              <w:t xml:space="preserve">0</w:t>
            </w:r>
          </w:p>
        </w:tc>
        <w:tc>
          <w:tcPr/>
          <w:p>
            <w:pPr>
              <w:pStyle w:val="Compact"/>
              <w:jc w:val="right"/>
            </w:pPr>
            <w:r>
              <w:t xml:space="preserve">238.7</w:t>
            </w:r>
          </w:p>
        </w:tc>
      </w:tr>
      <w:tr>
        <w:tc>
          <w:tcPr/>
          <w:p>
            <w:pPr>
              <w:pStyle w:val="Compact"/>
              <w:jc w:val="left"/>
            </w:pPr>
            <w:r>
              <w:t xml:space="preserve">643</w:t>
            </w:r>
          </w:p>
        </w:tc>
        <w:tc>
          <w:tcPr/>
          <w:p>
            <w:pPr>
              <w:pStyle w:val="Compact"/>
              <w:jc w:val="right"/>
            </w:pPr>
            <w:r>
              <w:t xml:space="preserve">1</w:t>
            </w:r>
          </w:p>
        </w:tc>
        <w:tc>
          <w:tcPr/>
          <w:p>
            <w:pPr>
              <w:pStyle w:val="Compact"/>
              <w:jc w:val="right"/>
            </w:pPr>
            <w:r>
              <w:t xml:space="preserve">169.60</w:t>
            </w:r>
          </w:p>
        </w:tc>
        <w:tc>
          <w:tcPr/>
          <w:p>
            <w:pPr>
              <w:pStyle w:val="Compact"/>
              <w:jc w:val="right"/>
            </w:pPr>
            <w:r>
              <w:t xml:space="preserve">0</w:t>
            </w:r>
          </w:p>
        </w:tc>
        <w:tc>
          <w:tcPr/>
          <w:p>
            <w:pPr>
              <w:pStyle w:val="Compact"/>
              <w:jc w:val="right"/>
            </w:pPr>
            <w:r>
              <w:t xml:space="preserve">238.7</w:t>
            </w:r>
          </w:p>
        </w:tc>
      </w:tr>
      <w:tr>
        <w:tc>
          <w:tcPr/>
          <w:p>
            <w:pPr>
              <w:pStyle w:val="Compact"/>
              <w:jc w:val="left"/>
            </w:pPr>
            <w:r>
              <w:t xml:space="preserve">645</w:t>
            </w:r>
          </w:p>
        </w:tc>
        <w:tc>
          <w:tcPr/>
          <w:p>
            <w:pPr>
              <w:pStyle w:val="Compact"/>
              <w:jc w:val="right"/>
            </w:pPr>
            <w:r>
              <w:t xml:space="preserve">1</w:t>
            </w:r>
          </w:p>
        </w:tc>
        <w:tc>
          <w:tcPr/>
          <w:p>
            <w:pPr>
              <w:pStyle w:val="Compact"/>
              <w:jc w:val="right"/>
            </w:pPr>
            <w:r>
              <w:t xml:space="preserve">262.26</w:t>
            </w:r>
          </w:p>
        </w:tc>
        <w:tc>
          <w:tcPr/>
          <w:p>
            <w:pPr>
              <w:pStyle w:val="Compact"/>
              <w:jc w:val="right"/>
            </w:pPr>
            <w:r>
              <w:t xml:space="preserve">0</w:t>
            </w:r>
          </w:p>
        </w:tc>
        <w:tc>
          <w:tcPr/>
          <w:p>
            <w:pPr>
              <w:pStyle w:val="Compact"/>
              <w:jc w:val="right"/>
            </w:pPr>
            <w:r>
              <w:t xml:space="preserve">238.7</w:t>
            </w:r>
          </w:p>
        </w:tc>
      </w:tr>
      <w:tr>
        <w:tc>
          <w:tcPr/>
          <w:p>
            <w:pPr>
              <w:pStyle w:val="Compact"/>
              <w:jc w:val="left"/>
            </w:pPr>
            <w:r>
              <w:t xml:space="preserve">649</w:t>
            </w:r>
          </w:p>
        </w:tc>
        <w:tc>
          <w:tcPr/>
          <w:p>
            <w:pPr>
              <w:pStyle w:val="Compact"/>
              <w:jc w:val="right"/>
            </w:pPr>
            <w:r>
              <w:t xml:space="preserve">1</w:t>
            </w:r>
          </w:p>
        </w:tc>
        <w:tc>
          <w:tcPr/>
          <w:p>
            <w:pPr>
              <w:pStyle w:val="Compact"/>
              <w:jc w:val="right"/>
            </w:pPr>
            <w:r>
              <w:t xml:space="preserve">116.56</w:t>
            </w:r>
          </w:p>
        </w:tc>
        <w:tc>
          <w:tcPr/>
          <w:p>
            <w:pPr>
              <w:pStyle w:val="Compact"/>
              <w:jc w:val="right"/>
            </w:pPr>
            <w:r>
              <w:t xml:space="preserve">0</w:t>
            </w:r>
          </w:p>
        </w:tc>
        <w:tc>
          <w:tcPr/>
          <w:p>
            <w:pPr>
              <w:pStyle w:val="Compact"/>
              <w:jc w:val="right"/>
            </w:pPr>
            <w:r>
              <w:t xml:space="preserve">238.7</w:t>
            </w:r>
          </w:p>
        </w:tc>
      </w:tr>
      <w:tr>
        <w:tc>
          <w:tcPr/>
          <w:p>
            <w:pPr>
              <w:pStyle w:val="Compact"/>
              <w:jc w:val="left"/>
            </w:pPr>
            <w:r>
              <w:t xml:space="preserve">653</w:t>
            </w:r>
          </w:p>
        </w:tc>
        <w:tc>
          <w:tcPr/>
          <w:p>
            <w:pPr>
              <w:pStyle w:val="Compact"/>
              <w:jc w:val="right"/>
            </w:pPr>
            <w:r>
              <w:t xml:space="preserve">1</w:t>
            </w:r>
          </w:p>
        </w:tc>
        <w:tc>
          <w:tcPr/>
          <w:p>
            <w:pPr>
              <w:pStyle w:val="Compact"/>
              <w:jc w:val="right"/>
            </w:pPr>
            <w:r>
              <w:t xml:space="preserve">90.94</w:t>
            </w:r>
          </w:p>
        </w:tc>
        <w:tc>
          <w:tcPr/>
          <w:p>
            <w:pPr>
              <w:pStyle w:val="Compact"/>
              <w:jc w:val="right"/>
            </w:pPr>
            <w:r>
              <w:t xml:space="preserve">0</w:t>
            </w:r>
          </w:p>
        </w:tc>
        <w:tc>
          <w:tcPr/>
          <w:p>
            <w:pPr>
              <w:pStyle w:val="Compact"/>
              <w:jc w:val="right"/>
            </w:pPr>
            <w:r>
              <w:t xml:space="preserve">238.7</w:t>
            </w:r>
          </w:p>
        </w:tc>
      </w:tr>
      <w:tr>
        <w:tc>
          <w:tcPr/>
          <w:p>
            <w:pPr>
              <w:pStyle w:val="Compact"/>
              <w:jc w:val="left"/>
            </w:pPr>
            <w:r>
              <w:t xml:space="preserve">655</w:t>
            </w:r>
          </w:p>
        </w:tc>
        <w:tc>
          <w:tcPr/>
          <w:p>
            <w:pPr>
              <w:pStyle w:val="Compact"/>
              <w:jc w:val="right"/>
            </w:pPr>
            <w:r>
              <w:t xml:space="preserve">1</w:t>
            </w:r>
          </w:p>
        </w:tc>
        <w:tc>
          <w:tcPr/>
          <w:p>
            <w:pPr>
              <w:pStyle w:val="Compact"/>
              <w:jc w:val="right"/>
            </w:pPr>
            <w:r>
              <w:t xml:space="preserve">314.83</w:t>
            </w:r>
          </w:p>
        </w:tc>
        <w:tc>
          <w:tcPr/>
          <w:p>
            <w:pPr>
              <w:pStyle w:val="Compact"/>
              <w:jc w:val="right"/>
            </w:pPr>
            <w:r>
              <w:t xml:space="preserve">0</w:t>
            </w:r>
          </w:p>
        </w:tc>
        <w:tc>
          <w:tcPr/>
          <w:p>
            <w:pPr>
              <w:pStyle w:val="Compact"/>
              <w:jc w:val="right"/>
            </w:pPr>
            <w:r>
              <w:t xml:space="preserve">238.7</w:t>
            </w:r>
          </w:p>
        </w:tc>
      </w:tr>
      <w:tr>
        <w:tc>
          <w:tcPr/>
          <w:p>
            <w:pPr>
              <w:pStyle w:val="Compact"/>
              <w:jc w:val="left"/>
            </w:pPr>
            <w:r>
              <w:t xml:space="preserve">661</w:t>
            </w:r>
          </w:p>
        </w:tc>
        <w:tc>
          <w:tcPr/>
          <w:p>
            <w:pPr>
              <w:pStyle w:val="Compact"/>
              <w:jc w:val="right"/>
            </w:pPr>
            <w:r>
              <w:t xml:space="preserve">1</w:t>
            </w:r>
          </w:p>
        </w:tc>
        <w:tc>
          <w:tcPr/>
          <w:p>
            <w:pPr>
              <w:pStyle w:val="Compact"/>
              <w:jc w:val="right"/>
            </w:pPr>
            <w:r>
              <w:t xml:space="preserve">115.19</w:t>
            </w:r>
          </w:p>
        </w:tc>
        <w:tc>
          <w:tcPr/>
          <w:p>
            <w:pPr>
              <w:pStyle w:val="Compact"/>
              <w:jc w:val="right"/>
            </w:pPr>
            <w:r>
              <w:t xml:space="preserve">1</w:t>
            </w:r>
          </w:p>
        </w:tc>
        <w:tc>
          <w:tcPr/>
          <w:p>
            <w:pPr>
              <w:pStyle w:val="Compact"/>
              <w:jc w:val="right"/>
            </w:pPr>
            <w:r>
              <w:t xml:space="preserve">282.4</w:t>
            </w:r>
          </w:p>
        </w:tc>
      </w:tr>
      <w:tr>
        <w:tc>
          <w:tcPr/>
          <w:p>
            <w:pPr>
              <w:pStyle w:val="Compact"/>
              <w:jc w:val="left"/>
            </w:pPr>
            <w:r>
              <w:t xml:space="preserve">663</w:t>
            </w:r>
          </w:p>
        </w:tc>
        <w:tc>
          <w:tcPr/>
          <w:p>
            <w:pPr>
              <w:pStyle w:val="Compact"/>
              <w:jc w:val="right"/>
            </w:pPr>
            <w:r>
              <w:t xml:space="preserve">1</w:t>
            </w:r>
          </w:p>
        </w:tc>
        <w:tc>
          <w:tcPr/>
          <w:p>
            <w:pPr>
              <w:pStyle w:val="Compact"/>
              <w:jc w:val="right"/>
            </w:pPr>
            <w:r>
              <w:t xml:space="preserve">242.92</w:t>
            </w:r>
          </w:p>
        </w:tc>
        <w:tc>
          <w:tcPr/>
          <w:p>
            <w:pPr>
              <w:pStyle w:val="Compact"/>
              <w:jc w:val="right"/>
            </w:pPr>
            <w:r>
              <w:t xml:space="preserve">1</w:t>
            </w:r>
          </w:p>
        </w:tc>
        <w:tc>
          <w:tcPr/>
          <w:p>
            <w:pPr>
              <w:pStyle w:val="Compact"/>
              <w:jc w:val="right"/>
            </w:pPr>
            <w:r>
              <w:t xml:space="preserve">282.4</w:t>
            </w:r>
          </w:p>
        </w:tc>
      </w:tr>
      <w:tr>
        <w:tc>
          <w:tcPr/>
          <w:p>
            <w:pPr>
              <w:pStyle w:val="Compact"/>
              <w:jc w:val="left"/>
            </w:pPr>
            <w:r>
              <w:t xml:space="preserve">667</w:t>
            </w:r>
          </w:p>
        </w:tc>
        <w:tc>
          <w:tcPr/>
          <w:p>
            <w:pPr>
              <w:pStyle w:val="Compact"/>
              <w:jc w:val="right"/>
            </w:pPr>
            <w:r>
              <w:t xml:space="preserve">1</w:t>
            </w:r>
          </w:p>
        </w:tc>
        <w:tc>
          <w:tcPr/>
          <w:p>
            <w:pPr>
              <w:pStyle w:val="Compact"/>
              <w:jc w:val="right"/>
            </w:pPr>
            <w:r>
              <w:t xml:space="preserve">309.83</w:t>
            </w:r>
          </w:p>
        </w:tc>
        <w:tc>
          <w:tcPr/>
          <w:p>
            <w:pPr>
              <w:pStyle w:val="Compact"/>
              <w:jc w:val="right"/>
            </w:pPr>
            <w:r>
              <w:t xml:space="preserve">1</w:t>
            </w:r>
          </w:p>
        </w:tc>
        <w:tc>
          <w:tcPr/>
          <w:p>
            <w:pPr>
              <w:pStyle w:val="Compact"/>
              <w:jc w:val="right"/>
            </w:pPr>
            <w:r>
              <w:t xml:space="preserve">282.4</w:t>
            </w:r>
          </w:p>
        </w:tc>
      </w:tr>
      <w:tr>
        <w:tc>
          <w:tcPr/>
          <w:p>
            <w:pPr>
              <w:pStyle w:val="Compact"/>
              <w:jc w:val="left"/>
            </w:pPr>
            <w:r>
              <w:t xml:space="preserve">671</w:t>
            </w:r>
          </w:p>
        </w:tc>
        <w:tc>
          <w:tcPr/>
          <w:p>
            <w:pPr>
              <w:pStyle w:val="Compact"/>
              <w:jc w:val="right"/>
            </w:pPr>
            <w:r>
              <w:t xml:space="preserve">1</w:t>
            </w:r>
          </w:p>
        </w:tc>
        <w:tc>
          <w:tcPr/>
          <w:p>
            <w:pPr>
              <w:pStyle w:val="Compact"/>
              <w:jc w:val="right"/>
            </w:pPr>
            <w:r>
              <w:t xml:space="preserve">261.93</w:t>
            </w:r>
          </w:p>
        </w:tc>
        <w:tc>
          <w:tcPr/>
          <w:p>
            <w:pPr>
              <w:pStyle w:val="Compact"/>
              <w:jc w:val="right"/>
            </w:pPr>
            <w:r>
              <w:t xml:space="preserve">1</w:t>
            </w:r>
          </w:p>
        </w:tc>
        <w:tc>
          <w:tcPr/>
          <w:p>
            <w:pPr>
              <w:pStyle w:val="Compact"/>
              <w:jc w:val="right"/>
            </w:pPr>
            <w:r>
              <w:t xml:space="preserve">282.4</w:t>
            </w:r>
          </w:p>
        </w:tc>
      </w:tr>
      <w:tr>
        <w:tc>
          <w:tcPr/>
          <w:p>
            <w:pPr>
              <w:pStyle w:val="Compact"/>
              <w:jc w:val="left"/>
            </w:pPr>
            <w:r>
              <w:t xml:space="preserve">675</w:t>
            </w:r>
          </w:p>
        </w:tc>
        <w:tc>
          <w:tcPr/>
          <w:p>
            <w:pPr>
              <w:pStyle w:val="Compact"/>
              <w:jc w:val="right"/>
            </w:pPr>
            <w:r>
              <w:t xml:space="preserve">1</w:t>
            </w:r>
          </w:p>
        </w:tc>
        <w:tc>
          <w:tcPr/>
          <w:p>
            <w:pPr>
              <w:pStyle w:val="Compact"/>
              <w:jc w:val="right"/>
            </w:pPr>
            <w:r>
              <w:t xml:space="preserve">202.87</w:t>
            </w:r>
          </w:p>
        </w:tc>
        <w:tc>
          <w:tcPr/>
          <w:p>
            <w:pPr>
              <w:pStyle w:val="Compact"/>
              <w:jc w:val="right"/>
            </w:pPr>
            <w:r>
              <w:t xml:space="preserve">1</w:t>
            </w:r>
          </w:p>
        </w:tc>
        <w:tc>
          <w:tcPr/>
          <w:p>
            <w:pPr>
              <w:pStyle w:val="Compact"/>
              <w:jc w:val="right"/>
            </w:pPr>
            <w:r>
              <w:t xml:space="preserve">282.4</w:t>
            </w:r>
          </w:p>
        </w:tc>
      </w:tr>
      <w:tr>
        <w:tc>
          <w:tcPr/>
          <w:p>
            <w:pPr>
              <w:pStyle w:val="Compact"/>
              <w:jc w:val="left"/>
            </w:pPr>
            <w:r>
              <w:t xml:space="preserve">678</w:t>
            </w:r>
          </w:p>
        </w:tc>
        <w:tc>
          <w:tcPr/>
          <w:p>
            <w:pPr>
              <w:pStyle w:val="Compact"/>
              <w:jc w:val="right"/>
            </w:pPr>
            <w:r>
              <w:t xml:space="preserve">1</w:t>
            </w:r>
          </w:p>
        </w:tc>
        <w:tc>
          <w:tcPr/>
          <w:p>
            <w:pPr>
              <w:pStyle w:val="Compact"/>
              <w:jc w:val="right"/>
            </w:pPr>
            <w:r>
              <w:t xml:space="preserve">399.54</w:t>
            </w:r>
          </w:p>
        </w:tc>
        <w:tc>
          <w:tcPr/>
          <w:p>
            <w:pPr>
              <w:pStyle w:val="Compact"/>
              <w:jc w:val="right"/>
            </w:pPr>
            <w:r>
              <w:t xml:space="preserve">1</w:t>
            </w:r>
          </w:p>
        </w:tc>
        <w:tc>
          <w:tcPr/>
          <w:p>
            <w:pPr>
              <w:pStyle w:val="Compact"/>
              <w:jc w:val="right"/>
            </w:pPr>
            <w:r>
              <w:t xml:space="preserve">282.4</w:t>
            </w:r>
          </w:p>
        </w:tc>
      </w:tr>
      <w:tr>
        <w:tc>
          <w:tcPr/>
          <w:p>
            <w:pPr>
              <w:pStyle w:val="Compact"/>
              <w:jc w:val="left"/>
            </w:pPr>
            <w:r>
              <w:t xml:space="preserve">684</w:t>
            </w:r>
          </w:p>
        </w:tc>
        <w:tc>
          <w:tcPr/>
          <w:p>
            <w:pPr>
              <w:pStyle w:val="Compact"/>
              <w:jc w:val="right"/>
            </w:pPr>
            <w:r>
              <w:t xml:space="preserve">1</w:t>
            </w:r>
          </w:p>
        </w:tc>
        <w:tc>
          <w:tcPr/>
          <w:p>
            <w:pPr>
              <w:pStyle w:val="Compact"/>
              <w:jc w:val="right"/>
            </w:pPr>
            <w:r>
              <w:t xml:space="preserve">123.62</w:t>
            </w:r>
          </w:p>
        </w:tc>
        <w:tc>
          <w:tcPr/>
          <w:p>
            <w:pPr>
              <w:pStyle w:val="Compact"/>
              <w:jc w:val="right"/>
            </w:pPr>
            <w:r>
              <w:t xml:space="preserve">0</w:t>
            </w:r>
          </w:p>
        </w:tc>
        <w:tc>
          <w:tcPr/>
          <w:p>
            <w:pPr>
              <w:pStyle w:val="Compact"/>
              <w:jc w:val="right"/>
            </w:pPr>
            <w:r>
              <w:t xml:space="preserve">263.8</w:t>
            </w:r>
          </w:p>
        </w:tc>
      </w:tr>
      <w:tr>
        <w:tc>
          <w:tcPr/>
          <w:p>
            <w:pPr>
              <w:pStyle w:val="Compact"/>
              <w:jc w:val="left"/>
            </w:pPr>
            <w:r>
              <w:t xml:space="preserve">685</w:t>
            </w:r>
          </w:p>
        </w:tc>
        <w:tc>
          <w:tcPr/>
          <w:p>
            <w:pPr>
              <w:pStyle w:val="Compact"/>
              <w:jc w:val="right"/>
            </w:pPr>
            <w:r>
              <w:t xml:space="preserve">1</w:t>
            </w:r>
          </w:p>
        </w:tc>
        <w:tc>
          <w:tcPr/>
          <w:p>
            <w:pPr>
              <w:pStyle w:val="Compact"/>
              <w:jc w:val="right"/>
            </w:pPr>
            <w:r>
              <w:t xml:space="preserve">385.49</w:t>
            </w:r>
          </w:p>
        </w:tc>
        <w:tc>
          <w:tcPr/>
          <w:p>
            <w:pPr>
              <w:pStyle w:val="Compact"/>
              <w:jc w:val="right"/>
            </w:pPr>
            <w:r>
              <w:t xml:space="preserve">0</w:t>
            </w:r>
          </w:p>
        </w:tc>
        <w:tc>
          <w:tcPr/>
          <w:p>
            <w:pPr>
              <w:pStyle w:val="Compact"/>
              <w:jc w:val="right"/>
            </w:pPr>
            <w:r>
              <w:t xml:space="preserve">263.8</w:t>
            </w:r>
          </w:p>
        </w:tc>
      </w:tr>
      <w:tr>
        <w:tc>
          <w:tcPr/>
          <w:p>
            <w:pPr>
              <w:pStyle w:val="Compact"/>
              <w:jc w:val="left"/>
            </w:pPr>
            <w:r>
              <w:t xml:space="preserve">688</w:t>
            </w:r>
          </w:p>
        </w:tc>
        <w:tc>
          <w:tcPr/>
          <w:p>
            <w:pPr>
              <w:pStyle w:val="Compact"/>
              <w:jc w:val="right"/>
            </w:pPr>
            <w:r>
              <w:t xml:space="preserve">1</w:t>
            </w:r>
          </w:p>
        </w:tc>
        <w:tc>
          <w:tcPr/>
          <w:p>
            <w:pPr>
              <w:pStyle w:val="Compact"/>
              <w:jc w:val="right"/>
            </w:pPr>
            <w:r>
              <w:t xml:space="preserve">314.09</w:t>
            </w:r>
          </w:p>
        </w:tc>
        <w:tc>
          <w:tcPr/>
          <w:p>
            <w:pPr>
              <w:pStyle w:val="Compact"/>
              <w:jc w:val="right"/>
            </w:pPr>
            <w:r>
              <w:t xml:space="preserve">0</w:t>
            </w:r>
          </w:p>
        </w:tc>
        <w:tc>
          <w:tcPr/>
          <w:p>
            <w:pPr>
              <w:pStyle w:val="Compact"/>
              <w:jc w:val="right"/>
            </w:pPr>
            <w:r>
              <w:t xml:space="preserve">263.8</w:t>
            </w:r>
          </w:p>
        </w:tc>
      </w:tr>
      <w:tr>
        <w:tc>
          <w:tcPr/>
          <w:p>
            <w:pPr>
              <w:pStyle w:val="Compact"/>
              <w:jc w:val="left"/>
            </w:pPr>
            <w:r>
              <w:t xml:space="preserve">691</w:t>
            </w:r>
          </w:p>
        </w:tc>
        <w:tc>
          <w:tcPr/>
          <w:p>
            <w:pPr>
              <w:pStyle w:val="Compact"/>
              <w:jc w:val="right"/>
            </w:pPr>
            <w:r>
              <w:t xml:space="preserve">1</w:t>
            </w:r>
          </w:p>
        </w:tc>
        <w:tc>
          <w:tcPr/>
          <w:p>
            <w:pPr>
              <w:pStyle w:val="Compact"/>
              <w:jc w:val="right"/>
            </w:pPr>
            <w:r>
              <w:t xml:space="preserve">342.38</w:t>
            </w:r>
          </w:p>
        </w:tc>
        <w:tc>
          <w:tcPr/>
          <w:p>
            <w:pPr>
              <w:pStyle w:val="Compact"/>
              <w:jc w:val="right"/>
            </w:pPr>
            <w:r>
              <w:t xml:space="preserve">0</w:t>
            </w:r>
          </w:p>
        </w:tc>
        <w:tc>
          <w:tcPr/>
          <w:p>
            <w:pPr>
              <w:pStyle w:val="Compact"/>
              <w:jc w:val="right"/>
            </w:pPr>
            <w:r>
              <w:t xml:space="preserve">263.8</w:t>
            </w:r>
          </w:p>
        </w:tc>
      </w:tr>
      <w:tr>
        <w:tc>
          <w:tcPr/>
          <w:p>
            <w:pPr>
              <w:pStyle w:val="Compact"/>
              <w:jc w:val="left"/>
            </w:pPr>
            <w:r>
              <w:t xml:space="preserve">701</w:t>
            </w:r>
          </w:p>
        </w:tc>
        <w:tc>
          <w:tcPr/>
          <w:p>
            <w:pPr>
              <w:pStyle w:val="Compact"/>
              <w:jc w:val="right"/>
            </w:pPr>
            <w:r>
              <w:t xml:space="preserve">1</w:t>
            </w:r>
          </w:p>
        </w:tc>
        <w:tc>
          <w:tcPr/>
          <w:p>
            <w:pPr>
              <w:pStyle w:val="Compact"/>
              <w:jc w:val="right"/>
            </w:pPr>
            <w:r>
              <w:t xml:space="preserve">174.96</w:t>
            </w:r>
          </w:p>
        </w:tc>
        <w:tc>
          <w:tcPr/>
          <w:p>
            <w:pPr>
              <w:pStyle w:val="Compact"/>
              <w:jc w:val="right"/>
            </w:pPr>
            <w:r>
              <w:t xml:space="preserve">0</w:t>
            </w:r>
          </w:p>
        </w:tc>
        <w:tc>
          <w:tcPr/>
          <w:p>
            <w:pPr>
              <w:pStyle w:val="Compact"/>
              <w:jc w:val="right"/>
            </w:pPr>
            <w:r>
              <w:t xml:space="preserve">263.8</w:t>
            </w:r>
          </w:p>
        </w:tc>
      </w:tr>
      <w:tr>
        <w:tc>
          <w:tcPr/>
          <w:p>
            <w:pPr>
              <w:pStyle w:val="Compact"/>
              <w:jc w:val="left"/>
            </w:pPr>
            <w:r>
              <w:t xml:space="preserve">705</w:t>
            </w:r>
          </w:p>
        </w:tc>
        <w:tc>
          <w:tcPr/>
          <w:p>
            <w:pPr>
              <w:pStyle w:val="Compact"/>
              <w:jc w:val="right"/>
            </w:pPr>
            <w:r>
              <w:t xml:space="preserve">1</w:t>
            </w:r>
          </w:p>
        </w:tc>
        <w:tc>
          <w:tcPr/>
          <w:p>
            <w:pPr>
              <w:pStyle w:val="Compact"/>
              <w:jc w:val="right"/>
            </w:pPr>
            <w:r>
              <w:t xml:space="preserve">129.47</w:t>
            </w:r>
          </w:p>
        </w:tc>
        <w:tc>
          <w:tcPr/>
          <w:p>
            <w:pPr>
              <w:pStyle w:val="Compact"/>
              <w:jc w:val="right"/>
            </w:pPr>
            <w:r>
              <w:t xml:space="preserve">0</w:t>
            </w:r>
          </w:p>
        </w:tc>
        <w:tc>
          <w:tcPr/>
          <w:p>
            <w:pPr>
              <w:pStyle w:val="Compact"/>
              <w:jc w:val="right"/>
            </w:pPr>
            <w:r>
              <w:t xml:space="preserve">263.8</w:t>
            </w:r>
          </w:p>
        </w:tc>
      </w:tr>
      <w:tr>
        <w:tc>
          <w:tcPr/>
          <w:p>
            <w:pPr>
              <w:pStyle w:val="Compact"/>
              <w:jc w:val="left"/>
            </w:pPr>
            <w:r>
              <w:t xml:space="preserve">711</w:t>
            </w:r>
          </w:p>
        </w:tc>
        <w:tc>
          <w:tcPr/>
          <w:p>
            <w:pPr>
              <w:pStyle w:val="Compact"/>
              <w:jc w:val="right"/>
            </w:pPr>
            <w:r>
              <w:t xml:space="preserve">1</w:t>
            </w:r>
          </w:p>
        </w:tc>
        <w:tc>
          <w:tcPr/>
          <w:p>
            <w:pPr>
              <w:pStyle w:val="Compact"/>
              <w:jc w:val="right"/>
            </w:pPr>
            <w:r>
              <w:t xml:space="preserve">123.17</w:t>
            </w:r>
          </w:p>
        </w:tc>
        <w:tc>
          <w:tcPr/>
          <w:p>
            <w:pPr>
              <w:pStyle w:val="Compact"/>
              <w:jc w:val="right"/>
            </w:pPr>
            <w:r>
              <w:t xml:space="preserve">1</w:t>
            </w:r>
          </w:p>
        </w:tc>
        <w:tc>
          <w:tcPr/>
          <w:p>
            <w:pPr>
              <w:pStyle w:val="Compact"/>
              <w:jc w:val="right"/>
            </w:pPr>
            <w:r>
              <w:t xml:space="preserve">455.2</w:t>
            </w:r>
          </w:p>
        </w:tc>
      </w:tr>
      <w:tr>
        <w:tc>
          <w:tcPr/>
          <w:p>
            <w:pPr>
              <w:pStyle w:val="Compact"/>
              <w:jc w:val="left"/>
            </w:pPr>
            <w:r>
              <w:t xml:space="preserve">712</w:t>
            </w:r>
          </w:p>
        </w:tc>
        <w:tc>
          <w:tcPr/>
          <w:p>
            <w:pPr>
              <w:pStyle w:val="Compact"/>
              <w:jc w:val="right"/>
            </w:pPr>
            <w:r>
              <w:t xml:space="preserve">1</w:t>
            </w:r>
          </w:p>
        </w:tc>
        <w:tc>
          <w:tcPr/>
          <w:p>
            <w:pPr>
              <w:pStyle w:val="Compact"/>
              <w:jc w:val="right"/>
            </w:pPr>
            <w:r>
              <w:t xml:space="preserve">595.53</w:t>
            </w:r>
          </w:p>
        </w:tc>
        <w:tc>
          <w:tcPr/>
          <w:p>
            <w:pPr>
              <w:pStyle w:val="Compact"/>
              <w:jc w:val="right"/>
            </w:pPr>
            <w:r>
              <w:t xml:space="preserve">1</w:t>
            </w:r>
          </w:p>
        </w:tc>
        <w:tc>
          <w:tcPr/>
          <w:p>
            <w:pPr>
              <w:pStyle w:val="Compact"/>
              <w:jc w:val="right"/>
            </w:pPr>
            <w:r>
              <w:t xml:space="preserve">455.2</w:t>
            </w:r>
          </w:p>
        </w:tc>
      </w:tr>
      <w:tr>
        <w:tc>
          <w:tcPr/>
          <w:p>
            <w:pPr>
              <w:pStyle w:val="Compact"/>
              <w:jc w:val="left"/>
            </w:pPr>
            <w:r>
              <w:t xml:space="preserve">715</w:t>
            </w:r>
          </w:p>
        </w:tc>
        <w:tc>
          <w:tcPr/>
          <w:p>
            <w:pPr>
              <w:pStyle w:val="Compact"/>
              <w:jc w:val="right"/>
            </w:pPr>
            <w:r>
              <w:t xml:space="preserve">1</w:t>
            </w:r>
          </w:p>
        </w:tc>
        <w:tc>
          <w:tcPr/>
          <w:p>
            <w:pPr>
              <w:pStyle w:val="Compact"/>
              <w:jc w:val="right"/>
            </w:pPr>
            <w:r>
              <w:t xml:space="preserve">315.00</w:t>
            </w:r>
          </w:p>
        </w:tc>
        <w:tc>
          <w:tcPr/>
          <w:p>
            <w:pPr>
              <w:pStyle w:val="Compact"/>
              <w:jc w:val="right"/>
            </w:pPr>
            <w:r>
              <w:t xml:space="preserve">1</w:t>
            </w:r>
          </w:p>
        </w:tc>
        <w:tc>
          <w:tcPr/>
          <w:p>
            <w:pPr>
              <w:pStyle w:val="Compact"/>
              <w:jc w:val="right"/>
            </w:pPr>
            <w:r>
              <w:t xml:space="preserve">455.2</w:t>
            </w:r>
          </w:p>
        </w:tc>
      </w:tr>
      <w:tr>
        <w:tc>
          <w:tcPr/>
          <w:p>
            <w:pPr>
              <w:pStyle w:val="Compact"/>
              <w:jc w:val="left"/>
            </w:pPr>
            <w:r>
              <w:t xml:space="preserve">716</w:t>
            </w:r>
          </w:p>
        </w:tc>
        <w:tc>
          <w:tcPr/>
          <w:p>
            <w:pPr>
              <w:pStyle w:val="Compact"/>
              <w:jc w:val="right"/>
            </w:pPr>
            <w:r>
              <w:t xml:space="preserve">1</w:t>
            </w:r>
          </w:p>
        </w:tc>
        <w:tc>
          <w:tcPr/>
          <w:p>
            <w:pPr>
              <w:pStyle w:val="Compact"/>
              <w:jc w:val="right"/>
            </w:pPr>
            <w:r>
              <w:t xml:space="preserve">138.07</w:t>
            </w:r>
          </w:p>
        </w:tc>
        <w:tc>
          <w:tcPr/>
          <w:p>
            <w:pPr>
              <w:pStyle w:val="Compact"/>
              <w:jc w:val="right"/>
            </w:pPr>
            <w:r>
              <w:t xml:space="preserve">1</w:t>
            </w:r>
          </w:p>
        </w:tc>
        <w:tc>
          <w:tcPr/>
          <w:p>
            <w:pPr>
              <w:pStyle w:val="Compact"/>
              <w:jc w:val="right"/>
            </w:pPr>
            <w:r>
              <w:t xml:space="preserve">455.2</w:t>
            </w:r>
          </w:p>
        </w:tc>
      </w:tr>
      <w:tr>
        <w:tc>
          <w:tcPr/>
          <w:p>
            <w:pPr>
              <w:pStyle w:val="Compact"/>
              <w:jc w:val="left"/>
            </w:pPr>
            <w:r>
              <w:t xml:space="preserve">719</w:t>
            </w:r>
          </w:p>
        </w:tc>
        <w:tc>
          <w:tcPr/>
          <w:p>
            <w:pPr>
              <w:pStyle w:val="Compact"/>
              <w:jc w:val="right"/>
            </w:pPr>
            <w:r>
              <w:t xml:space="preserve">1</w:t>
            </w:r>
          </w:p>
        </w:tc>
        <w:tc>
          <w:tcPr/>
          <w:p>
            <w:pPr>
              <w:pStyle w:val="Compact"/>
              <w:jc w:val="right"/>
            </w:pPr>
            <w:r>
              <w:t xml:space="preserve">576.54</w:t>
            </w:r>
          </w:p>
        </w:tc>
        <w:tc>
          <w:tcPr/>
          <w:p>
            <w:pPr>
              <w:pStyle w:val="Compact"/>
              <w:jc w:val="right"/>
            </w:pPr>
            <w:r>
              <w:t xml:space="preserve">1</w:t>
            </w:r>
          </w:p>
        </w:tc>
        <w:tc>
          <w:tcPr/>
          <w:p>
            <w:pPr>
              <w:pStyle w:val="Compact"/>
              <w:jc w:val="right"/>
            </w:pPr>
            <w:r>
              <w:t xml:space="preserve">455.2</w:t>
            </w:r>
          </w:p>
        </w:tc>
      </w:tr>
      <w:tr>
        <w:tc>
          <w:tcPr/>
          <w:p>
            <w:pPr>
              <w:pStyle w:val="Compact"/>
              <w:jc w:val="left"/>
            </w:pPr>
            <w:r>
              <w:t xml:space="preserve">722</w:t>
            </w:r>
          </w:p>
        </w:tc>
        <w:tc>
          <w:tcPr/>
          <w:p>
            <w:pPr>
              <w:pStyle w:val="Compact"/>
              <w:jc w:val="right"/>
            </w:pPr>
            <w:r>
              <w:t xml:space="preserve">1</w:t>
            </w:r>
          </w:p>
        </w:tc>
        <w:tc>
          <w:tcPr/>
          <w:p>
            <w:pPr>
              <w:pStyle w:val="Compact"/>
              <w:jc w:val="right"/>
            </w:pPr>
            <w:r>
              <w:t xml:space="preserve">614.68</w:t>
            </w:r>
          </w:p>
        </w:tc>
        <w:tc>
          <w:tcPr/>
          <w:p>
            <w:pPr>
              <w:pStyle w:val="Compact"/>
              <w:jc w:val="right"/>
            </w:pPr>
            <w:r>
              <w:t xml:space="preserve">1</w:t>
            </w:r>
          </w:p>
        </w:tc>
        <w:tc>
          <w:tcPr/>
          <w:p>
            <w:pPr>
              <w:pStyle w:val="Compact"/>
              <w:jc w:val="right"/>
            </w:pPr>
            <w:r>
              <w:t xml:space="preserve">455.2</w:t>
            </w:r>
          </w:p>
        </w:tc>
      </w:tr>
      <w:tr>
        <w:tc>
          <w:tcPr/>
          <w:p>
            <w:pPr>
              <w:pStyle w:val="Compact"/>
              <w:jc w:val="left"/>
            </w:pPr>
            <w:r>
              <w:t xml:space="preserve">726</w:t>
            </w:r>
          </w:p>
        </w:tc>
        <w:tc>
          <w:tcPr/>
          <w:p>
            <w:pPr>
              <w:pStyle w:val="Compact"/>
              <w:jc w:val="right"/>
            </w:pPr>
            <w:r>
              <w:t xml:space="preserve">1</w:t>
            </w:r>
          </w:p>
        </w:tc>
        <w:tc>
          <w:tcPr/>
          <w:p>
            <w:pPr>
              <w:pStyle w:val="Compact"/>
              <w:jc w:val="right"/>
            </w:pPr>
            <w:r>
              <w:t xml:space="preserve">304.99</w:t>
            </w:r>
          </w:p>
        </w:tc>
        <w:tc>
          <w:tcPr/>
          <w:p>
            <w:pPr>
              <w:pStyle w:val="Compact"/>
              <w:jc w:val="right"/>
            </w:pPr>
            <w:r>
              <w:t xml:space="preserve">0</w:t>
            </w:r>
          </w:p>
        </w:tc>
        <w:tc>
          <w:tcPr/>
          <w:p>
            <w:pPr>
              <w:pStyle w:val="Compact"/>
              <w:jc w:val="right"/>
            </w:pPr>
            <w:r>
              <w:t xml:space="preserve">218.1</w:t>
            </w:r>
          </w:p>
        </w:tc>
      </w:tr>
      <w:tr>
        <w:tc>
          <w:tcPr/>
          <w:p>
            <w:pPr>
              <w:pStyle w:val="Compact"/>
              <w:jc w:val="left"/>
            </w:pPr>
            <w:r>
              <w:t xml:space="preserve">731</w:t>
            </w:r>
          </w:p>
        </w:tc>
        <w:tc>
          <w:tcPr/>
          <w:p>
            <w:pPr>
              <w:pStyle w:val="Compact"/>
              <w:jc w:val="right"/>
            </w:pPr>
            <w:r>
              <w:t xml:space="preserve">1</w:t>
            </w:r>
          </w:p>
        </w:tc>
        <w:tc>
          <w:tcPr/>
          <w:p>
            <w:pPr>
              <w:pStyle w:val="Compact"/>
              <w:jc w:val="right"/>
            </w:pPr>
            <w:r>
              <w:t xml:space="preserve">255.87</w:t>
            </w:r>
          </w:p>
        </w:tc>
        <w:tc>
          <w:tcPr/>
          <w:p>
            <w:pPr>
              <w:pStyle w:val="Compact"/>
              <w:jc w:val="right"/>
            </w:pPr>
            <w:r>
              <w:t xml:space="preserve">0</w:t>
            </w:r>
          </w:p>
        </w:tc>
        <w:tc>
          <w:tcPr/>
          <w:p>
            <w:pPr>
              <w:pStyle w:val="Compact"/>
              <w:jc w:val="right"/>
            </w:pPr>
            <w:r>
              <w:t xml:space="preserve">218.1</w:t>
            </w:r>
          </w:p>
        </w:tc>
      </w:tr>
      <w:tr>
        <w:tc>
          <w:tcPr/>
          <w:p>
            <w:pPr>
              <w:pStyle w:val="Compact"/>
              <w:jc w:val="left"/>
            </w:pPr>
            <w:r>
              <w:t xml:space="preserve">735</w:t>
            </w:r>
          </w:p>
        </w:tc>
        <w:tc>
          <w:tcPr/>
          <w:p>
            <w:pPr>
              <w:pStyle w:val="Compact"/>
              <w:jc w:val="right"/>
            </w:pPr>
            <w:r>
              <w:t xml:space="preserve">1</w:t>
            </w:r>
          </w:p>
        </w:tc>
        <w:tc>
          <w:tcPr/>
          <w:p>
            <w:pPr>
              <w:pStyle w:val="Compact"/>
              <w:jc w:val="right"/>
            </w:pPr>
            <w:r>
              <w:t xml:space="preserve">239.59</w:t>
            </w:r>
          </w:p>
        </w:tc>
        <w:tc>
          <w:tcPr/>
          <w:p>
            <w:pPr>
              <w:pStyle w:val="Compact"/>
              <w:jc w:val="right"/>
            </w:pPr>
            <w:r>
              <w:t xml:space="preserve">0</w:t>
            </w:r>
          </w:p>
        </w:tc>
        <w:tc>
          <w:tcPr/>
          <w:p>
            <w:pPr>
              <w:pStyle w:val="Compact"/>
              <w:jc w:val="right"/>
            </w:pPr>
            <w:r>
              <w:t xml:space="preserve">218.1</w:t>
            </w:r>
          </w:p>
        </w:tc>
      </w:tr>
      <w:tr>
        <w:tc>
          <w:tcPr/>
          <w:p>
            <w:pPr>
              <w:pStyle w:val="Compact"/>
              <w:jc w:val="left"/>
            </w:pPr>
            <w:r>
              <w:t xml:space="preserve">739</w:t>
            </w:r>
          </w:p>
        </w:tc>
        <w:tc>
          <w:tcPr/>
          <w:p>
            <w:pPr>
              <w:pStyle w:val="Compact"/>
              <w:jc w:val="right"/>
            </w:pPr>
            <w:r>
              <w:t xml:space="preserve">1</w:t>
            </w:r>
          </w:p>
        </w:tc>
        <w:tc>
          <w:tcPr/>
          <w:p>
            <w:pPr>
              <w:pStyle w:val="Compact"/>
              <w:jc w:val="right"/>
            </w:pPr>
            <w:r>
              <w:t xml:space="preserve">96.40</w:t>
            </w:r>
          </w:p>
        </w:tc>
        <w:tc>
          <w:tcPr/>
          <w:p>
            <w:pPr>
              <w:pStyle w:val="Compact"/>
              <w:jc w:val="right"/>
            </w:pPr>
            <w:r>
              <w:t xml:space="preserve">0</w:t>
            </w:r>
          </w:p>
        </w:tc>
        <w:tc>
          <w:tcPr/>
          <w:p>
            <w:pPr>
              <w:pStyle w:val="Compact"/>
              <w:jc w:val="right"/>
            </w:pPr>
            <w:r>
              <w:t xml:space="preserve">218.1</w:t>
            </w:r>
          </w:p>
        </w:tc>
      </w:tr>
      <w:tr>
        <w:tc>
          <w:tcPr/>
          <w:p>
            <w:pPr>
              <w:pStyle w:val="Compact"/>
              <w:jc w:val="left"/>
            </w:pPr>
            <w:r>
              <w:t xml:space="preserve">744</w:t>
            </w:r>
          </w:p>
        </w:tc>
        <w:tc>
          <w:tcPr/>
          <w:p>
            <w:pPr>
              <w:pStyle w:val="Compact"/>
              <w:jc w:val="right"/>
            </w:pPr>
            <w:r>
              <w:t xml:space="preserve">1</w:t>
            </w:r>
          </w:p>
        </w:tc>
        <w:tc>
          <w:tcPr/>
          <w:p>
            <w:pPr>
              <w:pStyle w:val="Compact"/>
              <w:jc w:val="right"/>
            </w:pPr>
            <w:r>
              <w:t xml:space="preserve">124.90</w:t>
            </w:r>
          </w:p>
        </w:tc>
        <w:tc>
          <w:tcPr/>
          <w:p>
            <w:pPr>
              <w:pStyle w:val="Compact"/>
              <w:jc w:val="right"/>
            </w:pPr>
            <w:r>
              <w:t xml:space="preserve">0</w:t>
            </w:r>
          </w:p>
        </w:tc>
        <w:tc>
          <w:tcPr/>
          <w:p>
            <w:pPr>
              <w:pStyle w:val="Compact"/>
              <w:jc w:val="right"/>
            </w:pPr>
            <w:r>
              <w:t xml:space="preserve">218.1</w:t>
            </w:r>
          </w:p>
        </w:tc>
      </w:tr>
      <w:tr>
        <w:tc>
          <w:tcPr/>
          <w:p>
            <w:pPr>
              <w:pStyle w:val="Compact"/>
              <w:jc w:val="left"/>
            </w:pPr>
            <w:r>
              <w:t xml:space="preserve">746</w:t>
            </w:r>
          </w:p>
        </w:tc>
        <w:tc>
          <w:tcPr/>
          <w:p>
            <w:pPr>
              <w:pStyle w:val="Compact"/>
              <w:jc w:val="right"/>
            </w:pPr>
            <w:r>
              <w:t xml:space="preserve">1</w:t>
            </w:r>
          </w:p>
        </w:tc>
        <w:tc>
          <w:tcPr/>
          <w:p>
            <w:pPr>
              <w:pStyle w:val="Compact"/>
              <w:jc w:val="right"/>
            </w:pPr>
            <w:r>
              <w:t xml:space="preserve">258.01</w:t>
            </w:r>
          </w:p>
        </w:tc>
        <w:tc>
          <w:tcPr/>
          <w:p>
            <w:pPr>
              <w:pStyle w:val="Compact"/>
              <w:jc w:val="right"/>
            </w:pPr>
            <w:r>
              <w:t xml:space="preserve">0</w:t>
            </w:r>
          </w:p>
        </w:tc>
        <w:tc>
          <w:tcPr/>
          <w:p>
            <w:pPr>
              <w:pStyle w:val="Compact"/>
              <w:jc w:val="right"/>
            </w:pPr>
            <w:r>
              <w:t xml:space="preserve">218.1</w:t>
            </w:r>
          </w:p>
        </w:tc>
      </w:tr>
      <w:tr>
        <w:tc>
          <w:tcPr/>
          <w:p>
            <w:pPr>
              <w:pStyle w:val="Compact"/>
              <w:jc w:val="left"/>
            </w:pPr>
            <w:r>
              <w:t xml:space="preserve">753</w:t>
            </w:r>
          </w:p>
        </w:tc>
        <w:tc>
          <w:tcPr/>
          <w:p>
            <w:pPr>
              <w:pStyle w:val="Compact"/>
              <w:jc w:val="right"/>
            </w:pPr>
            <w:r>
              <w:t xml:space="preserve">1</w:t>
            </w:r>
          </w:p>
        </w:tc>
        <w:tc>
          <w:tcPr/>
          <w:p>
            <w:pPr>
              <w:pStyle w:val="Compact"/>
              <w:jc w:val="right"/>
            </w:pPr>
            <w:r>
              <w:t xml:space="preserve">165.96</w:t>
            </w:r>
          </w:p>
        </w:tc>
        <w:tc>
          <w:tcPr/>
          <w:p>
            <w:pPr>
              <w:pStyle w:val="Compact"/>
              <w:jc w:val="right"/>
            </w:pPr>
            <w:r>
              <w:t xml:space="preserve">0</w:t>
            </w:r>
          </w:p>
        </w:tc>
        <w:tc>
          <w:tcPr/>
          <w:p>
            <w:pPr>
              <w:pStyle w:val="Compact"/>
              <w:jc w:val="right"/>
            </w:pPr>
            <w:r>
              <w:t xml:space="preserve">218.1</w:t>
            </w:r>
          </w:p>
        </w:tc>
      </w:tr>
      <w:tr>
        <w:tc>
          <w:tcPr/>
          <w:p>
            <w:pPr>
              <w:pStyle w:val="Compact"/>
              <w:jc w:val="left"/>
            </w:pPr>
            <w:r>
              <w:t xml:space="preserve">756</w:t>
            </w:r>
          </w:p>
        </w:tc>
        <w:tc>
          <w:tcPr/>
          <w:p>
            <w:pPr>
              <w:pStyle w:val="Compact"/>
              <w:jc w:val="right"/>
            </w:pPr>
            <w:r>
              <w:t xml:space="preserve">1</w:t>
            </w:r>
          </w:p>
        </w:tc>
        <w:tc>
          <w:tcPr/>
          <w:p>
            <w:pPr>
              <w:pStyle w:val="Compact"/>
              <w:jc w:val="right"/>
            </w:pPr>
            <w:r>
              <w:t xml:space="preserve">132.19</w:t>
            </w:r>
          </w:p>
        </w:tc>
        <w:tc>
          <w:tcPr/>
          <w:p>
            <w:pPr>
              <w:pStyle w:val="Compact"/>
              <w:jc w:val="right"/>
            </w:pPr>
            <w:r>
              <w:t xml:space="preserve">1</w:t>
            </w:r>
          </w:p>
        </w:tc>
        <w:tc>
          <w:tcPr/>
          <w:p>
            <w:pPr>
              <w:pStyle w:val="Compact"/>
              <w:jc w:val="right"/>
            </w:pPr>
            <w:r>
              <w:t xml:space="preserve">335.5</w:t>
            </w:r>
          </w:p>
        </w:tc>
      </w:tr>
      <w:tr>
        <w:tc>
          <w:tcPr/>
          <w:p>
            <w:pPr>
              <w:pStyle w:val="Compact"/>
              <w:jc w:val="left"/>
            </w:pPr>
            <w:r>
              <w:t xml:space="preserve">760</w:t>
            </w:r>
          </w:p>
        </w:tc>
        <w:tc>
          <w:tcPr/>
          <w:p>
            <w:pPr>
              <w:pStyle w:val="Compact"/>
              <w:jc w:val="right"/>
            </w:pPr>
            <w:r>
              <w:t xml:space="preserve">1</w:t>
            </w:r>
          </w:p>
        </w:tc>
        <w:tc>
          <w:tcPr/>
          <w:p>
            <w:pPr>
              <w:pStyle w:val="Compact"/>
              <w:jc w:val="right"/>
            </w:pPr>
            <w:r>
              <w:t xml:space="preserve">221.19</w:t>
            </w:r>
          </w:p>
        </w:tc>
        <w:tc>
          <w:tcPr/>
          <w:p>
            <w:pPr>
              <w:pStyle w:val="Compact"/>
              <w:jc w:val="right"/>
            </w:pPr>
            <w:r>
              <w:t xml:space="preserve">1</w:t>
            </w:r>
          </w:p>
        </w:tc>
        <w:tc>
          <w:tcPr/>
          <w:p>
            <w:pPr>
              <w:pStyle w:val="Compact"/>
              <w:jc w:val="right"/>
            </w:pPr>
            <w:r>
              <w:t xml:space="preserve">335.5</w:t>
            </w:r>
          </w:p>
        </w:tc>
      </w:tr>
      <w:tr>
        <w:tc>
          <w:tcPr/>
          <w:p>
            <w:pPr>
              <w:pStyle w:val="Compact"/>
              <w:jc w:val="left"/>
            </w:pPr>
            <w:r>
              <w:t xml:space="preserve">764</w:t>
            </w:r>
          </w:p>
        </w:tc>
        <w:tc>
          <w:tcPr/>
          <w:p>
            <w:pPr>
              <w:pStyle w:val="Compact"/>
              <w:jc w:val="right"/>
            </w:pPr>
            <w:r>
              <w:t xml:space="preserve">1</w:t>
            </w:r>
          </w:p>
        </w:tc>
        <w:tc>
          <w:tcPr/>
          <w:p>
            <w:pPr>
              <w:pStyle w:val="Compact"/>
              <w:jc w:val="right"/>
            </w:pPr>
            <w:r>
              <w:t xml:space="preserve">323.83</w:t>
            </w:r>
          </w:p>
        </w:tc>
        <w:tc>
          <w:tcPr/>
          <w:p>
            <w:pPr>
              <w:pStyle w:val="Compact"/>
              <w:jc w:val="right"/>
            </w:pPr>
            <w:r>
              <w:t xml:space="preserve">1</w:t>
            </w:r>
          </w:p>
        </w:tc>
        <w:tc>
          <w:tcPr/>
          <w:p>
            <w:pPr>
              <w:pStyle w:val="Compact"/>
              <w:jc w:val="right"/>
            </w:pPr>
            <w:r>
              <w:t xml:space="preserve">335.5</w:t>
            </w:r>
          </w:p>
        </w:tc>
      </w:tr>
      <w:tr>
        <w:tc>
          <w:tcPr/>
          <w:p>
            <w:pPr>
              <w:pStyle w:val="Compact"/>
              <w:jc w:val="left"/>
            </w:pPr>
            <w:r>
              <w:t xml:space="preserve">768</w:t>
            </w:r>
          </w:p>
        </w:tc>
        <w:tc>
          <w:tcPr/>
          <w:p>
            <w:pPr>
              <w:pStyle w:val="Compact"/>
              <w:jc w:val="right"/>
            </w:pPr>
            <w:r>
              <w:t xml:space="preserve">1</w:t>
            </w:r>
          </w:p>
        </w:tc>
        <w:tc>
          <w:tcPr/>
          <w:p>
            <w:pPr>
              <w:pStyle w:val="Compact"/>
              <w:jc w:val="right"/>
            </w:pPr>
            <w:r>
              <w:t xml:space="preserve">160.73</w:t>
            </w:r>
          </w:p>
        </w:tc>
        <w:tc>
          <w:tcPr/>
          <w:p>
            <w:pPr>
              <w:pStyle w:val="Compact"/>
              <w:jc w:val="right"/>
            </w:pPr>
            <w:r>
              <w:t xml:space="preserve">1</w:t>
            </w:r>
          </w:p>
        </w:tc>
        <w:tc>
          <w:tcPr/>
          <w:p>
            <w:pPr>
              <w:pStyle w:val="Compact"/>
              <w:jc w:val="right"/>
            </w:pPr>
            <w:r>
              <w:t xml:space="preserve">335.5</w:t>
            </w:r>
          </w:p>
        </w:tc>
      </w:tr>
      <w:tr>
        <w:tc>
          <w:tcPr/>
          <w:p>
            <w:pPr>
              <w:pStyle w:val="Compact"/>
              <w:jc w:val="left"/>
            </w:pPr>
            <w:r>
              <w:t xml:space="preserve">771</w:t>
            </w:r>
          </w:p>
        </w:tc>
        <w:tc>
          <w:tcPr/>
          <w:p>
            <w:pPr>
              <w:pStyle w:val="Compact"/>
              <w:jc w:val="right"/>
            </w:pPr>
            <w:r>
              <w:t xml:space="preserve">1</w:t>
            </w:r>
          </w:p>
        </w:tc>
        <w:tc>
          <w:tcPr/>
          <w:p>
            <w:pPr>
              <w:pStyle w:val="Compact"/>
              <w:jc w:val="right"/>
            </w:pPr>
            <w:r>
              <w:t xml:space="preserve">663.81</w:t>
            </w:r>
          </w:p>
        </w:tc>
        <w:tc>
          <w:tcPr/>
          <w:p>
            <w:pPr>
              <w:pStyle w:val="Compact"/>
              <w:jc w:val="right"/>
            </w:pPr>
            <w:r>
              <w:t xml:space="preserve">1</w:t>
            </w:r>
          </w:p>
        </w:tc>
        <w:tc>
          <w:tcPr/>
          <w:p>
            <w:pPr>
              <w:pStyle w:val="Compact"/>
              <w:jc w:val="right"/>
            </w:pPr>
            <w:r>
              <w:t xml:space="preserve">335.5</w:t>
            </w:r>
          </w:p>
        </w:tc>
      </w:tr>
      <w:tr>
        <w:tc>
          <w:tcPr/>
          <w:p>
            <w:pPr>
              <w:pStyle w:val="Compact"/>
              <w:jc w:val="left"/>
            </w:pPr>
            <w:r>
              <w:t xml:space="preserve">775</w:t>
            </w:r>
          </w:p>
        </w:tc>
        <w:tc>
          <w:tcPr/>
          <w:p>
            <w:pPr>
              <w:pStyle w:val="Compact"/>
              <w:jc w:val="right"/>
            </w:pPr>
            <w:r>
              <w:t xml:space="preserve">1</w:t>
            </w:r>
          </w:p>
        </w:tc>
        <w:tc>
          <w:tcPr/>
          <w:p>
            <w:pPr>
              <w:pStyle w:val="Compact"/>
              <w:jc w:val="right"/>
            </w:pPr>
            <w:r>
              <w:t xml:space="preserve">416.28</w:t>
            </w:r>
          </w:p>
        </w:tc>
        <w:tc>
          <w:tcPr/>
          <w:p>
            <w:pPr>
              <w:pStyle w:val="Compact"/>
              <w:jc w:val="right"/>
            </w:pPr>
            <w:r>
              <w:t xml:space="preserve">1</w:t>
            </w:r>
          </w:p>
        </w:tc>
        <w:tc>
          <w:tcPr/>
          <w:p>
            <w:pPr>
              <w:pStyle w:val="Compact"/>
              <w:jc w:val="right"/>
            </w:pPr>
            <w:r>
              <w:t xml:space="preserve">335.5</w:t>
            </w:r>
          </w:p>
        </w:tc>
      </w:tr>
      <w:tr>
        <w:tc>
          <w:tcPr/>
          <w:p>
            <w:pPr>
              <w:pStyle w:val="Compact"/>
              <w:jc w:val="left"/>
            </w:pPr>
            <w:r>
              <w:t xml:space="preserve">778</w:t>
            </w:r>
          </w:p>
        </w:tc>
        <w:tc>
          <w:tcPr/>
          <w:p>
            <w:pPr>
              <w:pStyle w:val="Compact"/>
              <w:jc w:val="right"/>
            </w:pPr>
            <w:r>
              <w:t xml:space="preserve">1</w:t>
            </w:r>
          </w:p>
        </w:tc>
        <w:tc>
          <w:tcPr/>
          <w:p>
            <w:pPr>
              <w:pStyle w:val="Compact"/>
              <w:jc w:val="right"/>
            </w:pPr>
            <w:r>
              <w:t xml:space="preserve">407.22</w:t>
            </w:r>
          </w:p>
        </w:tc>
        <w:tc>
          <w:tcPr/>
          <w:p>
            <w:pPr>
              <w:pStyle w:val="Compact"/>
              <w:jc w:val="right"/>
            </w:pPr>
            <w:r>
              <w:t xml:space="preserve">1</w:t>
            </w:r>
          </w:p>
        </w:tc>
        <w:tc>
          <w:tcPr/>
          <w:p>
            <w:pPr>
              <w:pStyle w:val="Compact"/>
              <w:jc w:val="right"/>
            </w:pPr>
            <w:r>
              <w:t xml:space="preserve">335.5</w:t>
            </w:r>
          </w:p>
        </w:tc>
      </w:tr>
      <w:tr>
        <w:tc>
          <w:tcPr/>
          <w:p>
            <w:pPr>
              <w:pStyle w:val="Compact"/>
              <w:jc w:val="left"/>
            </w:pPr>
            <w:r>
              <w:t xml:space="preserve">782</w:t>
            </w:r>
          </w:p>
        </w:tc>
        <w:tc>
          <w:tcPr/>
          <w:p>
            <w:pPr>
              <w:pStyle w:val="Compact"/>
              <w:jc w:val="right"/>
            </w:pPr>
            <w:r>
              <w:t xml:space="preserve">1</w:t>
            </w:r>
          </w:p>
        </w:tc>
        <w:tc>
          <w:tcPr/>
          <w:p>
            <w:pPr>
              <w:pStyle w:val="Compact"/>
              <w:jc w:val="right"/>
            </w:pPr>
            <w:r>
              <w:t xml:space="preserve">209.71</w:t>
            </w:r>
          </w:p>
        </w:tc>
        <w:tc>
          <w:tcPr/>
          <w:p>
            <w:pPr>
              <w:pStyle w:val="Compact"/>
              <w:jc w:val="right"/>
            </w:pPr>
            <w:r>
              <w:t xml:space="preserve">0</w:t>
            </w:r>
          </w:p>
        </w:tc>
        <w:tc>
          <w:tcPr/>
          <w:p>
            <w:pPr>
              <w:pStyle w:val="Compact"/>
              <w:jc w:val="right"/>
            </w:pPr>
            <w:r>
              <w:t xml:space="preserve">321.9</w:t>
            </w:r>
          </w:p>
        </w:tc>
      </w:tr>
      <w:tr>
        <w:tc>
          <w:tcPr/>
          <w:p>
            <w:pPr>
              <w:pStyle w:val="Compact"/>
              <w:jc w:val="left"/>
            </w:pPr>
            <w:r>
              <w:t xml:space="preserve">792</w:t>
            </w:r>
          </w:p>
        </w:tc>
        <w:tc>
          <w:tcPr/>
          <w:p>
            <w:pPr>
              <w:pStyle w:val="Compact"/>
              <w:jc w:val="right"/>
            </w:pPr>
            <w:r>
              <w:t xml:space="preserve">1</w:t>
            </w:r>
          </w:p>
        </w:tc>
        <w:tc>
          <w:tcPr/>
          <w:p>
            <w:pPr>
              <w:pStyle w:val="Compact"/>
              <w:jc w:val="right"/>
            </w:pPr>
            <w:r>
              <w:t xml:space="preserve">405.61</w:t>
            </w:r>
          </w:p>
        </w:tc>
        <w:tc>
          <w:tcPr/>
          <w:p>
            <w:pPr>
              <w:pStyle w:val="Compact"/>
              <w:jc w:val="right"/>
            </w:pPr>
            <w:r>
              <w:t xml:space="preserve">0</w:t>
            </w:r>
          </w:p>
        </w:tc>
        <w:tc>
          <w:tcPr/>
          <w:p>
            <w:pPr>
              <w:pStyle w:val="Compact"/>
              <w:jc w:val="right"/>
            </w:pPr>
            <w:r>
              <w:t xml:space="preserve">321.9</w:t>
            </w:r>
          </w:p>
        </w:tc>
      </w:tr>
      <w:tr>
        <w:tc>
          <w:tcPr/>
          <w:p>
            <w:pPr>
              <w:pStyle w:val="Compact"/>
              <w:jc w:val="left"/>
            </w:pPr>
            <w:r>
              <w:t xml:space="preserve">802</w:t>
            </w:r>
          </w:p>
        </w:tc>
        <w:tc>
          <w:tcPr/>
          <w:p>
            <w:pPr>
              <w:pStyle w:val="Compact"/>
              <w:jc w:val="right"/>
            </w:pPr>
            <w:r>
              <w:t xml:space="preserve">1</w:t>
            </w:r>
          </w:p>
        </w:tc>
        <w:tc>
          <w:tcPr/>
          <w:p>
            <w:pPr>
              <w:pStyle w:val="Compact"/>
              <w:jc w:val="right"/>
            </w:pPr>
            <w:r>
              <w:t xml:space="preserve">326.32</w:t>
            </w:r>
          </w:p>
        </w:tc>
        <w:tc>
          <w:tcPr/>
          <w:p>
            <w:pPr>
              <w:pStyle w:val="Compact"/>
              <w:jc w:val="right"/>
            </w:pPr>
            <w:r>
              <w:t xml:space="preserve">0</w:t>
            </w:r>
          </w:p>
        </w:tc>
        <w:tc>
          <w:tcPr/>
          <w:p>
            <w:pPr>
              <w:pStyle w:val="Compact"/>
              <w:jc w:val="right"/>
            </w:pPr>
            <w:r>
              <w:t xml:space="preserve">321.9</w:t>
            </w:r>
          </w:p>
        </w:tc>
      </w:tr>
      <w:tr>
        <w:tc>
          <w:tcPr/>
          <w:p>
            <w:pPr>
              <w:pStyle w:val="Compact"/>
              <w:jc w:val="left"/>
            </w:pPr>
            <w:r>
              <w:t xml:space="preserve">805</w:t>
            </w:r>
          </w:p>
        </w:tc>
        <w:tc>
          <w:tcPr/>
          <w:p>
            <w:pPr>
              <w:pStyle w:val="Compact"/>
              <w:jc w:val="right"/>
            </w:pPr>
            <w:r>
              <w:t xml:space="preserve">1</w:t>
            </w:r>
          </w:p>
        </w:tc>
        <w:tc>
          <w:tcPr/>
          <w:p>
            <w:pPr>
              <w:pStyle w:val="Compact"/>
              <w:jc w:val="right"/>
            </w:pPr>
            <w:r>
              <w:t xml:space="preserve">342.52</w:t>
            </w:r>
          </w:p>
        </w:tc>
        <w:tc>
          <w:tcPr/>
          <w:p>
            <w:pPr>
              <w:pStyle w:val="Compact"/>
              <w:jc w:val="right"/>
            </w:pPr>
            <w:r>
              <w:t xml:space="preserve">0</w:t>
            </w:r>
          </w:p>
        </w:tc>
        <w:tc>
          <w:tcPr/>
          <w:p>
            <w:pPr>
              <w:pStyle w:val="Compact"/>
              <w:jc w:val="right"/>
            </w:pPr>
            <w:r>
              <w:t xml:space="preserve">321.9</w:t>
            </w:r>
          </w:p>
        </w:tc>
      </w:tr>
      <w:tr>
        <w:tc>
          <w:tcPr/>
          <w:p>
            <w:pPr>
              <w:pStyle w:val="Compact"/>
              <w:jc w:val="left"/>
            </w:pPr>
            <w:r>
              <w:t xml:space="preserve">810</w:t>
            </w:r>
          </w:p>
        </w:tc>
        <w:tc>
          <w:tcPr/>
          <w:p>
            <w:pPr>
              <w:pStyle w:val="Compact"/>
              <w:jc w:val="right"/>
            </w:pPr>
            <w:r>
              <w:t xml:space="preserve">1</w:t>
            </w:r>
          </w:p>
        </w:tc>
        <w:tc>
          <w:tcPr/>
          <w:p>
            <w:pPr>
              <w:pStyle w:val="Compact"/>
              <w:jc w:val="right"/>
            </w:pPr>
            <w:r>
              <w:t xml:space="preserve">377.90</w:t>
            </w:r>
          </w:p>
        </w:tc>
        <w:tc>
          <w:tcPr/>
          <w:p>
            <w:pPr>
              <w:pStyle w:val="Compact"/>
              <w:jc w:val="right"/>
            </w:pPr>
            <w:r>
              <w:t xml:space="preserve">0</w:t>
            </w:r>
          </w:p>
        </w:tc>
        <w:tc>
          <w:tcPr/>
          <w:p>
            <w:pPr>
              <w:pStyle w:val="Compact"/>
              <w:jc w:val="right"/>
            </w:pPr>
            <w:r>
              <w:t xml:space="preserve">321.9</w:t>
            </w:r>
          </w:p>
        </w:tc>
      </w:tr>
      <w:tr>
        <w:tc>
          <w:tcPr/>
          <w:p>
            <w:pPr>
              <w:pStyle w:val="Compact"/>
              <w:jc w:val="left"/>
            </w:pPr>
            <w:r>
              <w:t xml:space="preserve">813</w:t>
            </w:r>
          </w:p>
        </w:tc>
        <w:tc>
          <w:tcPr/>
          <w:p>
            <w:pPr>
              <w:pStyle w:val="Compact"/>
              <w:jc w:val="right"/>
            </w:pPr>
            <w:r>
              <w:t xml:space="preserve">1</w:t>
            </w:r>
          </w:p>
        </w:tc>
        <w:tc>
          <w:tcPr/>
          <w:p>
            <w:pPr>
              <w:pStyle w:val="Compact"/>
              <w:jc w:val="right"/>
            </w:pPr>
            <w:r>
              <w:t xml:space="preserve">1530.50</w:t>
            </w:r>
          </w:p>
        </w:tc>
        <w:tc>
          <w:tcPr/>
          <w:p>
            <w:pPr>
              <w:pStyle w:val="Compact"/>
              <w:jc w:val="right"/>
            </w:pPr>
            <w:r>
              <w:t xml:space="preserve">1</w:t>
            </w:r>
          </w:p>
        </w:tc>
        <w:tc>
          <w:tcPr/>
          <w:p>
            <w:pPr>
              <w:pStyle w:val="Compact"/>
              <w:jc w:val="right"/>
            </w:pPr>
            <w:r>
              <w:t xml:space="preserve">686.4</w:t>
            </w:r>
          </w:p>
        </w:tc>
      </w:tr>
      <w:tr>
        <w:tc>
          <w:tcPr/>
          <w:p>
            <w:pPr>
              <w:pStyle w:val="Compact"/>
              <w:jc w:val="left"/>
            </w:pPr>
            <w:r>
              <w:t xml:space="preserve">818</w:t>
            </w:r>
          </w:p>
        </w:tc>
        <w:tc>
          <w:tcPr/>
          <w:p>
            <w:pPr>
              <w:pStyle w:val="Compact"/>
              <w:jc w:val="right"/>
            </w:pPr>
            <w:r>
              <w:t xml:space="preserve">1</w:t>
            </w:r>
          </w:p>
        </w:tc>
        <w:tc>
          <w:tcPr/>
          <w:p>
            <w:pPr>
              <w:pStyle w:val="Compact"/>
              <w:jc w:val="right"/>
            </w:pPr>
            <w:r>
              <w:t xml:space="preserve">142.61</w:t>
            </w:r>
          </w:p>
        </w:tc>
        <w:tc>
          <w:tcPr/>
          <w:p>
            <w:pPr>
              <w:pStyle w:val="Compact"/>
              <w:jc w:val="right"/>
            </w:pPr>
            <w:r>
              <w:t xml:space="preserve">1</w:t>
            </w:r>
          </w:p>
        </w:tc>
        <w:tc>
          <w:tcPr/>
          <w:p>
            <w:pPr>
              <w:pStyle w:val="Compact"/>
              <w:jc w:val="right"/>
            </w:pPr>
            <w:r>
              <w:t xml:space="preserve">686.4</w:t>
            </w:r>
          </w:p>
        </w:tc>
      </w:tr>
      <w:tr>
        <w:tc>
          <w:tcPr/>
          <w:p>
            <w:pPr>
              <w:pStyle w:val="Compact"/>
              <w:jc w:val="left"/>
            </w:pPr>
            <w:r>
              <w:t xml:space="preserve">819</w:t>
            </w:r>
          </w:p>
        </w:tc>
        <w:tc>
          <w:tcPr/>
          <w:p>
            <w:pPr>
              <w:pStyle w:val="Compact"/>
              <w:jc w:val="right"/>
            </w:pPr>
            <w:r>
              <w:t xml:space="preserve">1</w:t>
            </w:r>
          </w:p>
        </w:tc>
        <w:tc>
          <w:tcPr/>
          <w:p>
            <w:pPr>
              <w:pStyle w:val="Compact"/>
              <w:jc w:val="right"/>
            </w:pPr>
            <w:r>
              <w:t xml:space="preserve">935.17</w:t>
            </w:r>
          </w:p>
        </w:tc>
        <w:tc>
          <w:tcPr/>
          <w:p>
            <w:pPr>
              <w:pStyle w:val="Compact"/>
              <w:jc w:val="right"/>
            </w:pPr>
            <w:r>
              <w:t xml:space="preserve">1</w:t>
            </w:r>
          </w:p>
        </w:tc>
        <w:tc>
          <w:tcPr/>
          <w:p>
            <w:pPr>
              <w:pStyle w:val="Compact"/>
              <w:jc w:val="right"/>
            </w:pPr>
            <w:r>
              <w:t xml:space="preserve">686.4</w:t>
            </w:r>
          </w:p>
        </w:tc>
      </w:tr>
      <w:tr>
        <w:tc>
          <w:tcPr/>
          <w:p>
            <w:pPr>
              <w:pStyle w:val="Compact"/>
              <w:jc w:val="left"/>
            </w:pPr>
            <w:r>
              <w:t xml:space="preserve">822</w:t>
            </w:r>
          </w:p>
        </w:tc>
        <w:tc>
          <w:tcPr/>
          <w:p>
            <w:pPr>
              <w:pStyle w:val="Compact"/>
              <w:jc w:val="right"/>
            </w:pPr>
            <w:r>
              <w:t xml:space="preserve">1</w:t>
            </w:r>
          </w:p>
        </w:tc>
        <w:tc>
          <w:tcPr/>
          <w:p>
            <w:pPr>
              <w:pStyle w:val="Compact"/>
              <w:jc w:val="right"/>
            </w:pPr>
            <w:r>
              <w:t xml:space="preserve">273.74</w:t>
            </w:r>
          </w:p>
        </w:tc>
        <w:tc>
          <w:tcPr/>
          <w:p>
            <w:pPr>
              <w:pStyle w:val="Compact"/>
              <w:jc w:val="right"/>
            </w:pPr>
            <w:r>
              <w:t xml:space="preserve">1</w:t>
            </w:r>
          </w:p>
        </w:tc>
        <w:tc>
          <w:tcPr/>
          <w:p>
            <w:pPr>
              <w:pStyle w:val="Compact"/>
              <w:jc w:val="right"/>
            </w:pPr>
            <w:r>
              <w:t xml:space="preserve">686.4</w:t>
            </w:r>
          </w:p>
        </w:tc>
      </w:tr>
      <w:tr>
        <w:tc>
          <w:tcPr/>
          <w:p>
            <w:pPr>
              <w:pStyle w:val="Compact"/>
              <w:jc w:val="left"/>
            </w:pPr>
            <w:r>
              <w:t xml:space="preserve">824</w:t>
            </w:r>
          </w:p>
        </w:tc>
        <w:tc>
          <w:tcPr/>
          <w:p>
            <w:pPr>
              <w:pStyle w:val="Compact"/>
              <w:jc w:val="right"/>
            </w:pPr>
            <w:r>
              <w:t xml:space="preserve">1</w:t>
            </w:r>
          </w:p>
        </w:tc>
        <w:tc>
          <w:tcPr/>
          <w:p>
            <w:pPr>
              <w:pStyle w:val="Compact"/>
              <w:jc w:val="right"/>
            </w:pPr>
            <w:r>
              <w:t xml:space="preserve">77.81</w:t>
            </w:r>
          </w:p>
        </w:tc>
        <w:tc>
          <w:tcPr/>
          <w:p>
            <w:pPr>
              <w:pStyle w:val="Compact"/>
              <w:jc w:val="right"/>
            </w:pPr>
            <w:r>
              <w:t xml:space="preserve">1</w:t>
            </w:r>
          </w:p>
        </w:tc>
        <w:tc>
          <w:tcPr/>
          <w:p>
            <w:pPr>
              <w:pStyle w:val="Compact"/>
              <w:jc w:val="right"/>
            </w:pPr>
            <w:r>
              <w:t xml:space="preserve">686.4</w:t>
            </w:r>
          </w:p>
        </w:tc>
      </w:tr>
      <w:tr>
        <w:tc>
          <w:tcPr/>
          <w:p>
            <w:pPr>
              <w:pStyle w:val="Compact"/>
              <w:jc w:val="left"/>
            </w:pPr>
            <w:r>
              <w:t xml:space="preserve">825</w:t>
            </w:r>
          </w:p>
        </w:tc>
        <w:tc>
          <w:tcPr/>
          <w:p>
            <w:pPr>
              <w:pStyle w:val="Compact"/>
              <w:jc w:val="right"/>
            </w:pPr>
            <w:r>
              <w:t xml:space="preserve">1</w:t>
            </w:r>
          </w:p>
        </w:tc>
        <w:tc>
          <w:tcPr/>
          <w:p>
            <w:pPr>
              <w:pStyle w:val="Compact"/>
              <w:jc w:val="right"/>
            </w:pPr>
            <w:r>
              <w:t xml:space="preserve">245.40</w:t>
            </w:r>
          </w:p>
        </w:tc>
        <w:tc>
          <w:tcPr/>
          <w:p>
            <w:pPr>
              <w:pStyle w:val="Compact"/>
              <w:jc w:val="right"/>
            </w:pPr>
            <w:r>
              <w:t xml:space="preserve">1</w:t>
            </w:r>
          </w:p>
        </w:tc>
        <w:tc>
          <w:tcPr/>
          <w:p>
            <w:pPr>
              <w:pStyle w:val="Compact"/>
              <w:jc w:val="right"/>
            </w:pPr>
            <w:r>
              <w:t xml:space="preserve">686.4</w:t>
            </w:r>
          </w:p>
        </w:tc>
      </w:tr>
      <w:tr>
        <w:tc>
          <w:tcPr/>
          <w:p>
            <w:pPr>
              <w:pStyle w:val="Compact"/>
              <w:jc w:val="left"/>
            </w:pPr>
            <w:r>
              <w:t xml:space="preserve">830</w:t>
            </w:r>
          </w:p>
        </w:tc>
        <w:tc>
          <w:tcPr/>
          <w:p>
            <w:pPr>
              <w:pStyle w:val="Compact"/>
              <w:jc w:val="right"/>
            </w:pPr>
            <w:r>
              <w:t xml:space="preserve">1</w:t>
            </w:r>
          </w:p>
        </w:tc>
        <w:tc>
          <w:tcPr/>
          <w:p>
            <w:pPr>
              <w:pStyle w:val="Compact"/>
              <w:jc w:val="right"/>
            </w:pPr>
            <w:r>
              <w:t xml:space="preserve">555.77</w:t>
            </w:r>
          </w:p>
        </w:tc>
        <w:tc>
          <w:tcPr/>
          <w:p>
            <w:pPr>
              <w:pStyle w:val="Compact"/>
              <w:jc w:val="right"/>
            </w:pPr>
            <w:r>
              <w:t xml:space="preserve">1</w:t>
            </w:r>
          </w:p>
        </w:tc>
        <w:tc>
          <w:tcPr/>
          <w:p>
            <w:pPr>
              <w:pStyle w:val="Compact"/>
              <w:jc w:val="right"/>
            </w:pPr>
            <w:r>
              <w:t xml:space="preserve">686.4</w:t>
            </w:r>
          </w:p>
        </w:tc>
      </w:tr>
      <w:tr>
        <w:tc>
          <w:tcPr/>
          <w:p>
            <w:pPr>
              <w:pStyle w:val="Compact"/>
              <w:jc w:val="left"/>
            </w:pPr>
            <w:r>
              <w:t xml:space="preserve">836</w:t>
            </w:r>
          </w:p>
        </w:tc>
        <w:tc>
          <w:tcPr/>
          <w:p>
            <w:pPr>
              <w:pStyle w:val="Compact"/>
              <w:jc w:val="right"/>
            </w:pPr>
            <w:r>
              <w:t xml:space="preserve">1</w:t>
            </w:r>
          </w:p>
        </w:tc>
        <w:tc>
          <w:tcPr/>
          <w:p>
            <w:pPr>
              <w:pStyle w:val="Compact"/>
              <w:jc w:val="right"/>
            </w:pPr>
            <w:r>
              <w:t xml:space="preserve">220.67</w:t>
            </w:r>
          </w:p>
        </w:tc>
        <w:tc>
          <w:tcPr/>
          <w:p>
            <w:pPr>
              <w:pStyle w:val="Compact"/>
              <w:jc w:val="right"/>
            </w:pPr>
            <w:r>
              <w:t xml:space="preserve">0</w:t>
            </w:r>
          </w:p>
        </w:tc>
        <w:tc>
          <w:tcPr/>
          <w:p>
            <w:pPr>
              <w:pStyle w:val="Compact"/>
              <w:jc w:val="right"/>
            </w:pPr>
            <w:r>
              <w:t xml:space="preserve">402.2</w:t>
            </w:r>
          </w:p>
        </w:tc>
      </w:tr>
      <w:tr>
        <w:tc>
          <w:tcPr/>
          <w:p>
            <w:pPr>
              <w:pStyle w:val="Compact"/>
              <w:jc w:val="left"/>
            </w:pPr>
            <w:r>
              <w:t xml:space="preserve">839</w:t>
            </w:r>
          </w:p>
        </w:tc>
        <w:tc>
          <w:tcPr/>
          <w:p>
            <w:pPr>
              <w:pStyle w:val="Compact"/>
              <w:jc w:val="right"/>
            </w:pPr>
            <w:r>
              <w:t xml:space="preserve">1</w:t>
            </w:r>
          </w:p>
        </w:tc>
        <w:tc>
          <w:tcPr/>
          <w:p>
            <w:pPr>
              <w:pStyle w:val="Compact"/>
              <w:jc w:val="right"/>
            </w:pPr>
            <w:r>
              <w:t xml:space="preserve">525.84</w:t>
            </w:r>
          </w:p>
        </w:tc>
        <w:tc>
          <w:tcPr/>
          <w:p>
            <w:pPr>
              <w:pStyle w:val="Compact"/>
              <w:jc w:val="right"/>
            </w:pPr>
            <w:r>
              <w:t xml:space="preserve">0</w:t>
            </w:r>
          </w:p>
        </w:tc>
        <w:tc>
          <w:tcPr/>
          <w:p>
            <w:pPr>
              <w:pStyle w:val="Compact"/>
              <w:jc w:val="right"/>
            </w:pPr>
            <w:r>
              <w:t xml:space="preserve">402.2</w:t>
            </w:r>
          </w:p>
        </w:tc>
      </w:tr>
      <w:tr>
        <w:tc>
          <w:tcPr/>
          <w:p>
            <w:pPr>
              <w:pStyle w:val="Compact"/>
              <w:jc w:val="left"/>
            </w:pPr>
            <w:r>
              <w:t xml:space="preserve">845</w:t>
            </w:r>
          </w:p>
        </w:tc>
        <w:tc>
          <w:tcPr/>
          <w:p>
            <w:pPr>
              <w:pStyle w:val="Compact"/>
              <w:jc w:val="right"/>
            </w:pPr>
            <w:r>
              <w:t xml:space="preserve">1</w:t>
            </w:r>
          </w:p>
        </w:tc>
        <w:tc>
          <w:tcPr/>
          <w:p>
            <w:pPr>
              <w:pStyle w:val="Compact"/>
              <w:jc w:val="right"/>
            </w:pPr>
            <w:r>
              <w:t xml:space="preserve">254.35</w:t>
            </w:r>
          </w:p>
        </w:tc>
        <w:tc>
          <w:tcPr/>
          <w:p>
            <w:pPr>
              <w:pStyle w:val="Compact"/>
              <w:jc w:val="right"/>
            </w:pPr>
            <w:r>
              <w:t xml:space="preserve">0</w:t>
            </w:r>
          </w:p>
        </w:tc>
        <w:tc>
          <w:tcPr/>
          <w:p>
            <w:pPr>
              <w:pStyle w:val="Compact"/>
              <w:jc w:val="right"/>
            </w:pPr>
            <w:r>
              <w:t xml:space="preserve">402.2</w:t>
            </w:r>
          </w:p>
        </w:tc>
      </w:tr>
      <w:tr>
        <w:tc>
          <w:tcPr/>
          <w:p>
            <w:pPr>
              <w:pStyle w:val="Compact"/>
              <w:jc w:val="left"/>
            </w:pPr>
            <w:r>
              <w:t xml:space="preserve">849</w:t>
            </w:r>
          </w:p>
        </w:tc>
        <w:tc>
          <w:tcPr/>
          <w:p>
            <w:pPr>
              <w:pStyle w:val="Compact"/>
              <w:jc w:val="right"/>
            </w:pPr>
            <w:r>
              <w:t xml:space="preserve">1</w:t>
            </w:r>
          </w:p>
        </w:tc>
        <w:tc>
          <w:tcPr/>
          <w:p>
            <w:pPr>
              <w:pStyle w:val="Compact"/>
              <w:jc w:val="right"/>
            </w:pPr>
            <w:r>
              <w:t xml:space="preserve">215.09</w:t>
            </w:r>
          </w:p>
        </w:tc>
        <w:tc>
          <w:tcPr/>
          <w:p>
            <w:pPr>
              <w:pStyle w:val="Compact"/>
              <w:jc w:val="right"/>
            </w:pPr>
            <w:r>
              <w:t xml:space="preserve">0</w:t>
            </w:r>
          </w:p>
        </w:tc>
        <w:tc>
          <w:tcPr/>
          <w:p>
            <w:pPr>
              <w:pStyle w:val="Compact"/>
              <w:jc w:val="right"/>
            </w:pPr>
            <w:r>
              <w:t xml:space="preserve">402.2</w:t>
            </w:r>
          </w:p>
        </w:tc>
      </w:tr>
      <w:tr>
        <w:tc>
          <w:tcPr/>
          <w:p>
            <w:pPr>
              <w:pStyle w:val="Compact"/>
              <w:jc w:val="left"/>
            </w:pPr>
            <w:r>
              <w:t xml:space="preserve">853</w:t>
            </w:r>
          </w:p>
        </w:tc>
        <w:tc>
          <w:tcPr/>
          <w:p>
            <w:pPr>
              <w:pStyle w:val="Compact"/>
              <w:jc w:val="right"/>
            </w:pPr>
            <w:r>
              <w:t xml:space="preserve">1</w:t>
            </w:r>
          </w:p>
        </w:tc>
        <w:tc>
          <w:tcPr/>
          <w:p>
            <w:pPr>
              <w:pStyle w:val="Compact"/>
              <w:jc w:val="right"/>
            </w:pPr>
            <w:r>
              <w:t xml:space="preserve">172.29</w:t>
            </w:r>
          </w:p>
        </w:tc>
        <w:tc>
          <w:tcPr/>
          <w:p>
            <w:pPr>
              <w:pStyle w:val="Compact"/>
              <w:jc w:val="right"/>
            </w:pPr>
            <w:r>
              <w:t xml:space="preserve">0</w:t>
            </w:r>
          </w:p>
        </w:tc>
        <w:tc>
          <w:tcPr/>
          <w:p>
            <w:pPr>
              <w:pStyle w:val="Compact"/>
              <w:jc w:val="right"/>
            </w:pPr>
            <w:r>
              <w:t xml:space="preserve">402.2</w:t>
            </w:r>
          </w:p>
        </w:tc>
      </w:tr>
      <w:tr>
        <w:tc>
          <w:tcPr/>
          <w:p>
            <w:pPr>
              <w:pStyle w:val="Compact"/>
              <w:jc w:val="left"/>
            </w:pPr>
            <w:r>
              <w:t xml:space="preserve">856</w:t>
            </w:r>
          </w:p>
        </w:tc>
        <w:tc>
          <w:tcPr/>
          <w:p>
            <w:pPr>
              <w:pStyle w:val="Compact"/>
              <w:jc w:val="right"/>
            </w:pPr>
            <w:r>
              <w:t xml:space="preserve">1</w:t>
            </w:r>
          </w:p>
        </w:tc>
        <w:tc>
          <w:tcPr/>
          <w:p>
            <w:pPr>
              <w:pStyle w:val="Compact"/>
              <w:jc w:val="right"/>
            </w:pPr>
            <w:r>
              <w:t xml:space="preserve">568.83</w:t>
            </w:r>
          </w:p>
        </w:tc>
        <w:tc>
          <w:tcPr/>
          <w:p>
            <w:pPr>
              <w:pStyle w:val="Compact"/>
              <w:jc w:val="right"/>
            </w:pPr>
            <w:r>
              <w:t xml:space="preserve">0</w:t>
            </w:r>
          </w:p>
        </w:tc>
        <w:tc>
          <w:tcPr/>
          <w:p>
            <w:pPr>
              <w:pStyle w:val="Compact"/>
              <w:jc w:val="right"/>
            </w:pPr>
            <w:r>
              <w:t xml:space="preserve">402.2</w:t>
            </w:r>
          </w:p>
        </w:tc>
      </w:tr>
      <w:tr>
        <w:tc>
          <w:tcPr/>
          <w:p>
            <w:pPr>
              <w:pStyle w:val="Compact"/>
              <w:jc w:val="left"/>
            </w:pPr>
            <w:r>
              <w:t xml:space="preserve">867</w:t>
            </w:r>
          </w:p>
        </w:tc>
        <w:tc>
          <w:tcPr/>
          <w:p>
            <w:pPr>
              <w:pStyle w:val="Compact"/>
              <w:jc w:val="right"/>
            </w:pPr>
            <w:r>
              <w:t xml:space="preserve">1</w:t>
            </w:r>
          </w:p>
        </w:tc>
        <w:tc>
          <w:tcPr/>
          <w:p>
            <w:pPr>
              <w:pStyle w:val="Compact"/>
              <w:jc w:val="right"/>
            </w:pPr>
            <w:r>
              <w:t xml:space="preserve">492.63</w:t>
            </w:r>
          </w:p>
        </w:tc>
        <w:tc>
          <w:tcPr/>
          <w:p>
            <w:pPr>
              <w:pStyle w:val="Compact"/>
              <w:jc w:val="right"/>
            </w:pPr>
            <w:r>
              <w:t xml:space="preserve">1</w:t>
            </w:r>
          </w:p>
        </w:tc>
        <w:tc>
          <w:tcPr/>
          <w:p>
            <w:pPr>
              <w:pStyle w:val="Compact"/>
              <w:jc w:val="right"/>
            </w:pPr>
            <w:r>
              <w:t xml:space="preserve">505.9</w:t>
            </w:r>
          </w:p>
        </w:tc>
      </w:tr>
      <w:tr>
        <w:tc>
          <w:tcPr/>
          <w:p>
            <w:pPr>
              <w:pStyle w:val="Compact"/>
              <w:jc w:val="left"/>
            </w:pPr>
            <w:r>
              <w:t xml:space="preserve">871</w:t>
            </w:r>
          </w:p>
        </w:tc>
        <w:tc>
          <w:tcPr/>
          <w:p>
            <w:pPr>
              <w:pStyle w:val="Compact"/>
              <w:jc w:val="right"/>
            </w:pPr>
            <w:r>
              <w:t xml:space="preserve">1</w:t>
            </w:r>
          </w:p>
        </w:tc>
        <w:tc>
          <w:tcPr/>
          <w:p>
            <w:pPr>
              <w:pStyle w:val="Compact"/>
              <w:jc w:val="right"/>
            </w:pPr>
            <w:r>
              <w:t xml:space="preserve">287.21</w:t>
            </w:r>
          </w:p>
        </w:tc>
        <w:tc>
          <w:tcPr/>
          <w:p>
            <w:pPr>
              <w:pStyle w:val="Compact"/>
              <w:jc w:val="right"/>
            </w:pPr>
            <w:r>
              <w:t xml:space="preserve">1</w:t>
            </w:r>
          </w:p>
        </w:tc>
        <w:tc>
          <w:tcPr/>
          <w:p>
            <w:pPr>
              <w:pStyle w:val="Compact"/>
              <w:jc w:val="right"/>
            </w:pPr>
            <w:r>
              <w:t xml:space="preserve">505.9</w:t>
            </w:r>
          </w:p>
        </w:tc>
      </w:tr>
      <w:tr>
        <w:tc>
          <w:tcPr/>
          <w:p>
            <w:pPr>
              <w:pStyle w:val="Compact"/>
              <w:jc w:val="left"/>
            </w:pPr>
            <w:r>
              <w:t xml:space="preserve">872</w:t>
            </w:r>
          </w:p>
        </w:tc>
        <w:tc>
          <w:tcPr/>
          <w:p>
            <w:pPr>
              <w:pStyle w:val="Compact"/>
              <w:jc w:val="right"/>
            </w:pPr>
            <w:r>
              <w:t xml:space="preserve">1</w:t>
            </w:r>
          </w:p>
        </w:tc>
        <w:tc>
          <w:tcPr/>
          <w:p>
            <w:pPr>
              <w:pStyle w:val="Compact"/>
              <w:jc w:val="right"/>
            </w:pPr>
            <w:r>
              <w:t xml:space="preserve">526.77</w:t>
            </w:r>
          </w:p>
        </w:tc>
        <w:tc>
          <w:tcPr/>
          <w:p>
            <w:pPr>
              <w:pStyle w:val="Compact"/>
              <w:jc w:val="right"/>
            </w:pPr>
            <w:r>
              <w:t xml:space="preserve">1</w:t>
            </w:r>
          </w:p>
        </w:tc>
        <w:tc>
          <w:tcPr/>
          <w:p>
            <w:pPr>
              <w:pStyle w:val="Compact"/>
              <w:jc w:val="right"/>
            </w:pPr>
            <w:r>
              <w:t xml:space="preserve">505.9</w:t>
            </w:r>
          </w:p>
        </w:tc>
      </w:tr>
      <w:tr>
        <w:tc>
          <w:tcPr/>
          <w:p>
            <w:pPr>
              <w:pStyle w:val="Compact"/>
              <w:jc w:val="left"/>
            </w:pPr>
            <w:r>
              <w:t xml:space="preserve">874</w:t>
            </w:r>
          </w:p>
        </w:tc>
        <w:tc>
          <w:tcPr/>
          <w:p>
            <w:pPr>
              <w:pStyle w:val="Compact"/>
              <w:jc w:val="right"/>
            </w:pPr>
            <w:r>
              <w:t xml:space="preserve">1</w:t>
            </w:r>
          </w:p>
        </w:tc>
        <w:tc>
          <w:tcPr/>
          <w:p>
            <w:pPr>
              <w:pStyle w:val="Compact"/>
              <w:jc w:val="right"/>
            </w:pPr>
            <w:r>
              <w:t xml:space="preserve">639.26</w:t>
            </w:r>
          </w:p>
        </w:tc>
        <w:tc>
          <w:tcPr/>
          <w:p>
            <w:pPr>
              <w:pStyle w:val="Compact"/>
              <w:jc w:val="right"/>
            </w:pPr>
            <w:r>
              <w:t xml:space="preserve">1</w:t>
            </w:r>
          </w:p>
        </w:tc>
        <w:tc>
          <w:tcPr/>
          <w:p>
            <w:pPr>
              <w:pStyle w:val="Compact"/>
              <w:jc w:val="right"/>
            </w:pPr>
            <w:r>
              <w:t xml:space="preserve">505.9</w:t>
            </w:r>
          </w:p>
        </w:tc>
      </w:tr>
      <w:tr>
        <w:tc>
          <w:tcPr/>
          <w:p>
            <w:pPr>
              <w:pStyle w:val="Compact"/>
              <w:jc w:val="left"/>
            </w:pPr>
            <w:r>
              <w:t xml:space="preserve">879</w:t>
            </w:r>
          </w:p>
        </w:tc>
        <w:tc>
          <w:tcPr/>
          <w:p>
            <w:pPr>
              <w:pStyle w:val="Compact"/>
              <w:jc w:val="right"/>
            </w:pPr>
            <w:r>
              <w:t xml:space="preserve">1</w:t>
            </w:r>
          </w:p>
        </w:tc>
        <w:tc>
          <w:tcPr/>
          <w:p>
            <w:pPr>
              <w:pStyle w:val="Compact"/>
              <w:jc w:val="right"/>
            </w:pPr>
            <w:r>
              <w:t xml:space="preserve">667.66</w:t>
            </w:r>
          </w:p>
        </w:tc>
        <w:tc>
          <w:tcPr/>
          <w:p>
            <w:pPr>
              <w:pStyle w:val="Compact"/>
              <w:jc w:val="right"/>
            </w:pPr>
            <w:r>
              <w:t xml:space="preserve">1</w:t>
            </w:r>
          </w:p>
        </w:tc>
        <w:tc>
          <w:tcPr/>
          <w:p>
            <w:pPr>
              <w:pStyle w:val="Compact"/>
              <w:jc w:val="right"/>
            </w:pPr>
            <w:r>
              <w:t xml:space="preserve">505.9</w:t>
            </w:r>
          </w:p>
        </w:tc>
      </w:tr>
      <w:tr>
        <w:tc>
          <w:tcPr/>
          <w:p>
            <w:pPr>
              <w:pStyle w:val="Compact"/>
              <w:jc w:val="left"/>
            </w:pPr>
            <w:r>
              <w:t xml:space="preserve">884</w:t>
            </w:r>
          </w:p>
        </w:tc>
        <w:tc>
          <w:tcPr/>
          <w:p>
            <w:pPr>
              <w:pStyle w:val="Compact"/>
              <w:jc w:val="right"/>
            </w:pPr>
            <w:r>
              <w:t xml:space="preserve">1</w:t>
            </w:r>
          </w:p>
        </w:tc>
        <w:tc>
          <w:tcPr/>
          <w:p>
            <w:pPr>
              <w:pStyle w:val="Compact"/>
              <w:jc w:val="right"/>
            </w:pPr>
            <w:r>
              <w:t xml:space="preserve">272.24</w:t>
            </w:r>
          </w:p>
        </w:tc>
        <w:tc>
          <w:tcPr/>
          <w:p>
            <w:pPr>
              <w:pStyle w:val="Compact"/>
              <w:jc w:val="right"/>
            </w:pPr>
            <w:r>
              <w:t xml:space="preserve">1</w:t>
            </w:r>
          </w:p>
        </w:tc>
        <w:tc>
          <w:tcPr/>
          <w:p>
            <w:pPr>
              <w:pStyle w:val="Compact"/>
              <w:jc w:val="right"/>
            </w:pPr>
            <w:r>
              <w:t xml:space="preserve">505.9</w:t>
            </w:r>
          </w:p>
        </w:tc>
      </w:tr>
      <w:tr>
        <w:tc>
          <w:tcPr/>
          <w:p>
            <w:pPr>
              <w:pStyle w:val="Compact"/>
              <w:jc w:val="left"/>
            </w:pPr>
            <w:r>
              <w:t xml:space="preserve">887</w:t>
            </w:r>
          </w:p>
        </w:tc>
        <w:tc>
          <w:tcPr/>
          <w:p>
            <w:pPr>
              <w:pStyle w:val="Compact"/>
              <w:jc w:val="right"/>
            </w:pPr>
            <w:r>
              <w:t xml:space="preserve">1</w:t>
            </w:r>
          </w:p>
        </w:tc>
        <w:tc>
          <w:tcPr/>
          <w:p>
            <w:pPr>
              <w:pStyle w:val="Compact"/>
              <w:jc w:val="right"/>
            </w:pPr>
            <w:r>
              <w:t xml:space="preserve">233.79</w:t>
            </w:r>
          </w:p>
        </w:tc>
        <w:tc>
          <w:tcPr/>
          <w:p>
            <w:pPr>
              <w:pStyle w:val="Compact"/>
              <w:jc w:val="right"/>
            </w:pPr>
            <w:r>
              <w:t xml:space="preserve">1</w:t>
            </w:r>
          </w:p>
        </w:tc>
        <w:tc>
          <w:tcPr/>
          <w:p>
            <w:pPr>
              <w:pStyle w:val="Compact"/>
              <w:jc w:val="right"/>
            </w:pPr>
            <w:r>
              <w:t xml:space="preserve">505.9</w:t>
            </w:r>
          </w:p>
        </w:tc>
      </w:tr>
      <w:tr>
        <w:tc>
          <w:tcPr/>
          <w:p>
            <w:pPr>
              <w:pStyle w:val="Compact"/>
              <w:jc w:val="left"/>
            </w:pPr>
            <w:r>
              <w:t xml:space="preserve">889</w:t>
            </w:r>
          </w:p>
        </w:tc>
        <w:tc>
          <w:tcPr/>
          <w:p>
            <w:pPr>
              <w:pStyle w:val="Compact"/>
              <w:jc w:val="right"/>
            </w:pPr>
            <w:r>
              <w:t xml:space="preserve">1</w:t>
            </w:r>
          </w:p>
        </w:tc>
        <w:tc>
          <w:tcPr/>
          <w:p>
            <w:pPr>
              <w:pStyle w:val="Compact"/>
              <w:jc w:val="right"/>
            </w:pPr>
            <w:r>
              <w:t xml:space="preserve">3367.53</w:t>
            </w:r>
          </w:p>
        </w:tc>
        <w:tc>
          <w:tcPr/>
          <w:p>
            <w:pPr>
              <w:pStyle w:val="Compact"/>
              <w:jc w:val="right"/>
            </w:pPr>
            <w:r>
              <w:t xml:space="preserve">1</w:t>
            </w:r>
          </w:p>
        </w:tc>
        <w:tc>
          <w:tcPr/>
          <w:p>
            <w:pPr>
              <w:pStyle w:val="Compact"/>
              <w:jc w:val="right"/>
            </w:pPr>
            <w:r>
              <w:t xml:space="preserve">1311.6</w:t>
            </w:r>
          </w:p>
        </w:tc>
      </w:tr>
      <w:tr>
        <w:tc>
          <w:tcPr/>
          <w:p>
            <w:pPr>
              <w:pStyle w:val="Compact"/>
              <w:jc w:val="left"/>
            </w:pPr>
            <w:r>
              <w:t xml:space="preserve">892</w:t>
            </w:r>
          </w:p>
        </w:tc>
        <w:tc>
          <w:tcPr/>
          <w:p>
            <w:pPr>
              <w:pStyle w:val="Compact"/>
              <w:jc w:val="right"/>
            </w:pPr>
            <w:r>
              <w:t xml:space="preserve">1</w:t>
            </w:r>
          </w:p>
        </w:tc>
        <w:tc>
          <w:tcPr/>
          <w:p>
            <w:pPr>
              <w:pStyle w:val="Compact"/>
              <w:jc w:val="right"/>
            </w:pPr>
            <w:r>
              <w:t xml:space="preserve">312.13</w:t>
            </w:r>
          </w:p>
        </w:tc>
        <w:tc>
          <w:tcPr/>
          <w:p>
            <w:pPr>
              <w:pStyle w:val="Compact"/>
              <w:jc w:val="right"/>
            </w:pPr>
            <w:r>
              <w:t xml:space="preserve">1</w:t>
            </w:r>
          </w:p>
        </w:tc>
        <w:tc>
          <w:tcPr/>
          <w:p>
            <w:pPr>
              <w:pStyle w:val="Compact"/>
              <w:jc w:val="right"/>
            </w:pPr>
            <w:r>
              <w:t xml:space="preserve">1311.6</w:t>
            </w:r>
          </w:p>
        </w:tc>
      </w:tr>
      <w:tr>
        <w:tc>
          <w:tcPr/>
          <w:p>
            <w:pPr>
              <w:pStyle w:val="Compact"/>
              <w:jc w:val="left"/>
            </w:pPr>
            <w:r>
              <w:t xml:space="preserve">896</w:t>
            </w:r>
          </w:p>
        </w:tc>
        <w:tc>
          <w:tcPr/>
          <w:p>
            <w:pPr>
              <w:pStyle w:val="Compact"/>
              <w:jc w:val="right"/>
            </w:pPr>
            <w:r>
              <w:t xml:space="preserve">1</w:t>
            </w:r>
          </w:p>
        </w:tc>
        <w:tc>
          <w:tcPr/>
          <w:p>
            <w:pPr>
              <w:pStyle w:val="Compact"/>
              <w:jc w:val="right"/>
            </w:pPr>
            <w:r>
              <w:t xml:space="preserve">226.50</w:t>
            </w:r>
          </w:p>
        </w:tc>
        <w:tc>
          <w:tcPr/>
          <w:p>
            <w:pPr>
              <w:pStyle w:val="Compact"/>
              <w:jc w:val="right"/>
            </w:pPr>
            <w:r>
              <w:t xml:space="preserve">1</w:t>
            </w:r>
          </w:p>
        </w:tc>
        <w:tc>
          <w:tcPr/>
          <w:p>
            <w:pPr>
              <w:pStyle w:val="Compact"/>
              <w:jc w:val="right"/>
            </w:pPr>
            <w:r>
              <w:t xml:space="preserve">1311.6</w:t>
            </w:r>
          </w:p>
        </w:tc>
      </w:tr>
      <w:tr>
        <w:tc>
          <w:tcPr/>
          <w:p>
            <w:pPr>
              <w:pStyle w:val="Compact"/>
              <w:jc w:val="left"/>
            </w:pPr>
            <w:r>
              <w:t xml:space="preserve">898</w:t>
            </w:r>
          </w:p>
        </w:tc>
        <w:tc>
          <w:tcPr/>
          <w:p>
            <w:pPr>
              <w:pStyle w:val="Compact"/>
              <w:jc w:val="right"/>
            </w:pPr>
            <w:r>
              <w:t xml:space="preserve">1</w:t>
            </w:r>
          </w:p>
        </w:tc>
        <w:tc>
          <w:tcPr/>
          <w:p>
            <w:pPr>
              <w:pStyle w:val="Compact"/>
              <w:jc w:val="right"/>
            </w:pPr>
            <w:r>
              <w:t xml:space="preserve">71.05</w:t>
            </w:r>
          </w:p>
        </w:tc>
        <w:tc>
          <w:tcPr/>
          <w:p>
            <w:pPr>
              <w:pStyle w:val="Compact"/>
              <w:jc w:val="right"/>
            </w:pPr>
            <w:r>
              <w:t xml:space="preserve">0</w:t>
            </w:r>
          </w:p>
        </w:tc>
        <w:tc>
          <w:tcPr/>
          <w:p>
            <w:pPr>
              <w:pStyle w:val="Compact"/>
              <w:jc w:val="right"/>
            </w:pPr>
            <w:r>
              <w:t xml:space="preserve">342.6</w:t>
            </w:r>
          </w:p>
        </w:tc>
      </w:tr>
      <w:tr>
        <w:tc>
          <w:tcPr/>
          <w:p>
            <w:pPr>
              <w:pStyle w:val="Compact"/>
              <w:jc w:val="left"/>
            </w:pPr>
            <w:r>
              <w:t xml:space="preserve">900</w:t>
            </w:r>
          </w:p>
        </w:tc>
        <w:tc>
          <w:tcPr/>
          <w:p>
            <w:pPr>
              <w:pStyle w:val="Compact"/>
              <w:jc w:val="right"/>
            </w:pPr>
            <w:r>
              <w:t xml:space="preserve">1</w:t>
            </w:r>
          </w:p>
        </w:tc>
        <w:tc>
          <w:tcPr/>
          <w:p>
            <w:pPr>
              <w:pStyle w:val="Compact"/>
              <w:jc w:val="right"/>
            </w:pPr>
            <w:r>
              <w:t xml:space="preserve">440.57</w:t>
            </w:r>
          </w:p>
        </w:tc>
        <w:tc>
          <w:tcPr/>
          <w:p>
            <w:pPr>
              <w:pStyle w:val="Compact"/>
              <w:jc w:val="right"/>
            </w:pPr>
            <w:r>
              <w:t xml:space="preserve">0</w:t>
            </w:r>
          </w:p>
        </w:tc>
        <w:tc>
          <w:tcPr/>
          <w:p>
            <w:pPr>
              <w:pStyle w:val="Compact"/>
              <w:jc w:val="right"/>
            </w:pPr>
            <w:r>
              <w:t xml:space="preserve">342.6</w:t>
            </w:r>
          </w:p>
        </w:tc>
      </w:tr>
      <w:tr>
        <w:tc>
          <w:tcPr/>
          <w:p>
            <w:pPr>
              <w:pStyle w:val="Compact"/>
              <w:jc w:val="left"/>
            </w:pPr>
            <w:r>
              <w:t xml:space="preserve">904</w:t>
            </w:r>
          </w:p>
        </w:tc>
        <w:tc>
          <w:tcPr/>
          <w:p>
            <w:pPr>
              <w:pStyle w:val="Compact"/>
              <w:jc w:val="right"/>
            </w:pPr>
            <w:r>
              <w:t xml:space="preserve">1</w:t>
            </w:r>
          </w:p>
        </w:tc>
        <w:tc>
          <w:tcPr/>
          <w:p>
            <w:pPr>
              <w:pStyle w:val="Compact"/>
              <w:jc w:val="right"/>
            </w:pPr>
            <w:r>
              <w:t xml:space="preserve">516.79</w:t>
            </w:r>
          </w:p>
        </w:tc>
        <w:tc>
          <w:tcPr/>
          <w:p>
            <w:pPr>
              <w:pStyle w:val="Compact"/>
              <w:jc w:val="right"/>
            </w:pPr>
            <w:r>
              <w:t xml:space="preserve">0</w:t>
            </w:r>
          </w:p>
        </w:tc>
        <w:tc>
          <w:tcPr/>
          <w:p>
            <w:pPr>
              <w:pStyle w:val="Compact"/>
              <w:jc w:val="right"/>
            </w:pPr>
            <w:r>
              <w:t xml:space="preserve">342.6</w:t>
            </w:r>
          </w:p>
        </w:tc>
      </w:tr>
      <w:tr>
        <w:tc>
          <w:tcPr/>
          <w:p>
            <w:pPr>
              <w:pStyle w:val="Compact"/>
              <w:jc w:val="left"/>
            </w:pPr>
            <w:r>
              <w:t xml:space="preserve">906</w:t>
            </w:r>
          </w:p>
        </w:tc>
        <w:tc>
          <w:tcPr/>
          <w:p>
            <w:pPr>
              <w:pStyle w:val="Compact"/>
              <w:jc w:val="right"/>
            </w:pPr>
            <w:r>
              <w:t xml:space="preserve">1</w:t>
            </w:r>
          </w:p>
        </w:tc>
        <w:tc>
          <w:tcPr/>
          <w:p>
            <w:pPr>
              <w:pStyle w:val="Compact"/>
              <w:jc w:val="right"/>
            </w:pPr>
            <w:r>
              <w:t xml:space="preserve">166.56</w:t>
            </w:r>
          </w:p>
        </w:tc>
        <w:tc>
          <w:tcPr/>
          <w:p>
            <w:pPr>
              <w:pStyle w:val="Compact"/>
              <w:jc w:val="right"/>
            </w:pPr>
            <w:r>
              <w:t xml:space="preserve">0</w:t>
            </w:r>
          </w:p>
        </w:tc>
        <w:tc>
          <w:tcPr/>
          <w:p>
            <w:pPr>
              <w:pStyle w:val="Compact"/>
              <w:jc w:val="right"/>
            </w:pPr>
            <w:r>
              <w:t xml:space="preserve">342.6</w:t>
            </w:r>
          </w:p>
        </w:tc>
      </w:tr>
      <w:tr>
        <w:tc>
          <w:tcPr/>
          <w:p>
            <w:pPr>
              <w:pStyle w:val="Compact"/>
              <w:jc w:val="left"/>
            </w:pPr>
            <w:r>
              <w:t xml:space="preserve">908</w:t>
            </w:r>
          </w:p>
        </w:tc>
        <w:tc>
          <w:tcPr/>
          <w:p>
            <w:pPr>
              <w:pStyle w:val="Compact"/>
              <w:jc w:val="right"/>
            </w:pPr>
            <w:r>
              <w:t xml:space="preserve">1</w:t>
            </w:r>
          </w:p>
        </w:tc>
        <w:tc>
          <w:tcPr/>
          <w:p>
            <w:pPr>
              <w:pStyle w:val="Compact"/>
              <w:jc w:val="right"/>
            </w:pPr>
            <w:r>
              <w:t xml:space="preserve">402.71</w:t>
            </w:r>
          </w:p>
        </w:tc>
        <w:tc>
          <w:tcPr/>
          <w:p>
            <w:pPr>
              <w:pStyle w:val="Compact"/>
              <w:jc w:val="right"/>
            </w:pPr>
            <w:r>
              <w:t xml:space="preserve">0</w:t>
            </w:r>
          </w:p>
        </w:tc>
        <w:tc>
          <w:tcPr/>
          <w:p>
            <w:pPr>
              <w:pStyle w:val="Compact"/>
              <w:jc w:val="right"/>
            </w:pPr>
            <w:r>
              <w:t xml:space="preserve">342.6</w:t>
            </w:r>
          </w:p>
        </w:tc>
      </w:tr>
      <w:tr>
        <w:tc>
          <w:tcPr/>
          <w:p>
            <w:pPr>
              <w:pStyle w:val="Compact"/>
              <w:jc w:val="left"/>
            </w:pPr>
            <w:r>
              <w:t xml:space="preserve">912</w:t>
            </w:r>
          </w:p>
        </w:tc>
        <w:tc>
          <w:tcPr/>
          <w:p>
            <w:pPr>
              <w:pStyle w:val="Compact"/>
              <w:jc w:val="right"/>
            </w:pPr>
            <w:r>
              <w:t xml:space="preserve">1</w:t>
            </w:r>
          </w:p>
        </w:tc>
        <w:tc>
          <w:tcPr/>
          <w:p>
            <w:pPr>
              <w:pStyle w:val="Compact"/>
              <w:jc w:val="right"/>
            </w:pPr>
            <w:r>
              <w:t xml:space="preserve">321.24</w:t>
            </w:r>
          </w:p>
        </w:tc>
        <w:tc>
          <w:tcPr/>
          <w:p>
            <w:pPr>
              <w:pStyle w:val="Compact"/>
              <w:jc w:val="right"/>
            </w:pPr>
            <w:r>
              <w:t xml:space="preserve">0</w:t>
            </w:r>
          </w:p>
        </w:tc>
        <w:tc>
          <w:tcPr/>
          <w:p>
            <w:pPr>
              <w:pStyle w:val="Compact"/>
              <w:jc w:val="right"/>
            </w:pPr>
            <w:r>
              <w:t xml:space="preserve">342.6</w:t>
            </w:r>
          </w:p>
        </w:tc>
      </w:tr>
      <w:tr>
        <w:tc>
          <w:tcPr/>
          <w:p>
            <w:pPr>
              <w:pStyle w:val="Compact"/>
              <w:jc w:val="left"/>
            </w:pPr>
            <w:r>
              <w:t xml:space="preserve">916</w:t>
            </w:r>
          </w:p>
        </w:tc>
        <w:tc>
          <w:tcPr/>
          <w:p>
            <w:pPr>
              <w:pStyle w:val="Compact"/>
              <w:jc w:val="right"/>
            </w:pPr>
            <w:r>
              <w:t xml:space="preserve">1</w:t>
            </w:r>
          </w:p>
        </w:tc>
        <w:tc>
          <w:tcPr/>
          <w:p>
            <w:pPr>
              <w:pStyle w:val="Compact"/>
              <w:jc w:val="right"/>
            </w:pPr>
            <w:r>
              <w:t xml:space="preserve">418.53</w:t>
            </w:r>
          </w:p>
        </w:tc>
        <w:tc>
          <w:tcPr/>
          <w:p>
            <w:pPr>
              <w:pStyle w:val="Compact"/>
              <w:jc w:val="right"/>
            </w:pPr>
            <w:r>
              <w:t xml:space="preserve">1</w:t>
            </w:r>
          </w:p>
        </w:tc>
        <w:tc>
          <w:tcPr/>
          <w:p>
            <w:pPr>
              <w:pStyle w:val="Compact"/>
              <w:jc w:val="right"/>
            </w:pPr>
            <w:r>
              <w:t xml:space="preserve">370.9</w:t>
            </w:r>
          </w:p>
        </w:tc>
      </w:tr>
      <w:tr>
        <w:tc>
          <w:tcPr/>
          <w:p>
            <w:pPr>
              <w:pStyle w:val="Compact"/>
              <w:jc w:val="left"/>
            </w:pPr>
            <w:r>
              <w:t xml:space="preserve">918</w:t>
            </w:r>
          </w:p>
        </w:tc>
        <w:tc>
          <w:tcPr/>
          <w:p>
            <w:pPr>
              <w:pStyle w:val="Compact"/>
              <w:jc w:val="right"/>
            </w:pPr>
            <w:r>
              <w:t xml:space="preserve">1</w:t>
            </w:r>
          </w:p>
        </w:tc>
        <w:tc>
          <w:tcPr/>
          <w:p>
            <w:pPr>
              <w:pStyle w:val="Compact"/>
              <w:jc w:val="right"/>
            </w:pPr>
            <w:r>
              <w:t xml:space="preserve">560.13</w:t>
            </w:r>
          </w:p>
        </w:tc>
        <w:tc>
          <w:tcPr/>
          <w:p>
            <w:pPr>
              <w:pStyle w:val="Compact"/>
              <w:jc w:val="right"/>
            </w:pPr>
            <w:r>
              <w:t xml:space="preserve">1</w:t>
            </w:r>
          </w:p>
        </w:tc>
        <w:tc>
          <w:tcPr/>
          <w:p>
            <w:pPr>
              <w:pStyle w:val="Compact"/>
              <w:jc w:val="right"/>
            </w:pPr>
            <w:r>
              <w:t xml:space="preserve">370.9</w:t>
            </w:r>
          </w:p>
        </w:tc>
      </w:tr>
      <w:tr>
        <w:tc>
          <w:tcPr/>
          <w:p>
            <w:pPr>
              <w:pStyle w:val="Compact"/>
              <w:jc w:val="left"/>
            </w:pPr>
            <w:r>
              <w:t xml:space="preserve">923</w:t>
            </w:r>
          </w:p>
        </w:tc>
        <w:tc>
          <w:tcPr/>
          <w:p>
            <w:pPr>
              <w:pStyle w:val="Compact"/>
              <w:jc w:val="right"/>
            </w:pPr>
            <w:r>
              <w:t xml:space="preserve">1</w:t>
            </w:r>
          </w:p>
        </w:tc>
        <w:tc>
          <w:tcPr/>
          <w:p>
            <w:pPr>
              <w:pStyle w:val="Compact"/>
              <w:jc w:val="right"/>
            </w:pPr>
            <w:r>
              <w:t xml:space="preserve">282.76</w:t>
            </w:r>
          </w:p>
        </w:tc>
        <w:tc>
          <w:tcPr/>
          <w:p>
            <w:pPr>
              <w:pStyle w:val="Compact"/>
              <w:jc w:val="right"/>
            </w:pPr>
            <w:r>
              <w:t xml:space="preserve">1</w:t>
            </w:r>
          </w:p>
        </w:tc>
        <w:tc>
          <w:tcPr/>
          <w:p>
            <w:pPr>
              <w:pStyle w:val="Compact"/>
              <w:jc w:val="right"/>
            </w:pPr>
            <w:r>
              <w:t xml:space="preserve">370.9</w:t>
            </w:r>
          </w:p>
        </w:tc>
      </w:tr>
      <w:tr>
        <w:tc>
          <w:tcPr/>
          <w:p>
            <w:pPr>
              <w:pStyle w:val="Compact"/>
              <w:jc w:val="left"/>
            </w:pPr>
            <w:r>
              <w:t xml:space="preserve">927</w:t>
            </w:r>
          </w:p>
        </w:tc>
        <w:tc>
          <w:tcPr/>
          <w:p>
            <w:pPr>
              <w:pStyle w:val="Compact"/>
              <w:jc w:val="right"/>
            </w:pPr>
            <w:r>
              <w:t xml:space="preserve">1</w:t>
            </w:r>
          </w:p>
        </w:tc>
        <w:tc>
          <w:tcPr/>
          <w:p>
            <w:pPr>
              <w:pStyle w:val="Compact"/>
              <w:jc w:val="right"/>
            </w:pPr>
            <w:r>
              <w:t xml:space="preserve">242.68</w:t>
            </w:r>
          </w:p>
        </w:tc>
        <w:tc>
          <w:tcPr/>
          <w:p>
            <w:pPr>
              <w:pStyle w:val="Compact"/>
              <w:jc w:val="right"/>
            </w:pPr>
            <w:r>
              <w:t xml:space="preserve">1</w:t>
            </w:r>
          </w:p>
        </w:tc>
        <w:tc>
          <w:tcPr/>
          <w:p>
            <w:pPr>
              <w:pStyle w:val="Compact"/>
              <w:jc w:val="right"/>
            </w:pPr>
            <w:r>
              <w:t xml:space="preserve">370.9</w:t>
            </w:r>
          </w:p>
        </w:tc>
      </w:tr>
      <w:tr>
        <w:tc>
          <w:tcPr/>
          <w:p>
            <w:pPr>
              <w:pStyle w:val="Compact"/>
              <w:jc w:val="left"/>
            </w:pPr>
            <w:r>
              <w:t xml:space="preserve">931</w:t>
            </w:r>
          </w:p>
        </w:tc>
        <w:tc>
          <w:tcPr/>
          <w:p>
            <w:pPr>
              <w:pStyle w:val="Compact"/>
              <w:jc w:val="right"/>
            </w:pPr>
            <w:r>
              <w:t xml:space="preserve">1</w:t>
            </w:r>
          </w:p>
        </w:tc>
        <w:tc>
          <w:tcPr/>
          <w:p>
            <w:pPr>
              <w:pStyle w:val="Compact"/>
              <w:jc w:val="right"/>
            </w:pPr>
            <w:r>
              <w:t xml:space="preserve">91.33</w:t>
            </w:r>
          </w:p>
        </w:tc>
        <w:tc>
          <w:tcPr/>
          <w:p>
            <w:pPr>
              <w:pStyle w:val="Compact"/>
              <w:jc w:val="right"/>
            </w:pPr>
            <w:r>
              <w:t xml:space="preserve">1</w:t>
            </w:r>
          </w:p>
        </w:tc>
        <w:tc>
          <w:tcPr/>
          <w:p>
            <w:pPr>
              <w:pStyle w:val="Compact"/>
              <w:jc w:val="right"/>
            </w:pPr>
            <w:r>
              <w:t xml:space="preserve">370.9</w:t>
            </w:r>
          </w:p>
        </w:tc>
      </w:tr>
      <w:tr>
        <w:tc>
          <w:tcPr/>
          <w:p>
            <w:pPr>
              <w:pStyle w:val="Compact"/>
              <w:jc w:val="left"/>
            </w:pPr>
            <w:r>
              <w:t xml:space="preserve">933</w:t>
            </w:r>
          </w:p>
        </w:tc>
        <w:tc>
          <w:tcPr/>
          <w:p>
            <w:pPr>
              <w:pStyle w:val="Compact"/>
              <w:jc w:val="right"/>
            </w:pPr>
            <w:r>
              <w:t xml:space="preserve">1</w:t>
            </w:r>
          </w:p>
        </w:tc>
        <w:tc>
          <w:tcPr/>
          <w:p>
            <w:pPr>
              <w:pStyle w:val="Compact"/>
              <w:jc w:val="right"/>
            </w:pPr>
            <w:r>
              <w:t xml:space="preserve">516.67</w:t>
            </w:r>
          </w:p>
        </w:tc>
        <w:tc>
          <w:tcPr/>
          <w:p>
            <w:pPr>
              <w:pStyle w:val="Compact"/>
              <w:jc w:val="right"/>
            </w:pPr>
            <w:r>
              <w:t xml:space="preserve">1</w:t>
            </w:r>
          </w:p>
        </w:tc>
        <w:tc>
          <w:tcPr/>
          <w:p>
            <w:pPr>
              <w:pStyle w:val="Compact"/>
              <w:jc w:val="right"/>
            </w:pPr>
            <w:r>
              <w:t xml:space="preserve">370.9</w:t>
            </w:r>
          </w:p>
        </w:tc>
      </w:tr>
      <w:tr>
        <w:tc>
          <w:tcPr/>
          <w:p>
            <w:pPr>
              <w:pStyle w:val="Compact"/>
              <w:jc w:val="left"/>
            </w:pPr>
            <w:r>
              <w:t xml:space="preserve">937</w:t>
            </w:r>
          </w:p>
        </w:tc>
        <w:tc>
          <w:tcPr/>
          <w:p>
            <w:pPr>
              <w:pStyle w:val="Compact"/>
              <w:jc w:val="right"/>
            </w:pPr>
            <w:r>
              <w:t xml:space="preserve">1</w:t>
            </w:r>
          </w:p>
        </w:tc>
        <w:tc>
          <w:tcPr/>
          <w:p>
            <w:pPr>
              <w:pStyle w:val="Compact"/>
              <w:jc w:val="right"/>
            </w:pPr>
            <w:r>
              <w:t xml:space="preserve">171.67</w:t>
            </w:r>
          </w:p>
        </w:tc>
        <w:tc>
          <w:tcPr/>
          <w:p>
            <w:pPr>
              <w:pStyle w:val="Compact"/>
              <w:jc w:val="right"/>
            </w:pPr>
            <w:r>
              <w:t xml:space="preserve">1</w:t>
            </w:r>
          </w:p>
        </w:tc>
        <w:tc>
          <w:tcPr/>
          <w:p>
            <w:pPr>
              <w:pStyle w:val="Compact"/>
              <w:jc w:val="right"/>
            </w:pPr>
            <w:r>
              <w:t xml:space="preserve">370.9</w:t>
            </w:r>
          </w:p>
        </w:tc>
      </w:tr>
      <w:tr>
        <w:tc>
          <w:tcPr/>
          <w:p>
            <w:pPr>
              <w:pStyle w:val="Compact"/>
              <w:jc w:val="left"/>
            </w:pPr>
            <w:r>
              <w:t xml:space="preserve">938</w:t>
            </w:r>
          </w:p>
        </w:tc>
        <w:tc>
          <w:tcPr/>
          <w:p>
            <w:pPr>
              <w:pStyle w:val="Compact"/>
              <w:jc w:val="right"/>
            </w:pPr>
            <w:r>
              <w:t xml:space="preserve">1</w:t>
            </w:r>
          </w:p>
        </w:tc>
        <w:tc>
          <w:tcPr/>
          <w:p>
            <w:pPr>
              <w:pStyle w:val="Compact"/>
              <w:jc w:val="right"/>
            </w:pPr>
            <w:r>
              <w:t xml:space="preserve">567.89</w:t>
            </w:r>
          </w:p>
        </w:tc>
        <w:tc>
          <w:tcPr/>
          <w:p>
            <w:pPr>
              <w:pStyle w:val="Compact"/>
              <w:jc w:val="right"/>
            </w:pPr>
            <w:r>
              <w:t xml:space="preserve">0</w:t>
            </w:r>
          </w:p>
        </w:tc>
        <w:tc>
          <w:tcPr/>
          <w:p>
            <w:pPr>
              <w:pStyle w:val="Compact"/>
              <w:jc w:val="right"/>
            </w:pPr>
            <w:r>
              <w:t xml:space="preserve">517.1</w:t>
            </w:r>
          </w:p>
        </w:tc>
      </w:tr>
      <w:tr>
        <w:tc>
          <w:tcPr/>
          <w:p>
            <w:pPr>
              <w:pStyle w:val="Compact"/>
              <w:jc w:val="left"/>
            </w:pPr>
            <w:r>
              <w:t xml:space="preserve">943</w:t>
            </w:r>
          </w:p>
        </w:tc>
        <w:tc>
          <w:tcPr/>
          <w:p>
            <w:pPr>
              <w:pStyle w:val="Compact"/>
              <w:jc w:val="right"/>
            </w:pPr>
            <w:r>
              <w:t xml:space="preserve">1</w:t>
            </w:r>
          </w:p>
        </w:tc>
        <w:tc>
          <w:tcPr/>
          <w:p>
            <w:pPr>
              <w:pStyle w:val="Compact"/>
              <w:jc w:val="right"/>
            </w:pPr>
            <w:r>
              <w:t xml:space="preserve">380.40</w:t>
            </w:r>
          </w:p>
        </w:tc>
        <w:tc>
          <w:tcPr/>
          <w:p>
            <w:pPr>
              <w:pStyle w:val="Compact"/>
              <w:jc w:val="right"/>
            </w:pPr>
            <w:r>
              <w:t xml:space="preserve">0</w:t>
            </w:r>
          </w:p>
        </w:tc>
        <w:tc>
          <w:tcPr/>
          <w:p>
            <w:pPr>
              <w:pStyle w:val="Compact"/>
              <w:jc w:val="right"/>
            </w:pPr>
            <w:r>
              <w:t xml:space="preserve">517.1</w:t>
            </w:r>
          </w:p>
        </w:tc>
      </w:tr>
      <w:tr>
        <w:tc>
          <w:tcPr/>
          <w:p>
            <w:pPr>
              <w:pStyle w:val="Compact"/>
              <w:jc w:val="left"/>
            </w:pPr>
            <w:r>
              <w:t xml:space="preserve">948</w:t>
            </w:r>
          </w:p>
        </w:tc>
        <w:tc>
          <w:tcPr/>
          <w:p>
            <w:pPr>
              <w:pStyle w:val="Compact"/>
              <w:jc w:val="right"/>
            </w:pPr>
            <w:r>
              <w:t xml:space="preserve">1</w:t>
            </w:r>
          </w:p>
        </w:tc>
        <w:tc>
          <w:tcPr/>
          <w:p>
            <w:pPr>
              <w:pStyle w:val="Compact"/>
              <w:jc w:val="right"/>
            </w:pPr>
            <w:r>
              <w:t xml:space="preserve">437.62</w:t>
            </w:r>
          </w:p>
        </w:tc>
        <w:tc>
          <w:tcPr/>
          <w:p>
            <w:pPr>
              <w:pStyle w:val="Compact"/>
              <w:jc w:val="right"/>
            </w:pPr>
            <w:r>
              <w:t xml:space="preserve">0</w:t>
            </w:r>
          </w:p>
        </w:tc>
        <w:tc>
          <w:tcPr/>
          <w:p>
            <w:pPr>
              <w:pStyle w:val="Compact"/>
              <w:jc w:val="right"/>
            </w:pPr>
            <w:r>
              <w:t xml:space="preserve">517.1</w:t>
            </w:r>
          </w:p>
        </w:tc>
      </w:tr>
      <w:tr>
        <w:tc>
          <w:tcPr/>
          <w:p>
            <w:pPr>
              <w:pStyle w:val="Compact"/>
              <w:jc w:val="left"/>
            </w:pPr>
            <w:r>
              <w:t xml:space="preserve">952</w:t>
            </w:r>
          </w:p>
        </w:tc>
        <w:tc>
          <w:tcPr/>
          <w:p>
            <w:pPr>
              <w:pStyle w:val="Compact"/>
              <w:jc w:val="right"/>
            </w:pPr>
            <w:r>
              <w:t xml:space="preserve">1</w:t>
            </w:r>
          </w:p>
        </w:tc>
        <w:tc>
          <w:tcPr/>
          <w:p>
            <w:pPr>
              <w:pStyle w:val="Compact"/>
              <w:jc w:val="right"/>
            </w:pPr>
            <w:r>
              <w:t xml:space="preserve">308.07</w:t>
            </w:r>
          </w:p>
        </w:tc>
        <w:tc>
          <w:tcPr/>
          <w:p>
            <w:pPr>
              <w:pStyle w:val="Compact"/>
              <w:jc w:val="right"/>
            </w:pPr>
            <w:r>
              <w:t xml:space="preserve">0</w:t>
            </w:r>
          </w:p>
        </w:tc>
        <w:tc>
          <w:tcPr/>
          <w:p>
            <w:pPr>
              <w:pStyle w:val="Compact"/>
              <w:jc w:val="right"/>
            </w:pPr>
            <w:r>
              <w:t xml:space="preserve">517.1</w:t>
            </w:r>
          </w:p>
        </w:tc>
      </w:tr>
      <w:tr>
        <w:tc>
          <w:tcPr/>
          <w:p>
            <w:pPr>
              <w:pStyle w:val="Compact"/>
              <w:jc w:val="left"/>
            </w:pPr>
            <w:r>
              <w:t xml:space="preserve">956</w:t>
            </w:r>
          </w:p>
        </w:tc>
        <w:tc>
          <w:tcPr/>
          <w:p>
            <w:pPr>
              <w:pStyle w:val="Compact"/>
              <w:jc w:val="right"/>
            </w:pPr>
            <w:r>
              <w:t xml:space="preserve">1</w:t>
            </w:r>
          </w:p>
        </w:tc>
        <w:tc>
          <w:tcPr/>
          <w:p>
            <w:pPr>
              <w:pStyle w:val="Compact"/>
              <w:jc w:val="right"/>
            </w:pPr>
            <w:r>
              <w:t xml:space="preserve">912.84</w:t>
            </w:r>
          </w:p>
        </w:tc>
        <w:tc>
          <w:tcPr/>
          <w:p>
            <w:pPr>
              <w:pStyle w:val="Compact"/>
              <w:jc w:val="right"/>
            </w:pPr>
            <w:r>
              <w:t xml:space="preserve">0</w:t>
            </w:r>
          </w:p>
        </w:tc>
        <w:tc>
          <w:tcPr/>
          <w:p>
            <w:pPr>
              <w:pStyle w:val="Compact"/>
              <w:jc w:val="right"/>
            </w:pPr>
            <w:r>
              <w:t xml:space="preserve">517.1</w:t>
            </w:r>
          </w:p>
        </w:tc>
      </w:tr>
      <w:tr>
        <w:tc>
          <w:tcPr/>
          <w:p>
            <w:pPr>
              <w:pStyle w:val="Compact"/>
              <w:jc w:val="left"/>
            </w:pPr>
            <w:r>
              <w:t xml:space="preserve">960</w:t>
            </w:r>
          </w:p>
        </w:tc>
        <w:tc>
          <w:tcPr/>
          <w:p>
            <w:pPr>
              <w:pStyle w:val="Compact"/>
              <w:jc w:val="right"/>
            </w:pPr>
            <w:r>
              <w:t xml:space="preserve">1</w:t>
            </w:r>
          </w:p>
        </w:tc>
        <w:tc>
          <w:tcPr/>
          <w:p>
            <w:pPr>
              <w:pStyle w:val="Compact"/>
              <w:jc w:val="right"/>
            </w:pPr>
            <w:r>
              <w:t xml:space="preserve">322.27</w:t>
            </w:r>
          </w:p>
        </w:tc>
        <w:tc>
          <w:tcPr/>
          <w:p>
            <w:pPr>
              <w:pStyle w:val="Compact"/>
              <w:jc w:val="right"/>
            </w:pPr>
            <w:r>
              <w:t xml:space="preserve">1</w:t>
            </w:r>
          </w:p>
        </w:tc>
        <w:tc>
          <w:tcPr/>
          <w:p>
            <w:pPr>
              <w:pStyle w:val="Compact"/>
              <w:jc w:val="right"/>
            </w:pPr>
            <w:r>
              <w:t xml:space="preserve">359.9</w:t>
            </w:r>
          </w:p>
        </w:tc>
      </w:tr>
      <w:tr>
        <w:tc>
          <w:tcPr/>
          <w:p>
            <w:pPr>
              <w:pStyle w:val="Compact"/>
              <w:jc w:val="left"/>
            </w:pPr>
            <w:r>
              <w:t xml:space="preserve">965</w:t>
            </w:r>
          </w:p>
        </w:tc>
        <w:tc>
          <w:tcPr/>
          <w:p>
            <w:pPr>
              <w:pStyle w:val="Compact"/>
              <w:jc w:val="right"/>
            </w:pPr>
            <w:r>
              <w:t xml:space="preserve">1</w:t>
            </w:r>
          </w:p>
        </w:tc>
        <w:tc>
          <w:tcPr/>
          <w:p>
            <w:pPr>
              <w:pStyle w:val="Compact"/>
              <w:jc w:val="right"/>
            </w:pPr>
            <w:r>
              <w:t xml:space="preserve">380.67</w:t>
            </w:r>
          </w:p>
        </w:tc>
        <w:tc>
          <w:tcPr/>
          <w:p>
            <w:pPr>
              <w:pStyle w:val="Compact"/>
              <w:jc w:val="right"/>
            </w:pPr>
            <w:r>
              <w:t xml:space="preserve">1</w:t>
            </w:r>
          </w:p>
        </w:tc>
        <w:tc>
          <w:tcPr/>
          <w:p>
            <w:pPr>
              <w:pStyle w:val="Compact"/>
              <w:jc w:val="right"/>
            </w:pPr>
            <w:r>
              <w:t xml:space="preserve">359.9</w:t>
            </w:r>
          </w:p>
        </w:tc>
      </w:tr>
      <w:tr>
        <w:tc>
          <w:tcPr/>
          <w:p>
            <w:pPr>
              <w:pStyle w:val="Compact"/>
              <w:jc w:val="left"/>
            </w:pPr>
            <w:r>
              <w:t xml:space="preserve">967</w:t>
            </w:r>
          </w:p>
        </w:tc>
        <w:tc>
          <w:tcPr/>
          <w:p>
            <w:pPr>
              <w:pStyle w:val="Compact"/>
              <w:jc w:val="right"/>
            </w:pPr>
            <w:r>
              <w:t xml:space="preserve">1</w:t>
            </w:r>
          </w:p>
        </w:tc>
        <w:tc>
          <w:tcPr/>
          <w:p>
            <w:pPr>
              <w:pStyle w:val="Compact"/>
              <w:jc w:val="right"/>
            </w:pPr>
            <w:r>
              <w:t xml:space="preserve">349.11</w:t>
            </w:r>
          </w:p>
        </w:tc>
        <w:tc>
          <w:tcPr/>
          <w:p>
            <w:pPr>
              <w:pStyle w:val="Compact"/>
              <w:jc w:val="right"/>
            </w:pPr>
            <w:r>
              <w:t xml:space="preserve">1</w:t>
            </w:r>
          </w:p>
        </w:tc>
        <w:tc>
          <w:tcPr/>
          <w:p>
            <w:pPr>
              <w:pStyle w:val="Compact"/>
              <w:jc w:val="right"/>
            </w:pPr>
            <w:r>
              <w:t xml:space="preserve">359.9</w:t>
            </w:r>
          </w:p>
        </w:tc>
      </w:tr>
      <w:tr>
        <w:tc>
          <w:tcPr/>
          <w:p>
            <w:pPr>
              <w:pStyle w:val="Compact"/>
              <w:jc w:val="left"/>
            </w:pPr>
            <w:r>
              <w:t xml:space="preserve">971</w:t>
            </w:r>
          </w:p>
        </w:tc>
        <w:tc>
          <w:tcPr/>
          <w:p>
            <w:pPr>
              <w:pStyle w:val="Compact"/>
              <w:jc w:val="right"/>
            </w:pPr>
            <w:r>
              <w:t xml:space="preserve">1</w:t>
            </w:r>
          </w:p>
        </w:tc>
        <w:tc>
          <w:tcPr/>
          <w:p>
            <w:pPr>
              <w:pStyle w:val="Compact"/>
              <w:jc w:val="right"/>
            </w:pPr>
            <w:r>
              <w:t xml:space="preserve">371.38</w:t>
            </w:r>
          </w:p>
        </w:tc>
        <w:tc>
          <w:tcPr/>
          <w:p>
            <w:pPr>
              <w:pStyle w:val="Compact"/>
              <w:jc w:val="right"/>
            </w:pPr>
            <w:r>
              <w:t xml:space="preserve">1</w:t>
            </w:r>
          </w:p>
        </w:tc>
        <w:tc>
          <w:tcPr/>
          <w:p>
            <w:pPr>
              <w:pStyle w:val="Compact"/>
              <w:jc w:val="right"/>
            </w:pPr>
            <w:r>
              <w:t xml:space="preserve">359.9</w:t>
            </w:r>
          </w:p>
        </w:tc>
      </w:tr>
      <w:tr>
        <w:tc>
          <w:tcPr/>
          <w:p>
            <w:pPr>
              <w:pStyle w:val="Compact"/>
              <w:jc w:val="left"/>
            </w:pPr>
            <w:r>
              <w:t xml:space="preserve">976</w:t>
            </w:r>
          </w:p>
        </w:tc>
        <w:tc>
          <w:tcPr/>
          <w:p>
            <w:pPr>
              <w:pStyle w:val="Compact"/>
              <w:jc w:val="right"/>
            </w:pPr>
            <w:r>
              <w:t xml:space="preserve">1</w:t>
            </w:r>
          </w:p>
        </w:tc>
        <w:tc>
          <w:tcPr/>
          <w:p>
            <w:pPr>
              <w:pStyle w:val="Compact"/>
              <w:jc w:val="right"/>
            </w:pPr>
            <w:r>
              <w:t xml:space="preserve">454.20</w:t>
            </w:r>
          </w:p>
        </w:tc>
        <w:tc>
          <w:tcPr/>
          <w:p>
            <w:pPr>
              <w:pStyle w:val="Compact"/>
              <w:jc w:val="right"/>
            </w:pPr>
            <w:r>
              <w:t xml:space="preserve">1</w:t>
            </w:r>
          </w:p>
        </w:tc>
        <w:tc>
          <w:tcPr/>
          <w:p>
            <w:pPr>
              <w:pStyle w:val="Compact"/>
              <w:jc w:val="right"/>
            </w:pPr>
            <w:r>
              <w:t xml:space="preserve">359.9</w:t>
            </w:r>
          </w:p>
        </w:tc>
      </w:tr>
      <w:tr>
        <w:tc>
          <w:tcPr/>
          <w:p>
            <w:pPr>
              <w:pStyle w:val="Compact"/>
              <w:jc w:val="left"/>
            </w:pPr>
            <w:r>
              <w:t xml:space="preserve">983</w:t>
            </w:r>
          </w:p>
        </w:tc>
        <w:tc>
          <w:tcPr/>
          <w:p>
            <w:pPr>
              <w:pStyle w:val="Compact"/>
              <w:jc w:val="right"/>
            </w:pPr>
            <w:r>
              <w:t xml:space="preserve">1</w:t>
            </w:r>
          </w:p>
        </w:tc>
        <w:tc>
          <w:tcPr/>
          <w:p>
            <w:pPr>
              <w:pStyle w:val="Compact"/>
              <w:jc w:val="right"/>
            </w:pPr>
            <w:r>
              <w:t xml:space="preserve">172.72</w:t>
            </w:r>
          </w:p>
        </w:tc>
        <w:tc>
          <w:tcPr/>
          <w:p>
            <w:pPr>
              <w:pStyle w:val="Compact"/>
              <w:jc w:val="right"/>
            </w:pPr>
            <w:r>
              <w:t xml:space="preserve">1</w:t>
            </w:r>
          </w:p>
        </w:tc>
        <w:tc>
          <w:tcPr/>
          <w:p>
            <w:pPr>
              <w:pStyle w:val="Compact"/>
              <w:jc w:val="right"/>
            </w:pPr>
            <w:r>
              <w:t xml:space="preserve">359.9</w:t>
            </w:r>
          </w:p>
        </w:tc>
      </w:tr>
      <w:tr>
        <w:tc>
          <w:tcPr/>
          <w:p>
            <w:pPr>
              <w:pStyle w:val="Compact"/>
              <w:jc w:val="left"/>
            </w:pPr>
            <w:r>
              <w:t xml:space="preserve">985</w:t>
            </w:r>
          </w:p>
        </w:tc>
        <w:tc>
          <w:tcPr/>
          <w:p>
            <w:pPr>
              <w:pStyle w:val="Compact"/>
              <w:jc w:val="right"/>
            </w:pPr>
            <w:r>
              <w:t xml:space="preserve">1</w:t>
            </w:r>
          </w:p>
        </w:tc>
        <w:tc>
          <w:tcPr/>
          <w:p>
            <w:pPr>
              <w:pStyle w:val="Compact"/>
              <w:jc w:val="right"/>
            </w:pPr>
            <w:r>
              <w:t xml:space="preserve">282.56</w:t>
            </w:r>
          </w:p>
        </w:tc>
        <w:tc>
          <w:tcPr/>
          <w:p>
            <w:pPr>
              <w:pStyle w:val="Compact"/>
              <w:jc w:val="right"/>
            </w:pPr>
            <w:r>
              <w:t xml:space="preserve">1</w:t>
            </w:r>
          </w:p>
        </w:tc>
        <w:tc>
          <w:tcPr/>
          <w:p>
            <w:pPr>
              <w:pStyle w:val="Compact"/>
              <w:jc w:val="right"/>
            </w:pPr>
            <w:r>
              <w:t xml:space="preserve">359.9</w:t>
            </w:r>
          </w:p>
        </w:tc>
      </w:tr>
      <w:tr>
        <w:tc>
          <w:tcPr/>
          <w:p>
            <w:pPr>
              <w:pStyle w:val="Compact"/>
              <w:jc w:val="left"/>
            </w:pPr>
            <w:r>
              <w:t xml:space="preserve">987</w:t>
            </w:r>
          </w:p>
        </w:tc>
        <w:tc>
          <w:tcPr/>
          <w:p>
            <w:pPr>
              <w:pStyle w:val="Compact"/>
              <w:jc w:val="right"/>
            </w:pPr>
            <w:r>
              <w:t xml:space="preserve">1</w:t>
            </w:r>
          </w:p>
        </w:tc>
        <w:tc>
          <w:tcPr/>
          <w:p>
            <w:pPr>
              <w:pStyle w:val="Compact"/>
              <w:jc w:val="right"/>
            </w:pPr>
            <w:r>
              <w:t xml:space="preserve">223.55</w:t>
            </w:r>
          </w:p>
        </w:tc>
        <w:tc>
          <w:tcPr/>
          <w:p>
            <w:pPr>
              <w:pStyle w:val="Compact"/>
              <w:jc w:val="right"/>
            </w:pPr>
            <w:r>
              <w:t xml:space="preserve">0</w:t>
            </w:r>
          </w:p>
        </w:tc>
        <w:tc>
          <w:tcPr/>
          <w:p>
            <w:pPr>
              <w:pStyle w:val="Compact"/>
              <w:jc w:val="right"/>
            </w:pPr>
            <w:r>
              <w:t xml:space="preserve">224.4</w:t>
            </w:r>
          </w:p>
        </w:tc>
      </w:tr>
      <w:tr>
        <w:tc>
          <w:tcPr/>
          <w:p>
            <w:pPr>
              <w:pStyle w:val="Compact"/>
              <w:jc w:val="left"/>
            </w:pPr>
            <w:r>
              <w:t xml:space="preserve">995</w:t>
            </w:r>
          </w:p>
        </w:tc>
        <w:tc>
          <w:tcPr/>
          <w:p>
            <w:pPr>
              <w:pStyle w:val="Compact"/>
              <w:jc w:val="right"/>
            </w:pPr>
            <w:r>
              <w:t xml:space="preserve">1</w:t>
            </w:r>
          </w:p>
        </w:tc>
        <w:tc>
          <w:tcPr/>
          <w:p>
            <w:pPr>
              <w:pStyle w:val="Compact"/>
              <w:jc w:val="right"/>
            </w:pPr>
            <w:r>
              <w:t xml:space="preserve">147.35</w:t>
            </w:r>
          </w:p>
        </w:tc>
        <w:tc>
          <w:tcPr/>
          <w:p>
            <w:pPr>
              <w:pStyle w:val="Compact"/>
              <w:jc w:val="right"/>
            </w:pPr>
            <w:r>
              <w:t xml:space="preserve">0</w:t>
            </w:r>
          </w:p>
        </w:tc>
        <w:tc>
          <w:tcPr/>
          <w:p>
            <w:pPr>
              <w:pStyle w:val="Compact"/>
              <w:jc w:val="right"/>
            </w:pPr>
            <w:r>
              <w:t xml:space="preserve">224.4</w:t>
            </w:r>
          </w:p>
        </w:tc>
      </w:tr>
      <w:tr>
        <w:tc>
          <w:tcPr/>
          <w:p>
            <w:pPr>
              <w:pStyle w:val="Compact"/>
              <w:jc w:val="left"/>
            </w:pPr>
            <w:r>
              <w:t xml:space="preserve">999</w:t>
            </w:r>
          </w:p>
        </w:tc>
        <w:tc>
          <w:tcPr/>
          <w:p>
            <w:pPr>
              <w:pStyle w:val="Compact"/>
              <w:jc w:val="right"/>
            </w:pPr>
            <w:r>
              <w:t xml:space="preserve">1</w:t>
            </w:r>
          </w:p>
        </w:tc>
        <w:tc>
          <w:tcPr/>
          <w:p>
            <w:pPr>
              <w:pStyle w:val="Compact"/>
              <w:jc w:val="right"/>
            </w:pPr>
            <w:r>
              <w:t xml:space="preserve">288.59</w:t>
            </w:r>
          </w:p>
        </w:tc>
        <w:tc>
          <w:tcPr/>
          <w:p>
            <w:pPr>
              <w:pStyle w:val="Compact"/>
              <w:jc w:val="right"/>
            </w:pPr>
            <w:r>
              <w:t xml:space="preserve">0</w:t>
            </w:r>
          </w:p>
        </w:tc>
        <w:tc>
          <w:tcPr/>
          <w:p>
            <w:pPr>
              <w:pStyle w:val="Compact"/>
              <w:jc w:val="right"/>
            </w:pPr>
            <w:r>
              <w:t xml:space="preserve">224.4</w:t>
            </w:r>
          </w:p>
        </w:tc>
      </w:tr>
      <w:tr>
        <w:tc>
          <w:tcPr/>
          <w:p>
            <w:pPr>
              <w:pStyle w:val="Compact"/>
              <w:jc w:val="left"/>
            </w:pPr>
            <w:r>
              <w:t xml:space="preserve">1007</w:t>
            </w:r>
          </w:p>
        </w:tc>
        <w:tc>
          <w:tcPr/>
          <w:p>
            <w:pPr>
              <w:pStyle w:val="Compact"/>
              <w:jc w:val="right"/>
            </w:pPr>
            <w:r>
              <w:t xml:space="preserve">1</w:t>
            </w:r>
          </w:p>
        </w:tc>
        <w:tc>
          <w:tcPr/>
          <w:p>
            <w:pPr>
              <w:pStyle w:val="Compact"/>
              <w:jc w:val="right"/>
            </w:pPr>
            <w:r>
              <w:t xml:space="preserve">220.72</w:t>
            </w:r>
          </w:p>
        </w:tc>
        <w:tc>
          <w:tcPr/>
          <w:p>
            <w:pPr>
              <w:pStyle w:val="Compact"/>
              <w:jc w:val="right"/>
            </w:pPr>
            <w:r>
              <w:t xml:space="preserve">0</w:t>
            </w:r>
          </w:p>
        </w:tc>
        <w:tc>
          <w:tcPr/>
          <w:p>
            <w:pPr>
              <w:pStyle w:val="Compact"/>
              <w:jc w:val="right"/>
            </w:pPr>
            <w:r>
              <w:t xml:space="preserve">224.4</w:t>
            </w:r>
          </w:p>
        </w:tc>
      </w:tr>
      <w:tr>
        <w:tc>
          <w:tcPr/>
          <w:p>
            <w:pPr>
              <w:pStyle w:val="Compact"/>
              <w:jc w:val="left"/>
            </w:pPr>
            <w:r>
              <w:t xml:space="preserve">1011</w:t>
            </w:r>
          </w:p>
        </w:tc>
        <w:tc>
          <w:tcPr/>
          <w:p>
            <w:pPr>
              <w:pStyle w:val="Compact"/>
              <w:jc w:val="right"/>
            </w:pPr>
            <w:r>
              <w:t xml:space="preserve">1</w:t>
            </w:r>
          </w:p>
        </w:tc>
        <w:tc>
          <w:tcPr/>
          <w:p>
            <w:pPr>
              <w:pStyle w:val="Compact"/>
              <w:jc w:val="right"/>
            </w:pPr>
            <w:r>
              <w:t xml:space="preserve">41.26</w:t>
            </w:r>
          </w:p>
        </w:tc>
        <w:tc>
          <w:tcPr/>
          <w:p>
            <w:pPr>
              <w:pStyle w:val="Compact"/>
              <w:jc w:val="right"/>
            </w:pPr>
            <w:r>
              <w:t xml:space="preserve">0</w:t>
            </w:r>
          </w:p>
        </w:tc>
        <w:tc>
          <w:tcPr/>
          <w:p>
            <w:pPr>
              <w:pStyle w:val="Compact"/>
              <w:jc w:val="right"/>
            </w:pPr>
            <w:r>
              <w:t xml:space="preserve">224.4</w:t>
            </w:r>
          </w:p>
        </w:tc>
      </w:tr>
      <w:tr>
        <w:tc>
          <w:tcPr/>
          <w:p>
            <w:pPr>
              <w:pStyle w:val="Compact"/>
              <w:jc w:val="left"/>
            </w:pPr>
            <w:r>
              <w:t xml:space="preserve">1012</w:t>
            </w:r>
          </w:p>
        </w:tc>
        <w:tc>
          <w:tcPr/>
          <w:p>
            <w:pPr>
              <w:pStyle w:val="Compact"/>
              <w:jc w:val="right"/>
            </w:pPr>
            <w:r>
              <w:t xml:space="preserve">1</w:t>
            </w:r>
          </w:p>
        </w:tc>
        <w:tc>
          <w:tcPr/>
          <w:p>
            <w:pPr>
              <w:pStyle w:val="Compact"/>
              <w:jc w:val="right"/>
            </w:pPr>
            <w:r>
              <w:t xml:space="preserve">559.33</w:t>
            </w:r>
          </w:p>
        </w:tc>
        <w:tc>
          <w:tcPr/>
          <w:p>
            <w:pPr>
              <w:pStyle w:val="Compact"/>
              <w:jc w:val="right"/>
            </w:pPr>
            <w:r>
              <w:t xml:space="preserve">1</w:t>
            </w:r>
          </w:p>
        </w:tc>
        <w:tc>
          <w:tcPr/>
          <w:p>
            <w:pPr>
              <w:pStyle w:val="Compact"/>
              <w:jc w:val="right"/>
            </w:pPr>
            <w:r>
              <w:t xml:space="preserve">311.0</w:t>
            </w:r>
          </w:p>
        </w:tc>
      </w:tr>
      <w:tr>
        <w:tc>
          <w:tcPr/>
          <w:p>
            <w:pPr>
              <w:pStyle w:val="Compact"/>
              <w:jc w:val="left"/>
            </w:pPr>
            <w:r>
              <w:t xml:space="preserve">1016</w:t>
            </w:r>
          </w:p>
        </w:tc>
        <w:tc>
          <w:tcPr/>
          <w:p>
            <w:pPr>
              <w:pStyle w:val="Compact"/>
              <w:jc w:val="right"/>
            </w:pPr>
            <w:r>
              <w:t xml:space="preserve">1</w:t>
            </w:r>
          </w:p>
        </w:tc>
        <w:tc>
          <w:tcPr/>
          <w:p>
            <w:pPr>
              <w:pStyle w:val="Compact"/>
              <w:jc w:val="right"/>
            </w:pPr>
            <w:r>
              <w:t xml:space="preserve">217.71</w:t>
            </w:r>
          </w:p>
        </w:tc>
        <w:tc>
          <w:tcPr/>
          <w:p>
            <w:pPr>
              <w:pStyle w:val="Compact"/>
              <w:jc w:val="right"/>
            </w:pPr>
            <w:r>
              <w:t xml:space="preserve">1</w:t>
            </w:r>
          </w:p>
        </w:tc>
        <w:tc>
          <w:tcPr/>
          <w:p>
            <w:pPr>
              <w:pStyle w:val="Compact"/>
              <w:jc w:val="right"/>
            </w:pPr>
            <w:r>
              <w:t xml:space="preserve">311.0</w:t>
            </w:r>
          </w:p>
        </w:tc>
      </w:tr>
      <w:tr>
        <w:tc>
          <w:tcPr/>
          <w:p>
            <w:pPr>
              <w:pStyle w:val="Compact"/>
              <w:jc w:val="left"/>
            </w:pPr>
            <w:r>
              <w:t xml:space="preserve">1018</w:t>
            </w:r>
          </w:p>
        </w:tc>
        <w:tc>
          <w:tcPr/>
          <w:p>
            <w:pPr>
              <w:pStyle w:val="Compact"/>
              <w:jc w:val="right"/>
            </w:pPr>
            <w:r>
              <w:t xml:space="preserve">1</w:t>
            </w:r>
          </w:p>
        </w:tc>
        <w:tc>
          <w:tcPr/>
          <w:p>
            <w:pPr>
              <w:pStyle w:val="Compact"/>
              <w:jc w:val="right"/>
            </w:pPr>
            <w:r>
              <w:t xml:space="preserve">129.08</w:t>
            </w:r>
          </w:p>
        </w:tc>
        <w:tc>
          <w:tcPr/>
          <w:p>
            <w:pPr>
              <w:pStyle w:val="Compact"/>
              <w:jc w:val="right"/>
            </w:pPr>
            <w:r>
              <w:t xml:space="preserve">1</w:t>
            </w:r>
          </w:p>
        </w:tc>
        <w:tc>
          <w:tcPr/>
          <w:p>
            <w:pPr>
              <w:pStyle w:val="Compact"/>
              <w:jc w:val="right"/>
            </w:pPr>
            <w:r>
              <w:t xml:space="preserve">311.0</w:t>
            </w:r>
          </w:p>
        </w:tc>
      </w:tr>
      <w:tr>
        <w:tc>
          <w:tcPr/>
          <w:p>
            <w:pPr>
              <w:pStyle w:val="Compact"/>
              <w:jc w:val="left"/>
            </w:pPr>
            <w:r>
              <w:t xml:space="preserve">1019</w:t>
            </w:r>
          </w:p>
        </w:tc>
        <w:tc>
          <w:tcPr/>
          <w:p>
            <w:pPr>
              <w:pStyle w:val="Compact"/>
              <w:jc w:val="right"/>
            </w:pPr>
            <w:r>
              <w:t xml:space="preserve">1</w:t>
            </w:r>
          </w:p>
        </w:tc>
        <w:tc>
          <w:tcPr/>
          <w:p>
            <w:pPr>
              <w:pStyle w:val="Compact"/>
              <w:jc w:val="right"/>
            </w:pPr>
            <w:r>
              <w:t xml:space="preserve">484.33</w:t>
            </w:r>
          </w:p>
        </w:tc>
        <w:tc>
          <w:tcPr/>
          <w:p>
            <w:pPr>
              <w:pStyle w:val="Compact"/>
              <w:jc w:val="right"/>
            </w:pPr>
            <w:r>
              <w:t xml:space="preserve">1</w:t>
            </w:r>
          </w:p>
        </w:tc>
        <w:tc>
          <w:tcPr/>
          <w:p>
            <w:pPr>
              <w:pStyle w:val="Compact"/>
              <w:jc w:val="right"/>
            </w:pPr>
            <w:r>
              <w:t xml:space="preserve">311.0</w:t>
            </w:r>
          </w:p>
        </w:tc>
      </w:tr>
      <w:tr>
        <w:tc>
          <w:tcPr/>
          <w:p>
            <w:pPr>
              <w:pStyle w:val="Compact"/>
              <w:jc w:val="left"/>
            </w:pPr>
            <w:r>
              <w:t xml:space="preserve">1021</w:t>
            </w:r>
          </w:p>
        </w:tc>
        <w:tc>
          <w:tcPr/>
          <w:p>
            <w:pPr>
              <w:pStyle w:val="Compact"/>
              <w:jc w:val="right"/>
            </w:pPr>
            <w:r>
              <w:t xml:space="preserve">1</w:t>
            </w:r>
          </w:p>
        </w:tc>
        <w:tc>
          <w:tcPr/>
          <w:p>
            <w:pPr>
              <w:pStyle w:val="Compact"/>
              <w:jc w:val="right"/>
            </w:pPr>
            <w:r>
              <w:t xml:space="preserve">241.66</w:t>
            </w:r>
          </w:p>
        </w:tc>
        <w:tc>
          <w:tcPr/>
          <w:p>
            <w:pPr>
              <w:pStyle w:val="Compact"/>
              <w:jc w:val="right"/>
            </w:pPr>
            <w:r>
              <w:t xml:space="preserve">1</w:t>
            </w:r>
          </w:p>
        </w:tc>
        <w:tc>
          <w:tcPr/>
          <w:p>
            <w:pPr>
              <w:pStyle w:val="Compact"/>
              <w:jc w:val="right"/>
            </w:pPr>
            <w:r>
              <w:t xml:space="preserve">311.0</w:t>
            </w:r>
          </w:p>
        </w:tc>
      </w:tr>
      <w:tr>
        <w:tc>
          <w:tcPr/>
          <w:p>
            <w:pPr>
              <w:pStyle w:val="Compact"/>
              <w:jc w:val="left"/>
            </w:pPr>
            <w:r>
              <w:t xml:space="preserve">1035</w:t>
            </w:r>
          </w:p>
        </w:tc>
        <w:tc>
          <w:tcPr/>
          <w:p>
            <w:pPr>
              <w:pStyle w:val="Compact"/>
              <w:jc w:val="right"/>
            </w:pPr>
            <w:r>
              <w:t xml:space="preserve">1</w:t>
            </w:r>
          </w:p>
        </w:tc>
        <w:tc>
          <w:tcPr/>
          <w:p>
            <w:pPr>
              <w:pStyle w:val="Compact"/>
              <w:jc w:val="right"/>
            </w:pPr>
            <w:r>
              <w:t xml:space="preserve">152.06</w:t>
            </w:r>
          </w:p>
        </w:tc>
        <w:tc>
          <w:tcPr/>
          <w:p>
            <w:pPr>
              <w:pStyle w:val="Compact"/>
              <w:jc w:val="right"/>
            </w:pPr>
            <w:r>
              <w:t xml:space="preserve">0</w:t>
            </w:r>
          </w:p>
        </w:tc>
        <w:tc>
          <w:tcPr/>
          <w:p>
            <w:pPr>
              <w:pStyle w:val="Compact"/>
              <w:jc w:val="right"/>
            </w:pPr>
            <w:r>
              <w:t xml:space="preserve">364.2</w:t>
            </w:r>
          </w:p>
        </w:tc>
      </w:tr>
      <w:tr>
        <w:tc>
          <w:tcPr/>
          <w:p>
            <w:pPr>
              <w:pStyle w:val="Compact"/>
              <w:jc w:val="left"/>
            </w:pPr>
            <w:r>
              <w:t xml:space="preserve">1038</w:t>
            </w:r>
          </w:p>
        </w:tc>
        <w:tc>
          <w:tcPr/>
          <w:p>
            <w:pPr>
              <w:pStyle w:val="Compact"/>
              <w:jc w:val="right"/>
            </w:pPr>
            <w:r>
              <w:t xml:space="preserve">1</w:t>
            </w:r>
          </w:p>
        </w:tc>
        <w:tc>
          <w:tcPr/>
          <w:p>
            <w:pPr>
              <w:pStyle w:val="Compact"/>
              <w:jc w:val="right"/>
            </w:pPr>
            <w:r>
              <w:t xml:space="preserve">255.48</w:t>
            </w:r>
          </w:p>
        </w:tc>
        <w:tc>
          <w:tcPr/>
          <w:p>
            <w:pPr>
              <w:pStyle w:val="Compact"/>
              <w:jc w:val="right"/>
            </w:pPr>
            <w:r>
              <w:t xml:space="preserve">0</w:t>
            </w:r>
          </w:p>
        </w:tc>
        <w:tc>
          <w:tcPr/>
          <w:p>
            <w:pPr>
              <w:pStyle w:val="Compact"/>
              <w:jc w:val="right"/>
            </w:pPr>
            <w:r>
              <w:t xml:space="preserve">364.2</w:t>
            </w:r>
          </w:p>
        </w:tc>
      </w:tr>
      <w:tr>
        <w:tc>
          <w:tcPr/>
          <w:p>
            <w:pPr>
              <w:pStyle w:val="Compact"/>
              <w:jc w:val="left"/>
            </w:pPr>
            <w:r>
              <w:t xml:space="preserve">1043</w:t>
            </w:r>
          </w:p>
        </w:tc>
        <w:tc>
          <w:tcPr/>
          <w:p>
            <w:pPr>
              <w:pStyle w:val="Compact"/>
              <w:jc w:val="right"/>
            </w:pPr>
            <w:r>
              <w:t xml:space="preserve">1</w:t>
            </w:r>
          </w:p>
        </w:tc>
        <w:tc>
          <w:tcPr/>
          <w:p>
            <w:pPr>
              <w:pStyle w:val="Compact"/>
              <w:jc w:val="right"/>
            </w:pPr>
            <w:r>
              <w:t xml:space="preserve">604.25</w:t>
            </w:r>
          </w:p>
        </w:tc>
        <w:tc>
          <w:tcPr/>
          <w:p>
            <w:pPr>
              <w:pStyle w:val="Compact"/>
              <w:jc w:val="right"/>
            </w:pPr>
            <w:r>
              <w:t xml:space="preserve">0</w:t>
            </w:r>
          </w:p>
        </w:tc>
        <w:tc>
          <w:tcPr/>
          <w:p>
            <w:pPr>
              <w:pStyle w:val="Compact"/>
              <w:jc w:val="right"/>
            </w:pPr>
            <w:r>
              <w:t xml:space="preserve">364.2</w:t>
            </w:r>
          </w:p>
        </w:tc>
      </w:tr>
      <w:tr>
        <w:tc>
          <w:tcPr/>
          <w:p>
            <w:pPr>
              <w:pStyle w:val="Compact"/>
              <w:jc w:val="left"/>
            </w:pPr>
            <w:r>
              <w:t xml:space="preserve">1049</w:t>
            </w:r>
          </w:p>
        </w:tc>
        <w:tc>
          <w:tcPr/>
          <w:p>
            <w:pPr>
              <w:pStyle w:val="Compact"/>
              <w:jc w:val="right"/>
            </w:pPr>
            <w:r>
              <w:t xml:space="preserve">1</w:t>
            </w:r>
          </w:p>
        </w:tc>
        <w:tc>
          <w:tcPr/>
          <w:p>
            <w:pPr>
              <w:pStyle w:val="Compact"/>
              <w:jc w:val="right"/>
            </w:pPr>
            <w:r>
              <w:t xml:space="preserve">277.41</w:t>
            </w:r>
          </w:p>
        </w:tc>
        <w:tc>
          <w:tcPr/>
          <w:p>
            <w:pPr>
              <w:pStyle w:val="Compact"/>
              <w:jc w:val="right"/>
            </w:pPr>
            <w:r>
              <w:t xml:space="preserve">0</w:t>
            </w:r>
          </w:p>
        </w:tc>
        <w:tc>
          <w:tcPr/>
          <w:p>
            <w:pPr>
              <w:pStyle w:val="Compact"/>
              <w:jc w:val="right"/>
            </w:pPr>
            <w:r>
              <w:t xml:space="preserve">364.2</w:t>
            </w:r>
          </w:p>
        </w:tc>
      </w:tr>
      <w:tr>
        <w:tc>
          <w:tcPr/>
          <w:p>
            <w:pPr>
              <w:pStyle w:val="Compact"/>
              <w:jc w:val="left"/>
            </w:pPr>
            <w:r>
              <w:t xml:space="preserve">1052</w:t>
            </w:r>
          </w:p>
        </w:tc>
        <w:tc>
          <w:tcPr/>
          <w:p>
            <w:pPr>
              <w:pStyle w:val="Compact"/>
              <w:jc w:val="right"/>
            </w:pPr>
            <w:r>
              <w:t xml:space="preserve">1</w:t>
            </w:r>
          </w:p>
        </w:tc>
        <w:tc>
          <w:tcPr/>
          <w:p>
            <w:pPr>
              <w:pStyle w:val="Compact"/>
              <w:jc w:val="right"/>
            </w:pPr>
            <w:r>
              <w:t xml:space="preserve">616.32</w:t>
            </w:r>
          </w:p>
        </w:tc>
        <w:tc>
          <w:tcPr/>
          <w:p>
            <w:pPr>
              <w:pStyle w:val="Compact"/>
              <w:jc w:val="right"/>
            </w:pPr>
            <w:r>
              <w:t xml:space="preserve">1</w:t>
            </w:r>
          </w:p>
        </w:tc>
        <w:tc>
          <w:tcPr/>
          <w:p>
            <w:pPr>
              <w:pStyle w:val="Compact"/>
              <w:jc w:val="right"/>
            </w:pPr>
            <w:r>
              <w:t xml:space="preserve">1124.8</w:t>
            </w:r>
          </w:p>
        </w:tc>
      </w:tr>
      <w:tr>
        <w:tc>
          <w:tcPr/>
          <w:p>
            <w:pPr>
              <w:pStyle w:val="Compact"/>
              <w:jc w:val="left"/>
            </w:pPr>
            <w:r>
              <w:t xml:space="preserve">1055</w:t>
            </w:r>
          </w:p>
        </w:tc>
        <w:tc>
          <w:tcPr/>
          <w:p>
            <w:pPr>
              <w:pStyle w:val="Compact"/>
              <w:jc w:val="right"/>
            </w:pPr>
            <w:r>
              <w:t xml:space="preserve">1</w:t>
            </w:r>
          </w:p>
        </w:tc>
        <w:tc>
          <w:tcPr/>
          <w:p>
            <w:pPr>
              <w:pStyle w:val="Compact"/>
              <w:jc w:val="right"/>
            </w:pPr>
            <w:r>
              <w:t xml:space="preserve">1385.65</w:t>
            </w:r>
          </w:p>
        </w:tc>
        <w:tc>
          <w:tcPr/>
          <w:p>
            <w:pPr>
              <w:pStyle w:val="Compact"/>
              <w:jc w:val="right"/>
            </w:pPr>
            <w:r>
              <w:t xml:space="preserve">1</w:t>
            </w:r>
          </w:p>
        </w:tc>
        <w:tc>
          <w:tcPr/>
          <w:p>
            <w:pPr>
              <w:pStyle w:val="Compact"/>
              <w:jc w:val="right"/>
            </w:pPr>
            <w:r>
              <w:t xml:space="preserve">1124.8</w:t>
            </w:r>
          </w:p>
        </w:tc>
      </w:tr>
      <w:tr>
        <w:tc>
          <w:tcPr/>
          <w:p>
            <w:pPr>
              <w:pStyle w:val="Compact"/>
              <w:jc w:val="left"/>
            </w:pPr>
            <w:r>
              <w:t xml:space="preserve">1059</w:t>
            </w:r>
          </w:p>
        </w:tc>
        <w:tc>
          <w:tcPr/>
          <w:p>
            <w:pPr>
              <w:pStyle w:val="Compact"/>
              <w:jc w:val="right"/>
            </w:pPr>
            <w:r>
              <w:t xml:space="preserve">1</w:t>
            </w:r>
          </w:p>
        </w:tc>
        <w:tc>
          <w:tcPr/>
          <w:p>
            <w:pPr>
              <w:pStyle w:val="Compact"/>
              <w:jc w:val="right"/>
            </w:pPr>
            <w:r>
              <w:t xml:space="preserve">245.28</w:t>
            </w:r>
          </w:p>
        </w:tc>
        <w:tc>
          <w:tcPr/>
          <w:p>
            <w:pPr>
              <w:pStyle w:val="Compact"/>
              <w:jc w:val="right"/>
            </w:pPr>
            <w:r>
              <w:t xml:space="preserve">1</w:t>
            </w:r>
          </w:p>
        </w:tc>
        <w:tc>
          <w:tcPr/>
          <w:p>
            <w:pPr>
              <w:pStyle w:val="Compact"/>
              <w:jc w:val="right"/>
            </w:pPr>
            <w:r>
              <w:t xml:space="preserve">1124.8</w:t>
            </w:r>
          </w:p>
        </w:tc>
      </w:tr>
      <w:tr>
        <w:tc>
          <w:tcPr/>
          <w:p>
            <w:pPr>
              <w:pStyle w:val="Compact"/>
              <w:jc w:val="left"/>
            </w:pPr>
            <w:r>
              <w:t xml:space="preserve">1063</w:t>
            </w:r>
          </w:p>
        </w:tc>
        <w:tc>
          <w:tcPr/>
          <w:p>
            <w:pPr>
              <w:pStyle w:val="Compact"/>
              <w:jc w:val="right"/>
            </w:pPr>
            <w:r>
              <w:t xml:space="preserve">1</w:t>
            </w:r>
          </w:p>
        </w:tc>
        <w:tc>
          <w:tcPr/>
          <w:p>
            <w:pPr>
              <w:pStyle w:val="Compact"/>
              <w:jc w:val="right"/>
            </w:pPr>
            <w:r>
              <w:t xml:space="preserve">1791.50</w:t>
            </w:r>
          </w:p>
        </w:tc>
        <w:tc>
          <w:tcPr/>
          <w:p>
            <w:pPr>
              <w:pStyle w:val="Compact"/>
              <w:jc w:val="right"/>
            </w:pPr>
            <w:r>
              <w:t xml:space="preserve">1</w:t>
            </w:r>
          </w:p>
        </w:tc>
        <w:tc>
          <w:tcPr/>
          <w:p>
            <w:pPr>
              <w:pStyle w:val="Compact"/>
              <w:jc w:val="right"/>
            </w:pPr>
            <w:r>
              <w:t xml:space="preserve">1124.8</w:t>
            </w:r>
          </w:p>
        </w:tc>
      </w:tr>
      <w:tr>
        <w:tc>
          <w:tcPr/>
          <w:p>
            <w:pPr>
              <w:pStyle w:val="Compact"/>
              <w:jc w:val="left"/>
            </w:pPr>
            <w:r>
              <w:t xml:space="preserve">1069</w:t>
            </w:r>
          </w:p>
        </w:tc>
        <w:tc>
          <w:tcPr/>
          <w:p>
            <w:pPr>
              <w:pStyle w:val="Compact"/>
              <w:jc w:val="right"/>
            </w:pPr>
            <w:r>
              <w:t xml:space="preserve">1</w:t>
            </w:r>
          </w:p>
        </w:tc>
        <w:tc>
          <w:tcPr/>
          <w:p>
            <w:pPr>
              <w:pStyle w:val="Compact"/>
              <w:jc w:val="right"/>
            </w:pPr>
            <w:r>
              <w:t xml:space="preserve">137.27</w:t>
            </w:r>
          </w:p>
        </w:tc>
        <w:tc>
          <w:tcPr/>
          <w:p>
            <w:pPr>
              <w:pStyle w:val="Compact"/>
              <w:jc w:val="right"/>
            </w:pPr>
            <w:r>
              <w:t xml:space="preserve">0</w:t>
            </w:r>
          </w:p>
        </w:tc>
        <w:tc>
          <w:tcPr/>
          <w:p>
            <w:pPr>
              <w:pStyle w:val="Compact"/>
              <w:jc w:val="right"/>
            </w:pPr>
            <w:r>
              <w:t xml:space="preserve">199.8</w:t>
            </w:r>
          </w:p>
        </w:tc>
      </w:tr>
      <w:tr>
        <w:tc>
          <w:tcPr/>
          <w:p>
            <w:pPr>
              <w:pStyle w:val="Compact"/>
              <w:jc w:val="left"/>
            </w:pPr>
            <w:r>
              <w:t xml:space="preserve">1072</w:t>
            </w:r>
          </w:p>
        </w:tc>
        <w:tc>
          <w:tcPr/>
          <w:p>
            <w:pPr>
              <w:pStyle w:val="Compact"/>
              <w:jc w:val="right"/>
            </w:pPr>
            <w:r>
              <w:t xml:space="preserve">1</w:t>
            </w:r>
          </w:p>
        </w:tc>
        <w:tc>
          <w:tcPr/>
          <w:p>
            <w:pPr>
              <w:pStyle w:val="Compact"/>
              <w:jc w:val="right"/>
            </w:pPr>
            <w:r>
              <w:t xml:space="preserve">94.66</w:t>
            </w:r>
          </w:p>
        </w:tc>
        <w:tc>
          <w:tcPr/>
          <w:p>
            <w:pPr>
              <w:pStyle w:val="Compact"/>
              <w:jc w:val="right"/>
            </w:pPr>
            <w:r>
              <w:t xml:space="preserve">0</w:t>
            </w:r>
          </w:p>
        </w:tc>
        <w:tc>
          <w:tcPr/>
          <w:p>
            <w:pPr>
              <w:pStyle w:val="Compact"/>
              <w:jc w:val="right"/>
            </w:pPr>
            <w:r>
              <w:t xml:space="preserve">199.8</w:t>
            </w:r>
          </w:p>
        </w:tc>
      </w:tr>
      <w:tr>
        <w:tc>
          <w:tcPr/>
          <w:p>
            <w:pPr>
              <w:pStyle w:val="Compact"/>
              <w:jc w:val="left"/>
            </w:pPr>
            <w:r>
              <w:t xml:space="preserve">1074</w:t>
            </w:r>
          </w:p>
        </w:tc>
        <w:tc>
          <w:tcPr/>
          <w:p>
            <w:pPr>
              <w:pStyle w:val="Compact"/>
              <w:jc w:val="right"/>
            </w:pPr>
            <w:r>
              <w:t xml:space="preserve">1</w:t>
            </w:r>
          </w:p>
        </w:tc>
        <w:tc>
          <w:tcPr/>
          <w:p>
            <w:pPr>
              <w:pStyle w:val="Compact"/>
              <w:jc w:val="right"/>
            </w:pPr>
            <w:r>
              <w:t xml:space="preserve">181.66</w:t>
            </w:r>
          </w:p>
        </w:tc>
        <w:tc>
          <w:tcPr/>
          <w:p>
            <w:pPr>
              <w:pStyle w:val="Compact"/>
              <w:jc w:val="right"/>
            </w:pPr>
            <w:r>
              <w:t xml:space="preserve">0</w:t>
            </w:r>
          </w:p>
        </w:tc>
        <w:tc>
          <w:tcPr/>
          <w:p>
            <w:pPr>
              <w:pStyle w:val="Compact"/>
              <w:jc w:val="right"/>
            </w:pPr>
            <w:r>
              <w:t xml:space="preserve">199.8</w:t>
            </w:r>
          </w:p>
        </w:tc>
      </w:tr>
      <w:tr>
        <w:tc>
          <w:tcPr/>
          <w:p>
            <w:pPr>
              <w:pStyle w:val="Compact"/>
              <w:jc w:val="left"/>
            </w:pPr>
            <w:r>
              <w:t xml:space="preserve">1075</w:t>
            </w:r>
          </w:p>
        </w:tc>
        <w:tc>
          <w:tcPr/>
          <w:p>
            <w:pPr>
              <w:pStyle w:val="Compact"/>
              <w:jc w:val="right"/>
            </w:pPr>
            <w:r>
              <w:t xml:space="preserve">1</w:t>
            </w:r>
          </w:p>
        </w:tc>
        <w:tc>
          <w:tcPr/>
          <w:p>
            <w:pPr>
              <w:pStyle w:val="Compact"/>
              <w:jc w:val="right"/>
            </w:pPr>
            <w:r>
              <w:t xml:space="preserve">158.54</w:t>
            </w:r>
          </w:p>
        </w:tc>
        <w:tc>
          <w:tcPr/>
          <w:p>
            <w:pPr>
              <w:pStyle w:val="Compact"/>
              <w:jc w:val="right"/>
            </w:pPr>
            <w:r>
              <w:t xml:space="preserve">0</w:t>
            </w:r>
          </w:p>
        </w:tc>
        <w:tc>
          <w:tcPr/>
          <w:p>
            <w:pPr>
              <w:pStyle w:val="Compact"/>
              <w:jc w:val="right"/>
            </w:pPr>
            <w:r>
              <w:t xml:space="preserve">199.8</w:t>
            </w:r>
          </w:p>
        </w:tc>
      </w:tr>
      <w:tr>
        <w:tc>
          <w:tcPr/>
          <w:p>
            <w:pPr>
              <w:pStyle w:val="Compact"/>
              <w:jc w:val="left"/>
            </w:pPr>
            <w:r>
              <w:t xml:space="preserve">1077</w:t>
            </w:r>
          </w:p>
        </w:tc>
        <w:tc>
          <w:tcPr/>
          <w:p>
            <w:pPr>
              <w:pStyle w:val="Compact"/>
              <w:jc w:val="right"/>
            </w:pPr>
            <w:r>
              <w:t xml:space="preserve">1</w:t>
            </w:r>
          </w:p>
        </w:tc>
        <w:tc>
          <w:tcPr/>
          <w:p>
            <w:pPr>
              <w:pStyle w:val="Compact"/>
              <w:jc w:val="right"/>
            </w:pPr>
            <w:r>
              <w:t xml:space="preserve">449.20</w:t>
            </w:r>
          </w:p>
        </w:tc>
        <w:tc>
          <w:tcPr/>
          <w:p>
            <w:pPr>
              <w:pStyle w:val="Compact"/>
              <w:jc w:val="right"/>
            </w:pPr>
            <w:r>
              <w:t xml:space="preserve">0</w:t>
            </w:r>
          </w:p>
        </w:tc>
        <w:tc>
          <w:tcPr/>
          <w:p>
            <w:pPr>
              <w:pStyle w:val="Compact"/>
              <w:jc w:val="right"/>
            </w:pPr>
            <w:r>
              <w:t xml:space="preserve">199.8</w:t>
            </w:r>
          </w:p>
        </w:tc>
      </w:tr>
      <w:tr>
        <w:tc>
          <w:tcPr/>
          <w:p>
            <w:pPr>
              <w:pStyle w:val="Compact"/>
              <w:jc w:val="left"/>
            </w:pPr>
            <w:r>
              <w:t xml:space="preserve">1079</w:t>
            </w:r>
          </w:p>
        </w:tc>
        <w:tc>
          <w:tcPr/>
          <w:p>
            <w:pPr>
              <w:pStyle w:val="Compact"/>
              <w:jc w:val="right"/>
            </w:pPr>
            <w:r>
              <w:t xml:space="preserve">1</w:t>
            </w:r>
          </w:p>
        </w:tc>
        <w:tc>
          <w:tcPr/>
          <w:p>
            <w:pPr>
              <w:pStyle w:val="Compact"/>
              <w:jc w:val="right"/>
            </w:pPr>
            <w:r>
              <w:t xml:space="preserve">398.27</w:t>
            </w:r>
          </w:p>
        </w:tc>
        <w:tc>
          <w:tcPr/>
          <w:p>
            <w:pPr>
              <w:pStyle w:val="Compact"/>
              <w:jc w:val="right"/>
            </w:pPr>
            <w:r>
              <w:t xml:space="preserve">1</w:t>
            </w:r>
          </w:p>
        </w:tc>
        <w:tc>
          <w:tcPr/>
          <w:p>
            <w:pPr>
              <w:pStyle w:val="Compact"/>
              <w:jc w:val="right"/>
            </w:pPr>
            <w:r>
              <w:t xml:space="preserve">706.2</w:t>
            </w:r>
          </w:p>
        </w:tc>
      </w:tr>
      <w:tr>
        <w:tc>
          <w:tcPr/>
          <w:p>
            <w:pPr>
              <w:pStyle w:val="Compact"/>
              <w:jc w:val="left"/>
            </w:pPr>
            <w:r>
              <w:t xml:space="preserve">1084</w:t>
            </w:r>
          </w:p>
        </w:tc>
        <w:tc>
          <w:tcPr/>
          <w:p>
            <w:pPr>
              <w:pStyle w:val="Compact"/>
              <w:jc w:val="right"/>
            </w:pPr>
            <w:r>
              <w:t xml:space="preserve">1</w:t>
            </w:r>
          </w:p>
        </w:tc>
        <w:tc>
          <w:tcPr/>
          <w:p>
            <w:pPr>
              <w:pStyle w:val="Compact"/>
              <w:jc w:val="right"/>
            </w:pPr>
            <w:r>
              <w:t xml:space="preserve">364.26</w:t>
            </w:r>
          </w:p>
        </w:tc>
        <w:tc>
          <w:tcPr/>
          <w:p>
            <w:pPr>
              <w:pStyle w:val="Compact"/>
              <w:jc w:val="right"/>
            </w:pPr>
            <w:r>
              <w:t xml:space="preserve">1</w:t>
            </w:r>
          </w:p>
        </w:tc>
        <w:tc>
          <w:tcPr/>
          <w:p>
            <w:pPr>
              <w:pStyle w:val="Compact"/>
              <w:jc w:val="right"/>
            </w:pPr>
            <w:r>
              <w:t xml:space="preserve">706.2</w:t>
            </w:r>
          </w:p>
        </w:tc>
      </w:tr>
      <w:tr>
        <w:tc>
          <w:tcPr/>
          <w:p>
            <w:pPr>
              <w:pStyle w:val="Compact"/>
              <w:jc w:val="left"/>
            </w:pPr>
            <w:r>
              <w:t xml:space="preserve">1088</w:t>
            </w:r>
          </w:p>
        </w:tc>
        <w:tc>
          <w:tcPr/>
          <w:p>
            <w:pPr>
              <w:pStyle w:val="Compact"/>
              <w:jc w:val="right"/>
            </w:pPr>
            <w:r>
              <w:t xml:space="preserve">1</w:t>
            </w:r>
          </w:p>
        </w:tc>
        <w:tc>
          <w:tcPr/>
          <w:p>
            <w:pPr>
              <w:pStyle w:val="Compact"/>
              <w:jc w:val="right"/>
            </w:pPr>
            <w:r>
              <w:t xml:space="preserve">509.08</w:t>
            </w:r>
          </w:p>
        </w:tc>
        <w:tc>
          <w:tcPr/>
          <w:p>
            <w:pPr>
              <w:pStyle w:val="Compact"/>
              <w:jc w:val="right"/>
            </w:pPr>
            <w:r>
              <w:t xml:space="preserve">1</w:t>
            </w:r>
          </w:p>
        </w:tc>
        <w:tc>
          <w:tcPr/>
          <w:p>
            <w:pPr>
              <w:pStyle w:val="Compact"/>
              <w:jc w:val="right"/>
            </w:pPr>
            <w:r>
              <w:t xml:space="preserve">706.2</w:t>
            </w:r>
          </w:p>
        </w:tc>
      </w:tr>
      <w:tr>
        <w:tc>
          <w:tcPr/>
          <w:p>
            <w:pPr>
              <w:pStyle w:val="Compact"/>
              <w:jc w:val="left"/>
            </w:pPr>
            <w:r>
              <w:t xml:space="preserve">1095</w:t>
            </w:r>
          </w:p>
        </w:tc>
        <w:tc>
          <w:tcPr/>
          <w:p>
            <w:pPr>
              <w:pStyle w:val="Compact"/>
              <w:jc w:val="right"/>
            </w:pPr>
            <w:r>
              <w:t xml:space="preserve">1</w:t>
            </w:r>
          </w:p>
        </w:tc>
        <w:tc>
          <w:tcPr/>
          <w:p>
            <w:pPr>
              <w:pStyle w:val="Compact"/>
              <w:jc w:val="right"/>
            </w:pPr>
            <w:r>
              <w:t xml:space="preserve">1053.00</w:t>
            </w:r>
          </w:p>
        </w:tc>
        <w:tc>
          <w:tcPr/>
          <w:p>
            <w:pPr>
              <w:pStyle w:val="Compact"/>
              <w:jc w:val="right"/>
            </w:pPr>
            <w:r>
              <w:t xml:space="preserve">1</w:t>
            </w:r>
          </w:p>
        </w:tc>
        <w:tc>
          <w:tcPr/>
          <w:p>
            <w:pPr>
              <w:pStyle w:val="Compact"/>
              <w:jc w:val="right"/>
            </w:pPr>
            <w:r>
              <w:t xml:space="preserve">706.2</w:t>
            </w:r>
          </w:p>
        </w:tc>
      </w:tr>
      <w:tr>
        <w:tc>
          <w:tcPr/>
          <w:p>
            <w:pPr>
              <w:pStyle w:val="Compact"/>
              <w:jc w:val="left"/>
            </w:pPr>
            <w:r>
              <w:t xml:space="preserve">1099</w:t>
            </w:r>
          </w:p>
        </w:tc>
        <w:tc>
          <w:tcPr/>
          <w:p>
            <w:pPr>
              <w:pStyle w:val="Compact"/>
              <w:jc w:val="right"/>
            </w:pPr>
            <w:r>
              <w:t xml:space="preserve">1</w:t>
            </w:r>
          </w:p>
        </w:tc>
        <w:tc>
          <w:tcPr/>
          <w:p>
            <w:pPr>
              <w:pStyle w:val="Compact"/>
              <w:jc w:val="right"/>
            </w:pPr>
            <w:r>
              <w:t xml:space="preserve">1431.41</w:t>
            </w:r>
          </w:p>
        </w:tc>
        <w:tc>
          <w:tcPr/>
          <w:p>
            <w:pPr>
              <w:pStyle w:val="Compact"/>
              <w:jc w:val="right"/>
            </w:pPr>
            <w:r>
              <w:t xml:space="preserve">1</w:t>
            </w:r>
          </w:p>
        </w:tc>
        <w:tc>
          <w:tcPr/>
          <w:p>
            <w:pPr>
              <w:pStyle w:val="Compact"/>
              <w:jc w:val="right"/>
            </w:pPr>
            <w:r>
              <w:t xml:space="preserve">706.2</w:t>
            </w:r>
          </w:p>
        </w:tc>
      </w:tr>
      <w:tr>
        <w:tc>
          <w:tcPr/>
          <w:p>
            <w:pPr>
              <w:pStyle w:val="Compact"/>
              <w:jc w:val="left"/>
            </w:pPr>
            <w:r>
              <w:t xml:space="preserve">1103</w:t>
            </w:r>
          </w:p>
        </w:tc>
        <w:tc>
          <w:tcPr/>
          <w:p>
            <w:pPr>
              <w:pStyle w:val="Compact"/>
              <w:jc w:val="right"/>
            </w:pPr>
            <w:r>
              <w:t xml:space="preserve">1</w:t>
            </w:r>
          </w:p>
        </w:tc>
        <w:tc>
          <w:tcPr/>
          <w:p>
            <w:pPr>
              <w:pStyle w:val="Compact"/>
              <w:jc w:val="right"/>
            </w:pPr>
            <w:r>
              <w:t xml:space="preserve">305.82</w:t>
            </w:r>
          </w:p>
        </w:tc>
        <w:tc>
          <w:tcPr/>
          <w:p>
            <w:pPr>
              <w:pStyle w:val="Compact"/>
              <w:jc w:val="right"/>
            </w:pPr>
            <w:r>
              <w:t xml:space="preserve">0</w:t>
            </w:r>
          </w:p>
        </w:tc>
        <w:tc>
          <w:tcPr/>
          <w:p>
            <w:pPr>
              <w:pStyle w:val="Compact"/>
              <w:jc w:val="right"/>
            </w:pPr>
            <w:r>
              <w:t xml:space="preserve">301.7</w:t>
            </w:r>
          </w:p>
        </w:tc>
      </w:tr>
      <w:tr>
        <w:tc>
          <w:tcPr/>
          <w:p>
            <w:pPr>
              <w:pStyle w:val="Compact"/>
              <w:jc w:val="left"/>
            </w:pPr>
            <w:r>
              <w:t xml:space="preserve">1108</w:t>
            </w:r>
          </w:p>
        </w:tc>
        <w:tc>
          <w:tcPr/>
          <w:p>
            <w:pPr>
              <w:pStyle w:val="Compact"/>
              <w:jc w:val="right"/>
            </w:pPr>
            <w:r>
              <w:t xml:space="preserve">1</w:t>
            </w:r>
          </w:p>
        </w:tc>
        <w:tc>
          <w:tcPr/>
          <w:p>
            <w:pPr>
              <w:pStyle w:val="Compact"/>
              <w:jc w:val="right"/>
            </w:pPr>
            <w:r>
              <w:t xml:space="preserve">58.25</w:t>
            </w:r>
          </w:p>
        </w:tc>
        <w:tc>
          <w:tcPr/>
          <w:p>
            <w:pPr>
              <w:pStyle w:val="Compact"/>
              <w:jc w:val="right"/>
            </w:pPr>
            <w:r>
              <w:t xml:space="preserve">0</w:t>
            </w:r>
          </w:p>
        </w:tc>
        <w:tc>
          <w:tcPr/>
          <w:p>
            <w:pPr>
              <w:pStyle w:val="Compact"/>
              <w:jc w:val="right"/>
            </w:pPr>
            <w:r>
              <w:t xml:space="preserve">301.7</w:t>
            </w:r>
          </w:p>
        </w:tc>
      </w:tr>
      <w:tr>
        <w:tc>
          <w:tcPr/>
          <w:p>
            <w:pPr>
              <w:pStyle w:val="Compact"/>
              <w:jc w:val="left"/>
            </w:pPr>
            <w:r>
              <w:t xml:space="preserve">1110</w:t>
            </w:r>
          </w:p>
        </w:tc>
        <w:tc>
          <w:tcPr/>
          <w:p>
            <w:pPr>
              <w:pStyle w:val="Compact"/>
              <w:jc w:val="right"/>
            </w:pPr>
            <w:r>
              <w:t xml:space="preserve">1</w:t>
            </w:r>
          </w:p>
        </w:tc>
        <w:tc>
          <w:tcPr/>
          <w:p>
            <w:pPr>
              <w:pStyle w:val="Compact"/>
              <w:jc w:val="right"/>
            </w:pPr>
            <w:r>
              <w:t xml:space="preserve">183.36</w:t>
            </w:r>
          </w:p>
        </w:tc>
        <w:tc>
          <w:tcPr/>
          <w:p>
            <w:pPr>
              <w:pStyle w:val="Compact"/>
              <w:jc w:val="right"/>
            </w:pPr>
            <w:r>
              <w:t xml:space="preserve">0</w:t>
            </w:r>
          </w:p>
        </w:tc>
        <w:tc>
          <w:tcPr/>
          <w:p>
            <w:pPr>
              <w:pStyle w:val="Compact"/>
              <w:jc w:val="right"/>
            </w:pPr>
            <w:r>
              <w:t xml:space="preserve">301.7</w:t>
            </w:r>
          </w:p>
        </w:tc>
      </w:tr>
      <w:tr>
        <w:tc>
          <w:tcPr/>
          <w:p>
            <w:pPr>
              <w:pStyle w:val="Compact"/>
              <w:jc w:val="left"/>
            </w:pPr>
            <w:r>
              <w:t xml:space="preserve">1112</w:t>
            </w:r>
          </w:p>
        </w:tc>
        <w:tc>
          <w:tcPr/>
          <w:p>
            <w:pPr>
              <w:pStyle w:val="Compact"/>
              <w:jc w:val="right"/>
            </w:pPr>
            <w:r>
              <w:t xml:space="preserve">1</w:t>
            </w:r>
          </w:p>
        </w:tc>
        <w:tc>
          <w:tcPr/>
          <w:p>
            <w:pPr>
              <w:pStyle w:val="Compact"/>
              <w:jc w:val="right"/>
            </w:pPr>
            <w:r>
              <w:t xml:space="preserve">407.40</w:t>
            </w:r>
          </w:p>
        </w:tc>
        <w:tc>
          <w:tcPr/>
          <w:p>
            <w:pPr>
              <w:pStyle w:val="Compact"/>
              <w:jc w:val="right"/>
            </w:pPr>
            <w:r>
              <w:t xml:space="preserve">0</w:t>
            </w:r>
          </w:p>
        </w:tc>
        <w:tc>
          <w:tcPr/>
          <w:p>
            <w:pPr>
              <w:pStyle w:val="Compact"/>
              <w:jc w:val="right"/>
            </w:pPr>
            <w:r>
              <w:t xml:space="preserve">301.7</w:t>
            </w:r>
          </w:p>
        </w:tc>
      </w:tr>
      <w:tr>
        <w:tc>
          <w:tcPr/>
          <w:p>
            <w:pPr>
              <w:pStyle w:val="Compact"/>
              <w:jc w:val="left"/>
            </w:pPr>
            <w:r>
              <w:t xml:space="preserve">1120</w:t>
            </w:r>
          </w:p>
        </w:tc>
        <w:tc>
          <w:tcPr/>
          <w:p>
            <w:pPr>
              <w:pStyle w:val="Compact"/>
              <w:jc w:val="right"/>
            </w:pPr>
            <w:r>
              <w:t xml:space="preserve">1</w:t>
            </w:r>
          </w:p>
        </w:tc>
        <w:tc>
          <w:tcPr/>
          <w:p>
            <w:pPr>
              <w:pStyle w:val="Compact"/>
              <w:jc w:val="right"/>
            </w:pPr>
            <w:r>
              <w:t xml:space="preserve">336.90</w:t>
            </w:r>
          </w:p>
        </w:tc>
        <w:tc>
          <w:tcPr/>
          <w:p>
            <w:pPr>
              <w:pStyle w:val="Compact"/>
              <w:jc w:val="right"/>
            </w:pPr>
            <w:r>
              <w:t xml:space="preserve">0</w:t>
            </w:r>
          </w:p>
        </w:tc>
        <w:tc>
          <w:tcPr/>
          <w:p>
            <w:pPr>
              <w:pStyle w:val="Compact"/>
              <w:jc w:val="right"/>
            </w:pPr>
            <w:r>
              <w:t xml:space="preserve">301.7</w:t>
            </w:r>
          </w:p>
        </w:tc>
      </w:tr>
      <w:tr>
        <w:tc>
          <w:tcPr/>
          <w:p>
            <w:pPr>
              <w:pStyle w:val="Compact"/>
              <w:jc w:val="left"/>
            </w:pPr>
            <w:r>
              <w:t xml:space="preserve">1125</w:t>
            </w:r>
          </w:p>
        </w:tc>
        <w:tc>
          <w:tcPr/>
          <w:p>
            <w:pPr>
              <w:pStyle w:val="Compact"/>
              <w:jc w:val="right"/>
            </w:pPr>
            <w:r>
              <w:t xml:space="preserve">1</w:t>
            </w:r>
          </w:p>
        </w:tc>
        <w:tc>
          <w:tcPr/>
          <w:p>
            <w:pPr>
              <w:pStyle w:val="Compact"/>
              <w:jc w:val="right"/>
            </w:pPr>
            <w:r>
              <w:t xml:space="preserve">221.86</w:t>
            </w:r>
          </w:p>
        </w:tc>
        <w:tc>
          <w:tcPr/>
          <w:p>
            <w:pPr>
              <w:pStyle w:val="Compact"/>
              <w:jc w:val="right"/>
            </w:pPr>
            <w:r>
              <w:t xml:space="preserve">0</w:t>
            </w:r>
          </w:p>
        </w:tc>
        <w:tc>
          <w:tcPr/>
          <w:p>
            <w:pPr>
              <w:pStyle w:val="Compact"/>
              <w:jc w:val="right"/>
            </w:pPr>
            <w:r>
              <w:t xml:space="preserve">301.7</w:t>
            </w:r>
          </w:p>
        </w:tc>
      </w:tr>
      <w:tr>
        <w:tc>
          <w:tcPr/>
          <w:p>
            <w:pPr>
              <w:pStyle w:val="Compact"/>
              <w:jc w:val="left"/>
            </w:pPr>
            <w:r>
              <w:t xml:space="preserve">1129</w:t>
            </w:r>
          </w:p>
        </w:tc>
        <w:tc>
          <w:tcPr/>
          <w:p>
            <w:pPr>
              <w:pStyle w:val="Compact"/>
              <w:jc w:val="right"/>
            </w:pPr>
            <w:r>
              <w:t xml:space="preserve">1</w:t>
            </w:r>
          </w:p>
        </w:tc>
        <w:tc>
          <w:tcPr/>
          <w:p>
            <w:pPr>
              <w:pStyle w:val="Compact"/>
              <w:jc w:val="right"/>
            </w:pPr>
            <w:r>
              <w:t xml:space="preserve">112.09</w:t>
            </w:r>
          </w:p>
        </w:tc>
        <w:tc>
          <w:tcPr/>
          <w:p>
            <w:pPr>
              <w:pStyle w:val="Compact"/>
              <w:jc w:val="right"/>
            </w:pPr>
            <w:r>
              <w:t xml:space="preserve">1</w:t>
            </w:r>
          </w:p>
        </w:tc>
        <w:tc>
          <w:tcPr/>
          <w:p>
            <w:pPr>
              <w:pStyle w:val="Compact"/>
              <w:jc w:val="right"/>
            </w:pPr>
            <w:r>
              <w:t xml:space="preserve">213.0</w:t>
            </w:r>
          </w:p>
        </w:tc>
      </w:tr>
      <w:tr>
        <w:tc>
          <w:tcPr/>
          <w:p>
            <w:pPr>
              <w:pStyle w:val="Compact"/>
              <w:jc w:val="left"/>
            </w:pPr>
            <w:r>
              <w:t xml:space="preserve">1131</w:t>
            </w:r>
          </w:p>
        </w:tc>
        <w:tc>
          <w:tcPr/>
          <w:p>
            <w:pPr>
              <w:pStyle w:val="Compact"/>
              <w:jc w:val="right"/>
            </w:pPr>
            <w:r>
              <w:t xml:space="preserve">1</w:t>
            </w:r>
          </w:p>
        </w:tc>
        <w:tc>
          <w:tcPr/>
          <w:p>
            <w:pPr>
              <w:pStyle w:val="Compact"/>
              <w:jc w:val="right"/>
            </w:pPr>
            <w:r>
              <w:t xml:space="preserve">307.20</w:t>
            </w:r>
          </w:p>
        </w:tc>
        <w:tc>
          <w:tcPr/>
          <w:p>
            <w:pPr>
              <w:pStyle w:val="Compact"/>
              <w:jc w:val="right"/>
            </w:pPr>
            <w:r>
              <w:t xml:space="preserve">1</w:t>
            </w:r>
          </w:p>
        </w:tc>
        <w:tc>
          <w:tcPr/>
          <w:p>
            <w:pPr>
              <w:pStyle w:val="Compact"/>
              <w:jc w:val="right"/>
            </w:pPr>
            <w:r>
              <w:t xml:space="preserve">213.0</w:t>
            </w:r>
          </w:p>
        </w:tc>
      </w:tr>
      <w:tr>
        <w:tc>
          <w:tcPr/>
          <w:p>
            <w:pPr>
              <w:pStyle w:val="Compact"/>
              <w:jc w:val="left"/>
            </w:pPr>
            <w:r>
              <w:t xml:space="preserve">1135</w:t>
            </w:r>
          </w:p>
        </w:tc>
        <w:tc>
          <w:tcPr/>
          <w:p>
            <w:pPr>
              <w:pStyle w:val="Compact"/>
              <w:jc w:val="right"/>
            </w:pPr>
            <w:r>
              <w:t xml:space="preserve">1</w:t>
            </w:r>
          </w:p>
        </w:tc>
        <w:tc>
          <w:tcPr/>
          <w:p>
            <w:pPr>
              <w:pStyle w:val="Compact"/>
              <w:jc w:val="right"/>
            </w:pPr>
            <w:r>
              <w:t xml:space="preserve">231.25</w:t>
            </w:r>
          </w:p>
        </w:tc>
        <w:tc>
          <w:tcPr/>
          <w:p>
            <w:pPr>
              <w:pStyle w:val="Compact"/>
              <w:jc w:val="right"/>
            </w:pPr>
            <w:r>
              <w:t xml:space="preserve">1</w:t>
            </w:r>
          </w:p>
        </w:tc>
        <w:tc>
          <w:tcPr/>
          <w:p>
            <w:pPr>
              <w:pStyle w:val="Compact"/>
              <w:jc w:val="right"/>
            </w:pPr>
            <w:r>
              <w:t xml:space="preserve">213.0</w:t>
            </w:r>
          </w:p>
        </w:tc>
      </w:tr>
      <w:tr>
        <w:tc>
          <w:tcPr/>
          <w:p>
            <w:pPr>
              <w:pStyle w:val="Compact"/>
              <w:jc w:val="left"/>
            </w:pPr>
            <w:r>
              <w:t xml:space="preserve">1138</w:t>
            </w:r>
          </w:p>
        </w:tc>
        <w:tc>
          <w:tcPr/>
          <w:p>
            <w:pPr>
              <w:pStyle w:val="Compact"/>
              <w:jc w:val="right"/>
            </w:pPr>
            <w:r>
              <w:t xml:space="preserve">1</w:t>
            </w:r>
          </w:p>
        </w:tc>
        <w:tc>
          <w:tcPr/>
          <w:p>
            <w:pPr>
              <w:pStyle w:val="Compact"/>
              <w:jc w:val="right"/>
            </w:pPr>
            <w:r>
              <w:t xml:space="preserve">191.77</w:t>
            </w:r>
          </w:p>
        </w:tc>
        <w:tc>
          <w:tcPr/>
          <w:p>
            <w:pPr>
              <w:pStyle w:val="Compact"/>
              <w:jc w:val="right"/>
            </w:pPr>
            <w:r>
              <w:t xml:space="preserve">1</w:t>
            </w:r>
          </w:p>
        </w:tc>
        <w:tc>
          <w:tcPr/>
          <w:p>
            <w:pPr>
              <w:pStyle w:val="Compact"/>
              <w:jc w:val="right"/>
            </w:pPr>
            <w:r>
              <w:t xml:space="preserve">213.0</w:t>
            </w:r>
          </w:p>
        </w:tc>
      </w:tr>
      <w:tr>
        <w:tc>
          <w:tcPr/>
          <w:p>
            <w:pPr>
              <w:pStyle w:val="Compact"/>
              <w:jc w:val="left"/>
            </w:pPr>
            <w:r>
              <w:t xml:space="preserve">1141</w:t>
            </w:r>
          </w:p>
        </w:tc>
        <w:tc>
          <w:tcPr/>
          <w:p>
            <w:pPr>
              <w:pStyle w:val="Compact"/>
              <w:jc w:val="right"/>
            </w:pPr>
            <w:r>
              <w:t xml:space="preserve">1</w:t>
            </w:r>
          </w:p>
        </w:tc>
        <w:tc>
          <w:tcPr/>
          <w:p>
            <w:pPr>
              <w:pStyle w:val="Compact"/>
              <w:jc w:val="right"/>
            </w:pPr>
            <w:r>
              <w:t xml:space="preserve">162.08</w:t>
            </w:r>
          </w:p>
        </w:tc>
        <w:tc>
          <w:tcPr/>
          <w:p>
            <w:pPr>
              <w:pStyle w:val="Compact"/>
              <w:jc w:val="right"/>
            </w:pPr>
            <w:r>
              <w:t xml:space="preserve">1</w:t>
            </w:r>
          </w:p>
        </w:tc>
        <w:tc>
          <w:tcPr/>
          <w:p>
            <w:pPr>
              <w:pStyle w:val="Compact"/>
              <w:jc w:val="right"/>
            </w:pPr>
            <w:r>
              <w:t xml:space="preserve">213.0</w:t>
            </w:r>
          </w:p>
        </w:tc>
      </w:tr>
      <w:tr>
        <w:tc>
          <w:tcPr/>
          <w:p>
            <w:pPr>
              <w:pStyle w:val="Compact"/>
              <w:jc w:val="left"/>
            </w:pPr>
            <w:r>
              <w:t xml:space="preserve">1143</w:t>
            </w:r>
          </w:p>
        </w:tc>
        <w:tc>
          <w:tcPr/>
          <w:p>
            <w:pPr>
              <w:pStyle w:val="Compact"/>
              <w:jc w:val="right"/>
            </w:pPr>
            <w:r>
              <w:t xml:space="preserve">1</w:t>
            </w:r>
          </w:p>
        </w:tc>
        <w:tc>
          <w:tcPr/>
          <w:p>
            <w:pPr>
              <w:pStyle w:val="Compact"/>
              <w:jc w:val="right"/>
            </w:pPr>
            <w:r>
              <w:t xml:space="preserve">148.33</w:t>
            </w:r>
          </w:p>
        </w:tc>
        <w:tc>
          <w:tcPr/>
          <w:p>
            <w:pPr>
              <w:pStyle w:val="Compact"/>
              <w:jc w:val="right"/>
            </w:pPr>
            <w:r>
              <w:t xml:space="preserve">1</w:t>
            </w:r>
          </w:p>
        </w:tc>
        <w:tc>
          <w:tcPr/>
          <w:p>
            <w:pPr>
              <w:pStyle w:val="Compact"/>
              <w:jc w:val="right"/>
            </w:pPr>
            <w:r>
              <w:t xml:space="preserve">213.0</w:t>
            </w:r>
          </w:p>
        </w:tc>
      </w:tr>
      <w:tr>
        <w:tc>
          <w:tcPr/>
          <w:p>
            <w:pPr>
              <w:pStyle w:val="Compact"/>
              <w:jc w:val="left"/>
            </w:pPr>
            <w:r>
              <w:t xml:space="preserve">1144</w:t>
            </w:r>
          </w:p>
        </w:tc>
        <w:tc>
          <w:tcPr/>
          <w:p>
            <w:pPr>
              <w:pStyle w:val="Compact"/>
              <w:jc w:val="right"/>
            </w:pPr>
            <w:r>
              <w:t xml:space="preserve">1</w:t>
            </w:r>
          </w:p>
        </w:tc>
        <w:tc>
          <w:tcPr/>
          <w:p>
            <w:pPr>
              <w:pStyle w:val="Compact"/>
              <w:jc w:val="right"/>
            </w:pPr>
            <w:r>
              <w:t xml:space="preserve">264.78</w:t>
            </w:r>
          </w:p>
        </w:tc>
        <w:tc>
          <w:tcPr/>
          <w:p>
            <w:pPr>
              <w:pStyle w:val="Compact"/>
              <w:jc w:val="right"/>
            </w:pPr>
            <w:r>
              <w:t xml:space="preserve">0</w:t>
            </w:r>
          </w:p>
        </w:tc>
        <w:tc>
          <w:tcPr/>
          <w:p>
            <w:pPr>
              <w:pStyle w:val="Compact"/>
              <w:jc w:val="right"/>
            </w:pPr>
            <w:r>
              <w:t xml:space="preserve">367.2</w:t>
            </w:r>
          </w:p>
        </w:tc>
      </w:tr>
      <w:tr>
        <w:tc>
          <w:tcPr/>
          <w:p>
            <w:pPr>
              <w:pStyle w:val="Compact"/>
              <w:jc w:val="left"/>
            </w:pPr>
            <w:r>
              <w:t xml:space="preserve">1152</w:t>
            </w:r>
          </w:p>
        </w:tc>
        <w:tc>
          <w:tcPr/>
          <w:p>
            <w:pPr>
              <w:pStyle w:val="Compact"/>
              <w:jc w:val="right"/>
            </w:pPr>
            <w:r>
              <w:t xml:space="preserve">1</w:t>
            </w:r>
          </w:p>
        </w:tc>
        <w:tc>
          <w:tcPr/>
          <w:p>
            <w:pPr>
              <w:pStyle w:val="Compact"/>
              <w:jc w:val="right"/>
            </w:pPr>
            <w:r>
              <w:t xml:space="preserve">210.43</w:t>
            </w:r>
          </w:p>
        </w:tc>
        <w:tc>
          <w:tcPr/>
          <w:p>
            <w:pPr>
              <w:pStyle w:val="Compact"/>
              <w:jc w:val="right"/>
            </w:pPr>
            <w:r>
              <w:t xml:space="preserve">0</w:t>
            </w:r>
          </w:p>
        </w:tc>
        <w:tc>
          <w:tcPr/>
          <w:p>
            <w:pPr>
              <w:pStyle w:val="Compact"/>
              <w:jc w:val="right"/>
            </w:pPr>
            <w:r>
              <w:t xml:space="preserve">367.2</w:t>
            </w:r>
          </w:p>
        </w:tc>
      </w:tr>
      <w:tr>
        <w:tc>
          <w:tcPr/>
          <w:p>
            <w:pPr>
              <w:pStyle w:val="Compact"/>
              <w:jc w:val="left"/>
            </w:pPr>
            <w:r>
              <w:t xml:space="preserve">1156</w:t>
            </w:r>
          </w:p>
        </w:tc>
        <w:tc>
          <w:tcPr/>
          <w:p>
            <w:pPr>
              <w:pStyle w:val="Compact"/>
              <w:jc w:val="right"/>
            </w:pPr>
            <w:r>
              <w:t xml:space="preserve">1</w:t>
            </w:r>
          </w:p>
        </w:tc>
        <w:tc>
          <w:tcPr/>
          <w:p>
            <w:pPr>
              <w:pStyle w:val="Compact"/>
              <w:jc w:val="right"/>
            </w:pPr>
            <w:r>
              <w:t xml:space="preserve">984.08</w:t>
            </w:r>
          </w:p>
        </w:tc>
        <w:tc>
          <w:tcPr/>
          <w:p>
            <w:pPr>
              <w:pStyle w:val="Compact"/>
              <w:jc w:val="right"/>
            </w:pPr>
            <w:r>
              <w:t xml:space="preserve">0</w:t>
            </w:r>
          </w:p>
        </w:tc>
        <w:tc>
          <w:tcPr/>
          <w:p>
            <w:pPr>
              <w:pStyle w:val="Compact"/>
              <w:jc w:val="right"/>
            </w:pPr>
            <w:r>
              <w:t xml:space="preserve">367.2</w:t>
            </w:r>
          </w:p>
        </w:tc>
      </w:tr>
      <w:tr>
        <w:tc>
          <w:tcPr/>
          <w:p>
            <w:pPr>
              <w:pStyle w:val="Compact"/>
              <w:jc w:val="left"/>
            </w:pPr>
            <w:r>
              <w:t xml:space="preserve">1160</w:t>
            </w:r>
          </w:p>
        </w:tc>
        <w:tc>
          <w:tcPr/>
          <w:p>
            <w:pPr>
              <w:pStyle w:val="Compact"/>
              <w:jc w:val="right"/>
            </w:pPr>
            <w:r>
              <w:t xml:space="preserve">1</w:t>
            </w:r>
          </w:p>
        </w:tc>
        <w:tc>
          <w:tcPr/>
          <w:p>
            <w:pPr>
              <w:pStyle w:val="Compact"/>
              <w:jc w:val="right"/>
            </w:pPr>
            <w:r>
              <w:t xml:space="preserve">237.22</w:t>
            </w:r>
          </w:p>
        </w:tc>
        <w:tc>
          <w:tcPr/>
          <w:p>
            <w:pPr>
              <w:pStyle w:val="Compact"/>
              <w:jc w:val="right"/>
            </w:pPr>
            <w:r>
              <w:t xml:space="preserve">0</w:t>
            </w:r>
          </w:p>
        </w:tc>
        <w:tc>
          <w:tcPr/>
          <w:p>
            <w:pPr>
              <w:pStyle w:val="Compact"/>
              <w:jc w:val="right"/>
            </w:pPr>
            <w:r>
              <w:t xml:space="preserve">367.2</w:t>
            </w:r>
          </w:p>
        </w:tc>
      </w:tr>
      <w:tr>
        <w:tc>
          <w:tcPr/>
          <w:p>
            <w:pPr>
              <w:pStyle w:val="Compact"/>
              <w:jc w:val="left"/>
            </w:pPr>
            <w:r>
              <w:t xml:space="preserve">1165</w:t>
            </w:r>
          </w:p>
        </w:tc>
        <w:tc>
          <w:tcPr/>
          <w:p>
            <w:pPr>
              <w:pStyle w:val="Compact"/>
              <w:jc w:val="right"/>
            </w:pPr>
            <w:r>
              <w:t xml:space="preserve">1</w:t>
            </w:r>
          </w:p>
        </w:tc>
        <w:tc>
          <w:tcPr/>
          <w:p>
            <w:pPr>
              <w:pStyle w:val="Compact"/>
              <w:jc w:val="right"/>
            </w:pPr>
            <w:r>
              <w:t xml:space="preserve">274.55</w:t>
            </w:r>
          </w:p>
        </w:tc>
        <w:tc>
          <w:tcPr/>
          <w:p>
            <w:pPr>
              <w:pStyle w:val="Compact"/>
              <w:jc w:val="right"/>
            </w:pPr>
            <w:r>
              <w:t xml:space="preserve">0</w:t>
            </w:r>
          </w:p>
        </w:tc>
        <w:tc>
          <w:tcPr/>
          <w:p>
            <w:pPr>
              <w:pStyle w:val="Compact"/>
              <w:jc w:val="right"/>
            </w:pPr>
            <w:r>
              <w:t xml:space="preserve">367.2</w:t>
            </w:r>
          </w:p>
        </w:tc>
      </w:tr>
      <w:tr>
        <w:tc>
          <w:tcPr/>
          <w:p>
            <w:pPr>
              <w:pStyle w:val="Compact"/>
              <w:jc w:val="left"/>
            </w:pPr>
            <w:r>
              <w:t xml:space="preserve">1169</w:t>
            </w:r>
          </w:p>
        </w:tc>
        <w:tc>
          <w:tcPr/>
          <w:p>
            <w:pPr>
              <w:pStyle w:val="Compact"/>
              <w:jc w:val="right"/>
            </w:pPr>
            <w:r>
              <w:t xml:space="preserve">1</w:t>
            </w:r>
          </w:p>
        </w:tc>
        <w:tc>
          <w:tcPr/>
          <w:p>
            <w:pPr>
              <w:pStyle w:val="Compact"/>
              <w:jc w:val="right"/>
            </w:pPr>
            <w:r>
              <w:t xml:space="preserve">403.28</w:t>
            </w:r>
          </w:p>
        </w:tc>
        <w:tc>
          <w:tcPr/>
          <w:p>
            <w:pPr>
              <w:pStyle w:val="Compact"/>
              <w:jc w:val="right"/>
            </w:pPr>
            <w:r>
              <w:t xml:space="preserve">1</w:t>
            </w:r>
          </w:p>
        </w:tc>
        <w:tc>
          <w:tcPr/>
          <w:p>
            <w:pPr>
              <w:pStyle w:val="Compact"/>
              <w:jc w:val="right"/>
            </w:pPr>
            <w:r>
              <w:t xml:space="preserve">340.3</w:t>
            </w:r>
          </w:p>
        </w:tc>
      </w:tr>
      <w:tr>
        <w:tc>
          <w:tcPr/>
          <w:p>
            <w:pPr>
              <w:pStyle w:val="Compact"/>
              <w:jc w:val="left"/>
            </w:pPr>
            <w:r>
              <w:t xml:space="preserve">1172</w:t>
            </w:r>
          </w:p>
        </w:tc>
        <w:tc>
          <w:tcPr/>
          <w:p>
            <w:pPr>
              <w:pStyle w:val="Compact"/>
              <w:jc w:val="right"/>
            </w:pPr>
            <w:r>
              <w:t xml:space="preserve">1</w:t>
            </w:r>
          </w:p>
        </w:tc>
        <w:tc>
          <w:tcPr/>
          <w:p>
            <w:pPr>
              <w:pStyle w:val="Compact"/>
              <w:jc w:val="right"/>
            </w:pPr>
            <w:r>
              <w:t xml:space="preserve">290.73</w:t>
            </w:r>
          </w:p>
        </w:tc>
        <w:tc>
          <w:tcPr/>
          <w:p>
            <w:pPr>
              <w:pStyle w:val="Compact"/>
              <w:jc w:val="right"/>
            </w:pPr>
            <w:r>
              <w:t xml:space="preserve">1</w:t>
            </w:r>
          </w:p>
        </w:tc>
        <w:tc>
          <w:tcPr/>
          <w:p>
            <w:pPr>
              <w:pStyle w:val="Compact"/>
              <w:jc w:val="right"/>
            </w:pPr>
            <w:r>
              <w:t xml:space="preserve">340.3</w:t>
            </w:r>
          </w:p>
        </w:tc>
      </w:tr>
      <w:tr>
        <w:tc>
          <w:tcPr/>
          <w:p>
            <w:pPr>
              <w:pStyle w:val="Compact"/>
              <w:jc w:val="left"/>
            </w:pPr>
            <w:r>
              <w:t xml:space="preserve">1175</w:t>
            </w:r>
          </w:p>
        </w:tc>
        <w:tc>
          <w:tcPr/>
          <w:p>
            <w:pPr>
              <w:pStyle w:val="Compact"/>
              <w:jc w:val="right"/>
            </w:pPr>
            <w:r>
              <w:t xml:space="preserve">1</w:t>
            </w:r>
          </w:p>
        </w:tc>
        <w:tc>
          <w:tcPr/>
          <w:p>
            <w:pPr>
              <w:pStyle w:val="Compact"/>
              <w:jc w:val="right"/>
            </w:pPr>
            <w:r>
              <w:t xml:space="preserve">439.26</w:t>
            </w:r>
          </w:p>
        </w:tc>
        <w:tc>
          <w:tcPr/>
          <w:p>
            <w:pPr>
              <w:pStyle w:val="Compact"/>
              <w:jc w:val="right"/>
            </w:pPr>
            <w:r>
              <w:t xml:space="preserve">1</w:t>
            </w:r>
          </w:p>
        </w:tc>
        <w:tc>
          <w:tcPr/>
          <w:p>
            <w:pPr>
              <w:pStyle w:val="Compact"/>
              <w:jc w:val="right"/>
            </w:pPr>
            <w:r>
              <w:t xml:space="preserve">340.3</w:t>
            </w:r>
          </w:p>
        </w:tc>
      </w:tr>
      <w:tr>
        <w:tc>
          <w:tcPr/>
          <w:p>
            <w:pPr>
              <w:pStyle w:val="Compact"/>
              <w:jc w:val="left"/>
            </w:pPr>
            <w:r>
              <w:t xml:space="preserve">1180</w:t>
            </w:r>
          </w:p>
        </w:tc>
        <w:tc>
          <w:tcPr/>
          <w:p>
            <w:pPr>
              <w:pStyle w:val="Compact"/>
              <w:jc w:val="right"/>
            </w:pPr>
            <w:r>
              <w:t xml:space="preserve">1</w:t>
            </w:r>
          </w:p>
        </w:tc>
        <w:tc>
          <w:tcPr/>
          <w:p>
            <w:pPr>
              <w:pStyle w:val="Compact"/>
              <w:jc w:val="right"/>
            </w:pPr>
            <w:r>
              <w:t xml:space="preserve">112.06</w:t>
            </w:r>
          </w:p>
        </w:tc>
        <w:tc>
          <w:tcPr/>
          <w:p>
            <w:pPr>
              <w:pStyle w:val="Compact"/>
              <w:jc w:val="right"/>
            </w:pPr>
            <w:r>
              <w:t xml:space="preserve">1</w:t>
            </w:r>
          </w:p>
        </w:tc>
        <w:tc>
          <w:tcPr/>
          <w:p>
            <w:pPr>
              <w:pStyle w:val="Compact"/>
              <w:jc w:val="right"/>
            </w:pPr>
            <w:r>
              <w:t xml:space="preserve">340.3</w:t>
            </w:r>
          </w:p>
        </w:tc>
      </w:tr>
      <w:tr>
        <w:tc>
          <w:tcPr/>
          <w:p>
            <w:pPr>
              <w:pStyle w:val="Compact"/>
              <w:jc w:val="left"/>
            </w:pPr>
            <w:r>
              <w:t xml:space="preserve">1181</w:t>
            </w:r>
          </w:p>
        </w:tc>
        <w:tc>
          <w:tcPr/>
          <w:p>
            <w:pPr>
              <w:pStyle w:val="Compact"/>
              <w:jc w:val="right"/>
            </w:pPr>
            <w:r>
              <w:t xml:space="preserve">1</w:t>
            </w:r>
          </w:p>
        </w:tc>
        <w:tc>
          <w:tcPr/>
          <w:p>
            <w:pPr>
              <w:pStyle w:val="Compact"/>
              <w:jc w:val="right"/>
            </w:pPr>
            <w:r>
              <w:t xml:space="preserve">242.05</w:t>
            </w:r>
          </w:p>
        </w:tc>
        <w:tc>
          <w:tcPr/>
          <w:p>
            <w:pPr>
              <w:pStyle w:val="Compact"/>
              <w:jc w:val="right"/>
            </w:pPr>
            <w:r>
              <w:t xml:space="preserve">1</w:t>
            </w:r>
          </w:p>
        </w:tc>
        <w:tc>
          <w:tcPr/>
          <w:p>
            <w:pPr>
              <w:pStyle w:val="Compact"/>
              <w:jc w:val="right"/>
            </w:pPr>
            <w:r>
              <w:t xml:space="preserve">340.3</w:t>
            </w:r>
          </w:p>
        </w:tc>
      </w:tr>
      <w:tr>
        <w:tc>
          <w:tcPr/>
          <w:p>
            <w:pPr>
              <w:pStyle w:val="Compact"/>
              <w:jc w:val="left"/>
            </w:pPr>
            <w:r>
              <w:t xml:space="preserve">1182</w:t>
            </w:r>
          </w:p>
        </w:tc>
        <w:tc>
          <w:tcPr/>
          <w:p>
            <w:pPr>
              <w:pStyle w:val="Compact"/>
              <w:jc w:val="right"/>
            </w:pPr>
            <w:r>
              <w:t xml:space="preserve">1</w:t>
            </w:r>
          </w:p>
        </w:tc>
        <w:tc>
          <w:tcPr/>
          <w:p>
            <w:pPr>
              <w:pStyle w:val="Compact"/>
              <w:jc w:val="right"/>
            </w:pPr>
            <w:r>
              <w:t xml:space="preserve">236.34</w:t>
            </w:r>
          </w:p>
        </w:tc>
        <w:tc>
          <w:tcPr/>
          <w:p>
            <w:pPr>
              <w:pStyle w:val="Compact"/>
              <w:jc w:val="right"/>
            </w:pPr>
            <w:r>
              <w:t xml:space="preserve">1</w:t>
            </w:r>
          </w:p>
        </w:tc>
        <w:tc>
          <w:tcPr/>
          <w:p>
            <w:pPr>
              <w:pStyle w:val="Compact"/>
              <w:jc w:val="right"/>
            </w:pPr>
            <w:r>
              <w:t xml:space="preserve">340.3</w:t>
            </w:r>
          </w:p>
        </w:tc>
      </w:tr>
      <w:tr>
        <w:tc>
          <w:tcPr/>
          <w:p>
            <w:pPr>
              <w:pStyle w:val="Compact"/>
              <w:jc w:val="left"/>
            </w:pPr>
            <w:r>
              <w:t xml:space="preserve">1184</w:t>
            </w:r>
          </w:p>
        </w:tc>
        <w:tc>
          <w:tcPr/>
          <w:p>
            <w:pPr>
              <w:pStyle w:val="Compact"/>
              <w:jc w:val="right"/>
            </w:pPr>
            <w:r>
              <w:t xml:space="preserve">1</w:t>
            </w:r>
          </w:p>
        </w:tc>
        <w:tc>
          <w:tcPr/>
          <w:p>
            <w:pPr>
              <w:pStyle w:val="Compact"/>
              <w:jc w:val="right"/>
            </w:pPr>
            <w:r>
              <w:t xml:space="preserve">416.35</w:t>
            </w:r>
          </w:p>
        </w:tc>
        <w:tc>
          <w:tcPr/>
          <w:p>
            <w:pPr>
              <w:pStyle w:val="Compact"/>
              <w:jc w:val="right"/>
            </w:pPr>
            <w:r>
              <w:t xml:space="preserve">1</w:t>
            </w:r>
          </w:p>
        </w:tc>
        <w:tc>
          <w:tcPr/>
          <w:p>
            <w:pPr>
              <w:pStyle w:val="Compact"/>
              <w:jc w:val="right"/>
            </w:pPr>
            <w:r>
              <w:t xml:space="preserve">419.8</w:t>
            </w:r>
          </w:p>
        </w:tc>
      </w:tr>
      <w:tr>
        <w:tc>
          <w:tcPr/>
          <w:p>
            <w:pPr>
              <w:pStyle w:val="Compact"/>
              <w:jc w:val="left"/>
            </w:pPr>
            <w:r>
              <w:t xml:space="preserve">1188</w:t>
            </w:r>
          </w:p>
        </w:tc>
        <w:tc>
          <w:tcPr/>
          <w:p>
            <w:pPr>
              <w:pStyle w:val="Compact"/>
              <w:jc w:val="right"/>
            </w:pPr>
            <w:r>
              <w:t xml:space="preserve">1</w:t>
            </w:r>
          </w:p>
        </w:tc>
        <w:tc>
          <w:tcPr/>
          <w:p>
            <w:pPr>
              <w:pStyle w:val="Compact"/>
              <w:jc w:val="right"/>
            </w:pPr>
            <w:r>
              <w:t xml:space="preserve">452.00</w:t>
            </w:r>
          </w:p>
        </w:tc>
        <w:tc>
          <w:tcPr/>
          <w:p>
            <w:pPr>
              <w:pStyle w:val="Compact"/>
              <w:jc w:val="right"/>
            </w:pPr>
            <w:r>
              <w:t xml:space="preserve">1</w:t>
            </w:r>
          </w:p>
        </w:tc>
        <w:tc>
          <w:tcPr/>
          <w:p>
            <w:pPr>
              <w:pStyle w:val="Compact"/>
              <w:jc w:val="right"/>
            </w:pPr>
            <w:r>
              <w:t xml:space="preserve">419.8</w:t>
            </w:r>
          </w:p>
        </w:tc>
      </w:tr>
      <w:tr>
        <w:tc>
          <w:tcPr/>
          <w:p>
            <w:pPr>
              <w:pStyle w:val="Compact"/>
              <w:jc w:val="left"/>
            </w:pPr>
            <w:r>
              <w:t xml:space="preserve">1191</w:t>
            </w:r>
          </w:p>
        </w:tc>
        <w:tc>
          <w:tcPr/>
          <w:p>
            <w:pPr>
              <w:pStyle w:val="Compact"/>
              <w:jc w:val="right"/>
            </w:pPr>
            <w:r>
              <w:t xml:space="preserve">1</w:t>
            </w:r>
          </w:p>
        </w:tc>
        <w:tc>
          <w:tcPr/>
          <w:p>
            <w:pPr>
              <w:pStyle w:val="Compact"/>
              <w:jc w:val="right"/>
            </w:pPr>
            <w:r>
              <w:t xml:space="preserve">396.57</w:t>
            </w:r>
          </w:p>
        </w:tc>
        <w:tc>
          <w:tcPr/>
          <w:p>
            <w:pPr>
              <w:pStyle w:val="Compact"/>
              <w:jc w:val="right"/>
            </w:pPr>
            <w:r>
              <w:t xml:space="preserve">1</w:t>
            </w:r>
          </w:p>
        </w:tc>
        <w:tc>
          <w:tcPr/>
          <w:p>
            <w:pPr>
              <w:pStyle w:val="Compact"/>
              <w:jc w:val="right"/>
            </w:pPr>
            <w:r>
              <w:t xml:space="preserve">419.8</w:t>
            </w:r>
          </w:p>
        </w:tc>
      </w:tr>
      <w:tr>
        <w:tc>
          <w:tcPr/>
          <w:p>
            <w:pPr>
              <w:pStyle w:val="Compact"/>
              <w:jc w:val="left"/>
            </w:pPr>
            <w:r>
              <w:t xml:space="preserve">1192</w:t>
            </w:r>
          </w:p>
        </w:tc>
        <w:tc>
          <w:tcPr/>
          <w:p>
            <w:pPr>
              <w:pStyle w:val="Compact"/>
              <w:jc w:val="right"/>
            </w:pPr>
            <w:r>
              <w:t xml:space="preserve">1</w:t>
            </w:r>
          </w:p>
        </w:tc>
        <w:tc>
          <w:tcPr/>
          <w:p>
            <w:pPr>
              <w:pStyle w:val="Compact"/>
              <w:jc w:val="right"/>
            </w:pPr>
            <w:r>
              <w:t xml:space="preserve">377.49</w:t>
            </w:r>
          </w:p>
        </w:tc>
        <w:tc>
          <w:tcPr/>
          <w:p>
            <w:pPr>
              <w:pStyle w:val="Compact"/>
              <w:jc w:val="right"/>
            </w:pPr>
            <w:r>
              <w:t xml:space="preserve">1</w:t>
            </w:r>
          </w:p>
        </w:tc>
        <w:tc>
          <w:tcPr/>
          <w:p>
            <w:pPr>
              <w:pStyle w:val="Compact"/>
              <w:jc w:val="right"/>
            </w:pPr>
            <w:r>
              <w:t xml:space="preserve">419.8</w:t>
            </w:r>
          </w:p>
        </w:tc>
      </w:tr>
      <w:tr>
        <w:tc>
          <w:tcPr/>
          <w:p>
            <w:pPr>
              <w:pStyle w:val="Compact"/>
              <w:jc w:val="left"/>
            </w:pPr>
            <w:r>
              <w:t xml:space="preserve">1193</w:t>
            </w:r>
          </w:p>
        </w:tc>
        <w:tc>
          <w:tcPr/>
          <w:p>
            <w:pPr>
              <w:pStyle w:val="Compact"/>
              <w:jc w:val="right"/>
            </w:pPr>
            <w:r>
              <w:t xml:space="preserve">1</w:t>
            </w:r>
          </w:p>
        </w:tc>
        <w:tc>
          <w:tcPr/>
          <w:p>
            <w:pPr>
              <w:pStyle w:val="Compact"/>
              <w:jc w:val="right"/>
            </w:pPr>
            <w:r>
              <w:t xml:space="preserve">415.43</w:t>
            </w:r>
          </w:p>
        </w:tc>
        <w:tc>
          <w:tcPr/>
          <w:p>
            <w:pPr>
              <w:pStyle w:val="Compact"/>
              <w:jc w:val="right"/>
            </w:pPr>
            <w:r>
              <w:t xml:space="preserve">1</w:t>
            </w:r>
          </w:p>
        </w:tc>
        <w:tc>
          <w:tcPr/>
          <w:p>
            <w:pPr>
              <w:pStyle w:val="Compact"/>
              <w:jc w:val="right"/>
            </w:pPr>
            <w:r>
              <w:t xml:space="preserve">419.8</w:t>
            </w:r>
          </w:p>
        </w:tc>
      </w:tr>
      <w:tr>
        <w:tc>
          <w:tcPr/>
          <w:p>
            <w:pPr>
              <w:pStyle w:val="Compact"/>
              <w:jc w:val="left"/>
            </w:pPr>
            <w:r>
              <w:t xml:space="preserve">1197</w:t>
            </w:r>
          </w:p>
        </w:tc>
        <w:tc>
          <w:tcPr/>
          <w:p>
            <w:pPr>
              <w:pStyle w:val="Compact"/>
              <w:jc w:val="right"/>
            </w:pPr>
            <w:r>
              <w:t xml:space="preserve">1</w:t>
            </w:r>
          </w:p>
        </w:tc>
        <w:tc>
          <w:tcPr/>
          <w:p>
            <w:pPr>
              <w:pStyle w:val="Compact"/>
              <w:jc w:val="right"/>
            </w:pPr>
            <w:r>
              <w:t xml:space="preserve">776.23</w:t>
            </w:r>
          </w:p>
        </w:tc>
        <w:tc>
          <w:tcPr/>
          <w:p>
            <w:pPr>
              <w:pStyle w:val="Compact"/>
              <w:jc w:val="right"/>
            </w:pPr>
            <w:r>
              <w:t xml:space="preserve">1</w:t>
            </w:r>
          </w:p>
        </w:tc>
        <w:tc>
          <w:tcPr/>
          <w:p>
            <w:pPr>
              <w:pStyle w:val="Compact"/>
              <w:jc w:val="right"/>
            </w:pPr>
            <w:r>
              <w:t xml:space="preserve">527.1</w:t>
            </w:r>
          </w:p>
        </w:tc>
      </w:tr>
      <w:tr>
        <w:tc>
          <w:tcPr/>
          <w:p>
            <w:pPr>
              <w:pStyle w:val="Compact"/>
              <w:jc w:val="left"/>
            </w:pPr>
            <w:r>
              <w:t xml:space="preserve">1199</w:t>
            </w:r>
          </w:p>
        </w:tc>
        <w:tc>
          <w:tcPr/>
          <w:p>
            <w:pPr>
              <w:pStyle w:val="Compact"/>
              <w:jc w:val="right"/>
            </w:pPr>
            <w:r>
              <w:t xml:space="preserve">1</w:t>
            </w:r>
          </w:p>
        </w:tc>
        <w:tc>
          <w:tcPr/>
          <w:p>
            <w:pPr>
              <w:pStyle w:val="Compact"/>
              <w:jc w:val="right"/>
            </w:pPr>
            <w:r>
              <w:t xml:space="preserve">383.07</w:t>
            </w:r>
          </w:p>
        </w:tc>
        <w:tc>
          <w:tcPr/>
          <w:p>
            <w:pPr>
              <w:pStyle w:val="Compact"/>
              <w:jc w:val="right"/>
            </w:pPr>
            <w:r>
              <w:t xml:space="preserve">1</w:t>
            </w:r>
          </w:p>
        </w:tc>
        <w:tc>
          <w:tcPr/>
          <w:p>
            <w:pPr>
              <w:pStyle w:val="Compact"/>
              <w:jc w:val="right"/>
            </w:pPr>
            <w:r>
              <w:t xml:space="preserve">527.1</w:t>
            </w:r>
          </w:p>
        </w:tc>
      </w:tr>
      <w:tr>
        <w:tc>
          <w:tcPr/>
          <w:p>
            <w:pPr>
              <w:pStyle w:val="Compact"/>
              <w:jc w:val="left"/>
            </w:pPr>
            <w:r>
              <w:t xml:space="preserve">1201</w:t>
            </w:r>
          </w:p>
        </w:tc>
        <w:tc>
          <w:tcPr/>
          <w:p>
            <w:pPr>
              <w:pStyle w:val="Compact"/>
              <w:jc w:val="right"/>
            </w:pPr>
            <w:r>
              <w:t xml:space="preserve">1</w:t>
            </w:r>
          </w:p>
        </w:tc>
        <w:tc>
          <w:tcPr/>
          <w:p>
            <w:pPr>
              <w:pStyle w:val="Compact"/>
              <w:jc w:val="right"/>
            </w:pPr>
            <w:r>
              <w:t xml:space="preserve">259.07</w:t>
            </w:r>
          </w:p>
        </w:tc>
        <w:tc>
          <w:tcPr/>
          <w:p>
            <w:pPr>
              <w:pStyle w:val="Compact"/>
              <w:jc w:val="right"/>
            </w:pPr>
            <w:r>
              <w:t xml:space="preserve">1</w:t>
            </w:r>
          </w:p>
        </w:tc>
        <w:tc>
          <w:tcPr/>
          <w:p>
            <w:pPr>
              <w:pStyle w:val="Compact"/>
              <w:jc w:val="right"/>
            </w:pPr>
            <w:r>
              <w:t xml:space="preserve">527.1</w:t>
            </w:r>
          </w:p>
        </w:tc>
      </w:tr>
      <w:tr>
        <w:tc>
          <w:tcPr/>
          <w:p>
            <w:pPr>
              <w:pStyle w:val="Compact"/>
              <w:jc w:val="left"/>
            </w:pPr>
            <w:r>
              <w:t xml:space="preserve">1204</w:t>
            </w:r>
          </w:p>
        </w:tc>
        <w:tc>
          <w:tcPr/>
          <w:p>
            <w:pPr>
              <w:pStyle w:val="Compact"/>
              <w:jc w:val="right"/>
            </w:pPr>
            <w:r>
              <w:t xml:space="preserve">1</w:t>
            </w:r>
          </w:p>
        </w:tc>
        <w:tc>
          <w:tcPr/>
          <w:p>
            <w:pPr>
              <w:pStyle w:val="Compact"/>
              <w:jc w:val="right"/>
            </w:pPr>
            <w:r>
              <w:t xml:space="preserve">675.53</w:t>
            </w:r>
          </w:p>
        </w:tc>
        <w:tc>
          <w:tcPr/>
          <w:p>
            <w:pPr>
              <w:pStyle w:val="Compact"/>
              <w:jc w:val="right"/>
            </w:pPr>
            <w:r>
              <w:t xml:space="preserve">1</w:t>
            </w:r>
          </w:p>
        </w:tc>
        <w:tc>
          <w:tcPr/>
          <w:p>
            <w:pPr>
              <w:pStyle w:val="Compact"/>
              <w:jc w:val="right"/>
            </w:pPr>
            <w:r>
              <w:t xml:space="preserve">527.1</w:t>
            </w:r>
          </w:p>
        </w:tc>
      </w:tr>
      <w:tr>
        <w:tc>
          <w:tcPr/>
          <w:p>
            <w:pPr>
              <w:pStyle w:val="Compact"/>
              <w:jc w:val="left"/>
            </w:pPr>
            <w:r>
              <w:t xml:space="preserve">1208</w:t>
            </w:r>
          </w:p>
        </w:tc>
        <w:tc>
          <w:tcPr/>
          <w:p>
            <w:pPr>
              <w:pStyle w:val="Compact"/>
              <w:jc w:val="right"/>
            </w:pPr>
            <w:r>
              <w:t xml:space="preserve">1</w:t>
            </w:r>
          </w:p>
        </w:tc>
        <w:tc>
          <w:tcPr/>
          <w:p>
            <w:pPr>
              <w:pStyle w:val="Compact"/>
              <w:jc w:val="right"/>
            </w:pPr>
            <w:r>
              <w:t xml:space="preserve">262.04</w:t>
            </w:r>
          </w:p>
        </w:tc>
        <w:tc>
          <w:tcPr/>
          <w:p>
            <w:pPr>
              <w:pStyle w:val="Compact"/>
              <w:jc w:val="right"/>
            </w:pPr>
            <w:r>
              <w:t xml:space="preserve">1</w:t>
            </w:r>
          </w:p>
        </w:tc>
        <w:tc>
          <w:tcPr/>
          <w:p>
            <w:pPr>
              <w:pStyle w:val="Compact"/>
              <w:jc w:val="right"/>
            </w:pPr>
            <w:r>
              <w:t xml:space="preserve">386.3</w:t>
            </w:r>
          </w:p>
        </w:tc>
      </w:tr>
      <w:tr>
        <w:tc>
          <w:tcPr/>
          <w:p>
            <w:pPr>
              <w:pStyle w:val="Compact"/>
              <w:jc w:val="left"/>
            </w:pPr>
            <w:r>
              <w:t xml:space="preserve">1211</w:t>
            </w:r>
          </w:p>
        </w:tc>
        <w:tc>
          <w:tcPr/>
          <w:p>
            <w:pPr>
              <w:pStyle w:val="Compact"/>
              <w:jc w:val="right"/>
            </w:pPr>
            <w:r>
              <w:t xml:space="preserve">1</w:t>
            </w:r>
          </w:p>
        </w:tc>
        <w:tc>
          <w:tcPr/>
          <w:p>
            <w:pPr>
              <w:pStyle w:val="Compact"/>
              <w:jc w:val="right"/>
            </w:pPr>
            <w:r>
              <w:t xml:space="preserve">200.33</w:t>
            </w:r>
          </w:p>
        </w:tc>
        <w:tc>
          <w:tcPr/>
          <w:p>
            <w:pPr>
              <w:pStyle w:val="Compact"/>
              <w:jc w:val="right"/>
            </w:pPr>
            <w:r>
              <w:t xml:space="preserve">1</w:t>
            </w:r>
          </w:p>
        </w:tc>
        <w:tc>
          <w:tcPr/>
          <w:p>
            <w:pPr>
              <w:pStyle w:val="Compact"/>
              <w:jc w:val="right"/>
            </w:pPr>
            <w:r>
              <w:t xml:space="preserve">386.3</w:t>
            </w:r>
          </w:p>
        </w:tc>
      </w:tr>
      <w:tr>
        <w:tc>
          <w:tcPr/>
          <w:p>
            <w:pPr>
              <w:pStyle w:val="Compact"/>
              <w:jc w:val="left"/>
            </w:pPr>
            <w:r>
              <w:t xml:space="preserve">1212</w:t>
            </w:r>
          </w:p>
        </w:tc>
        <w:tc>
          <w:tcPr/>
          <w:p>
            <w:pPr>
              <w:pStyle w:val="Compact"/>
              <w:jc w:val="right"/>
            </w:pPr>
            <w:r>
              <w:t xml:space="preserve">1</w:t>
            </w:r>
          </w:p>
        </w:tc>
        <w:tc>
          <w:tcPr/>
          <w:p>
            <w:pPr>
              <w:pStyle w:val="Compact"/>
              <w:jc w:val="right"/>
            </w:pPr>
            <w:r>
              <w:t xml:space="preserve">371.04</w:t>
            </w:r>
          </w:p>
        </w:tc>
        <w:tc>
          <w:tcPr/>
          <w:p>
            <w:pPr>
              <w:pStyle w:val="Compact"/>
              <w:jc w:val="right"/>
            </w:pPr>
            <w:r>
              <w:t xml:space="preserve">1</w:t>
            </w:r>
          </w:p>
        </w:tc>
        <w:tc>
          <w:tcPr/>
          <w:p>
            <w:pPr>
              <w:pStyle w:val="Compact"/>
              <w:jc w:val="right"/>
            </w:pPr>
            <w:r>
              <w:t xml:space="preserve">386.3</w:t>
            </w:r>
          </w:p>
        </w:tc>
      </w:tr>
      <w:tr>
        <w:tc>
          <w:tcPr/>
          <w:p>
            <w:pPr>
              <w:pStyle w:val="Compact"/>
              <w:jc w:val="left"/>
            </w:pPr>
            <w:r>
              <w:t xml:space="preserve">1215</w:t>
            </w:r>
          </w:p>
        </w:tc>
        <w:tc>
          <w:tcPr/>
          <w:p>
            <w:pPr>
              <w:pStyle w:val="Compact"/>
              <w:jc w:val="right"/>
            </w:pPr>
            <w:r>
              <w:t xml:space="preserve">1</w:t>
            </w:r>
          </w:p>
        </w:tc>
        <w:tc>
          <w:tcPr/>
          <w:p>
            <w:pPr>
              <w:pStyle w:val="Compact"/>
              <w:jc w:val="right"/>
            </w:pPr>
            <w:r>
              <w:t xml:space="preserve">570.77</w:t>
            </w:r>
          </w:p>
        </w:tc>
        <w:tc>
          <w:tcPr/>
          <w:p>
            <w:pPr>
              <w:pStyle w:val="Compact"/>
              <w:jc w:val="right"/>
            </w:pPr>
            <w:r>
              <w:t xml:space="preserve">1</w:t>
            </w:r>
          </w:p>
        </w:tc>
        <w:tc>
          <w:tcPr/>
          <w:p>
            <w:pPr>
              <w:pStyle w:val="Compact"/>
              <w:jc w:val="right"/>
            </w:pPr>
            <w:r>
              <w:t xml:space="preserve">386.3</w:t>
            </w:r>
          </w:p>
        </w:tc>
      </w:tr>
      <w:tr>
        <w:tc>
          <w:tcPr/>
          <w:p>
            <w:pPr>
              <w:pStyle w:val="Compact"/>
              <w:jc w:val="left"/>
            </w:pPr>
            <w:r>
              <w:t xml:space="preserve">1217</w:t>
            </w:r>
          </w:p>
        </w:tc>
        <w:tc>
          <w:tcPr/>
          <w:p>
            <w:pPr>
              <w:pStyle w:val="Compact"/>
              <w:jc w:val="right"/>
            </w:pPr>
            <w:r>
              <w:t xml:space="preserve">1</w:t>
            </w:r>
          </w:p>
        </w:tc>
        <w:tc>
          <w:tcPr/>
          <w:p>
            <w:pPr>
              <w:pStyle w:val="Compact"/>
              <w:jc w:val="right"/>
            </w:pPr>
            <w:r>
              <w:t xml:space="preserve">433.46</w:t>
            </w:r>
          </w:p>
        </w:tc>
        <w:tc>
          <w:tcPr/>
          <w:p>
            <w:pPr>
              <w:pStyle w:val="Compact"/>
              <w:jc w:val="right"/>
            </w:pPr>
            <w:r>
              <w:t xml:space="preserve">1</w:t>
            </w:r>
          </w:p>
        </w:tc>
        <w:tc>
          <w:tcPr/>
          <w:p>
            <w:pPr>
              <w:pStyle w:val="Compact"/>
              <w:jc w:val="right"/>
            </w:pPr>
            <w:r>
              <w:t xml:space="preserve">386.3</w:t>
            </w:r>
          </w:p>
        </w:tc>
      </w:tr>
      <w:tr>
        <w:tc>
          <w:tcPr/>
          <w:p>
            <w:pPr>
              <w:pStyle w:val="Compact"/>
              <w:jc w:val="left"/>
            </w:pPr>
            <w:r>
              <w:t xml:space="preserve">1222</w:t>
            </w:r>
          </w:p>
        </w:tc>
        <w:tc>
          <w:tcPr/>
          <w:p>
            <w:pPr>
              <w:pStyle w:val="Compact"/>
              <w:jc w:val="right"/>
            </w:pPr>
            <w:r>
              <w:t xml:space="preserve">1</w:t>
            </w:r>
          </w:p>
        </w:tc>
        <w:tc>
          <w:tcPr/>
          <w:p>
            <w:pPr>
              <w:pStyle w:val="Compact"/>
              <w:jc w:val="right"/>
            </w:pPr>
            <w:r>
              <w:t xml:space="preserve">830.90</w:t>
            </w:r>
          </w:p>
        </w:tc>
        <w:tc>
          <w:tcPr/>
          <w:p>
            <w:pPr>
              <w:pStyle w:val="Compact"/>
              <w:jc w:val="right"/>
            </w:pPr>
            <w:r>
              <w:t xml:space="preserve">1</w:t>
            </w:r>
          </w:p>
        </w:tc>
        <w:tc>
          <w:tcPr/>
          <w:p>
            <w:pPr>
              <w:pStyle w:val="Compact"/>
              <w:jc w:val="right"/>
            </w:pPr>
            <w:r>
              <w:t xml:space="preserve">445.3</w:t>
            </w:r>
          </w:p>
        </w:tc>
      </w:tr>
      <w:tr>
        <w:tc>
          <w:tcPr/>
          <w:p>
            <w:pPr>
              <w:pStyle w:val="Compact"/>
              <w:jc w:val="left"/>
            </w:pPr>
            <w:r>
              <w:t xml:space="preserve">1225</w:t>
            </w:r>
          </w:p>
        </w:tc>
        <w:tc>
          <w:tcPr/>
          <w:p>
            <w:pPr>
              <w:pStyle w:val="Compact"/>
              <w:jc w:val="right"/>
            </w:pPr>
            <w:r>
              <w:t xml:space="preserve">1</w:t>
            </w:r>
          </w:p>
        </w:tc>
        <w:tc>
          <w:tcPr/>
          <w:p>
            <w:pPr>
              <w:pStyle w:val="Compact"/>
              <w:jc w:val="right"/>
            </w:pPr>
            <w:r>
              <w:t xml:space="preserve">257.00</w:t>
            </w:r>
          </w:p>
        </w:tc>
        <w:tc>
          <w:tcPr/>
          <w:p>
            <w:pPr>
              <w:pStyle w:val="Compact"/>
              <w:jc w:val="right"/>
            </w:pPr>
            <w:r>
              <w:t xml:space="preserve">1</w:t>
            </w:r>
          </w:p>
        </w:tc>
        <w:tc>
          <w:tcPr/>
          <w:p>
            <w:pPr>
              <w:pStyle w:val="Compact"/>
              <w:jc w:val="right"/>
            </w:pPr>
            <w:r>
              <w:t xml:space="preserve">445.3</w:t>
            </w:r>
          </w:p>
        </w:tc>
      </w:tr>
      <w:tr>
        <w:tc>
          <w:tcPr/>
          <w:p>
            <w:pPr>
              <w:pStyle w:val="Compact"/>
              <w:jc w:val="left"/>
            </w:pPr>
            <w:r>
              <w:t xml:space="preserve">1227</w:t>
            </w:r>
          </w:p>
        </w:tc>
        <w:tc>
          <w:tcPr/>
          <w:p>
            <w:pPr>
              <w:pStyle w:val="Compact"/>
              <w:jc w:val="right"/>
            </w:pPr>
            <w:r>
              <w:t xml:space="preserve">1</w:t>
            </w:r>
          </w:p>
        </w:tc>
        <w:tc>
          <w:tcPr/>
          <w:p>
            <w:pPr>
              <w:pStyle w:val="Compact"/>
              <w:jc w:val="right"/>
            </w:pPr>
            <w:r>
              <w:t xml:space="preserve">250.20</w:t>
            </w:r>
          </w:p>
        </w:tc>
        <w:tc>
          <w:tcPr/>
          <w:p>
            <w:pPr>
              <w:pStyle w:val="Compact"/>
              <w:jc w:val="right"/>
            </w:pPr>
            <w:r>
              <w:t xml:space="preserve">1</w:t>
            </w:r>
          </w:p>
        </w:tc>
        <w:tc>
          <w:tcPr/>
          <w:p>
            <w:pPr>
              <w:pStyle w:val="Compact"/>
              <w:jc w:val="right"/>
            </w:pPr>
            <w:r>
              <w:t xml:space="preserve">445.3</w:t>
            </w:r>
          </w:p>
        </w:tc>
      </w:tr>
      <w:tr>
        <w:tc>
          <w:tcPr/>
          <w:p>
            <w:pPr>
              <w:pStyle w:val="Compact"/>
              <w:jc w:val="left"/>
            </w:pPr>
            <w:r>
              <w:t xml:space="preserve">1231</w:t>
            </w:r>
          </w:p>
        </w:tc>
        <w:tc>
          <w:tcPr/>
          <w:p>
            <w:pPr>
              <w:pStyle w:val="Compact"/>
              <w:jc w:val="right"/>
            </w:pPr>
            <w:r>
              <w:t xml:space="preserve">1</w:t>
            </w:r>
          </w:p>
        </w:tc>
        <w:tc>
          <w:tcPr/>
          <w:p>
            <w:pPr>
              <w:pStyle w:val="Compact"/>
              <w:jc w:val="right"/>
            </w:pPr>
            <w:r>
              <w:t xml:space="preserve">268.25</w:t>
            </w:r>
          </w:p>
        </w:tc>
        <w:tc>
          <w:tcPr/>
          <w:p>
            <w:pPr>
              <w:pStyle w:val="Compact"/>
              <w:jc w:val="right"/>
            </w:pPr>
            <w:r>
              <w:t xml:space="preserve">1</w:t>
            </w:r>
          </w:p>
        </w:tc>
        <w:tc>
          <w:tcPr/>
          <w:p>
            <w:pPr>
              <w:pStyle w:val="Compact"/>
              <w:jc w:val="right"/>
            </w:pPr>
            <w:r>
              <w:t xml:space="preserve">346.4</w:t>
            </w:r>
          </w:p>
        </w:tc>
      </w:tr>
      <w:tr>
        <w:tc>
          <w:tcPr/>
          <w:p>
            <w:pPr>
              <w:pStyle w:val="Compact"/>
              <w:jc w:val="left"/>
            </w:pPr>
            <w:r>
              <w:t xml:space="preserve">1232</w:t>
            </w:r>
          </w:p>
        </w:tc>
        <w:tc>
          <w:tcPr/>
          <w:p>
            <w:pPr>
              <w:pStyle w:val="Compact"/>
              <w:jc w:val="right"/>
            </w:pPr>
            <w:r>
              <w:t xml:space="preserve">1</w:t>
            </w:r>
          </w:p>
        </w:tc>
        <w:tc>
          <w:tcPr/>
          <w:p>
            <w:pPr>
              <w:pStyle w:val="Compact"/>
              <w:jc w:val="right"/>
            </w:pPr>
            <w:r>
              <w:t xml:space="preserve">407.97</w:t>
            </w:r>
          </w:p>
        </w:tc>
        <w:tc>
          <w:tcPr/>
          <w:p>
            <w:pPr>
              <w:pStyle w:val="Compact"/>
              <w:jc w:val="right"/>
            </w:pPr>
            <w:r>
              <w:t xml:space="preserve">1</w:t>
            </w:r>
          </w:p>
        </w:tc>
        <w:tc>
          <w:tcPr/>
          <w:p>
            <w:pPr>
              <w:pStyle w:val="Compact"/>
              <w:jc w:val="right"/>
            </w:pPr>
            <w:r>
              <w:t xml:space="preserve">346.4</w:t>
            </w:r>
          </w:p>
        </w:tc>
      </w:tr>
      <w:tr>
        <w:tc>
          <w:tcPr/>
          <w:p>
            <w:pPr>
              <w:pStyle w:val="Compact"/>
              <w:jc w:val="left"/>
            </w:pPr>
            <w:r>
              <w:t xml:space="preserve">1236</w:t>
            </w:r>
          </w:p>
        </w:tc>
        <w:tc>
          <w:tcPr/>
          <w:p>
            <w:pPr>
              <w:pStyle w:val="Compact"/>
              <w:jc w:val="right"/>
            </w:pPr>
            <w:r>
              <w:t xml:space="preserve">1</w:t>
            </w:r>
          </w:p>
        </w:tc>
        <w:tc>
          <w:tcPr/>
          <w:p>
            <w:pPr>
              <w:pStyle w:val="Compact"/>
              <w:jc w:val="right"/>
            </w:pPr>
            <w:r>
              <w:t xml:space="preserve">381.56</w:t>
            </w:r>
          </w:p>
        </w:tc>
        <w:tc>
          <w:tcPr/>
          <w:p>
            <w:pPr>
              <w:pStyle w:val="Compact"/>
              <w:jc w:val="right"/>
            </w:pPr>
            <w:r>
              <w:t xml:space="preserve">1</w:t>
            </w:r>
          </w:p>
        </w:tc>
        <w:tc>
          <w:tcPr/>
          <w:p>
            <w:pPr>
              <w:pStyle w:val="Compact"/>
              <w:jc w:val="right"/>
            </w:pPr>
            <w:r>
              <w:t xml:space="preserve">346.4</w:t>
            </w:r>
          </w:p>
        </w:tc>
      </w:tr>
      <w:tr>
        <w:tc>
          <w:tcPr/>
          <w:p>
            <w:pPr>
              <w:pStyle w:val="Compact"/>
              <w:jc w:val="left"/>
            </w:pPr>
            <w:r>
              <w:t xml:space="preserve">1239</w:t>
            </w:r>
          </w:p>
        </w:tc>
        <w:tc>
          <w:tcPr/>
          <w:p>
            <w:pPr>
              <w:pStyle w:val="Compact"/>
              <w:jc w:val="right"/>
            </w:pPr>
            <w:r>
              <w:t xml:space="preserve">1</w:t>
            </w:r>
          </w:p>
        </w:tc>
        <w:tc>
          <w:tcPr/>
          <w:p>
            <w:pPr>
              <w:pStyle w:val="Compact"/>
              <w:jc w:val="right"/>
            </w:pPr>
            <w:r>
              <w:t xml:space="preserve">343.00</w:t>
            </w:r>
          </w:p>
        </w:tc>
        <w:tc>
          <w:tcPr/>
          <w:p>
            <w:pPr>
              <w:pStyle w:val="Compact"/>
              <w:jc w:val="right"/>
            </w:pPr>
            <w:r>
              <w:t xml:space="preserve">1</w:t>
            </w:r>
          </w:p>
        </w:tc>
        <w:tc>
          <w:tcPr/>
          <w:p>
            <w:pPr>
              <w:pStyle w:val="Compact"/>
              <w:jc w:val="right"/>
            </w:pPr>
            <w:r>
              <w:t xml:space="preserve">346.4</w:t>
            </w:r>
          </w:p>
        </w:tc>
      </w:tr>
      <w:tr>
        <w:tc>
          <w:tcPr/>
          <w:p>
            <w:pPr>
              <w:pStyle w:val="Compact"/>
              <w:jc w:val="left"/>
            </w:pPr>
            <w:r>
              <w:t xml:space="preserve">1244</w:t>
            </w:r>
          </w:p>
        </w:tc>
        <w:tc>
          <w:tcPr/>
          <w:p>
            <w:pPr>
              <w:pStyle w:val="Compact"/>
              <w:jc w:val="right"/>
            </w:pPr>
            <w:r>
              <w:t xml:space="preserve">1</w:t>
            </w:r>
          </w:p>
        </w:tc>
        <w:tc>
          <w:tcPr/>
          <w:p>
            <w:pPr>
              <w:pStyle w:val="Compact"/>
              <w:jc w:val="right"/>
            </w:pPr>
            <w:r>
              <w:t xml:space="preserve">343.99</w:t>
            </w:r>
          </w:p>
        </w:tc>
        <w:tc>
          <w:tcPr/>
          <w:p>
            <w:pPr>
              <w:pStyle w:val="Compact"/>
              <w:jc w:val="right"/>
            </w:pPr>
            <w:r>
              <w:t xml:space="preserve">1</w:t>
            </w:r>
          </w:p>
        </w:tc>
        <w:tc>
          <w:tcPr/>
          <w:p>
            <w:pPr>
              <w:pStyle w:val="Compact"/>
              <w:jc w:val="right"/>
            </w:pPr>
            <w:r>
              <w:t xml:space="preserve">346.4</w:t>
            </w:r>
          </w:p>
        </w:tc>
      </w:tr>
      <w:tr>
        <w:tc>
          <w:tcPr/>
          <w:p>
            <w:pPr>
              <w:pStyle w:val="Compact"/>
              <w:jc w:val="left"/>
            </w:pPr>
            <w:r>
              <w:t xml:space="preserve">1249</w:t>
            </w:r>
          </w:p>
        </w:tc>
        <w:tc>
          <w:tcPr/>
          <w:p>
            <w:pPr>
              <w:pStyle w:val="Compact"/>
              <w:jc w:val="right"/>
            </w:pPr>
            <w:r>
              <w:t xml:space="preserve">1</w:t>
            </w:r>
          </w:p>
        </w:tc>
        <w:tc>
          <w:tcPr/>
          <w:p>
            <w:pPr>
              <w:pStyle w:val="Compact"/>
              <w:jc w:val="right"/>
            </w:pPr>
            <w:r>
              <w:t xml:space="preserve">297.27</w:t>
            </w:r>
          </w:p>
        </w:tc>
        <w:tc>
          <w:tcPr/>
          <w:p>
            <w:pPr>
              <w:pStyle w:val="Compact"/>
              <w:jc w:val="right"/>
            </w:pPr>
            <w:r>
              <w:t xml:space="preserve">1</w:t>
            </w:r>
          </w:p>
        </w:tc>
        <w:tc>
          <w:tcPr/>
          <w:p>
            <w:pPr>
              <w:pStyle w:val="Compact"/>
              <w:jc w:val="right"/>
            </w:pPr>
            <w:r>
              <w:t xml:space="preserve">346.4</w:t>
            </w:r>
          </w:p>
        </w:tc>
      </w:tr>
      <w:tr>
        <w:tc>
          <w:tcPr/>
          <w:p>
            <w:pPr>
              <w:pStyle w:val="Compact"/>
              <w:jc w:val="left"/>
            </w:pPr>
            <w:r>
              <w:t xml:space="preserve">1254</w:t>
            </w:r>
          </w:p>
        </w:tc>
        <w:tc>
          <w:tcPr/>
          <w:p>
            <w:pPr>
              <w:pStyle w:val="Compact"/>
              <w:jc w:val="right"/>
            </w:pPr>
            <w:r>
              <w:t xml:space="preserve">1</w:t>
            </w:r>
          </w:p>
        </w:tc>
        <w:tc>
          <w:tcPr/>
          <w:p>
            <w:pPr>
              <w:pStyle w:val="Compact"/>
              <w:jc w:val="right"/>
            </w:pPr>
            <w:r>
              <w:t xml:space="preserve">281.26</w:t>
            </w:r>
          </w:p>
        </w:tc>
        <w:tc>
          <w:tcPr/>
          <w:p>
            <w:pPr>
              <w:pStyle w:val="Compact"/>
              <w:jc w:val="right"/>
            </w:pPr>
            <w:r>
              <w:t xml:space="preserve">0</w:t>
            </w:r>
          </w:p>
        </w:tc>
        <w:tc>
          <w:tcPr/>
          <w:p>
            <w:pPr>
              <w:pStyle w:val="Compact"/>
              <w:jc w:val="right"/>
            </w:pPr>
            <w:r>
              <w:t xml:space="preserve">233.9</w:t>
            </w:r>
          </w:p>
        </w:tc>
      </w:tr>
      <w:tr>
        <w:tc>
          <w:tcPr/>
          <w:p>
            <w:pPr>
              <w:pStyle w:val="Compact"/>
              <w:jc w:val="left"/>
            </w:pPr>
            <w:r>
              <w:t xml:space="preserve">1258</w:t>
            </w:r>
          </w:p>
        </w:tc>
        <w:tc>
          <w:tcPr/>
          <w:p>
            <w:pPr>
              <w:pStyle w:val="Compact"/>
              <w:jc w:val="right"/>
            </w:pPr>
            <w:r>
              <w:t xml:space="preserve">1</w:t>
            </w:r>
          </w:p>
        </w:tc>
        <w:tc>
          <w:tcPr/>
          <w:p>
            <w:pPr>
              <w:pStyle w:val="Compact"/>
              <w:jc w:val="right"/>
            </w:pPr>
            <w:r>
              <w:t xml:space="preserve">256.92</w:t>
            </w:r>
          </w:p>
        </w:tc>
        <w:tc>
          <w:tcPr/>
          <w:p>
            <w:pPr>
              <w:pStyle w:val="Compact"/>
              <w:jc w:val="right"/>
            </w:pPr>
            <w:r>
              <w:t xml:space="preserve">0</w:t>
            </w:r>
          </w:p>
        </w:tc>
        <w:tc>
          <w:tcPr/>
          <w:p>
            <w:pPr>
              <w:pStyle w:val="Compact"/>
              <w:jc w:val="right"/>
            </w:pPr>
            <w:r>
              <w:t xml:space="preserve">233.9</w:t>
            </w:r>
          </w:p>
        </w:tc>
      </w:tr>
      <w:tr>
        <w:tc>
          <w:tcPr/>
          <w:p>
            <w:pPr>
              <w:pStyle w:val="Compact"/>
              <w:jc w:val="left"/>
            </w:pPr>
            <w:r>
              <w:t xml:space="preserve">1260</w:t>
            </w:r>
          </w:p>
        </w:tc>
        <w:tc>
          <w:tcPr/>
          <w:p>
            <w:pPr>
              <w:pStyle w:val="Compact"/>
              <w:jc w:val="right"/>
            </w:pPr>
            <w:r>
              <w:t xml:space="preserve">1</w:t>
            </w:r>
          </w:p>
        </w:tc>
        <w:tc>
          <w:tcPr/>
          <w:p>
            <w:pPr>
              <w:pStyle w:val="Compact"/>
              <w:jc w:val="right"/>
            </w:pPr>
            <w:r>
              <w:t xml:space="preserve">380.08</w:t>
            </w:r>
          </w:p>
        </w:tc>
        <w:tc>
          <w:tcPr/>
          <w:p>
            <w:pPr>
              <w:pStyle w:val="Compact"/>
              <w:jc w:val="right"/>
            </w:pPr>
            <w:r>
              <w:t xml:space="preserve">0</w:t>
            </w:r>
          </w:p>
        </w:tc>
        <w:tc>
          <w:tcPr/>
          <w:p>
            <w:pPr>
              <w:pStyle w:val="Compact"/>
              <w:jc w:val="right"/>
            </w:pPr>
            <w:r>
              <w:t xml:space="preserve">233.9</w:t>
            </w:r>
          </w:p>
        </w:tc>
      </w:tr>
      <w:tr>
        <w:tc>
          <w:tcPr/>
          <w:p>
            <w:pPr>
              <w:pStyle w:val="Compact"/>
              <w:jc w:val="left"/>
            </w:pPr>
            <w:r>
              <w:t xml:space="preserve">1263</w:t>
            </w:r>
          </w:p>
        </w:tc>
        <w:tc>
          <w:tcPr/>
          <w:p>
            <w:pPr>
              <w:pStyle w:val="Compact"/>
              <w:jc w:val="right"/>
            </w:pPr>
            <w:r>
              <w:t xml:space="preserve">1</w:t>
            </w:r>
          </w:p>
        </w:tc>
        <w:tc>
          <w:tcPr/>
          <w:p>
            <w:pPr>
              <w:pStyle w:val="Compact"/>
              <w:jc w:val="right"/>
            </w:pPr>
            <w:r>
              <w:t xml:space="preserve">185.74</w:t>
            </w:r>
          </w:p>
        </w:tc>
        <w:tc>
          <w:tcPr/>
          <w:p>
            <w:pPr>
              <w:pStyle w:val="Compact"/>
              <w:jc w:val="right"/>
            </w:pPr>
            <w:r>
              <w:t xml:space="preserve">0</w:t>
            </w:r>
          </w:p>
        </w:tc>
        <w:tc>
          <w:tcPr/>
          <w:p>
            <w:pPr>
              <w:pStyle w:val="Compact"/>
              <w:jc w:val="right"/>
            </w:pPr>
            <w:r>
              <w:t xml:space="preserve">233.9</w:t>
            </w:r>
          </w:p>
        </w:tc>
      </w:tr>
      <w:tr>
        <w:tc>
          <w:tcPr/>
          <w:p>
            <w:pPr>
              <w:pStyle w:val="Compact"/>
              <w:jc w:val="left"/>
            </w:pPr>
            <w:r>
              <w:t xml:space="preserve">1266</w:t>
            </w:r>
          </w:p>
        </w:tc>
        <w:tc>
          <w:tcPr/>
          <w:p>
            <w:pPr>
              <w:pStyle w:val="Compact"/>
              <w:jc w:val="right"/>
            </w:pPr>
            <w:r>
              <w:t xml:space="preserve">1</w:t>
            </w:r>
          </w:p>
        </w:tc>
        <w:tc>
          <w:tcPr/>
          <w:p>
            <w:pPr>
              <w:pStyle w:val="Compact"/>
              <w:jc w:val="right"/>
            </w:pPr>
            <w:r>
              <w:t xml:space="preserve">105.79</w:t>
            </w:r>
          </w:p>
        </w:tc>
        <w:tc>
          <w:tcPr/>
          <w:p>
            <w:pPr>
              <w:pStyle w:val="Compact"/>
              <w:jc w:val="right"/>
            </w:pPr>
            <w:r>
              <w:t xml:space="preserve">0</w:t>
            </w:r>
          </w:p>
        </w:tc>
        <w:tc>
          <w:tcPr/>
          <w:p>
            <w:pPr>
              <w:pStyle w:val="Compact"/>
              <w:jc w:val="right"/>
            </w:pPr>
            <w:r>
              <w:t xml:space="preserve">233.9</w:t>
            </w:r>
          </w:p>
        </w:tc>
      </w:tr>
      <w:tr>
        <w:tc>
          <w:tcPr/>
          <w:p>
            <w:pPr>
              <w:pStyle w:val="Compact"/>
              <w:jc w:val="left"/>
            </w:pPr>
            <w:r>
              <w:t xml:space="preserve">1272</w:t>
            </w:r>
          </w:p>
        </w:tc>
        <w:tc>
          <w:tcPr/>
          <w:p>
            <w:pPr>
              <w:pStyle w:val="Compact"/>
              <w:jc w:val="right"/>
            </w:pPr>
            <w:r>
              <w:t xml:space="preserve">1</w:t>
            </w:r>
          </w:p>
        </w:tc>
        <w:tc>
          <w:tcPr/>
          <w:p>
            <w:pPr>
              <w:pStyle w:val="Compact"/>
              <w:jc w:val="right"/>
            </w:pPr>
            <w:r>
              <w:t xml:space="preserve">85.18</w:t>
            </w:r>
          </w:p>
        </w:tc>
        <w:tc>
          <w:tcPr/>
          <w:p>
            <w:pPr>
              <w:pStyle w:val="Compact"/>
              <w:jc w:val="right"/>
            </w:pPr>
            <w:r>
              <w:t xml:space="preserve">1</w:t>
            </w:r>
          </w:p>
        </w:tc>
        <w:tc>
          <w:tcPr/>
          <w:p>
            <w:pPr>
              <w:pStyle w:val="Compact"/>
              <w:jc w:val="right"/>
            </w:pPr>
            <w:r>
              <w:t xml:space="preserve">442.3</w:t>
            </w:r>
          </w:p>
        </w:tc>
      </w:tr>
      <w:tr>
        <w:tc>
          <w:tcPr/>
          <w:p>
            <w:pPr>
              <w:pStyle w:val="Compact"/>
              <w:jc w:val="left"/>
            </w:pPr>
            <w:r>
              <w:t xml:space="preserve">1274</w:t>
            </w:r>
          </w:p>
        </w:tc>
        <w:tc>
          <w:tcPr/>
          <w:p>
            <w:pPr>
              <w:pStyle w:val="Compact"/>
              <w:jc w:val="right"/>
            </w:pPr>
            <w:r>
              <w:t xml:space="preserve">1</w:t>
            </w:r>
          </w:p>
        </w:tc>
        <w:tc>
          <w:tcPr/>
          <w:p>
            <w:pPr>
              <w:pStyle w:val="Compact"/>
              <w:jc w:val="right"/>
            </w:pPr>
            <w:r>
              <w:t xml:space="preserve">285.13</w:t>
            </w:r>
          </w:p>
        </w:tc>
        <w:tc>
          <w:tcPr/>
          <w:p>
            <w:pPr>
              <w:pStyle w:val="Compact"/>
              <w:jc w:val="right"/>
            </w:pPr>
            <w:r>
              <w:t xml:space="preserve">1</w:t>
            </w:r>
          </w:p>
        </w:tc>
        <w:tc>
          <w:tcPr/>
          <w:p>
            <w:pPr>
              <w:pStyle w:val="Compact"/>
              <w:jc w:val="right"/>
            </w:pPr>
            <w:r>
              <w:t xml:space="preserve">442.3</w:t>
            </w:r>
          </w:p>
        </w:tc>
      </w:tr>
      <w:tr>
        <w:tc>
          <w:tcPr/>
          <w:p>
            <w:pPr>
              <w:pStyle w:val="Compact"/>
              <w:jc w:val="left"/>
            </w:pPr>
            <w:r>
              <w:t xml:space="preserve">1278</w:t>
            </w:r>
          </w:p>
        </w:tc>
        <w:tc>
          <w:tcPr/>
          <w:p>
            <w:pPr>
              <w:pStyle w:val="Compact"/>
              <w:jc w:val="right"/>
            </w:pPr>
            <w:r>
              <w:t xml:space="preserve">1</w:t>
            </w:r>
          </w:p>
        </w:tc>
        <w:tc>
          <w:tcPr/>
          <w:p>
            <w:pPr>
              <w:pStyle w:val="Compact"/>
              <w:jc w:val="right"/>
            </w:pPr>
            <w:r>
              <w:t xml:space="preserve">282.25</w:t>
            </w:r>
          </w:p>
        </w:tc>
        <w:tc>
          <w:tcPr/>
          <w:p>
            <w:pPr>
              <w:pStyle w:val="Compact"/>
              <w:jc w:val="right"/>
            </w:pPr>
            <w:r>
              <w:t xml:space="preserve">1</w:t>
            </w:r>
          </w:p>
        </w:tc>
        <w:tc>
          <w:tcPr/>
          <w:p>
            <w:pPr>
              <w:pStyle w:val="Compact"/>
              <w:jc w:val="right"/>
            </w:pPr>
            <w:r>
              <w:t xml:space="preserve">442.3</w:t>
            </w:r>
          </w:p>
        </w:tc>
      </w:tr>
      <w:tr>
        <w:tc>
          <w:tcPr/>
          <w:p>
            <w:pPr>
              <w:pStyle w:val="Compact"/>
              <w:jc w:val="left"/>
            </w:pPr>
            <w:r>
              <w:t xml:space="preserve">1283</w:t>
            </w:r>
          </w:p>
        </w:tc>
        <w:tc>
          <w:tcPr/>
          <w:p>
            <w:pPr>
              <w:pStyle w:val="Compact"/>
              <w:jc w:val="right"/>
            </w:pPr>
            <w:r>
              <w:t xml:space="preserve">1</w:t>
            </w:r>
          </w:p>
        </w:tc>
        <w:tc>
          <w:tcPr/>
          <w:p>
            <w:pPr>
              <w:pStyle w:val="Compact"/>
              <w:jc w:val="right"/>
            </w:pPr>
            <w:r>
              <w:t xml:space="preserve">622.50</w:t>
            </w:r>
          </w:p>
        </w:tc>
        <w:tc>
          <w:tcPr/>
          <w:p>
            <w:pPr>
              <w:pStyle w:val="Compact"/>
              <w:jc w:val="right"/>
            </w:pPr>
            <w:r>
              <w:t xml:space="preserve">1</w:t>
            </w:r>
          </w:p>
        </w:tc>
        <w:tc>
          <w:tcPr/>
          <w:p>
            <w:pPr>
              <w:pStyle w:val="Compact"/>
              <w:jc w:val="right"/>
            </w:pPr>
            <w:r>
              <w:t xml:space="preserve">442.3</w:t>
            </w:r>
          </w:p>
        </w:tc>
      </w:tr>
      <w:tr>
        <w:tc>
          <w:tcPr/>
          <w:p>
            <w:pPr>
              <w:pStyle w:val="Compact"/>
              <w:jc w:val="left"/>
            </w:pPr>
            <w:r>
              <w:t xml:space="preserve">1288</w:t>
            </w:r>
          </w:p>
        </w:tc>
        <w:tc>
          <w:tcPr/>
          <w:p>
            <w:pPr>
              <w:pStyle w:val="Compact"/>
              <w:jc w:val="right"/>
            </w:pPr>
            <w:r>
              <w:t xml:space="preserve">1</w:t>
            </w:r>
          </w:p>
        </w:tc>
        <w:tc>
          <w:tcPr/>
          <w:p>
            <w:pPr>
              <w:pStyle w:val="Compact"/>
              <w:jc w:val="right"/>
            </w:pPr>
            <w:r>
              <w:t xml:space="preserve">856.20</w:t>
            </w:r>
          </w:p>
        </w:tc>
        <w:tc>
          <w:tcPr/>
          <w:p>
            <w:pPr>
              <w:pStyle w:val="Compact"/>
              <w:jc w:val="right"/>
            </w:pPr>
            <w:r>
              <w:t xml:space="preserve">1</w:t>
            </w:r>
          </w:p>
        </w:tc>
        <w:tc>
          <w:tcPr/>
          <w:p>
            <w:pPr>
              <w:pStyle w:val="Compact"/>
              <w:jc w:val="right"/>
            </w:pPr>
            <w:r>
              <w:t xml:space="preserve">442.3</w:t>
            </w:r>
          </w:p>
        </w:tc>
      </w:tr>
      <w:tr>
        <w:tc>
          <w:tcPr/>
          <w:p>
            <w:pPr>
              <w:pStyle w:val="Compact"/>
              <w:jc w:val="left"/>
            </w:pPr>
            <w:r>
              <w:t xml:space="preserve">1291</w:t>
            </w:r>
          </w:p>
        </w:tc>
        <w:tc>
          <w:tcPr/>
          <w:p>
            <w:pPr>
              <w:pStyle w:val="Compact"/>
              <w:jc w:val="right"/>
            </w:pPr>
            <w:r>
              <w:t xml:space="preserve">1</w:t>
            </w:r>
          </w:p>
        </w:tc>
        <w:tc>
          <w:tcPr/>
          <w:p>
            <w:pPr>
              <w:pStyle w:val="Compact"/>
              <w:jc w:val="right"/>
            </w:pPr>
            <w:r>
              <w:t xml:space="preserve">344.24</w:t>
            </w:r>
          </w:p>
        </w:tc>
        <w:tc>
          <w:tcPr/>
          <w:p>
            <w:pPr>
              <w:pStyle w:val="Compact"/>
              <w:jc w:val="right"/>
            </w:pPr>
            <w:r>
              <w:t xml:space="preserve">0</w:t>
            </w:r>
          </w:p>
        </w:tc>
        <w:tc>
          <w:tcPr/>
          <w:p>
            <w:pPr>
              <w:pStyle w:val="Compact"/>
              <w:jc w:val="right"/>
            </w:pPr>
            <w:r>
              <w:t xml:space="preserve">290.0</w:t>
            </w:r>
          </w:p>
        </w:tc>
      </w:tr>
      <w:tr>
        <w:tc>
          <w:tcPr/>
          <w:p>
            <w:pPr>
              <w:pStyle w:val="Compact"/>
              <w:jc w:val="left"/>
            </w:pPr>
            <w:r>
              <w:t xml:space="preserve">1294</w:t>
            </w:r>
          </w:p>
        </w:tc>
        <w:tc>
          <w:tcPr/>
          <w:p>
            <w:pPr>
              <w:pStyle w:val="Compact"/>
              <w:jc w:val="right"/>
            </w:pPr>
            <w:r>
              <w:t xml:space="preserve">1</w:t>
            </w:r>
          </w:p>
        </w:tc>
        <w:tc>
          <w:tcPr/>
          <w:p>
            <w:pPr>
              <w:pStyle w:val="Compact"/>
              <w:jc w:val="right"/>
            </w:pPr>
            <w:r>
              <w:t xml:space="preserve">402.75</w:t>
            </w:r>
          </w:p>
        </w:tc>
        <w:tc>
          <w:tcPr/>
          <w:p>
            <w:pPr>
              <w:pStyle w:val="Compact"/>
              <w:jc w:val="right"/>
            </w:pPr>
            <w:r>
              <w:t xml:space="preserve">0</w:t>
            </w:r>
          </w:p>
        </w:tc>
        <w:tc>
          <w:tcPr/>
          <w:p>
            <w:pPr>
              <w:pStyle w:val="Compact"/>
              <w:jc w:val="right"/>
            </w:pPr>
            <w:r>
              <w:t xml:space="preserve">290.0</w:t>
            </w:r>
          </w:p>
        </w:tc>
      </w:tr>
      <w:tr>
        <w:tc>
          <w:tcPr/>
          <w:p>
            <w:pPr>
              <w:pStyle w:val="Compact"/>
              <w:jc w:val="left"/>
            </w:pPr>
            <w:r>
              <w:t xml:space="preserve">1299</w:t>
            </w:r>
          </w:p>
        </w:tc>
        <w:tc>
          <w:tcPr/>
          <w:p>
            <w:pPr>
              <w:pStyle w:val="Compact"/>
              <w:jc w:val="right"/>
            </w:pPr>
            <w:r>
              <w:t xml:space="preserve">1</w:t>
            </w:r>
          </w:p>
        </w:tc>
        <w:tc>
          <w:tcPr/>
          <w:p>
            <w:pPr>
              <w:pStyle w:val="Compact"/>
              <w:jc w:val="right"/>
            </w:pPr>
            <w:r>
              <w:t xml:space="preserve">233.12</w:t>
            </w:r>
          </w:p>
        </w:tc>
        <w:tc>
          <w:tcPr/>
          <w:p>
            <w:pPr>
              <w:pStyle w:val="Compact"/>
              <w:jc w:val="right"/>
            </w:pPr>
            <w:r>
              <w:t xml:space="preserve">0</w:t>
            </w:r>
          </w:p>
        </w:tc>
        <w:tc>
          <w:tcPr/>
          <w:p>
            <w:pPr>
              <w:pStyle w:val="Compact"/>
              <w:jc w:val="right"/>
            </w:pPr>
            <w:r>
              <w:t xml:space="preserve">290.0</w:t>
            </w:r>
          </w:p>
        </w:tc>
      </w:tr>
      <w:tr>
        <w:tc>
          <w:tcPr/>
          <w:p>
            <w:pPr>
              <w:pStyle w:val="Compact"/>
              <w:jc w:val="left"/>
            </w:pPr>
            <w:r>
              <w:t xml:space="preserve">1304</w:t>
            </w:r>
          </w:p>
        </w:tc>
        <w:tc>
          <w:tcPr/>
          <w:p>
            <w:pPr>
              <w:pStyle w:val="Compact"/>
              <w:jc w:val="right"/>
            </w:pPr>
            <w:r>
              <w:t xml:space="preserve">1</w:t>
            </w:r>
          </w:p>
        </w:tc>
        <w:tc>
          <w:tcPr/>
          <w:p>
            <w:pPr>
              <w:pStyle w:val="Compact"/>
              <w:jc w:val="right"/>
            </w:pPr>
            <w:r>
              <w:t xml:space="preserve">79.20</w:t>
            </w:r>
          </w:p>
        </w:tc>
        <w:tc>
          <w:tcPr/>
          <w:p>
            <w:pPr>
              <w:pStyle w:val="Compact"/>
              <w:jc w:val="right"/>
            </w:pPr>
            <w:r>
              <w:t xml:space="preserve">0</w:t>
            </w:r>
          </w:p>
        </w:tc>
        <w:tc>
          <w:tcPr/>
          <w:p>
            <w:pPr>
              <w:pStyle w:val="Compact"/>
              <w:jc w:val="right"/>
            </w:pPr>
            <w:r>
              <w:t xml:space="preserve">290.0</w:t>
            </w:r>
          </w:p>
        </w:tc>
      </w:tr>
      <w:tr>
        <w:tc>
          <w:tcPr/>
          <w:p>
            <w:pPr>
              <w:pStyle w:val="Compact"/>
              <w:jc w:val="left"/>
            </w:pPr>
            <w:r>
              <w:t xml:space="preserve">1310</w:t>
            </w:r>
          </w:p>
        </w:tc>
        <w:tc>
          <w:tcPr/>
          <w:p>
            <w:pPr>
              <w:pStyle w:val="Compact"/>
              <w:jc w:val="right"/>
            </w:pPr>
            <w:r>
              <w:t xml:space="preserve">1</w:t>
            </w:r>
          </w:p>
        </w:tc>
        <w:tc>
          <w:tcPr/>
          <w:p>
            <w:pPr>
              <w:pStyle w:val="Compact"/>
              <w:jc w:val="right"/>
            </w:pPr>
            <w:r>
              <w:t xml:space="preserve">303.00</w:t>
            </w:r>
          </w:p>
        </w:tc>
        <w:tc>
          <w:tcPr/>
          <w:p>
            <w:pPr>
              <w:pStyle w:val="Compact"/>
              <w:jc w:val="right"/>
            </w:pPr>
            <w:r>
              <w:t xml:space="preserve">0</w:t>
            </w:r>
          </w:p>
        </w:tc>
        <w:tc>
          <w:tcPr/>
          <w:p>
            <w:pPr>
              <w:pStyle w:val="Compact"/>
              <w:jc w:val="right"/>
            </w:pPr>
            <w:r>
              <w:t xml:space="preserve">290.0</w:t>
            </w:r>
          </w:p>
        </w:tc>
      </w:tr>
      <w:tr>
        <w:tc>
          <w:tcPr/>
          <w:p>
            <w:pPr>
              <w:pStyle w:val="Compact"/>
              <w:jc w:val="left"/>
            </w:pPr>
            <w:r>
              <w:t xml:space="preserve">1314</w:t>
            </w:r>
          </w:p>
        </w:tc>
        <w:tc>
          <w:tcPr/>
          <w:p>
            <w:pPr>
              <w:pStyle w:val="Compact"/>
              <w:jc w:val="right"/>
            </w:pPr>
            <w:r>
              <w:t xml:space="preserve">1</w:t>
            </w:r>
          </w:p>
        </w:tc>
        <w:tc>
          <w:tcPr/>
          <w:p>
            <w:pPr>
              <w:pStyle w:val="Compact"/>
              <w:jc w:val="right"/>
            </w:pPr>
            <w:r>
              <w:t xml:space="preserve">529.55</w:t>
            </w:r>
          </w:p>
        </w:tc>
        <w:tc>
          <w:tcPr/>
          <w:p>
            <w:pPr>
              <w:pStyle w:val="Compact"/>
              <w:jc w:val="right"/>
            </w:pPr>
            <w:r>
              <w:t xml:space="preserve">1</w:t>
            </w:r>
          </w:p>
        </w:tc>
        <w:tc>
          <w:tcPr/>
          <w:p>
            <w:pPr>
              <w:pStyle w:val="Compact"/>
              <w:jc w:val="right"/>
            </w:pPr>
            <w:r>
              <w:t xml:space="preserve">637.7</w:t>
            </w:r>
          </w:p>
        </w:tc>
      </w:tr>
      <w:tr>
        <w:tc>
          <w:tcPr/>
          <w:p>
            <w:pPr>
              <w:pStyle w:val="Compact"/>
              <w:jc w:val="left"/>
            </w:pPr>
            <w:r>
              <w:t xml:space="preserve">1318</w:t>
            </w:r>
          </w:p>
        </w:tc>
        <w:tc>
          <w:tcPr/>
          <w:p>
            <w:pPr>
              <w:pStyle w:val="Compact"/>
              <w:jc w:val="right"/>
            </w:pPr>
            <w:r>
              <w:t xml:space="preserve">1</w:t>
            </w:r>
          </w:p>
        </w:tc>
        <w:tc>
          <w:tcPr/>
          <w:p>
            <w:pPr>
              <w:pStyle w:val="Compact"/>
              <w:jc w:val="right"/>
            </w:pPr>
            <w:r>
              <w:t xml:space="preserve">315.60</w:t>
            </w:r>
          </w:p>
        </w:tc>
        <w:tc>
          <w:tcPr/>
          <w:p>
            <w:pPr>
              <w:pStyle w:val="Compact"/>
              <w:jc w:val="right"/>
            </w:pPr>
            <w:r>
              <w:t xml:space="preserve">1</w:t>
            </w:r>
          </w:p>
        </w:tc>
        <w:tc>
          <w:tcPr/>
          <w:p>
            <w:pPr>
              <w:pStyle w:val="Compact"/>
              <w:jc w:val="right"/>
            </w:pPr>
            <w:r>
              <w:t xml:space="preserve">637.7</w:t>
            </w:r>
          </w:p>
        </w:tc>
      </w:tr>
      <w:tr>
        <w:tc>
          <w:tcPr/>
          <w:p>
            <w:pPr>
              <w:pStyle w:val="Compact"/>
              <w:jc w:val="left"/>
            </w:pPr>
            <w:r>
              <w:t xml:space="preserve">1322</w:t>
            </w:r>
          </w:p>
        </w:tc>
        <w:tc>
          <w:tcPr/>
          <w:p>
            <w:pPr>
              <w:pStyle w:val="Compact"/>
              <w:jc w:val="right"/>
            </w:pPr>
            <w:r>
              <w:t xml:space="preserve">1</w:t>
            </w:r>
          </w:p>
        </w:tc>
        <w:tc>
          <w:tcPr/>
          <w:p>
            <w:pPr>
              <w:pStyle w:val="Compact"/>
              <w:jc w:val="right"/>
            </w:pPr>
            <w:r>
              <w:t xml:space="preserve">334.90</w:t>
            </w:r>
          </w:p>
        </w:tc>
        <w:tc>
          <w:tcPr/>
          <w:p>
            <w:pPr>
              <w:pStyle w:val="Compact"/>
              <w:jc w:val="right"/>
            </w:pPr>
            <w:r>
              <w:t xml:space="preserve">1</w:t>
            </w:r>
          </w:p>
        </w:tc>
        <w:tc>
          <w:tcPr/>
          <w:p>
            <w:pPr>
              <w:pStyle w:val="Compact"/>
              <w:jc w:val="right"/>
            </w:pPr>
            <w:r>
              <w:t xml:space="preserve">637.7</w:t>
            </w:r>
          </w:p>
        </w:tc>
      </w:tr>
      <w:tr>
        <w:tc>
          <w:tcPr/>
          <w:p>
            <w:pPr>
              <w:pStyle w:val="Compact"/>
              <w:jc w:val="left"/>
            </w:pPr>
            <w:r>
              <w:t xml:space="preserve">1328</w:t>
            </w:r>
          </w:p>
        </w:tc>
        <w:tc>
          <w:tcPr/>
          <w:p>
            <w:pPr>
              <w:pStyle w:val="Compact"/>
              <w:jc w:val="right"/>
            </w:pPr>
            <w:r>
              <w:t xml:space="preserve">1</w:t>
            </w:r>
          </w:p>
        </w:tc>
        <w:tc>
          <w:tcPr/>
          <w:p>
            <w:pPr>
              <w:pStyle w:val="Compact"/>
              <w:jc w:val="right"/>
            </w:pPr>
            <w:r>
              <w:t xml:space="preserve">209.62</w:t>
            </w:r>
          </w:p>
        </w:tc>
        <w:tc>
          <w:tcPr/>
          <w:p>
            <w:pPr>
              <w:pStyle w:val="Compact"/>
              <w:jc w:val="right"/>
            </w:pPr>
            <w:r>
              <w:t xml:space="preserve">1</w:t>
            </w:r>
          </w:p>
        </w:tc>
        <w:tc>
          <w:tcPr/>
          <w:p>
            <w:pPr>
              <w:pStyle w:val="Compact"/>
              <w:jc w:val="right"/>
            </w:pPr>
            <w:r>
              <w:t xml:space="preserve">637.7</w:t>
            </w:r>
          </w:p>
        </w:tc>
      </w:tr>
      <w:tr>
        <w:tc>
          <w:tcPr/>
          <w:p>
            <w:pPr>
              <w:pStyle w:val="Compact"/>
              <w:jc w:val="left"/>
            </w:pPr>
            <w:r>
              <w:t xml:space="preserve">1331</w:t>
            </w:r>
          </w:p>
        </w:tc>
        <w:tc>
          <w:tcPr/>
          <w:p>
            <w:pPr>
              <w:pStyle w:val="Compact"/>
              <w:jc w:val="right"/>
            </w:pPr>
            <w:r>
              <w:t xml:space="preserve">1</w:t>
            </w:r>
          </w:p>
        </w:tc>
        <w:tc>
          <w:tcPr/>
          <w:p>
            <w:pPr>
              <w:pStyle w:val="Compact"/>
              <w:jc w:val="right"/>
            </w:pPr>
            <w:r>
              <w:t xml:space="preserve">532.26</w:t>
            </w:r>
          </w:p>
        </w:tc>
        <w:tc>
          <w:tcPr/>
          <w:p>
            <w:pPr>
              <w:pStyle w:val="Compact"/>
              <w:jc w:val="right"/>
            </w:pPr>
            <w:r>
              <w:t xml:space="preserve">1</w:t>
            </w:r>
          </w:p>
        </w:tc>
        <w:tc>
          <w:tcPr/>
          <w:p>
            <w:pPr>
              <w:pStyle w:val="Compact"/>
              <w:jc w:val="right"/>
            </w:pPr>
            <w:r>
              <w:t xml:space="preserve">637.7</w:t>
            </w:r>
          </w:p>
        </w:tc>
      </w:tr>
      <w:tr>
        <w:tc>
          <w:tcPr/>
          <w:p>
            <w:pPr>
              <w:pStyle w:val="Compact"/>
              <w:jc w:val="left"/>
            </w:pPr>
            <w:r>
              <w:t xml:space="preserve">1339</w:t>
            </w:r>
          </w:p>
        </w:tc>
        <w:tc>
          <w:tcPr/>
          <w:p>
            <w:pPr>
              <w:pStyle w:val="Compact"/>
              <w:jc w:val="right"/>
            </w:pPr>
            <w:r>
              <w:t xml:space="preserve">1</w:t>
            </w:r>
          </w:p>
        </w:tc>
        <w:tc>
          <w:tcPr/>
          <w:p>
            <w:pPr>
              <w:pStyle w:val="Compact"/>
              <w:jc w:val="right"/>
            </w:pPr>
            <w:r>
              <w:t xml:space="preserve">1267.11</w:t>
            </w:r>
          </w:p>
        </w:tc>
        <w:tc>
          <w:tcPr/>
          <w:p>
            <w:pPr>
              <w:pStyle w:val="Compact"/>
              <w:jc w:val="right"/>
            </w:pPr>
            <w:r>
              <w:t xml:space="preserve">1</w:t>
            </w:r>
          </w:p>
        </w:tc>
        <w:tc>
          <w:tcPr/>
          <w:p>
            <w:pPr>
              <w:pStyle w:val="Compact"/>
              <w:jc w:val="right"/>
            </w:pPr>
            <w:r>
              <w:t xml:space="preserve">637.7</w:t>
            </w:r>
          </w:p>
        </w:tc>
      </w:tr>
      <w:tr>
        <w:tc>
          <w:tcPr/>
          <w:p>
            <w:pPr>
              <w:pStyle w:val="Compact"/>
              <w:jc w:val="left"/>
            </w:pPr>
            <w:r>
              <w:t xml:space="preserve">1348</w:t>
            </w:r>
          </w:p>
        </w:tc>
        <w:tc>
          <w:tcPr/>
          <w:p>
            <w:pPr>
              <w:pStyle w:val="Compact"/>
              <w:jc w:val="right"/>
            </w:pPr>
            <w:r>
              <w:t xml:space="preserve">1</w:t>
            </w:r>
          </w:p>
        </w:tc>
        <w:tc>
          <w:tcPr/>
          <w:p>
            <w:pPr>
              <w:pStyle w:val="Compact"/>
              <w:jc w:val="right"/>
            </w:pPr>
            <w:r>
              <w:t xml:space="preserve">891.51</w:t>
            </w:r>
          </w:p>
        </w:tc>
        <w:tc>
          <w:tcPr/>
          <w:p>
            <w:pPr>
              <w:pStyle w:val="Compact"/>
              <w:jc w:val="right"/>
            </w:pPr>
            <w:r>
              <w:t xml:space="preserve">1</w:t>
            </w:r>
          </w:p>
        </w:tc>
        <w:tc>
          <w:tcPr/>
          <w:p>
            <w:pPr>
              <w:pStyle w:val="Compact"/>
              <w:jc w:val="right"/>
            </w:pPr>
            <w:r>
              <w:t xml:space="preserve">648.7</w:t>
            </w:r>
          </w:p>
        </w:tc>
      </w:tr>
      <w:tr>
        <w:tc>
          <w:tcPr/>
          <w:p>
            <w:pPr>
              <w:pStyle w:val="Compact"/>
              <w:jc w:val="left"/>
            </w:pPr>
            <w:r>
              <w:t xml:space="preserve">1353</w:t>
            </w:r>
          </w:p>
        </w:tc>
        <w:tc>
          <w:tcPr/>
          <w:p>
            <w:pPr>
              <w:pStyle w:val="Compact"/>
              <w:jc w:val="right"/>
            </w:pPr>
            <w:r>
              <w:t xml:space="preserve">1</w:t>
            </w:r>
          </w:p>
        </w:tc>
        <w:tc>
          <w:tcPr/>
          <w:p>
            <w:pPr>
              <w:pStyle w:val="Compact"/>
              <w:jc w:val="right"/>
            </w:pPr>
            <w:r>
              <w:t xml:space="preserve">184.79</w:t>
            </w:r>
          </w:p>
        </w:tc>
        <w:tc>
          <w:tcPr/>
          <w:p>
            <w:pPr>
              <w:pStyle w:val="Compact"/>
              <w:jc w:val="right"/>
            </w:pPr>
            <w:r>
              <w:t xml:space="preserve">1</w:t>
            </w:r>
          </w:p>
        </w:tc>
        <w:tc>
          <w:tcPr/>
          <w:p>
            <w:pPr>
              <w:pStyle w:val="Compact"/>
              <w:jc w:val="right"/>
            </w:pPr>
            <w:r>
              <w:t xml:space="preserve">648.7</w:t>
            </w:r>
          </w:p>
        </w:tc>
      </w:tr>
      <w:tr>
        <w:tc>
          <w:tcPr/>
          <w:p>
            <w:pPr>
              <w:pStyle w:val="Compact"/>
              <w:jc w:val="left"/>
            </w:pPr>
            <w:r>
              <w:t xml:space="preserve">1361</w:t>
            </w:r>
          </w:p>
        </w:tc>
        <w:tc>
          <w:tcPr/>
          <w:p>
            <w:pPr>
              <w:pStyle w:val="Compact"/>
              <w:jc w:val="right"/>
            </w:pPr>
            <w:r>
              <w:t xml:space="preserve">1</w:t>
            </w:r>
          </w:p>
        </w:tc>
        <w:tc>
          <w:tcPr/>
          <w:p>
            <w:pPr>
              <w:pStyle w:val="Compact"/>
              <w:jc w:val="right"/>
            </w:pPr>
            <w:r>
              <w:t xml:space="preserve">812.17</w:t>
            </w:r>
          </w:p>
        </w:tc>
        <w:tc>
          <w:tcPr/>
          <w:p>
            <w:pPr>
              <w:pStyle w:val="Compact"/>
              <w:jc w:val="right"/>
            </w:pPr>
            <w:r>
              <w:t xml:space="preserve">1</w:t>
            </w:r>
          </w:p>
        </w:tc>
        <w:tc>
          <w:tcPr/>
          <w:p>
            <w:pPr>
              <w:pStyle w:val="Compact"/>
              <w:jc w:val="right"/>
            </w:pPr>
            <w:r>
              <w:t xml:space="preserve">648.7</w:t>
            </w:r>
          </w:p>
        </w:tc>
      </w:tr>
      <w:tr>
        <w:tc>
          <w:tcPr/>
          <w:p>
            <w:pPr>
              <w:pStyle w:val="Compact"/>
              <w:jc w:val="left"/>
            </w:pPr>
            <w:r>
              <w:t xml:space="preserve">1364</w:t>
            </w:r>
          </w:p>
        </w:tc>
        <w:tc>
          <w:tcPr/>
          <w:p>
            <w:pPr>
              <w:pStyle w:val="Compact"/>
              <w:jc w:val="right"/>
            </w:pPr>
            <w:r>
              <w:t xml:space="preserve">1</w:t>
            </w:r>
          </w:p>
        </w:tc>
        <w:tc>
          <w:tcPr/>
          <w:p>
            <w:pPr>
              <w:pStyle w:val="Compact"/>
              <w:jc w:val="right"/>
            </w:pPr>
            <w:r>
              <w:t xml:space="preserve">139.67</w:t>
            </w:r>
          </w:p>
        </w:tc>
        <w:tc>
          <w:tcPr/>
          <w:p>
            <w:pPr>
              <w:pStyle w:val="Compact"/>
              <w:jc w:val="right"/>
            </w:pPr>
            <w:r>
              <w:t xml:space="preserve">1</w:t>
            </w:r>
          </w:p>
        </w:tc>
        <w:tc>
          <w:tcPr/>
          <w:p>
            <w:pPr>
              <w:pStyle w:val="Compact"/>
              <w:jc w:val="right"/>
            </w:pPr>
            <w:r>
              <w:t xml:space="preserve">648.7</w:t>
            </w:r>
          </w:p>
        </w:tc>
      </w:tr>
      <w:tr>
        <w:tc>
          <w:tcPr/>
          <w:p>
            <w:pPr>
              <w:pStyle w:val="Compact"/>
              <w:jc w:val="left"/>
            </w:pPr>
            <w:r>
              <w:t xml:space="preserve">1367</w:t>
            </w:r>
          </w:p>
        </w:tc>
        <w:tc>
          <w:tcPr/>
          <w:p>
            <w:pPr>
              <w:pStyle w:val="Compact"/>
              <w:jc w:val="right"/>
            </w:pPr>
            <w:r>
              <w:t xml:space="preserve">1</w:t>
            </w:r>
          </w:p>
        </w:tc>
        <w:tc>
          <w:tcPr/>
          <w:p>
            <w:pPr>
              <w:pStyle w:val="Compact"/>
              <w:jc w:val="right"/>
            </w:pPr>
            <w:r>
              <w:t xml:space="preserve">295.20</w:t>
            </w:r>
          </w:p>
        </w:tc>
        <w:tc>
          <w:tcPr/>
          <w:p>
            <w:pPr>
              <w:pStyle w:val="Compact"/>
              <w:jc w:val="right"/>
            </w:pPr>
            <w:r>
              <w:t xml:space="preserve">0</w:t>
            </w:r>
          </w:p>
        </w:tc>
        <w:tc>
          <w:tcPr/>
          <w:p>
            <w:pPr>
              <w:pStyle w:val="Compact"/>
              <w:jc w:val="right"/>
            </w:pPr>
            <w:r>
              <w:t xml:space="preserve">393.9</w:t>
            </w:r>
          </w:p>
        </w:tc>
      </w:tr>
      <w:tr>
        <w:tc>
          <w:tcPr/>
          <w:p>
            <w:pPr>
              <w:pStyle w:val="Compact"/>
              <w:jc w:val="left"/>
            </w:pPr>
            <w:r>
              <w:t xml:space="preserve">1372</w:t>
            </w:r>
          </w:p>
        </w:tc>
        <w:tc>
          <w:tcPr/>
          <w:p>
            <w:pPr>
              <w:pStyle w:val="Compact"/>
              <w:jc w:val="right"/>
            </w:pPr>
            <w:r>
              <w:t xml:space="preserve">1</w:t>
            </w:r>
          </w:p>
        </w:tc>
        <w:tc>
          <w:tcPr/>
          <w:p>
            <w:pPr>
              <w:pStyle w:val="Compact"/>
              <w:jc w:val="right"/>
            </w:pPr>
            <w:r>
              <w:t xml:space="preserve">569.67</w:t>
            </w:r>
          </w:p>
        </w:tc>
        <w:tc>
          <w:tcPr/>
          <w:p>
            <w:pPr>
              <w:pStyle w:val="Compact"/>
              <w:jc w:val="right"/>
            </w:pPr>
            <w:r>
              <w:t xml:space="preserve">0</w:t>
            </w:r>
          </w:p>
        </w:tc>
        <w:tc>
          <w:tcPr/>
          <w:p>
            <w:pPr>
              <w:pStyle w:val="Compact"/>
              <w:jc w:val="right"/>
            </w:pPr>
            <w:r>
              <w:t xml:space="preserve">393.9</w:t>
            </w:r>
          </w:p>
        </w:tc>
      </w:tr>
      <w:tr>
        <w:tc>
          <w:tcPr/>
          <w:p>
            <w:pPr>
              <w:pStyle w:val="Compact"/>
              <w:jc w:val="left"/>
            </w:pPr>
            <w:r>
              <w:t xml:space="preserve">1383</w:t>
            </w:r>
          </w:p>
        </w:tc>
        <w:tc>
          <w:tcPr/>
          <w:p>
            <w:pPr>
              <w:pStyle w:val="Compact"/>
              <w:jc w:val="right"/>
            </w:pPr>
            <w:r>
              <w:t xml:space="preserve">1</w:t>
            </w:r>
          </w:p>
        </w:tc>
        <w:tc>
          <w:tcPr/>
          <w:p>
            <w:pPr>
              <w:pStyle w:val="Compact"/>
              <w:jc w:val="right"/>
            </w:pPr>
            <w:r>
              <w:t xml:space="preserve">256.05</w:t>
            </w:r>
          </w:p>
        </w:tc>
        <w:tc>
          <w:tcPr/>
          <w:p>
            <w:pPr>
              <w:pStyle w:val="Compact"/>
              <w:jc w:val="right"/>
            </w:pPr>
            <w:r>
              <w:t xml:space="preserve">0</w:t>
            </w:r>
          </w:p>
        </w:tc>
        <w:tc>
          <w:tcPr/>
          <w:p>
            <w:pPr>
              <w:pStyle w:val="Compact"/>
              <w:jc w:val="right"/>
            </w:pPr>
            <w:r>
              <w:t xml:space="preserve">393.9</w:t>
            </w:r>
          </w:p>
        </w:tc>
      </w:tr>
      <w:tr>
        <w:tc>
          <w:tcPr/>
          <w:p>
            <w:pPr>
              <w:pStyle w:val="Compact"/>
              <w:jc w:val="left"/>
            </w:pPr>
            <w:r>
              <w:t xml:space="preserve">1386</w:t>
            </w:r>
          </w:p>
        </w:tc>
        <w:tc>
          <w:tcPr/>
          <w:p>
            <w:pPr>
              <w:pStyle w:val="Compact"/>
              <w:jc w:val="right"/>
            </w:pPr>
            <w:r>
              <w:t xml:space="preserve">1</w:t>
            </w:r>
          </w:p>
        </w:tc>
        <w:tc>
          <w:tcPr/>
          <w:p>
            <w:pPr>
              <w:pStyle w:val="Compact"/>
              <w:jc w:val="right"/>
            </w:pPr>
            <w:r>
              <w:t xml:space="preserve">175.96</w:t>
            </w:r>
          </w:p>
        </w:tc>
        <w:tc>
          <w:tcPr/>
          <w:p>
            <w:pPr>
              <w:pStyle w:val="Compact"/>
              <w:jc w:val="right"/>
            </w:pPr>
            <w:r>
              <w:t xml:space="preserve">0</w:t>
            </w:r>
          </w:p>
        </w:tc>
        <w:tc>
          <w:tcPr/>
          <w:p>
            <w:pPr>
              <w:pStyle w:val="Compact"/>
              <w:jc w:val="right"/>
            </w:pPr>
            <w:r>
              <w:t xml:space="preserve">393.9</w:t>
            </w:r>
          </w:p>
        </w:tc>
      </w:tr>
      <w:tr>
        <w:tc>
          <w:tcPr/>
          <w:p>
            <w:pPr>
              <w:pStyle w:val="Compact"/>
              <w:jc w:val="left"/>
            </w:pPr>
            <w:r>
              <w:t xml:space="preserve">1389</w:t>
            </w:r>
          </w:p>
        </w:tc>
        <w:tc>
          <w:tcPr/>
          <w:p>
            <w:pPr>
              <w:pStyle w:val="Compact"/>
              <w:jc w:val="right"/>
            </w:pPr>
            <w:r>
              <w:t xml:space="preserve">1</w:t>
            </w:r>
          </w:p>
        </w:tc>
        <w:tc>
          <w:tcPr/>
          <w:p>
            <w:pPr>
              <w:pStyle w:val="Compact"/>
              <w:jc w:val="right"/>
            </w:pPr>
            <w:r>
              <w:t xml:space="preserve">446.70</w:t>
            </w:r>
          </w:p>
        </w:tc>
        <w:tc>
          <w:tcPr/>
          <w:p>
            <w:pPr>
              <w:pStyle w:val="Compact"/>
              <w:jc w:val="right"/>
            </w:pPr>
            <w:r>
              <w:t xml:space="preserve">0</w:t>
            </w:r>
          </w:p>
        </w:tc>
        <w:tc>
          <w:tcPr/>
          <w:p>
            <w:pPr>
              <w:pStyle w:val="Compact"/>
              <w:jc w:val="right"/>
            </w:pPr>
            <w:r>
              <w:t xml:space="preserve">393.9</w:t>
            </w:r>
          </w:p>
        </w:tc>
      </w:tr>
      <w:tr>
        <w:tc>
          <w:tcPr/>
          <w:p>
            <w:pPr>
              <w:pStyle w:val="Compact"/>
              <w:jc w:val="left"/>
            </w:pPr>
            <w:r>
              <w:t xml:space="preserve">1393</w:t>
            </w:r>
          </w:p>
        </w:tc>
        <w:tc>
          <w:tcPr/>
          <w:p>
            <w:pPr>
              <w:pStyle w:val="Compact"/>
              <w:jc w:val="right"/>
            </w:pPr>
            <w:r>
              <w:t xml:space="preserve">1</w:t>
            </w:r>
          </w:p>
        </w:tc>
        <w:tc>
          <w:tcPr/>
          <w:p>
            <w:pPr>
              <w:pStyle w:val="Compact"/>
              <w:jc w:val="right"/>
            </w:pPr>
            <w:r>
              <w:t xml:space="preserve">102.69</w:t>
            </w:r>
          </w:p>
        </w:tc>
        <w:tc>
          <w:tcPr/>
          <w:p>
            <w:pPr>
              <w:pStyle w:val="Compact"/>
              <w:jc w:val="right"/>
            </w:pPr>
            <w:r>
              <w:t xml:space="preserve">0</w:t>
            </w:r>
          </w:p>
        </w:tc>
        <w:tc>
          <w:tcPr/>
          <w:p>
            <w:pPr>
              <w:pStyle w:val="Compact"/>
              <w:jc w:val="right"/>
            </w:pPr>
            <w:r>
              <w:t xml:space="preserve">393.9</w:t>
            </w:r>
          </w:p>
        </w:tc>
      </w:tr>
      <w:tr>
        <w:tc>
          <w:tcPr/>
          <w:p>
            <w:pPr>
              <w:pStyle w:val="Compact"/>
              <w:jc w:val="left"/>
            </w:pPr>
            <w:r>
              <w:t xml:space="preserve">1395</w:t>
            </w:r>
          </w:p>
        </w:tc>
        <w:tc>
          <w:tcPr/>
          <w:p>
            <w:pPr>
              <w:pStyle w:val="Compact"/>
              <w:jc w:val="right"/>
            </w:pPr>
            <w:r>
              <w:t xml:space="preserve">1</w:t>
            </w:r>
          </w:p>
        </w:tc>
        <w:tc>
          <w:tcPr/>
          <w:p>
            <w:pPr>
              <w:pStyle w:val="Compact"/>
              <w:jc w:val="right"/>
            </w:pPr>
            <w:r>
              <w:t xml:space="preserve">726.16</w:t>
            </w:r>
          </w:p>
        </w:tc>
        <w:tc>
          <w:tcPr/>
          <w:p>
            <w:pPr>
              <w:pStyle w:val="Compact"/>
              <w:jc w:val="right"/>
            </w:pPr>
            <w:r>
              <w:t xml:space="preserve">1</w:t>
            </w:r>
          </w:p>
        </w:tc>
        <w:tc>
          <w:tcPr/>
          <w:p>
            <w:pPr>
              <w:pStyle w:val="Compact"/>
              <w:jc w:val="right"/>
            </w:pPr>
            <w:r>
              <w:t xml:space="preserve">429.5</w:t>
            </w:r>
          </w:p>
        </w:tc>
      </w:tr>
      <w:tr>
        <w:tc>
          <w:tcPr/>
          <w:p>
            <w:pPr>
              <w:pStyle w:val="Compact"/>
              <w:jc w:val="left"/>
            </w:pPr>
            <w:r>
              <w:t xml:space="preserve">1399</w:t>
            </w:r>
          </w:p>
        </w:tc>
        <w:tc>
          <w:tcPr/>
          <w:p>
            <w:pPr>
              <w:pStyle w:val="Compact"/>
              <w:jc w:val="right"/>
            </w:pPr>
            <w:r>
              <w:t xml:space="preserve">1</w:t>
            </w:r>
          </w:p>
        </w:tc>
        <w:tc>
          <w:tcPr/>
          <w:p>
            <w:pPr>
              <w:pStyle w:val="Compact"/>
              <w:jc w:val="right"/>
            </w:pPr>
            <w:r>
              <w:t xml:space="preserve">443.82</w:t>
            </w:r>
          </w:p>
        </w:tc>
        <w:tc>
          <w:tcPr/>
          <w:p>
            <w:pPr>
              <w:pStyle w:val="Compact"/>
              <w:jc w:val="right"/>
            </w:pPr>
            <w:r>
              <w:t xml:space="preserve">1</w:t>
            </w:r>
          </w:p>
        </w:tc>
        <w:tc>
          <w:tcPr/>
          <w:p>
            <w:pPr>
              <w:pStyle w:val="Compact"/>
              <w:jc w:val="right"/>
            </w:pPr>
            <w:r>
              <w:t xml:space="preserve">429.5</w:t>
            </w:r>
          </w:p>
        </w:tc>
      </w:tr>
      <w:tr>
        <w:tc>
          <w:tcPr/>
          <w:p>
            <w:pPr>
              <w:pStyle w:val="Compact"/>
              <w:jc w:val="left"/>
            </w:pPr>
            <w:r>
              <w:t xml:space="preserve">1401</w:t>
            </w:r>
          </w:p>
        </w:tc>
        <w:tc>
          <w:tcPr/>
          <w:p>
            <w:pPr>
              <w:pStyle w:val="Compact"/>
              <w:jc w:val="right"/>
            </w:pPr>
            <w:r>
              <w:t xml:space="preserve">1</w:t>
            </w:r>
          </w:p>
        </w:tc>
        <w:tc>
          <w:tcPr/>
          <w:p>
            <w:pPr>
              <w:pStyle w:val="Compact"/>
              <w:jc w:val="right"/>
            </w:pPr>
            <w:r>
              <w:t xml:space="preserve">475.36</w:t>
            </w:r>
          </w:p>
        </w:tc>
        <w:tc>
          <w:tcPr/>
          <w:p>
            <w:pPr>
              <w:pStyle w:val="Compact"/>
              <w:jc w:val="right"/>
            </w:pPr>
            <w:r>
              <w:t xml:space="preserve">1</w:t>
            </w:r>
          </w:p>
        </w:tc>
        <w:tc>
          <w:tcPr/>
          <w:p>
            <w:pPr>
              <w:pStyle w:val="Compact"/>
              <w:jc w:val="right"/>
            </w:pPr>
            <w:r>
              <w:t xml:space="preserve">429.5</w:t>
            </w:r>
          </w:p>
        </w:tc>
      </w:tr>
      <w:tr>
        <w:tc>
          <w:tcPr/>
          <w:p>
            <w:pPr>
              <w:pStyle w:val="Compact"/>
              <w:jc w:val="left"/>
            </w:pPr>
            <w:r>
              <w:t xml:space="preserve">1405</w:t>
            </w:r>
          </w:p>
        </w:tc>
        <w:tc>
          <w:tcPr/>
          <w:p>
            <w:pPr>
              <w:pStyle w:val="Compact"/>
              <w:jc w:val="right"/>
            </w:pPr>
            <w:r>
              <w:t xml:space="preserve">1</w:t>
            </w:r>
          </w:p>
        </w:tc>
        <w:tc>
          <w:tcPr/>
          <w:p>
            <w:pPr>
              <w:pStyle w:val="Compact"/>
              <w:jc w:val="right"/>
            </w:pPr>
            <w:r>
              <w:t xml:space="preserve">254.42</w:t>
            </w:r>
          </w:p>
        </w:tc>
        <w:tc>
          <w:tcPr/>
          <w:p>
            <w:pPr>
              <w:pStyle w:val="Compact"/>
              <w:jc w:val="right"/>
            </w:pPr>
            <w:r>
              <w:t xml:space="preserve">1</w:t>
            </w:r>
          </w:p>
        </w:tc>
        <w:tc>
          <w:tcPr/>
          <w:p>
            <w:pPr>
              <w:pStyle w:val="Compact"/>
              <w:jc w:val="right"/>
            </w:pPr>
            <w:r>
              <w:t xml:space="preserve">429.5</w:t>
            </w:r>
          </w:p>
        </w:tc>
      </w:tr>
      <w:tr>
        <w:tc>
          <w:tcPr/>
          <w:p>
            <w:pPr>
              <w:pStyle w:val="Compact"/>
              <w:jc w:val="left"/>
            </w:pPr>
            <w:r>
              <w:t xml:space="preserve">1409</w:t>
            </w:r>
          </w:p>
        </w:tc>
        <w:tc>
          <w:tcPr/>
          <w:p>
            <w:pPr>
              <w:pStyle w:val="Compact"/>
              <w:jc w:val="right"/>
            </w:pPr>
            <w:r>
              <w:t xml:space="preserve">1</w:t>
            </w:r>
          </w:p>
        </w:tc>
        <w:tc>
          <w:tcPr/>
          <w:p>
            <w:pPr>
              <w:pStyle w:val="Compact"/>
              <w:jc w:val="right"/>
            </w:pPr>
            <w:r>
              <w:t xml:space="preserve">80.52</w:t>
            </w:r>
          </w:p>
        </w:tc>
        <w:tc>
          <w:tcPr/>
          <w:p>
            <w:pPr>
              <w:pStyle w:val="Compact"/>
              <w:jc w:val="right"/>
            </w:pPr>
            <w:r>
              <w:t xml:space="preserve">1</w:t>
            </w:r>
          </w:p>
        </w:tc>
        <w:tc>
          <w:tcPr/>
          <w:p>
            <w:pPr>
              <w:pStyle w:val="Compact"/>
              <w:jc w:val="right"/>
            </w:pPr>
            <w:r>
              <w:t xml:space="preserve">429.5</w:t>
            </w:r>
          </w:p>
        </w:tc>
      </w:tr>
      <w:tr>
        <w:tc>
          <w:tcPr/>
          <w:p>
            <w:pPr>
              <w:pStyle w:val="Compact"/>
              <w:jc w:val="left"/>
            </w:pPr>
            <w:r>
              <w:t xml:space="preserve">1411</w:t>
            </w:r>
          </w:p>
        </w:tc>
        <w:tc>
          <w:tcPr/>
          <w:p>
            <w:pPr>
              <w:pStyle w:val="Compact"/>
              <w:jc w:val="right"/>
            </w:pPr>
            <w:r>
              <w:t xml:space="preserve">1</w:t>
            </w:r>
          </w:p>
        </w:tc>
        <w:tc>
          <w:tcPr/>
          <w:p>
            <w:pPr>
              <w:pStyle w:val="Compact"/>
              <w:jc w:val="right"/>
            </w:pPr>
            <w:r>
              <w:t xml:space="preserve">894.26</w:t>
            </w:r>
          </w:p>
        </w:tc>
        <w:tc>
          <w:tcPr/>
          <w:p>
            <w:pPr>
              <w:pStyle w:val="Compact"/>
              <w:jc w:val="right"/>
            </w:pPr>
            <w:r>
              <w:t xml:space="preserve">1</w:t>
            </w:r>
          </w:p>
        </w:tc>
        <w:tc>
          <w:tcPr/>
          <w:p>
            <w:pPr>
              <w:pStyle w:val="Compact"/>
              <w:jc w:val="right"/>
            </w:pPr>
            <w:r>
              <w:t xml:space="preserve">944.4</w:t>
            </w:r>
          </w:p>
        </w:tc>
      </w:tr>
      <w:tr>
        <w:tc>
          <w:tcPr/>
          <w:p>
            <w:pPr>
              <w:pStyle w:val="Compact"/>
              <w:jc w:val="left"/>
            </w:pPr>
            <w:r>
              <w:t xml:space="preserve">1413</w:t>
            </w:r>
          </w:p>
        </w:tc>
        <w:tc>
          <w:tcPr/>
          <w:p>
            <w:pPr>
              <w:pStyle w:val="Compact"/>
              <w:jc w:val="right"/>
            </w:pPr>
            <w:r>
              <w:t xml:space="preserve">1</w:t>
            </w:r>
          </w:p>
        </w:tc>
        <w:tc>
          <w:tcPr/>
          <w:p>
            <w:pPr>
              <w:pStyle w:val="Compact"/>
              <w:jc w:val="right"/>
            </w:pPr>
            <w:r>
              <w:t xml:space="preserve">514.84</w:t>
            </w:r>
          </w:p>
        </w:tc>
        <w:tc>
          <w:tcPr/>
          <w:p>
            <w:pPr>
              <w:pStyle w:val="Compact"/>
              <w:jc w:val="right"/>
            </w:pPr>
            <w:r>
              <w:t xml:space="preserve">1</w:t>
            </w:r>
          </w:p>
        </w:tc>
        <w:tc>
          <w:tcPr/>
          <w:p>
            <w:pPr>
              <w:pStyle w:val="Compact"/>
              <w:jc w:val="right"/>
            </w:pPr>
            <w:r>
              <w:t xml:space="preserve">944.4</w:t>
            </w:r>
          </w:p>
        </w:tc>
      </w:tr>
      <w:tr>
        <w:tc>
          <w:tcPr/>
          <w:p>
            <w:pPr>
              <w:pStyle w:val="Compact"/>
              <w:jc w:val="left"/>
            </w:pPr>
            <w:r>
              <w:t xml:space="preserve">1416</w:t>
            </w:r>
          </w:p>
        </w:tc>
        <w:tc>
          <w:tcPr/>
          <w:p>
            <w:pPr>
              <w:pStyle w:val="Compact"/>
              <w:jc w:val="right"/>
            </w:pPr>
            <w:r>
              <w:t xml:space="preserve">1</w:t>
            </w:r>
          </w:p>
        </w:tc>
        <w:tc>
          <w:tcPr/>
          <w:p>
            <w:pPr>
              <w:pStyle w:val="Compact"/>
              <w:jc w:val="right"/>
            </w:pPr>
            <w:r>
              <w:t xml:space="preserve">1412.17</w:t>
            </w:r>
          </w:p>
        </w:tc>
        <w:tc>
          <w:tcPr/>
          <w:p>
            <w:pPr>
              <w:pStyle w:val="Compact"/>
              <w:jc w:val="right"/>
            </w:pPr>
            <w:r>
              <w:t xml:space="preserve">1</w:t>
            </w:r>
          </w:p>
        </w:tc>
        <w:tc>
          <w:tcPr/>
          <w:p>
            <w:pPr>
              <w:pStyle w:val="Compact"/>
              <w:jc w:val="right"/>
            </w:pPr>
            <w:r>
              <w:t xml:space="preserve">944.4</w:t>
            </w:r>
          </w:p>
        </w:tc>
      </w:tr>
      <w:tr>
        <w:tc>
          <w:tcPr/>
          <w:p>
            <w:pPr>
              <w:pStyle w:val="Compact"/>
              <w:jc w:val="left"/>
            </w:pPr>
            <w:r>
              <w:t xml:space="preserve">1420</w:t>
            </w:r>
          </w:p>
        </w:tc>
        <w:tc>
          <w:tcPr/>
          <w:p>
            <w:pPr>
              <w:pStyle w:val="Compact"/>
              <w:jc w:val="right"/>
            </w:pPr>
            <w:r>
              <w:t xml:space="preserve">1</w:t>
            </w:r>
          </w:p>
        </w:tc>
        <w:tc>
          <w:tcPr/>
          <w:p>
            <w:pPr>
              <w:pStyle w:val="Compact"/>
              <w:jc w:val="right"/>
            </w:pPr>
            <w:r>
              <w:t xml:space="preserve">974.53</w:t>
            </w:r>
          </w:p>
        </w:tc>
        <w:tc>
          <w:tcPr/>
          <w:p>
            <w:pPr>
              <w:pStyle w:val="Compact"/>
              <w:jc w:val="right"/>
            </w:pPr>
            <w:r>
              <w:t xml:space="preserve">1</w:t>
            </w:r>
          </w:p>
        </w:tc>
        <w:tc>
          <w:tcPr/>
          <w:p>
            <w:pPr>
              <w:pStyle w:val="Compact"/>
              <w:jc w:val="right"/>
            </w:pPr>
            <w:r>
              <w:t xml:space="preserve">944.4</w:t>
            </w:r>
          </w:p>
        </w:tc>
      </w:tr>
      <w:tr>
        <w:tc>
          <w:tcPr/>
          <w:p>
            <w:pPr>
              <w:pStyle w:val="Compact"/>
              <w:jc w:val="left"/>
            </w:pPr>
            <w:r>
              <w:t xml:space="preserve">1428</w:t>
            </w:r>
          </w:p>
        </w:tc>
        <w:tc>
          <w:tcPr/>
          <w:p>
            <w:pPr>
              <w:pStyle w:val="Compact"/>
              <w:jc w:val="right"/>
            </w:pPr>
            <w:r>
              <w:t xml:space="preserve">1</w:t>
            </w:r>
          </w:p>
        </w:tc>
        <w:tc>
          <w:tcPr/>
          <w:p>
            <w:pPr>
              <w:pStyle w:val="Compact"/>
              <w:jc w:val="right"/>
            </w:pPr>
            <w:r>
              <w:t xml:space="preserve">799.96</w:t>
            </w:r>
          </w:p>
        </w:tc>
        <w:tc>
          <w:tcPr/>
          <w:p>
            <w:pPr>
              <w:pStyle w:val="Compact"/>
              <w:jc w:val="right"/>
            </w:pPr>
            <w:r>
              <w:t xml:space="preserve">1</w:t>
            </w:r>
          </w:p>
        </w:tc>
        <w:tc>
          <w:tcPr/>
          <w:p>
            <w:pPr>
              <w:pStyle w:val="Compact"/>
              <w:jc w:val="right"/>
            </w:pPr>
            <w:r>
              <w:t xml:space="preserve">944.4</w:t>
            </w:r>
          </w:p>
        </w:tc>
      </w:tr>
      <w:tr>
        <w:tc>
          <w:tcPr/>
          <w:p>
            <w:pPr>
              <w:pStyle w:val="Compact"/>
              <w:jc w:val="left"/>
            </w:pPr>
            <w:r>
              <w:t xml:space="preserve">1433</w:t>
            </w:r>
          </w:p>
        </w:tc>
        <w:tc>
          <w:tcPr/>
          <w:p>
            <w:pPr>
              <w:pStyle w:val="Compact"/>
              <w:jc w:val="right"/>
            </w:pPr>
            <w:r>
              <w:t xml:space="preserve">1</w:t>
            </w:r>
          </w:p>
        </w:tc>
        <w:tc>
          <w:tcPr/>
          <w:p>
            <w:pPr>
              <w:pStyle w:val="Compact"/>
              <w:jc w:val="right"/>
            </w:pPr>
            <w:r>
              <w:t xml:space="preserve">244.15</w:t>
            </w:r>
          </w:p>
        </w:tc>
        <w:tc>
          <w:tcPr/>
          <w:p>
            <w:pPr>
              <w:pStyle w:val="Compact"/>
              <w:jc w:val="right"/>
            </w:pPr>
            <w:r>
              <w:t xml:space="preserve">0</w:t>
            </w:r>
          </w:p>
        </w:tc>
        <w:tc>
          <w:tcPr/>
          <w:p>
            <w:pPr>
              <w:pStyle w:val="Compact"/>
              <w:jc w:val="right"/>
            </w:pPr>
            <w:r>
              <w:t xml:space="preserve">448.7</w:t>
            </w:r>
          </w:p>
        </w:tc>
      </w:tr>
      <w:tr>
        <w:tc>
          <w:tcPr/>
          <w:p>
            <w:pPr>
              <w:pStyle w:val="Compact"/>
              <w:jc w:val="left"/>
            </w:pPr>
            <w:r>
              <w:t xml:space="preserve">1437</w:t>
            </w:r>
          </w:p>
        </w:tc>
        <w:tc>
          <w:tcPr/>
          <w:p>
            <w:pPr>
              <w:pStyle w:val="Compact"/>
              <w:jc w:val="right"/>
            </w:pPr>
            <w:r>
              <w:t xml:space="preserve">1</w:t>
            </w:r>
          </w:p>
        </w:tc>
        <w:tc>
          <w:tcPr/>
          <w:p>
            <w:pPr>
              <w:pStyle w:val="Compact"/>
              <w:jc w:val="right"/>
            </w:pPr>
            <w:r>
              <w:t xml:space="preserve">132.73</w:t>
            </w:r>
          </w:p>
        </w:tc>
        <w:tc>
          <w:tcPr/>
          <w:p>
            <w:pPr>
              <w:pStyle w:val="Compact"/>
              <w:jc w:val="right"/>
            </w:pPr>
            <w:r>
              <w:t xml:space="preserve">0</w:t>
            </w:r>
          </w:p>
        </w:tc>
        <w:tc>
          <w:tcPr/>
          <w:p>
            <w:pPr>
              <w:pStyle w:val="Compact"/>
              <w:jc w:val="right"/>
            </w:pPr>
            <w:r>
              <w:t xml:space="preserve">448.7</w:t>
            </w:r>
          </w:p>
        </w:tc>
      </w:tr>
      <w:tr>
        <w:tc>
          <w:tcPr/>
          <w:p>
            <w:pPr>
              <w:pStyle w:val="Compact"/>
              <w:jc w:val="left"/>
            </w:pPr>
            <w:r>
              <w:t xml:space="preserve">1442</w:t>
            </w:r>
          </w:p>
        </w:tc>
        <w:tc>
          <w:tcPr/>
          <w:p>
            <w:pPr>
              <w:pStyle w:val="Compact"/>
              <w:jc w:val="right"/>
            </w:pPr>
            <w:r>
              <w:t xml:space="preserve">1</w:t>
            </w:r>
          </w:p>
        </w:tc>
        <w:tc>
          <w:tcPr/>
          <w:p>
            <w:pPr>
              <w:pStyle w:val="Compact"/>
              <w:jc w:val="right"/>
            </w:pPr>
            <w:r>
              <w:t xml:space="preserve">188.33</w:t>
            </w:r>
          </w:p>
        </w:tc>
        <w:tc>
          <w:tcPr/>
          <w:p>
            <w:pPr>
              <w:pStyle w:val="Compact"/>
              <w:jc w:val="right"/>
            </w:pPr>
            <w:r>
              <w:t xml:space="preserve">0</w:t>
            </w:r>
          </w:p>
        </w:tc>
        <w:tc>
          <w:tcPr/>
          <w:p>
            <w:pPr>
              <w:pStyle w:val="Compact"/>
              <w:jc w:val="right"/>
            </w:pPr>
            <w:r>
              <w:t xml:space="preserve">448.7</w:t>
            </w:r>
          </w:p>
        </w:tc>
      </w:tr>
      <w:tr>
        <w:tc>
          <w:tcPr/>
          <w:p>
            <w:pPr>
              <w:pStyle w:val="Compact"/>
              <w:jc w:val="left"/>
            </w:pPr>
            <w:r>
              <w:t xml:space="preserve">1444</w:t>
            </w:r>
          </w:p>
        </w:tc>
        <w:tc>
          <w:tcPr/>
          <w:p>
            <w:pPr>
              <w:pStyle w:val="Compact"/>
              <w:jc w:val="right"/>
            </w:pPr>
            <w:r>
              <w:t xml:space="preserve">1</w:t>
            </w:r>
          </w:p>
        </w:tc>
        <w:tc>
          <w:tcPr/>
          <w:p>
            <w:pPr>
              <w:pStyle w:val="Compact"/>
              <w:jc w:val="right"/>
            </w:pPr>
            <w:r>
              <w:t xml:space="preserve">442.43</w:t>
            </w:r>
          </w:p>
        </w:tc>
        <w:tc>
          <w:tcPr/>
          <w:p>
            <w:pPr>
              <w:pStyle w:val="Compact"/>
              <w:jc w:val="right"/>
            </w:pPr>
            <w:r>
              <w:t xml:space="preserve">0</w:t>
            </w:r>
          </w:p>
        </w:tc>
        <w:tc>
          <w:tcPr/>
          <w:p>
            <w:pPr>
              <w:pStyle w:val="Compact"/>
              <w:jc w:val="right"/>
            </w:pPr>
            <w:r>
              <w:t xml:space="preserve">448.7</w:t>
            </w:r>
          </w:p>
        </w:tc>
      </w:tr>
      <w:tr>
        <w:tc>
          <w:tcPr/>
          <w:p>
            <w:pPr>
              <w:pStyle w:val="Compact"/>
              <w:jc w:val="left"/>
            </w:pPr>
            <w:r>
              <w:t xml:space="preserve">1449</w:t>
            </w:r>
          </w:p>
        </w:tc>
        <w:tc>
          <w:tcPr/>
          <w:p>
            <w:pPr>
              <w:pStyle w:val="Compact"/>
              <w:jc w:val="right"/>
            </w:pPr>
            <w:r>
              <w:t xml:space="preserve">1</w:t>
            </w:r>
          </w:p>
        </w:tc>
        <w:tc>
          <w:tcPr/>
          <w:p>
            <w:pPr>
              <w:pStyle w:val="Compact"/>
              <w:jc w:val="right"/>
            </w:pPr>
            <w:r>
              <w:t xml:space="preserve">947.68</w:t>
            </w:r>
          </w:p>
        </w:tc>
        <w:tc>
          <w:tcPr/>
          <w:p>
            <w:pPr>
              <w:pStyle w:val="Compact"/>
              <w:jc w:val="right"/>
            </w:pPr>
            <w:r>
              <w:t xml:space="preserve">0</w:t>
            </w:r>
          </w:p>
        </w:tc>
        <w:tc>
          <w:tcPr/>
          <w:p>
            <w:pPr>
              <w:pStyle w:val="Compact"/>
              <w:jc w:val="right"/>
            </w:pPr>
            <w:r>
              <w:t xml:space="preserve">448.7</w:t>
            </w:r>
          </w:p>
        </w:tc>
      </w:tr>
      <w:tr>
        <w:tc>
          <w:tcPr/>
          <w:p>
            <w:pPr>
              <w:pStyle w:val="Compact"/>
              <w:jc w:val="left"/>
            </w:pPr>
            <w:r>
              <w:t xml:space="preserve">1456</w:t>
            </w:r>
          </w:p>
        </w:tc>
        <w:tc>
          <w:tcPr/>
          <w:p>
            <w:pPr>
              <w:pStyle w:val="Compact"/>
              <w:jc w:val="right"/>
            </w:pPr>
            <w:r>
              <w:t xml:space="preserve">1</w:t>
            </w:r>
          </w:p>
        </w:tc>
        <w:tc>
          <w:tcPr/>
          <w:p>
            <w:pPr>
              <w:pStyle w:val="Compact"/>
              <w:jc w:val="right"/>
            </w:pPr>
            <w:r>
              <w:t xml:space="preserve">312.87</w:t>
            </w:r>
          </w:p>
        </w:tc>
        <w:tc>
          <w:tcPr/>
          <w:p>
            <w:pPr>
              <w:pStyle w:val="Compact"/>
              <w:jc w:val="right"/>
            </w:pPr>
            <w:r>
              <w:t xml:space="preserve">0</w:t>
            </w:r>
          </w:p>
        </w:tc>
        <w:tc>
          <w:tcPr/>
          <w:p>
            <w:pPr>
              <w:pStyle w:val="Compact"/>
              <w:jc w:val="right"/>
            </w:pPr>
            <w:r>
              <w:t xml:space="preserve">448.7</w:t>
            </w:r>
          </w:p>
        </w:tc>
      </w:tr>
      <w:tr>
        <w:tc>
          <w:tcPr/>
          <w:p>
            <w:pPr>
              <w:pStyle w:val="Compact"/>
              <w:jc w:val="left"/>
            </w:pPr>
            <w:r>
              <w:t xml:space="preserve">1460</w:t>
            </w:r>
          </w:p>
        </w:tc>
        <w:tc>
          <w:tcPr/>
          <w:p>
            <w:pPr>
              <w:pStyle w:val="Compact"/>
              <w:jc w:val="right"/>
            </w:pPr>
            <w:r>
              <w:t xml:space="preserve">1</w:t>
            </w:r>
          </w:p>
        </w:tc>
        <w:tc>
          <w:tcPr/>
          <w:p>
            <w:pPr>
              <w:pStyle w:val="Compact"/>
              <w:jc w:val="right"/>
            </w:pPr>
            <w:r>
              <w:t xml:space="preserve">332.09</w:t>
            </w:r>
          </w:p>
        </w:tc>
        <w:tc>
          <w:tcPr/>
          <w:p>
            <w:pPr>
              <w:pStyle w:val="Compact"/>
              <w:jc w:val="right"/>
            </w:pPr>
            <w:r>
              <w:t xml:space="preserve">1</w:t>
            </w:r>
          </w:p>
        </w:tc>
        <w:tc>
          <w:tcPr/>
          <w:p>
            <w:pPr>
              <w:pStyle w:val="Compact"/>
              <w:jc w:val="right"/>
            </w:pPr>
            <w:r>
              <w:t xml:space="preserve">462.0</w:t>
            </w:r>
          </w:p>
        </w:tc>
      </w:tr>
      <w:tr>
        <w:tc>
          <w:tcPr/>
          <w:p>
            <w:pPr>
              <w:pStyle w:val="Compact"/>
              <w:jc w:val="left"/>
            </w:pPr>
            <w:r>
              <w:t xml:space="preserve">1463</w:t>
            </w:r>
          </w:p>
        </w:tc>
        <w:tc>
          <w:tcPr/>
          <w:p>
            <w:pPr>
              <w:pStyle w:val="Compact"/>
              <w:jc w:val="right"/>
            </w:pPr>
            <w:r>
              <w:t xml:space="preserve">1</w:t>
            </w:r>
          </w:p>
        </w:tc>
        <w:tc>
          <w:tcPr/>
          <w:p>
            <w:pPr>
              <w:pStyle w:val="Compact"/>
              <w:jc w:val="right"/>
            </w:pPr>
            <w:r>
              <w:t xml:space="preserve">471.45</w:t>
            </w:r>
          </w:p>
        </w:tc>
        <w:tc>
          <w:tcPr/>
          <w:p>
            <w:pPr>
              <w:pStyle w:val="Compact"/>
              <w:jc w:val="right"/>
            </w:pPr>
            <w:r>
              <w:t xml:space="preserve">1</w:t>
            </w:r>
          </w:p>
        </w:tc>
        <w:tc>
          <w:tcPr/>
          <w:p>
            <w:pPr>
              <w:pStyle w:val="Compact"/>
              <w:jc w:val="right"/>
            </w:pPr>
            <w:r>
              <w:t xml:space="preserve">462.0</w:t>
            </w:r>
          </w:p>
        </w:tc>
      </w:tr>
      <w:tr>
        <w:tc>
          <w:tcPr/>
          <w:p>
            <w:pPr>
              <w:pStyle w:val="Compact"/>
              <w:jc w:val="left"/>
            </w:pPr>
            <w:r>
              <w:t xml:space="preserve">1467</w:t>
            </w:r>
          </w:p>
        </w:tc>
        <w:tc>
          <w:tcPr/>
          <w:p>
            <w:pPr>
              <w:pStyle w:val="Compact"/>
              <w:jc w:val="right"/>
            </w:pPr>
            <w:r>
              <w:t xml:space="preserve">1</w:t>
            </w:r>
          </w:p>
        </w:tc>
        <w:tc>
          <w:tcPr/>
          <w:p>
            <w:pPr>
              <w:pStyle w:val="Compact"/>
              <w:jc w:val="right"/>
            </w:pPr>
            <w:r>
              <w:t xml:space="preserve">221.38</w:t>
            </w:r>
          </w:p>
        </w:tc>
        <w:tc>
          <w:tcPr/>
          <w:p>
            <w:pPr>
              <w:pStyle w:val="Compact"/>
              <w:jc w:val="right"/>
            </w:pPr>
            <w:r>
              <w:t xml:space="preserve">1</w:t>
            </w:r>
          </w:p>
        </w:tc>
        <w:tc>
          <w:tcPr/>
          <w:p>
            <w:pPr>
              <w:pStyle w:val="Compact"/>
              <w:jc w:val="right"/>
            </w:pPr>
            <w:r>
              <w:t xml:space="preserve">462.0</w:t>
            </w:r>
          </w:p>
        </w:tc>
      </w:tr>
      <w:tr>
        <w:tc>
          <w:tcPr/>
          <w:p>
            <w:pPr>
              <w:pStyle w:val="Compact"/>
              <w:jc w:val="left"/>
            </w:pPr>
            <w:r>
              <w:t xml:space="preserve">1472</w:t>
            </w:r>
          </w:p>
        </w:tc>
        <w:tc>
          <w:tcPr/>
          <w:p>
            <w:pPr>
              <w:pStyle w:val="Compact"/>
              <w:jc w:val="right"/>
            </w:pPr>
            <w:r>
              <w:t xml:space="preserve">1</w:t>
            </w:r>
          </w:p>
        </w:tc>
        <w:tc>
          <w:tcPr/>
          <w:p>
            <w:pPr>
              <w:pStyle w:val="Compact"/>
              <w:jc w:val="right"/>
            </w:pPr>
            <w:r>
              <w:t xml:space="preserve">480.97</w:t>
            </w:r>
          </w:p>
        </w:tc>
        <w:tc>
          <w:tcPr/>
          <w:p>
            <w:pPr>
              <w:pStyle w:val="Compact"/>
              <w:jc w:val="right"/>
            </w:pPr>
            <w:r>
              <w:t xml:space="preserve">1</w:t>
            </w:r>
          </w:p>
        </w:tc>
        <w:tc>
          <w:tcPr/>
          <w:p>
            <w:pPr>
              <w:pStyle w:val="Compact"/>
              <w:jc w:val="right"/>
            </w:pPr>
            <w:r>
              <w:t xml:space="preserve">462.0</w:t>
            </w:r>
          </w:p>
        </w:tc>
      </w:tr>
      <w:tr>
        <w:tc>
          <w:tcPr/>
          <w:p>
            <w:pPr>
              <w:pStyle w:val="Compact"/>
              <w:jc w:val="left"/>
            </w:pPr>
            <w:r>
              <w:t xml:space="preserve">1478</w:t>
            </w:r>
          </w:p>
        </w:tc>
        <w:tc>
          <w:tcPr/>
          <w:p>
            <w:pPr>
              <w:pStyle w:val="Compact"/>
              <w:jc w:val="right"/>
            </w:pPr>
            <w:r>
              <w:t xml:space="preserve">1</w:t>
            </w:r>
          </w:p>
        </w:tc>
        <w:tc>
          <w:tcPr/>
          <w:p>
            <w:pPr>
              <w:pStyle w:val="Compact"/>
              <w:jc w:val="right"/>
            </w:pPr>
            <w:r>
              <w:t xml:space="preserve">606.00</w:t>
            </w:r>
          </w:p>
        </w:tc>
        <w:tc>
          <w:tcPr/>
          <w:p>
            <w:pPr>
              <w:pStyle w:val="Compact"/>
              <w:jc w:val="right"/>
            </w:pPr>
            <w:r>
              <w:t xml:space="preserve">1</w:t>
            </w:r>
          </w:p>
        </w:tc>
        <w:tc>
          <w:tcPr/>
          <w:p>
            <w:pPr>
              <w:pStyle w:val="Compact"/>
              <w:jc w:val="right"/>
            </w:pPr>
            <w:r>
              <w:t xml:space="preserve">462.0</w:t>
            </w:r>
          </w:p>
        </w:tc>
      </w:tr>
      <w:tr>
        <w:tc>
          <w:tcPr/>
          <w:p>
            <w:pPr>
              <w:pStyle w:val="Compact"/>
              <w:jc w:val="left"/>
            </w:pPr>
            <w:r>
              <w:t xml:space="preserve">1488</w:t>
            </w:r>
          </w:p>
        </w:tc>
        <w:tc>
          <w:tcPr/>
          <w:p>
            <w:pPr>
              <w:pStyle w:val="Compact"/>
              <w:jc w:val="right"/>
            </w:pPr>
            <w:r>
              <w:t xml:space="preserve">1</w:t>
            </w:r>
          </w:p>
        </w:tc>
        <w:tc>
          <w:tcPr/>
          <w:p>
            <w:pPr>
              <w:pStyle w:val="Compact"/>
              <w:jc w:val="right"/>
            </w:pPr>
            <w:r>
              <w:t xml:space="preserve">330.08</w:t>
            </w:r>
          </w:p>
        </w:tc>
        <w:tc>
          <w:tcPr/>
          <w:p>
            <w:pPr>
              <w:pStyle w:val="Compact"/>
              <w:jc w:val="right"/>
            </w:pPr>
            <w:r>
              <w:t xml:space="preserve">1</w:t>
            </w:r>
          </w:p>
        </w:tc>
        <w:tc>
          <w:tcPr/>
          <w:p>
            <w:pPr>
              <w:pStyle w:val="Compact"/>
              <w:jc w:val="right"/>
            </w:pPr>
            <w:r>
              <w:t xml:space="preserve">558.1</w:t>
            </w:r>
          </w:p>
        </w:tc>
      </w:tr>
      <w:tr>
        <w:tc>
          <w:tcPr/>
          <w:p>
            <w:pPr>
              <w:pStyle w:val="Compact"/>
              <w:jc w:val="left"/>
            </w:pPr>
            <w:r>
              <w:t xml:space="preserve">1491</w:t>
            </w:r>
          </w:p>
        </w:tc>
        <w:tc>
          <w:tcPr/>
          <w:p>
            <w:pPr>
              <w:pStyle w:val="Compact"/>
              <w:jc w:val="right"/>
            </w:pPr>
            <w:r>
              <w:t xml:space="preserve">1</w:t>
            </w:r>
          </w:p>
        </w:tc>
        <w:tc>
          <w:tcPr/>
          <w:p>
            <w:pPr>
              <w:pStyle w:val="Compact"/>
              <w:jc w:val="right"/>
            </w:pPr>
            <w:r>
              <w:t xml:space="preserve">680.34</w:t>
            </w:r>
          </w:p>
        </w:tc>
        <w:tc>
          <w:tcPr/>
          <w:p>
            <w:pPr>
              <w:pStyle w:val="Compact"/>
              <w:jc w:val="right"/>
            </w:pPr>
            <w:r>
              <w:t xml:space="preserve">1</w:t>
            </w:r>
          </w:p>
        </w:tc>
        <w:tc>
          <w:tcPr/>
          <w:p>
            <w:pPr>
              <w:pStyle w:val="Compact"/>
              <w:jc w:val="right"/>
            </w:pPr>
            <w:r>
              <w:t xml:space="preserve">558.1</w:t>
            </w:r>
          </w:p>
        </w:tc>
      </w:tr>
      <w:tr>
        <w:tc>
          <w:tcPr/>
          <w:p>
            <w:pPr>
              <w:pStyle w:val="Compact"/>
              <w:jc w:val="left"/>
            </w:pPr>
            <w:r>
              <w:t xml:space="preserve">1496</w:t>
            </w:r>
          </w:p>
        </w:tc>
        <w:tc>
          <w:tcPr/>
          <w:p>
            <w:pPr>
              <w:pStyle w:val="Compact"/>
              <w:jc w:val="right"/>
            </w:pPr>
            <w:r>
              <w:t xml:space="preserve">1</w:t>
            </w:r>
          </w:p>
        </w:tc>
        <w:tc>
          <w:tcPr/>
          <w:p>
            <w:pPr>
              <w:pStyle w:val="Compact"/>
              <w:jc w:val="right"/>
            </w:pPr>
            <w:r>
              <w:t xml:space="preserve">636.47</w:t>
            </w:r>
          </w:p>
        </w:tc>
        <w:tc>
          <w:tcPr/>
          <w:p>
            <w:pPr>
              <w:pStyle w:val="Compact"/>
              <w:jc w:val="right"/>
            </w:pPr>
            <w:r>
              <w:t xml:space="preserve">1</w:t>
            </w:r>
          </w:p>
        </w:tc>
        <w:tc>
          <w:tcPr/>
          <w:p>
            <w:pPr>
              <w:pStyle w:val="Compact"/>
              <w:jc w:val="right"/>
            </w:pPr>
            <w:r>
              <w:t xml:space="preserve">558.1</w:t>
            </w:r>
          </w:p>
        </w:tc>
      </w:tr>
      <w:tr>
        <w:tc>
          <w:tcPr/>
          <w:p>
            <w:pPr>
              <w:pStyle w:val="Compact"/>
              <w:jc w:val="left"/>
            </w:pPr>
            <w:r>
              <w:t xml:space="preserve">1505</w:t>
            </w:r>
          </w:p>
        </w:tc>
        <w:tc>
          <w:tcPr/>
          <w:p>
            <w:pPr>
              <w:pStyle w:val="Compact"/>
              <w:jc w:val="right"/>
            </w:pPr>
            <w:r>
              <w:t xml:space="preserve">1</w:t>
            </w:r>
          </w:p>
        </w:tc>
        <w:tc>
          <w:tcPr/>
          <w:p>
            <w:pPr>
              <w:pStyle w:val="Compact"/>
              <w:jc w:val="right"/>
            </w:pPr>
            <w:r>
              <w:t xml:space="preserve">346.98</w:t>
            </w:r>
          </w:p>
        </w:tc>
        <w:tc>
          <w:tcPr/>
          <w:p>
            <w:pPr>
              <w:pStyle w:val="Compact"/>
              <w:jc w:val="right"/>
            </w:pPr>
            <w:r>
              <w:t xml:space="preserve">1</w:t>
            </w:r>
          </w:p>
        </w:tc>
        <w:tc>
          <w:tcPr/>
          <w:p>
            <w:pPr>
              <w:pStyle w:val="Compact"/>
              <w:jc w:val="right"/>
            </w:pPr>
            <w:r>
              <w:t xml:space="preserve">558.1</w:t>
            </w:r>
          </w:p>
        </w:tc>
      </w:tr>
      <w:tr>
        <w:tc>
          <w:tcPr/>
          <w:p>
            <w:pPr>
              <w:pStyle w:val="Compact"/>
              <w:jc w:val="left"/>
            </w:pPr>
            <w:r>
              <w:t xml:space="preserve">1508</w:t>
            </w:r>
          </w:p>
        </w:tc>
        <w:tc>
          <w:tcPr/>
          <w:p>
            <w:pPr>
              <w:pStyle w:val="Compact"/>
              <w:jc w:val="right"/>
            </w:pPr>
            <w:r>
              <w:t xml:space="preserve">1</w:t>
            </w:r>
          </w:p>
        </w:tc>
        <w:tc>
          <w:tcPr/>
          <w:p>
            <w:pPr>
              <w:pStyle w:val="Compact"/>
              <w:jc w:val="right"/>
            </w:pPr>
            <w:r>
              <w:t xml:space="preserve">377.67</w:t>
            </w:r>
          </w:p>
        </w:tc>
        <w:tc>
          <w:tcPr/>
          <w:p>
            <w:pPr>
              <w:pStyle w:val="Compact"/>
              <w:jc w:val="right"/>
            </w:pPr>
            <w:r>
              <w:t xml:space="preserve">0</w:t>
            </w:r>
          </w:p>
        </w:tc>
        <w:tc>
          <w:tcPr/>
          <w:p>
            <w:pPr>
              <w:pStyle w:val="Compact"/>
              <w:jc w:val="right"/>
            </w:pPr>
            <w:r>
              <w:t xml:space="preserve">378.3</w:t>
            </w:r>
          </w:p>
        </w:tc>
      </w:tr>
      <w:tr>
        <w:tc>
          <w:tcPr/>
          <w:p>
            <w:pPr>
              <w:pStyle w:val="Compact"/>
              <w:jc w:val="left"/>
            </w:pPr>
            <w:r>
              <w:t xml:space="preserve">1511</w:t>
            </w:r>
          </w:p>
        </w:tc>
        <w:tc>
          <w:tcPr/>
          <w:p>
            <w:pPr>
              <w:pStyle w:val="Compact"/>
              <w:jc w:val="right"/>
            </w:pPr>
            <w:r>
              <w:t xml:space="preserve">1</w:t>
            </w:r>
          </w:p>
        </w:tc>
        <w:tc>
          <w:tcPr/>
          <w:p>
            <w:pPr>
              <w:pStyle w:val="Compact"/>
              <w:jc w:val="right"/>
            </w:pPr>
            <w:r>
              <w:t xml:space="preserve">298.31</w:t>
            </w:r>
          </w:p>
        </w:tc>
        <w:tc>
          <w:tcPr/>
          <w:p>
            <w:pPr>
              <w:pStyle w:val="Compact"/>
              <w:jc w:val="right"/>
            </w:pPr>
            <w:r>
              <w:t xml:space="preserve">0</w:t>
            </w:r>
          </w:p>
        </w:tc>
        <w:tc>
          <w:tcPr/>
          <w:p>
            <w:pPr>
              <w:pStyle w:val="Compact"/>
              <w:jc w:val="right"/>
            </w:pPr>
            <w:r>
              <w:t xml:space="preserve">378.3</w:t>
            </w:r>
          </w:p>
        </w:tc>
      </w:tr>
      <w:tr>
        <w:tc>
          <w:tcPr/>
          <w:p>
            <w:pPr>
              <w:pStyle w:val="Compact"/>
              <w:jc w:val="left"/>
            </w:pPr>
            <w:r>
              <w:t xml:space="preserve">1515</w:t>
            </w:r>
          </w:p>
        </w:tc>
        <w:tc>
          <w:tcPr/>
          <w:p>
            <w:pPr>
              <w:pStyle w:val="Compact"/>
              <w:jc w:val="right"/>
            </w:pPr>
            <w:r>
              <w:t xml:space="preserve">1</w:t>
            </w:r>
          </w:p>
        </w:tc>
        <w:tc>
          <w:tcPr/>
          <w:p>
            <w:pPr>
              <w:pStyle w:val="Compact"/>
              <w:jc w:val="right"/>
            </w:pPr>
            <w:r>
              <w:t xml:space="preserve">468.38</w:t>
            </w:r>
          </w:p>
        </w:tc>
        <w:tc>
          <w:tcPr/>
          <w:p>
            <w:pPr>
              <w:pStyle w:val="Compact"/>
              <w:jc w:val="right"/>
            </w:pPr>
            <w:r>
              <w:t xml:space="preserve">0</w:t>
            </w:r>
          </w:p>
        </w:tc>
        <w:tc>
          <w:tcPr/>
          <w:p>
            <w:pPr>
              <w:pStyle w:val="Compact"/>
              <w:jc w:val="right"/>
            </w:pPr>
            <w:r>
              <w:t xml:space="preserve">378.3</w:t>
            </w:r>
          </w:p>
        </w:tc>
      </w:tr>
      <w:tr>
        <w:tc>
          <w:tcPr/>
          <w:p>
            <w:pPr>
              <w:pStyle w:val="Compact"/>
              <w:jc w:val="left"/>
            </w:pPr>
            <w:r>
              <w:t xml:space="preserve">1519</w:t>
            </w:r>
          </w:p>
        </w:tc>
        <w:tc>
          <w:tcPr/>
          <w:p>
            <w:pPr>
              <w:pStyle w:val="Compact"/>
              <w:jc w:val="right"/>
            </w:pPr>
            <w:r>
              <w:t xml:space="preserve">1</w:t>
            </w:r>
          </w:p>
        </w:tc>
        <w:tc>
          <w:tcPr/>
          <w:p>
            <w:pPr>
              <w:pStyle w:val="Compact"/>
              <w:jc w:val="right"/>
            </w:pPr>
            <w:r>
              <w:t xml:space="preserve">393.58</w:t>
            </w:r>
          </w:p>
        </w:tc>
        <w:tc>
          <w:tcPr/>
          <w:p>
            <w:pPr>
              <w:pStyle w:val="Compact"/>
              <w:jc w:val="right"/>
            </w:pPr>
            <w:r>
              <w:t xml:space="preserve">0</w:t>
            </w:r>
          </w:p>
        </w:tc>
        <w:tc>
          <w:tcPr/>
          <w:p>
            <w:pPr>
              <w:pStyle w:val="Compact"/>
              <w:jc w:val="right"/>
            </w:pPr>
            <w:r>
              <w:t xml:space="preserve">378.3</w:t>
            </w:r>
          </w:p>
        </w:tc>
      </w:tr>
      <w:tr>
        <w:tc>
          <w:tcPr/>
          <w:p>
            <w:pPr>
              <w:pStyle w:val="Compact"/>
              <w:jc w:val="left"/>
            </w:pPr>
            <w:r>
              <w:t xml:space="preserve">1522</w:t>
            </w:r>
          </w:p>
        </w:tc>
        <w:tc>
          <w:tcPr/>
          <w:p>
            <w:pPr>
              <w:pStyle w:val="Compact"/>
              <w:jc w:val="right"/>
            </w:pPr>
            <w:r>
              <w:t xml:space="preserve">1</w:t>
            </w:r>
          </w:p>
        </w:tc>
        <w:tc>
          <w:tcPr/>
          <w:p>
            <w:pPr>
              <w:pStyle w:val="Compact"/>
              <w:jc w:val="right"/>
            </w:pPr>
            <w:r>
              <w:t xml:space="preserve">338.80</w:t>
            </w:r>
          </w:p>
        </w:tc>
        <w:tc>
          <w:tcPr/>
          <w:p>
            <w:pPr>
              <w:pStyle w:val="Compact"/>
              <w:jc w:val="right"/>
            </w:pPr>
            <w:r>
              <w:t xml:space="preserve">0</w:t>
            </w:r>
          </w:p>
        </w:tc>
        <w:tc>
          <w:tcPr/>
          <w:p>
            <w:pPr>
              <w:pStyle w:val="Compact"/>
              <w:jc w:val="right"/>
            </w:pPr>
            <w:r>
              <w:t xml:space="preserve">378.3</w:t>
            </w:r>
          </w:p>
        </w:tc>
      </w:tr>
      <w:tr>
        <w:tc>
          <w:tcPr/>
          <w:p>
            <w:pPr>
              <w:pStyle w:val="Compact"/>
              <w:jc w:val="left"/>
            </w:pPr>
            <w:r>
              <w:t xml:space="preserve">1526</w:t>
            </w:r>
          </w:p>
        </w:tc>
        <w:tc>
          <w:tcPr/>
          <w:p>
            <w:pPr>
              <w:pStyle w:val="Compact"/>
              <w:jc w:val="right"/>
            </w:pPr>
            <w:r>
              <w:t xml:space="preserve">1</w:t>
            </w:r>
          </w:p>
        </w:tc>
        <w:tc>
          <w:tcPr/>
          <w:p>
            <w:pPr>
              <w:pStyle w:val="Compact"/>
              <w:jc w:val="right"/>
            </w:pPr>
            <w:r>
              <w:t xml:space="preserve">402.56</w:t>
            </w:r>
          </w:p>
        </w:tc>
        <w:tc>
          <w:tcPr/>
          <w:p>
            <w:pPr>
              <w:pStyle w:val="Compact"/>
              <w:jc w:val="right"/>
            </w:pPr>
            <w:r>
              <w:t xml:space="preserve">0</w:t>
            </w:r>
          </w:p>
        </w:tc>
        <w:tc>
          <w:tcPr/>
          <w:p>
            <w:pPr>
              <w:pStyle w:val="Compact"/>
              <w:jc w:val="right"/>
            </w:pPr>
            <w:r>
              <w:t xml:space="preserve">378.3</w:t>
            </w:r>
          </w:p>
        </w:tc>
      </w:tr>
      <w:tr>
        <w:tc>
          <w:tcPr/>
          <w:p>
            <w:pPr>
              <w:pStyle w:val="Compact"/>
              <w:jc w:val="left"/>
            </w:pPr>
            <w:r>
              <w:t xml:space="preserve">1529</w:t>
            </w:r>
          </w:p>
        </w:tc>
        <w:tc>
          <w:tcPr/>
          <w:p>
            <w:pPr>
              <w:pStyle w:val="Compact"/>
              <w:jc w:val="right"/>
            </w:pPr>
            <w:r>
              <w:t xml:space="preserve">1</w:t>
            </w:r>
          </w:p>
        </w:tc>
        <w:tc>
          <w:tcPr/>
          <w:p>
            <w:pPr>
              <w:pStyle w:val="Compact"/>
              <w:jc w:val="right"/>
            </w:pPr>
            <w:r>
              <w:t xml:space="preserve">292.17</w:t>
            </w:r>
          </w:p>
        </w:tc>
        <w:tc>
          <w:tcPr/>
          <w:p>
            <w:pPr>
              <w:pStyle w:val="Compact"/>
              <w:jc w:val="right"/>
            </w:pPr>
            <w:r>
              <w:t xml:space="preserve">1</w:t>
            </w:r>
          </w:p>
        </w:tc>
        <w:tc>
          <w:tcPr/>
          <w:p>
            <w:pPr>
              <w:pStyle w:val="Compact"/>
              <w:jc w:val="right"/>
            </w:pPr>
            <w:r>
              <w:t xml:space="preserve">278.0</w:t>
            </w:r>
          </w:p>
        </w:tc>
      </w:tr>
      <w:tr>
        <w:tc>
          <w:tcPr/>
          <w:p>
            <w:pPr>
              <w:pStyle w:val="Compact"/>
              <w:jc w:val="left"/>
            </w:pPr>
            <w:r>
              <w:t xml:space="preserve">1532</w:t>
            </w:r>
          </w:p>
        </w:tc>
        <w:tc>
          <w:tcPr/>
          <w:p>
            <w:pPr>
              <w:pStyle w:val="Compact"/>
              <w:jc w:val="right"/>
            </w:pPr>
            <w:r>
              <w:t xml:space="preserve">1</w:t>
            </w:r>
          </w:p>
        </w:tc>
        <w:tc>
          <w:tcPr/>
          <w:p>
            <w:pPr>
              <w:pStyle w:val="Compact"/>
              <w:jc w:val="right"/>
            </w:pPr>
            <w:r>
              <w:t xml:space="preserve">245.64</w:t>
            </w:r>
          </w:p>
        </w:tc>
        <w:tc>
          <w:tcPr/>
          <w:p>
            <w:pPr>
              <w:pStyle w:val="Compact"/>
              <w:jc w:val="right"/>
            </w:pPr>
            <w:r>
              <w:t xml:space="preserve">1</w:t>
            </w:r>
          </w:p>
        </w:tc>
        <w:tc>
          <w:tcPr/>
          <w:p>
            <w:pPr>
              <w:pStyle w:val="Compact"/>
              <w:jc w:val="right"/>
            </w:pPr>
            <w:r>
              <w:t xml:space="preserve">278.0</w:t>
            </w:r>
          </w:p>
        </w:tc>
      </w:tr>
      <w:tr>
        <w:tc>
          <w:tcPr/>
          <w:p>
            <w:pPr>
              <w:pStyle w:val="Compact"/>
              <w:jc w:val="left"/>
            </w:pPr>
            <w:r>
              <w:t xml:space="preserve">1536</w:t>
            </w:r>
          </w:p>
        </w:tc>
        <w:tc>
          <w:tcPr/>
          <w:p>
            <w:pPr>
              <w:pStyle w:val="Compact"/>
              <w:jc w:val="right"/>
            </w:pPr>
            <w:r>
              <w:t xml:space="preserve">1</w:t>
            </w:r>
          </w:p>
        </w:tc>
        <w:tc>
          <w:tcPr/>
          <w:p>
            <w:pPr>
              <w:pStyle w:val="Compact"/>
              <w:jc w:val="right"/>
            </w:pPr>
            <w:r>
              <w:t xml:space="preserve">274.80</w:t>
            </w:r>
          </w:p>
        </w:tc>
        <w:tc>
          <w:tcPr/>
          <w:p>
            <w:pPr>
              <w:pStyle w:val="Compact"/>
              <w:jc w:val="right"/>
            </w:pPr>
            <w:r>
              <w:t xml:space="preserve">1</w:t>
            </w:r>
          </w:p>
        </w:tc>
        <w:tc>
          <w:tcPr/>
          <w:p>
            <w:pPr>
              <w:pStyle w:val="Compact"/>
              <w:jc w:val="right"/>
            </w:pPr>
            <w:r>
              <w:t xml:space="preserve">278.0</w:t>
            </w:r>
          </w:p>
        </w:tc>
      </w:tr>
      <w:tr>
        <w:tc>
          <w:tcPr/>
          <w:p>
            <w:pPr>
              <w:pStyle w:val="Compact"/>
              <w:jc w:val="left"/>
            </w:pPr>
            <w:r>
              <w:t xml:space="preserve">1538</w:t>
            </w:r>
          </w:p>
        </w:tc>
        <w:tc>
          <w:tcPr/>
          <w:p>
            <w:pPr>
              <w:pStyle w:val="Compact"/>
              <w:jc w:val="right"/>
            </w:pPr>
            <w:r>
              <w:t xml:space="preserve">1</w:t>
            </w:r>
          </w:p>
        </w:tc>
        <w:tc>
          <w:tcPr/>
          <w:p>
            <w:pPr>
              <w:pStyle w:val="Compact"/>
              <w:jc w:val="right"/>
            </w:pPr>
            <w:r>
              <w:t xml:space="preserve">324.62</w:t>
            </w:r>
          </w:p>
        </w:tc>
        <w:tc>
          <w:tcPr/>
          <w:p>
            <w:pPr>
              <w:pStyle w:val="Compact"/>
              <w:jc w:val="right"/>
            </w:pPr>
            <w:r>
              <w:t xml:space="preserve">1</w:t>
            </w:r>
          </w:p>
        </w:tc>
        <w:tc>
          <w:tcPr/>
          <w:p>
            <w:pPr>
              <w:pStyle w:val="Compact"/>
              <w:jc w:val="right"/>
            </w:pPr>
            <w:r>
              <w:t xml:space="preserve">278.0</w:t>
            </w:r>
          </w:p>
        </w:tc>
      </w:tr>
      <w:tr>
        <w:tc>
          <w:tcPr/>
          <w:p>
            <w:pPr>
              <w:pStyle w:val="Compact"/>
              <w:jc w:val="left"/>
            </w:pPr>
            <w:r>
              <w:t xml:space="preserve">1540</w:t>
            </w:r>
          </w:p>
        </w:tc>
        <w:tc>
          <w:tcPr/>
          <w:p>
            <w:pPr>
              <w:pStyle w:val="Compact"/>
              <w:jc w:val="right"/>
            </w:pPr>
            <w:r>
              <w:t xml:space="preserve">1</w:t>
            </w:r>
          </w:p>
        </w:tc>
        <w:tc>
          <w:tcPr/>
          <w:p>
            <w:pPr>
              <w:pStyle w:val="Compact"/>
              <w:jc w:val="right"/>
            </w:pPr>
            <w:r>
              <w:t xml:space="preserve">300.50</w:t>
            </w:r>
          </w:p>
        </w:tc>
        <w:tc>
          <w:tcPr/>
          <w:p>
            <w:pPr>
              <w:pStyle w:val="Compact"/>
              <w:jc w:val="right"/>
            </w:pPr>
            <w:r>
              <w:t xml:space="preserve">0</w:t>
            </w:r>
          </w:p>
        </w:tc>
        <w:tc>
          <w:tcPr/>
          <w:p>
            <w:pPr>
              <w:pStyle w:val="Compact"/>
              <w:jc w:val="right"/>
            </w:pPr>
            <w:r>
              <w:t xml:space="preserve">244.4</w:t>
            </w:r>
          </w:p>
        </w:tc>
      </w:tr>
      <w:tr>
        <w:tc>
          <w:tcPr/>
          <w:p>
            <w:pPr>
              <w:pStyle w:val="Compact"/>
              <w:jc w:val="left"/>
            </w:pPr>
            <w:r>
              <w:t xml:space="preserve">1544</w:t>
            </w:r>
          </w:p>
        </w:tc>
        <w:tc>
          <w:tcPr/>
          <w:p>
            <w:pPr>
              <w:pStyle w:val="Compact"/>
              <w:jc w:val="right"/>
            </w:pPr>
            <w:r>
              <w:t xml:space="preserve">1</w:t>
            </w:r>
          </w:p>
        </w:tc>
        <w:tc>
          <w:tcPr/>
          <w:p>
            <w:pPr>
              <w:pStyle w:val="Compact"/>
              <w:jc w:val="right"/>
            </w:pPr>
            <w:r>
              <w:t xml:space="preserve">335.06</w:t>
            </w:r>
          </w:p>
        </w:tc>
        <w:tc>
          <w:tcPr/>
          <w:p>
            <w:pPr>
              <w:pStyle w:val="Compact"/>
              <w:jc w:val="right"/>
            </w:pPr>
            <w:r>
              <w:t xml:space="preserve">0</w:t>
            </w:r>
          </w:p>
        </w:tc>
        <w:tc>
          <w:tcPr/>
          <w:p>
            <w:pPr>
              <w:pStyle w:val="Compact"/>
              <w:jc w:val="right"/>
            </w:pPr>
            <w:r>
              <w:t xml:space="preserve">244.4</w:t>
            </w:r>
          </w:p>
        </w:tc>
      </w:tr>
      <w:tr>
        <w:tc>
          <w:tcPr/>
          <w:p>
            <w:pPr>
              <w:pStyle w:val="Compact"/>
              <w:jc w:val="left"/>
            </w:pPr>
            <w:r>
              <w:t xml:space="preserve">1547</w:t>
            </w:r>
          </w:p>
        </w:tc>
        <w:tc>
          <w:tcPr/>
          <w:p>
            <w:pPr>
              <w:pStyle w:val="Compact"/>
              <w:jc w:val="right"/>
            </w:pPr>
            <w:r>
              <w:t xml:space="preserve">1</w:t>
            </w:r>
          </w:p>
        </w:tc>
        <w:tc>
          <w:tcPr/>
          <w:p>
            <w:pPr>
              <w:pStyle w:val="Compact"/>
              <w:jc w:val="right"/>
            </w:pPr>
            <w:r>
              <w:t xml:space="preserve">86.95</w:t>
            </w:r>
          </w:p>
        </w:tc>
        <w:tc>
          <w:tcPr/>
          <w:p>
            <w:pPr>
              <w:pStyle w:val="Compact"/>
              <w:jc w:val="right"/>
            </w:pPr>
            <w:r>
              <w:t xml:space="preserve">0</w:t>
            </w:r>
          </w:p>
        </w:tc>
        <w:tc>
          <w:tcPr/>
          <w:p>
            <w:pPr>
              <w:pStyle w:val="Compact"/>
              <w:jc w:val="right"/>
            </w:pPr>
            <w:r>
              <w:t xml:space="preserve">244.4</w:t>
            </w:r>
          </w:p>
        </w:tc>
      </w:tr>
      <w:tr>
        <w:tc>
          <w:tcPr/>
          <w:p>
            <w:pPr>
              <w:pStyle w:val="Compact"/>
              <w:jc w:val="left"/>
            </w:pPr>
            <w:r>
              <w:t xml:space="preserve">1549</w:t>
            </w:r>
          </w:p>
        </w:tc>
        <w:tc>
          <w:tcPr/>
          <w:p>
            <w:pPr>
              <w:pStyle w:val="Compact"/>
              <w:jc w:val="right"/>
            </w:pPr>
            <w:r>
              <w:t xml:space="preserve">1</w:t>
            </w:r>
          </w:p>
        </w:tc>
        <w:tc>
          <w:tcPr/>
          <w:p>
            <w:pPr>
              <w:pStyle w:val="Compact"/>
              <w:jc w:val="right"/>
            </w:pPr>
            <w:r>
              <w:t xml:space="preserve">143.80</w:t>
            </w:r>
          </w:p>
        </w:tc>
        <w:tc>
          <w:tcPr/>
          <w:p>
            <w:pPr>
              <w:pStyle w:val="Compact"/>
              <w:jc w:val="right"/>
            </w:pPr>
            <w:r>
              <w:t xml:space="preserve">0</w:t>
            </w:r>
          </w:p>
        </w:tc>
        <w:tc>
          <w:tcPr/>
          <w:p>
            <w:pPr>
              <w:pStyle w:val="Compact"/>
              <w:jc w:val="right"/>
            </w:pPr>
            <w:r>
              <w:t xml:space="preserve">244.4</w:t>
            </w:r>
          </w:p>
        </w:tc>
      </w:tr>
      <w:tr>
        <w:tc>
          <w:tcPr/>
          <w:p>
            <w:pPr>
              <w:pStyle w:val="Compact"/>
              <w:jc w:val="left"/>
            </w:pPr>
            <w:r>
              <w:t xml:space="preserve">1553</w:t>
            </w:r>
          </w:p>
        </w:tc>
        <w:tc>
          <w:tcPr/>
          <w:p>
            <w:pPr>
              <w:pStyle w:val="Compact"/>
              <w:jc w:val="right"/>
            </w:pPr>
            <w:r>
              <w:t xml:space="preserve">1</w:t>
            </w:r>
          </w:p>
        </w:tc>
        <w:tc>
          <w:tcPr/>
          <w:p>
            <w:pPr>
              <w:pStyle w:val="Compact"/>
              <w:jc w:val="right"/>
            </w:pPr>
            <w:r>
              <w:t xml:space="preserve">295.93</w:t>
            </w:r>
          </w:p>
        </w:tc>
        <w:tc>
          <w:tcPr/>
          <w:p>
            <w:pPr>
              <w:pStyle w:val="Compact"/>
              <w:jc w:val="right"/>
            </w:pPr>
            <w:r>
              <w:t xml:space="preserve">0</w:t>
            </w:r>
          </w:p>
        </w:tc>
        <w:tc>
          <w:tcPr/>
          <w:p>
            <w:pPr>
              <w:pStyle w:val="Compact"/>
              <w:jc w:val="right"/>
            </w:pPr>
            <w:r>
              <w:t xml:space="preserve">244.4</w:t>
            </w:r>
          </w:p>
        </w:tc>
      </w:tr>
      <w:tr>
        <w:tc>
          <w:tcPr/>
          <w:p>
            <w:pPr>
              <w:pStyle w:val="Compact"/>
              <w:jc w:val="left"/>
            </w:pPr>
            <w:r>
              <w:t xml:space="preserve">1556</w:t>
            </w:r>
          </w:p>
        </w:tc>
        <w:tc>
          <w:tcPr/>
          <w:p>
            <w:pPr>
              <w:pStyle w:val="Compact"/>
              <w:jc w:val="right"/>
            </w:pPr>
            <w:r>
              <w:t xml:space="preserve">1</w:t>
            </w:r>
          </w:p>
        </w:tc>
        <w:tc>
          <w:tcPr/>
          <w:p>
            <w:pPr>
              <w:pStyle w:val="Compact"/>
              <w:jc w:val="right"/>
            </w:pPr>
            <w:r>
              <w:t xml:space="preserve">241.27</w:t>
            </w:r>
          </w:p>
        </w:tc>
        <w:tc>
          <w:tcPr/>
          <w:p>
            <w:pPr>
              <w:pStyle w:val="Compact"/>
              <w:jc w:val="right"/>
            </w:pPr>
            <w:r>
              <w:t xml:space="preserve">0</w:t>
            </w:r>
          </w:p>
        </w:tc>
        <w:tc>
          <w:tcPr/>
          <w:p>
            <w:pPr>
              <w:pStyle w:val="Compact"/>
              <w:jc w:val="right"/>
            </w:pPr>
            <w:r>
              <w:t xml:space="preserve">244.4</w:t>
            </w:r>
          </w:p>
        </w:tc>
      </w:tr>
      <w:tr>
        <w:tc>
          <w:tcPr/>
          <w:p>
            <w:pPr>
              <w:pStyle w:val="Compact"/>
              <w:jc w:val="left"/>
            </w:pPr>
            <w:r>
              <w:t xml:space="preserve">1558</w:t>
            </w:r>
          </w:p>
        </w:tc>
        <w:tc>
          <w:tcPr/>
          <w:p>
            <w:pPr>
              <w:pStyle w:val="Compact"/>
              <w:jc w:val="right"/>
            </w:pPr>
            <w:r>
              <w:t xml:space="preserve">1</w:t>
            </w:r>
          </w:p>
        </w:tc>
        <w:tc>
          <w:tcPr/>
          <w:p>
            <w:pPr>
              <w:pStyle w:val="Compact"/>
              <w:jc w:val="right"/>
            </w:pPr>
            <w:r>
              <w:t xml:space="preserve">262.50</w:t>
            </w:r>
          </w:p>
        </w:tc>
        <w:tc>
          <w:tcPr/>
          <w:p>
            <w:pPr>
              <w:pStyle w:val="Compact"/>
              <w:jc w:val="right"/>
            </w:pPr>
            <w:r>
              <w:t xml:space="preserve">0</w:t>
            </w:r>
          </w:p>
        </w:tc>
        <w:tc>
          <w:tcPr/>
          <w:p>
            <w:pPr>
              <w:pStyle w:val="Compact"/>
              <w:jc w:val="right"/>
            </w:pPr>
            <w:r>
              <w:t xml:space="preserve">244.4</w:t>
            </w:r>
          </w:p>
        </w:tc>
      </w:tr>
      <w:tr>
        <w:tc>
          <w:tcPr/>
          <w:p>
            <w:pPr>
              <w:pStyle w:val="Compact"/>
              <w:jc w:val="left"/>
            </w:pPr>
            <w:r>
              <w:t xml:space="preserve">1562</w:t>
            </w:r>
          </w:p>
        </w:tc>
        <w:tc>
          <w:tcPr/>
          <w:p>
            <w:pPr>
              <w:pStyle w:val="Compact"/>
              <w:jc w:val="right"/>
            </w:pPr>
            <w:r>
              <w:t xml:space="preserve">1</w:t>
            </w:r>
          </w:p>
        </w:tc>
        <w:tc>
          <w:tcPr/>
          <w:p>
            <w:pPr>
              <w:pStyle w:val="Compact"/>
              <w:jc w:val="right"/>
            </w:pPr>
            <w:r>
              <w:t xml:space="preserve">429.52</w:t>
            </w:r>
          </w:p>
        </w:tc>
        <w:tc>
          <w:tcPr/>
          <w:p>
            <w:pPr>
              <w:pStyle w:val="Compact"/>
              <w:jc w:val="right"/>
            </w:pPr>
            <w:r>
              <w:t xml:space="preserve">1</w:t>
            </w:r>
          </w:p>
        </w:tc>
        <w:tc>
          <w:tcPr/>
          <w:p>
            <w:pPr>
              <w:pStyle w:val="Compact"/>
              <w:jc w:val="right"/>
            </w:pPr>
            <w:r>
              <w:t xml:space="preserve">482.0</w:t>
            </w:r>
          </w:p>
        </w:tc>
      </w:tr>
      <w:tr>
        <w:tc>
          <w:tcPr/>
          <w:p>
            <w:pPr>
              <w:pStyle w:val="Compact"/>
              <w:jc w:val="left"/>
            </w:pPr>
            <w:r>
              <w:t xml:space="preserve">1567</w:t>
            </w:r>
          </w:p>
        </w:tc>
        <w:tc>
          <w:tcPr/>
          <w:p>
            <w:pPr>
              <w:pStyle w:val="Compact"/>
              <w:jc w:val="right"/>
            </w:pPr>
            <w:r>
              <w:t xml:space="preserve">1</w:t>
            </w:r>
          </w:p>
        </w:tc>
        <w:tc>
          <w:tcPr/>
          <w:p>
            <w:pPr>
              <w:pStyle w:val="Compact"/>
              <w:jc w:val="right"/>
            </w:pPr>
            <w:r>
              <w:t xml:space="preserve">709.45</w:t>
            </w:r>
          </w:p>
        </w:tc>
        <w:tc>
          <w:tcPr/>
          <w:p>
            <w:pPr>
              <w:pStyle w:val="Compact"/>
              <w:jc w:val="right"/>
            </w:pPr>
            <w:r>
              <w:t xml:space="preserve">1</w:t>
            </w:r>
          </w:p>
        </w:tc>
        <w:tc>
          <w:tcPr/>
          <w:p>
            <w:pPr>
              <w:pStyle w:val="Compact"/>
              <w:jc w:val="right"/>
            </w:pPr>
            <w:r>
              <w:t xml:space="preserve">482.0</w:t>
            </w:r>
          </w:p>
        </w:tc>
      </w:tr>
      <w:tr>
        <w:tc>
          <w:tcPr/>
          <w:p>
            <w:pPr>
              <w:pStyle w:val="Compact"/>
              <w:jc w:val="left"/>
            </w:pPr>
            <w:r>
              <w:t xml:space="preserve">1569</w:t>
            </w:r>
          </w:p>
        </w:tc>
        <w:tc>
          <w:tcPr/>
          <w:p>
            <w:pPr>
              <w:pStyle w:val="Compact"/>
              <w:jc w:val="right"/>
            </w:pPr>
            <w:r>
              <w:t xml:space="preserve">1</w:t>
            </w:r>
          </w:p>
        </w:tc>
        <w:tc>
          <w:tcPr/>
          <w:p>
            <w:pPr>
              <w:pStyle w:val="Compact"/>
              <w:jc w:val="right"/>
            </w:pPr>
            <w:r>
              <w:t xml:space="preserve">769.80</w:t>
            </w:r>
          </w:p>
        </w:tc>
        <w:tc>
          <w:tcPr/>
          <w:p>
            <w:pPr>
              <w:pStyle w:val="Compact"/>
              <w:jc w:val="right"/>
            </w:pPr>
            <w:r>
              <w:t xml:space="preserve">1</w:t>
            </w:r>
          </w:p>
        </w:tc>
        <w:tc>
          <w:tcPr/>
          <w:p>
            <w:pPr>
              <w:pStyle w:val="Compact"/>
              <w:jc w:val="right"/>
            </w:pPr>
            <w:r>
              <w:t xml:space="preserve">482.0</w:t>
            </w:r>
          </w:p>
        </w:tc>
      </w:tr>
      <w:tr>
        <w:tc>
          <w:tcPr/>
          <w:p>
            <w:pPr>
              <w:pStyle w:val="Compact"/>
              <w:jc w:val="left"/>
            </w:pPr>
            <w:r>
              <w:t xml:space="preserve">1573</w:t>
            </w:r>
          </w:p>
        </w:tc>
        <w:tc>
          <w:tcPr/>
          <w:p>
            <w:pPr>
              <w:pStyle w:val="Compact"/>
              <w:jc w:val="right"/>
            </w:pPr>
            <w:r>
              <w:t xml:space="preserve">1</w:t>
            </w:r>
          </w:p>
        </w:tc>
        <w:tc>
          <w:tcPr/>
          <w:p>
            <w:pPr>
              <w:pStyle w:val="Compact"/>
              <w:jc w:val="right"/>
            </w:pPr>
            <w:r>
              <w:t xml:space="preserve">258.00</w:t>
            </w:r>
          </w:p>
        </w:tc>
        <w:tc>
          <w:tcPr/>
          <w:p>
            <w:pPr>
              <w:pStyle w:val="Compact"/>
              <w:jc w:val="right"/>
            </w:pPr>
            <w:r>
              <w:t xml:space="preserve">1</w:t>
            </w:r>
          </w:p>
        </w:tc>
        <w:tc>
          <w:tcPr/>
          <w:p>
            <w:pPr>
              <w:pStyle w:val="Compact"/>
              <w:jc w:val="right"/>
            </w:pPr>
            <w:r>
              <w:t xml:space="preserve">482.0</w:t>
            </w:r>
          </w:p>
        </w:tc>
      </w:tr>
      <w:tr>
        <w:tc>
          <w:tcPr/>
          <w:p>
            <w:pPr>
              <w:pStyle w:val="Compact"/>
              <w:jc w:val="left"/>
            </w:pPr>
            <w:r>
              <w:t xml:space="preserve">1579</w:t>
            </w:r>
          </w:p>
        </w:tc>
        <w:tc>
          <w:tcPr/>
          <w:p>
            <w:pPr>
              <w:pStyle w:val="Compact"/>
              <w:jc w:val="right"/>
            </w:pPr>
            <w:r>
              <w:t xml:space="preserve">1</w:t>
            </w:r>
          </w:p>
        </w:tc>
        <w:tc>
          <w:tcPr/>
          <w:p>
            <w:pPr>
              <w:pStyle w:val="Compact"/>
              <w:jc w:val="right"/>
            </w:pPr>
            <w:r>
              <w:t xml:space="preserve">160.42</w:t>
            </w:r>
          </w:p>
        </w:tc>
        <w:tc>
          <w:tcPr/>
          <w:p>
            <w:pPr>
              <w:pStyle w:val="Compact"/>
              <w:jc w:val="right"/>
            </w:pPr>
            <w:r>
              <w:t xml:space="preserve">0</w:t>
            </w:r>
          </w:p>
        </w:tc>
        <w:tc>
          <w:tcPr/>
          <w:p>
            <w:pPr>
              <w:pStyle w:val="Compact"/>
              <w:jc w:val="right"/>
            </w:pPr>
            <w:r>
              <w:t xml:space="preserve">181.3</w:t>
            </w:r>
          </w:p>
        </w:tc>
      </w:tr>
      <w:tr>
        <w:tc>
          <w:tcPr/>
          <w:p>
            <w:pPr>
              <w:pStyle w:val="Compact"/>
              <w:jc w:val="left"/>
            </w:pPr>
            <w:r>
              <w:t xml:space="preserve">1583</w:t>
            </w:r>
          </w:p>
        </w:tc>
        <w:tc>
          <w:tcPr/>
          <w:p>
            <w:pPr>
              <w:pStyle w:val="Compact"/>
              <w:jc w:val="right"/>
            </w:pPr>
            <w:r>
              <w:t xml:space="preserve">1</w:t>
            </w:r>
          </w:p>
        </w:tc>
        <w:tc>
          <w:tcPr/>
          <w:p>
            <w:pPr>
              <w:pStyle w:val="Compact"/>
              <w:jc w:val="right"/>
            </w:pPr>
            <w:r>
              <w:t xml:space="preserve">140.52</w:t>
            </w:r>
          </w:p>
        </w:tc>
        <w:tc>
          <w:tcPr/>
          <w:p>
            <w:pPr>
              <w:pStyle w:val="Compact"/>
              <w:jc w:val="right"/>
            </w:pPr>
            <w:r>
              <w:t xml:space="preserve">0</w:t>
            </w:r>
          </w:p>
        </w:tc>
        <w:tc>
          <w:tcPr/>
          <w:p>
            <w:pPr>
              <w:pStyle w:val="Compact"/>
              <w:jc w:val="right"/>
            </w:pPr>
            <w:r>
              <w:t xml:space="preserve">181.3</w:t>
            </w:r>
          </w:p>
        </w:tc>
      </w:tr>
      <w:tr>
        <w:tc>
          <w:tcPr/>
          <w:p>
            <w:pPr>
              <w:pStyle w:val="Compact"/>
              <w:jc w:val="left"/>
            </w:pPr>
            <w:r>
              <w:t xml:space="preserve">1586</w:t>
            </w:r>
          </w:p>
        </w:tc>
        <w:tc>
          <w:tcPr/>
          <w:p>
            <w:pPr>
              <w:pStyle w:val="Compact"/>
              <w:jc w:val="right"/>
            </w:pPr>
            <w:r>
              <w:t xml:space="preserve">1</w:t>
            </w:r>
          </w:p>
        </w:tc>
        <w:tc>
          <w:tcPr/>
          <w:p>
            <w:pPr>
              <w:pStyle w:val="Compact"/>
              <w:jc w:val="right"/>
            </w:pPr>
            <w:r>
              <w:t xml:space="preserve">173.08</w:t>
            </w:r>
          </w:p>
        </w:tc>
        <w:tc>
          <w:tcPr/>
          <w:p>
            <w:pPr>
              <w:pStyle w:val="Compact"/>
              <w:jc w:val="right"/>
            </w:pPr>
            <w:r>
              <w:t xml:space="preserve">0</w:t>
            </w:r>
          </w:p>
        </w:tc>
        <w:tc>
          <w:tcPr/>
          <w:p>
            <w:pPr>
              <w:pStyle w:val="Compact"/>
              <w:jc w:val="right"/>
            </w:pPr>
            <w:r>
              <w:t xml:space="preserve">181.3</w:t>
            </w:r>
          </w:p>
        </w:tc>
      </w:tr>
      <w:tr>
        <w:tc>
          <w:tcPr/>
          <w:p>
            <w:pPr>
              <w:pStyle w:val="Compact"/>
              <w:jc w:val="left"/>
            </w:pPr>
            <w:r>
              <w:t xml:space="preserve">1588</w:t>
            </w:r>
          </w:p>
        </w:tc>
        <w:tc>
          <w:tcPr/>
          <w:p>
            <w:pPr>
              <w:pStyle w:val="Compact"/>
              <w:jc w:val="right"/>
            </w:pPr>
            <w:r>
              <w:t xml:space="preserve">1</w:t>
            </w:r>
          </w:p>
        </w:tc>
        <w:tc>
          <w:tcPr/>
          <w:p>
            <w:pPr>
              <w:pStyle w:val="Compact"/>
              <w:jc w:val="right"/>
            </w:pPr>
            <w:r>
              <w:t xml:space="preserve">122.07</w:t>
            </w:r>
          </w:p>
        </w:tc>
        <w:tc>
          <w:tcPr/>
          <w:p>
            <w:pPr>
              <w:pStyle w:val="Compact"/>
              <w:jc w:val="right"/>
            </w:pPr>
            <w:r>
              <w:t xml:space="preserve">0</w:t>
            </w:r>
          </w:p>
        </w:tc>
        <w:tc>
          <w:tcPr/>
          <w:p>
            <w:pPr>
              <w:pStyle w:val="Compact"/>
              <w:jc w:val="right"/>
            </w:pPr>
            <w:r>
              <w:t xml:space="preserve">181.3</w:t>
            </w:r>
          </w:p>
        </w:tc>
      </w:tr>
      <w:tr>
        <w:tc>
          <w:tcPr/>
          <w:p>
            <w:pPr>
              <w:pStyle w:val="Compact"/>
              <w:jc w:val="left"/>
            </w:pPr>
            <w:r>
              <w:t xml:space="preserve">1590</w:t>
            </w:r>
          </w:p>
        </w:tc>
        <w:tc>
          <w:tcPr/>
          <w:p>
            <w:pPr>
              <w:pStyle w:val="Compact"/>
              <w:jc w:val="right"/>
            </w:pPr>
            <w:r>
              <w:t xml:space="preserve">1</w:t>
            </w:r>
          </w:p>
        </w:tc>
        <w:tc>
          <w:tcPr/>
          <w:p>
            <w:pPr>
              <w:pStyle w:val="Compact"/>
              <w:jc w:val="right"/>
            </w:pPr>
            <w:r>
              <w:t xml:space="preserve">130.44</w:t>
            </w:r>
          </w:p>
        </w:tc>
        <w:tc>
          <w:tcPr/>
          <w:p>
            <w:pPr>
              <w:pStyle w:val="Compact"/>
              <w:jc w:val="right"/>
            </w:pPr>
            <w:r>
              <w:t xml:space="preserve">0</w:t>
            </w:r>
          </w:p>
        </w:tc>
        <w:tc>
          <w:tcPr/>
          <w:p>
            <w:pPr>
              <w:pStyle w:val="Compact"/>
              <w:jc w:val="right"/>
            </w:pPr>
            <w:r>
              <w:t xml:space="preserve">181.3</w:t>
            </w:r>
          </w:p>
        </w:tc>
      </w:tr>
      <w:tr>
        <w:tc>
          <w:tcPr/>
          <w:p>
            <w:pPr>
              <w:pStyle w:val="Compact"/>
              <w:jc w:val="left"/>
            </w:pPr>
            <w:r>
              <w:t xml:space="preserve">1592</w:t>
            </w:r>
          </w:p>
        </w:tc>
        <w:tc>
          <w:tcPr/>
          <w:p>
            <w:pPr>
              <w:pStyle w:val="Compact"/>
              <w:jc w:val="right"/>
            </w:pPr>
            <w:r>
              <w:t xml:space="preserve">1</w:t>
            </w:r>
          </w:p>
        </w:tc>
        <w:tc>
          <w:tcPr/>
          <w:p>
            <w:pPr>
              <w:pStyle w:val="Compact"/>
              <w:jc w:val="right"/>
            </w:pPr>
            <w:r>
              <w:t xml:space="preserve">196.96</w:t>
            </w:r>
          </w:p>
        </w:tc>
        <w:tc>
          <w:tcPr/>
          <w:p>
            <w:pPr>
              <w:pStyle w:val="Compact"/>
              <w:jc w:val="right"/>
            </w:pPr>
            <w:r>
              <w:t xml:space="preserve">0</w:t>
            </w:r>
          </w:p>
        </w:tc>
        <w:tc>
          <w:tcPr/>
          <w:p>
            <w:pPr>
              <w:pStyle w:val="Compact"/>
              <w:jc w:val="right"/>
            </w:pPr>
            <w:r>
              <w:t xml:space="preserve">181.3</w:t>
            </w:r>
          </w:p>
        </w:tc>
      </w:tr>
      <w:tr>
        <w:tc>
          <w:tcPr/>
          <w:p>
            <w:pPr>
              <w:pStyle w:val="Compact"/>
              <w:jc w:val="left"/>
            </w:pPr>
            <w:r>
              <w:t xml:space="preserve">1594</w:t>
            </w:r>
          </w:p>
        </w:tc>
        <w:tc>
          <w:tcPr/>
          <w:p>
            <w:pPr>
              <w:pStyle w:val="Compact"/>
              <w:jc w:val="right"/>
            </w:pPr>
            <w:r>
              <w:t xml:space="preserve">1</w:t>
            </w:r>
          </w:p>
        </w:tc>
        <w:tc>
          <w:tcPr/>
          <w:p>
            <w:pPr>
              <w:pStyle w:val="Compact"/>
              <w:jc w:val="right"/>
            </w:pPr>
            <w:r>
              <w:t xml:space="preserve">283.86</w:t>
            </w:r>
          </w:p>
        </w:tc>
        <w:tc>
          <w:tcPr/>
          <w:p>
            <w:pPr>
              <w:pStyle w:val="Compact"/>
              <w:jc w:val="right"/>
            </w:pPr>
            <w:r>
              <w:t xml:space="preserve">0</w:t>
            </w:r>
          </w:p>
        </w:tc>
        <w:tc>
          <w:tcPr/>
          <w:p>
            <w:pPr>
              <w:pStyle w:val="Compact"/>
              <w:jc w:val="right"/>
            </w:pPr>
            <w:r>
              <w:t xml:space="preserve">181.3</w:t>
            </w:r>
          </w:p>
        </w:tc>
      </w:tr>
      <w:tr>
        <w:tc>
          <w:tcPr/>
          <w:p>
            <w:pPr>
              <w:pStyle w:val="Compact"/>
              <w:jc w:val="left"/>
            </w:pPr>
            <w:r>
              <w:t xml:space="preserve">1598</w:t>
            </w:r>
          </w:p>
        </w:tc>
        <w:tc>
          <w:tcPr/>
          <w:p>
            <w:pPr>
              <w:pStyle w:val="Compact"/>
              <w:jc w:val="right"/>
            </w:pPr>
            <w:r>
              <w:t xml:space="preserve">1</w:t>
            </w:r>
          </w:p>
        </w:tc>
        <w:tc>
          <w:tcPr/>
          <w:p>
            <w:pPr>
              <w:pStyle w:val="Compact"/>
              <w:jc w:val="right"/>
            </w:pPr>
            <w:r>
              <w:t xml:space="preserve">425.13</w:t>
            </w:r>
          </w:p>
        </w:tc>
        <w:tc>
          <w:tcPr/>
          <w:p>
            <w:pPr>
              <w:pStyle w:val="Compact"/>
              <w:jc w:val="right"/>
            </w:pPr>
            <w:r>
              <w:t xml:space="preserve">1</w:t>
            </w:r>
          </w:p>
        </w:tc>
        <w:tc>
          <w:tcPr/>
          <w:p>
            <w:pPr>
              <w:pStyle w:val="Compact"/>
              <w:jc w:val="right"/>
            </w:pPr>
            <w:r>
              <w:t xml:space="preserve">312.4</w:t>
            </w:r>
          </w:p>
        </w:tc>
      </w:tr>
      <w:tr>
        <w:tc>
          <w:tcPr/>
          <w:p>
            <w:pPr>
              <w:pStyle w:val="Compact"/>
              <w:jc w:val="left"/>
            </w:pPr>
            <w:r>
              <w:t xml:space="preserve">1602</w:t>
            </w:r>
          </w:p>
        </w:tc>
        <w:tc>
          <w:tcPr/>
          <w:p>
            <w:pPr>
              <w:pStyle w:val="Compact"/>
              <w:jc w:val="right"/>
            </w:pPr>
            <w:r>
              <w:t xml:space="preserve">1</w:t>
            </w:r>
          </w:p>
        </w:tc>
        <w:tc>
          <w:tcPr/>
          <w:p>
            <w:pPr>
              <w:pStyle w:val="Compact"/>
              <w:jc w:val="right"/>
            </w:pPr>
            <w:r>
              <w:t xml:space="preserve">222.33</w:t>
            </w:r>
          </w:p>
        </w:tc>
        <w:tc>
          <w:tcPr/>
          <w:p>
            <w:pPr>
              <w:pStyle w:val="Compact"/>
              <w:jc w:val="right"/>
            </w:pPr>
            <w:r>
              <w:t xml:space="preserve">1</w:t>
            </w:r>
          </w:p>
        </w:tc>
        <w:tc>
          <w:tcPr/>
          <w:p>
            <w:pPr>
              <w:pStyle w:val="Compact"/>
              <w:jc w:val="right"/>
            </w:pPr>
            <w:r>
              <w:t xml:space="preserve">312.4</w:t>
            </w:r>
          </w:p>
        </w:tc>
      </w:tr>
      <w:tr>
        <w:tc>
          <w:tcPr/>
          <w:p>
            <w:pPr>
              <w:pStyle w:val="Compact"/>
              <w:jc w:val="left"/>
            </w:pPr>
            <w:r>
              <w:t xml:space="preserve">1610</w:t>
            </w:r>
          </w:p>
        </w:tc>
        <w:tc>
          <w:tcPr/>
          <w:p>
            <w:pPr>
              <w:pStyle w:val="Compact"/>
              <w:jc w:val="right"/>
            </w:pPr>
            <w:r>
              <w:t xml:space="preserve">1</w:t>
            </w:r>
          </w:p>
        </w:tc>
        <w:tc>
          <w:tcPr/>
          <w:p>
            <w:pPr>
              <w:pStyle w:val="Compact"/>
              <w:jc w:val="right"/>
            </w:pPr>
            <w:r>
              <w:t xml:space="preserve">138.00</w:t>
            </w:r>
          </w:p>
        </w:tc>
        <w:tc>
          <w:tcPr/>
          <w:p>
            <w:pPr>
              <w:pStyle w:val="Compact"/>
              <w:jc w:val="right"/>
            </w:pPr>
            <w:r>
              <w:t xml:space="preserve">1</w:t>
            </w:r>
          </w:p>
        </w:tc>
        <w:tc>
          <w:tcPr/>
          <w:p>
            <w:pPr>
              <w:pStyle w:val="Compact"/>
              <w:jc w:val="right"/>
            </w:pPr>
            <w:r>
              <w:t xml:space="preserve">312.4</w:t>
            </w:r>
          </w:p>
        </w:tc>
      </w:tr>
      <w:tr>
        <w:tc>
          <w:tcPr/>
          <w:p>
            <w:pPr>
              <w:pStyle w:val="Compact"/>
              <w:jc w:val="left"/>
            </w:pPr>
            <w:r>
              <w:t xml:space="preserve">1611</w:t>
            </w:r>
          </w:p>
        </w:tc>
        <w:tc>
          <w:tcPr/>
          <w:p>
            <w:pPr>
              <w:pStyle w:val="Compact"/>
              <w:jc w:val="right"/>
            </w:pPr>
            <w:r>
              <w:t xml:space="preserve">1</w:t>
            </w:r>
          </w:p>
        </w:tc>
        <w:tc>
          <w:tcPr/>
          <w:p>
            <w:pPr>
              <w:pStyle w:val="Compact"/>
              <w:jc w:val="right"/>
            </w:pPr>
            <w:r>
              <w:t xml:space="preserve">258.23</w:t>
            </w:r>
          </w:p>
        </w:tc>
        <w:tc>
          <w:tcPr/>
          <w:p>
            <w:pPr>
              <w:pStyle w:val="Compact"/>
              <w:jc w:val="right"/>
            </w:pPr>
            <w:r>
              <w:t xml:space="preserve">1</w:t>
            </w:r>
          </w:p>
        </w:tc>
        <w:tc>
          <w:tcPr/>
          <w:p>
            <w:pPr>
              <w:pStyle w:val="Compact"/>
              <w:jc w:val="right"/>
            </w:pPr>
            <w:r>
              <w:t xml:space="preserve">312.4</w:t>
            </w:r>
          </w:p>
        </w:tc>
      </w:tr>
      <w:tr>
        <w:tc>
          <w:tcPr/>
          <w:p>
            <w:pPr>
              <w:pStyle w:val="Compact"/>
              <w:jc w:val="left"/>
            </w:pPr>
            <w:r>
              <w:t xml:space="preserve">1614</w:t>
            </w:r>
          </w:p>
        </w:tc>
        <w:tc>
          <w:tcPr/>
          <w:p>
            <w:pPr>
              <w:pStyle w:val="Compact"/>
              <w:jc w:val="right"/>
            </w:pPr>
            <w:r>
              <w:t xml:space="preserve">1</w:t>
            </w:r>
          </w:p>
        </w:tc>
        <w:tc>
          <w:tcPr/>
          <w:p>
            <w:pPr>
              <w:pStyle w:val="Compact"/>
              <w:jc w:val="right"/>
            </w:pPr>
            <w:r>
              <w:t xml:space="preserve">244.34</w:t>
            </w:r>
          </w:p>
        </w:tc>
        <w:tc>
          <w:tcPr/>
          <w:p>
            <w:pPr>
              <w:pStyle w:val="Compact"/>
              <w:jc w:val="right"/>
            </w:pPr>
            <w:r>
              <w:t xml:space="preserve">1</w:t>
            </w:r>
          </w:p>
        </w:tc>
        <w:tc>
          <w:tcPr/>
          <w:p>
            <w:pPr>
              <w:pStyle w:val="Compact"/>
              <w:jc w:val="right"/>
            </w:pPr>
            <w:r>
              <w:t xml:space="preserve">312.4</w:t>
            </w:r>
          </w:p>
        </w:tc>
      </w:tr>
      <w:tr>
        <w:tc>
          <w:tcPr/>
          <w:p>
            <w:pPr>
              <w:pStyle w:val="Compact"/>
              <w:jc w:val="left"/>
            </w:pPr>
            <w:r>
              <w:t xml:space="preserve">1617</w:t>
            </w:r>
          </w:p>
        </w:tc>
        <w:tc>
          <w:tcPr/>
          <w:p>
            <w:pPr>
              <w:pStyle w:val="Compact"/>
              <w:jc w:val="right"/>
            </w:pPr>
            <w:r>
              <w:t xml:space="preserve">1</w:t>
            </w:r>
          </w:p>
        </w:tc>
        <w:tc>
          <w:tcPr/>
          <w:p>
            <w:pPr>
              <w:pStyle w:val="Compact"/>
              <w:jc w:val="right"/>
            </w:pPr>
            <w:r>
              <w:t xml:space="preserve">537.50</w:t>
            </w:r>
          </w:p>
        </w:tc>
        <w:tc>
          <w:tcPr/>
          <w:p>
            <w:pPr>
              <w:pStyle w:val="Compact"/>
              <w:jc w:val="right"/>
            </w:pPr>
            <w:r>
              <w:t xml:space="preserve">0</w:t>
            </w:r>
          </w:p>
        </w:tc>
        <w:tc>
          <w:tcPr/>
          <w:p>
            <w:pPr>
              <w:pStyle w:val="Compact"/>
              <w:jc w:val="right"/>
            </w:pPr>
            <w:r>
              <w:t xml:space="preserve">381.3</w:t>
            </w:r>
          </w:p>
        </w:tc>
      </w:tr>
      <w:tr>
        <w:tc>
          <w:tcPr/>
          <w:p>
            <w:pPr>
              <w:pStyle w:val="Compact"/>
              <w:jc w:val="left"/>
            </w:pPr>
            <w:r>
              <w:t xml:space="preserve">1623</w:t>
            </w:r>
          </w:p>
        </w:tc>
        <w:tc>
          <w:tcPr/>
          <w:p>
            <w:pPr>
              <w:pStyle w:val="Compact"/>
              <w:jc w:val="right"/>
            </w:pPr>
            <w:r>
              <w:t xml:space="preserve">1</w:t>
            </w:r>
          </w:p>
        </w:tc>
        <w:tc>
          <w:tcPr/>
          <w:p>
            <w:pPr>
              <w:pStyle w:val="Compact"/>
              <w:jc w:val="right"/>
            </w:pPr>
            <w:r>
              <w:t xml:space="preserve">365.90</w:t>
            </w:r>
          </w:p>
        </w:tc>
        <w:tc>
          <w:tcPr/>
          <w:p>
            <w:pPr>
              <w:pStyle w:val="Compact"/>
              <w:jc w:val="right"/>
            </w:pPr>
            <w:r>
              <w:t xml:space="preserve">0</w:t>
            </w:r>
          </w:p>
        </w:tc>
        <w:tc>
          <w:tcPr/>
          <w:p>
            <w:pPr>
              <w:pStyle w:val="Compact"/>
              <w:jc w:val="right"/>
            </w:pPr>
            <w:r>
              <w:t xml:space="preserve">381.3</w:t>
            </w:r>
          </w:p>
        </w:tc>
      </w:tr>
      <w:tr>
        <w:tc>
          <w:tcPr/>
          <w:p>
            <w:pPr>
              <w:pStyle w:val="Compact"/>
              <w:jc w:val="left"/>
            </w:pPr>
            <w:r>
              <w:t xml:space="preserve">1624</w:t>
            </w:r>
          </w:p>
        </w:tc>
        <w:tc>
          <w:tcPr/>
          <w:p>
            <w:pPr>
              <w:pStyle w:val="Compact"/>
              <w:jc w:val="right"/>
            </w:pPr>
            <w:r>
              <w:t xml:space="preserve">1</w:t>
            </w:r>
          </w:p>
        </w:tc>
        <w:tc>
          <w:tcPr/>
          <w:p>
            <w:pPr>
              <w:pStyle w:val="Compact"/>
              <w:jc w:val="right"/>
            </w:pPr>
            <w:r>
              <w:t xml:space="preserve">237.00</w:t>
            </w:r>
          </w:p>
        </w:tc>
        <w:tc>
          <w:tcPr/>
          <w:p>
            <w:pPr>
              <w:pStyle w:val="Compact"/>
              <w:jc w:val="right"/>
            </w:pPr>
            <w:r>
              <w:t xml:space="preserve">0</w:t>
            </w:r>
          </w:p>
        </w:tc>
        <w:tc>
          <w:tcPr/>
          <w:p>
            <w:pPr>
              <w:pStyle w:val="Compact"/>
              <w:jc w:val="right"/>
            </w:pPr>
            <w:r>
              <w:t xml:space="preserve">381.3</w:t>
            </w:r>
          </w:p>
        </w:tc>
      </w:tr>
      <w:tr>
        <w:tc>
          <w:tcPr/>
          <w:p>
            <w:pPr>
              <w:pStyle w:val="Compact"/>
              <w:jc w:val="left"/>
            </w:pPr>
            <w:r>
              <w:t xml:space="preserve">1629</w:t>
            </w:r>
          </w:p>
        </w:tc>
        <w:tc>
          <w:tcPr/>
          <w:p>
            <w:pPr>
              <w:pStyle w:val="Compact"/>
              <w:jc w:val="right"/>
            </w:pPr>
            <w:r>
              <w:t xml:space="preserve">1</w:t>
            </w:r>
          </w:p>
        </w:tc>
        <w:tc>
          <w:tcPr/>
          <w:p>
            <w:pPr>
              <w:pStyle w:val="Compact"/>
              <w:jc w:val="right"/>
            </w:pPr>
            <w:r>
              <w:t xml:space="preserve">123.50</w:t>
            </w:r>
          </w:p>
        </w:tc>
        <w:tc>
          <w:tcPr/>
          <w:p>
            <w:pPr>
              <w:pStyle w:val="Compact"/>
              <w:jc w:val="right"/>
            </w:pPr>
            <w:r>
              <w:t xml:space="preserve">0</w:t>
            </w:r>
          </w:p>
        </w:tc>
        <w:tc>
          <w:tcPr/>
          <w:p>
            <w:pPr>
              <w:pStyle w:val="Compact"/>
              <w:jc w:val="right"/>
            </w:pPr>
            <w:r>
              <w:t xml:space="preserve">381.3</w:t>
            </w:r>
          </w:p>
        </w:tc>
      </w:tr>
      <w:tr>
        <w:tc>
          <w:tcPr/>
          <w:p>
            <w:pPr>
              <w:pStyle w:val="Compact"/>
              <w:jc w:val="left"/>
            </w:pPr>
            <w:r>
              <w:t xml:space="preserve">1630</w:t>
            </w:r>
          </w:p>
        </w:tc>
        <w:tc>
          <w:tcPr/>
          <w:p>
            <w:pPr>
              <w:pStyle w:val="Compact"/>
              <w:jc w:val="right"/>
            </w:pPr>
            <w:r>
              <w:t xml:space="preserve">1</w:t>
            </w:r>
          </w:p>
        </w:tc>
        <w:tc>
          <w:tcPr/>
          <w:p>
            <w:pPr>
              <w:pStyle w:val="Compact"/>
              <w:jc w:val="right"/>
            </w:pPr>
            <w:r>
              <w:t xml:space="preserve">395.68</w:t>
            </w:r>
          </w:p>
        </w:tc>
        <w:tc>
          <w:tcPr/>
          <w:p>
            <w:pPr>
              <w:pStyle w:val="Compact"/>
              <w:jc w:val="right"/>
            </w:pPr>
            <w:r>
              <w:t xml:space="preserve">0</w:t>
            </w:r>
          </w:p>
        </w:tc>
        <w:tc>
          <w:tcPr/>
          <w:p>
            <w:pPr>
              <w:pStyle w:val="Compact"/>
              <w:jc w:val="right"/>
            </w:pPr>
            <w:r>
              <w:t xml:space="preserve">381.3</w:t>
            </w:r>
          </w:p>
        </w:tc>
      </w:tr>
      <w:tr>
        <w:tc>
          <w:tcPr/>
          <w:p>
            <w:pPr>
              <w:pStyle w:val="Compact"/>
              <w:jc w:val="left"/>
            </w:pPr>
            <w:r>
              <w:t xml:space="preserve">1634</w:t>
            </w:r>
          </w:p>
        </w:tc>
        <w:tc>
          <w:tcPr/>
          <w:p>
            <w:pPr>
              <w:pStyle w:val="Compact"/>
              <w:jc w:val="right"/>
            </w:pPr>
            <w:r>
              <w:t xml:space="preserve">1</w:t>
            </w:r>
          </w:p>
        </w:tc>
        <w:tc>
          <w:tcPr/>
          <w:p>
            <w:pPr>
              <w:pStyle w:val="Compact"/>
              <w:jc w:val="right"/>
            </w:pPr>
            <w:r>
              <w:t xml:space="preserve">289.63</w:t>
            </w:r>
          </w:p>
        </w:tc>
        <w:tc>
          <w:tcPr/>
          <w:p>
            <w:pPr>
              <w:pStyle w:val="Compact"/>
              <w:jc w:val="right"/>
            </w:pPr>
            <w:r>
              <w:t xml:space="preserve">1</w:t>
            </w:r>
          </w:p>
        </w:tc>
        <w:tc>
          <w:tcPr/>
          <w:p>
            <w:pPr>
              <w:pStyle w:val="Compact"/>
              <w:jc w:val="right"/>
            </w:pPr>
            <w:r>
              <w:t xml:space="preserve">368.1</w:t>
            </w:r>
          </w:p>
        </w:tc>
      </w:tr>
      <w:tr>
        <w:tc>
          <w:tcPr/>
          <w:p>
            <w:pPr>
              <w:pStyle w:val="Compact"/>
              <w:jc w:val="left"/>
            </w:pPr>
            <w:r>
              <w:t xml:space="preserve">1638</w:t>
            </w:r>
          </w:p>
        </w:tc>
        <w:tc>
          <w:tcPr/>
          <w:p>
            <w:pPr>
              <w:pStyle w:val="Compact"/>
              <w:jc w:val="right"/>
            </w:pPr>
            <w:r>
              <w:t xml:space="preserve">1</w:t>
            </w:r>
          </w:p>
        </w:tc>
        <w:tc>
          <w:tcPr/>
          <w:p>
            <w:pPr>
              <w:pStyle w:val="Compact"/>
              <w:jc w:val="right"/>
            </w:pPr>
            <w:r>
              <w:t xml:space="preserve">537.50</w:t>
            </w:r>
          </w:p>
        </w:tc>
        <w:tc>
          <w:tcPr/>
          <w:p>
            <w:pPr>
              <w:pStyle w:val="Compact"/>
              <w:jc w:val="right"/>
            </w:pPr>
            <w:r>
              <w:t xml:space="preserve">1</w:t>
            </w:r>
          </w:p>
        </w:tc>
        <w:tc>
          <w:tcPr/>
          <w:p>
            <w:pPr>
              <w:pStyle w:val="Compact"/>
              <w:jc w:val="right"/>
            </w:pPr>
            <w:r>
              <w:t xml:space="preserve">368.1</w:t>
            </w:r>
          </w:p>
        </w:tc>
      </w:tr>
      <w:tr>
        <w:tc>
          <w:tcPr/>
          <w:p>
            <w:pPr>
              <w:pStyle w:val="Compact"/>
              <w:jc w:val="left"/>
            </w:pPr>
            <w:r>
              <w:t xml:space="preserve">1643</w:t>
            </w:r>
          </w:p>
        </w:tc>
        <w:tc>
          <w:tcPr/>
          <w:p>
            <w:pPr>
              <w:pStyle w:val="Compact"/>
              <w:jc w:val="right"/>
            </w:pPr>
            <w:r>
              <w:t xml:space="preserve">1</w:t>
            </w:r>
          </w:p>
        </w:tc>
        <w:tc>
          <w:tcPr/>
          <w:p>
            <w:pPr>
              <w:pStyle w:val="Compact"/>
              <w:jc w:val="right"/>
            </w:pPr>
            <w:r>
              <w:t xml:space="preserve">374.15</w:t>
            </w:r>
          </w:p>
        </w:tc>
        <w:tc>
          <w:tcPr/>
          <w:p>
            <w:pPr>
              <w:pStyle w:val="Compact"/>
              <w:jc w:val="right"/>
            </w:pPr>
            <w:r>
              <w:t xml:space="preserve">1</w:t>
            </w:r>
          </w:p>
        </w:tc>
        <w:tc>
          <w:tcPr/>
          <w:p>
            <w:pPr>
              <w:pStyle w:val="Compact"/>
              <w:jc w:val="right"/>
            </w:pPr>
            <w:r>
              <w:t xml:space="preserve">368.1</w:t>
            </w:r>
          </w:p>
        </w:tc>
      </w:tr>
      <w:tr>
        <w:tc>
          <w:tcPr/>
          <w:p>
            <w:pPr>
              <w:pStyle w:val="Compact"/>
              <w:jc w:val="left"/>
            </w:pPr>
            <w:r>
              <w:t xml:space="preserve">1645</w:t>
            </w:r>
          </w:p>
        </w:tc>
        <w:tc>
          <w:tcPr/>
          <w:p>
            <w:pPr>
              <w:pStyle w:val="Compact"/>
              <w:jc w:val="right"/>
            </w:pPr>
            <w:r>
              <w:t xml:space="preserve">1</w:t>
            </w:r>
          </w:p>
        </w:tc>
        <w:tc>
          <w:tcPr/>
          <w:p>
            <w:pPr>
              <w:pStyle w:val="Compact"/>
              <w:jc w:val="right"/>
            </w:pPr>
            <w:r>
              <w:t xml:space="preserve">299.92</w:t>
            </w:r>
          </w:p>
        </w:tc>
        <w:tc>
          <w:tcPr/>
          <w:p>
            <w:pPr>
              <w:pStyle w:val="Compact"/>
              <w:jc w:val="right"/>
            </w:pPr>
            <w:r>
              <w:t xml:space="preserve">1</w:t>
            </w:r>
          </w:p>
        </w:tc>
        <w:tc>
          <w:tcPr/>
          <w:p>
            <w:pPr>
              <w:pStyle w:val="Compact"/>
              <w:jc w:val="right"/>
            </w:pPr>
            <w:r>
              <w:t xml:space="preserve">368.1</w:t>
            </w:r>
          </w:p>
        </w:tc>
      </w:tr>
      <w:tr>
        <w:tc>
          <w:tcPr/>
          <w:p>
            <w:pPr>
              <w:pStyle w:val="Compact"/>
              <w:jc w:val="left"/>
            </w:pPr>
            <w:r>
              <w:t xml:space="preserve">1653</w:t>
            </w:r>
          </w:p>
        </w:tc>
        <w:tc>
          <w:tcPr/>
          <w:p>
            <w:pPr>
              <w:pStyle w:val="Compact"/>
              <w:jc w:val="right"/>
            </w:pPr>
            <w:r>
              <w:t xml:space="preserve">1</w:t>
            </w:r>
          </w:p>
        </w:tc>
        <w:tc>
          <w:tcPr/>
          <w:p>
            <w:pPr>
              <w:pStyle w:val="Compact"/>
              <w:jc w:val="right"/>
            </w:pPr>
            <w:r>
              <w:t xml:space="preserve">447.18</w:t>
            </w:r>
          </w:p>
        </w:tc>
        <w:tc>
          <w:tcPr/>
          <w:p>
            <w:pPr>
              <w:pStyle w:val="Compact"/>
              <w:jc w:val="right"/>
            </w:pPr>
            <w:r>
              <w:t xml:space="preserve">0</w:t>
            </w:r>
          </w:p>
        </w:tc>
        <w:tc>
          <w:tcPr/>
          <w:p>
            <w:pPr>
              <w:pStyle w:val="Compact"/>
              <w:jc w:val="right"/>
            </w:pPr>
            <w:r>
              <w:t xml:space="preserve">312.9</w:t>
            </w:r>
          </w:p>
        </w:tc>
      </w:tr>
      <w:tr>
        <w:tc>
          <w:tcPr/>
          <w:p>
            <w:pPr>
              <w:pStyle w:val="Compact"/>
              <w:jc w:val="left"/>
            </w:pPr>
            <w:r>
              <w:t xml:space="preserve">1657</w:t>
            </w:r>
          </w:p>
        </w:tc>
        <w:tc>
          <w:tcPr/>
          <w:p>
            <w:pPr>
              <w:pStyle w:val="Compact"/>
              <w:jc w:val="right"/>
            </w:pPr>
            <w:r>
              <w:t xml:space="preserve">1</w:t>
            </w:r>
          </w:p>
        </w:tc>
        <w:tc>
          <w:tcPr/>
          <w:p>
            <w:pPr>
              <w:pStyle w:val="Compact"/>
              <w:jc w:val="right"/>
            </w:pPr>
            <w:r>
              <w:t xml:space="preserve">116.44</w:t>
            </w:r>
          </w:p>
        </w:tc>
        <w:tc>
          <w:tcPr/>
          <w:p>
            <w:pPr>
              <w:pStyle w:val="Compact"/>
              <w:jc w:val="right"/>
            </w:pPr>
            <w:r>
              <w:t xml:space="preserve">0</w:t>
            </w:r>
          </w:p>
        </w:tc>
        <w:tc>
          <w:tcPr/>
          <w:p>
            <w:pPr>
              <w:pStyle w:val="Compact"/>
              <w:jc w:val="right"/>
            </w:pPr>
            <w:r>
              <w:t xml:space="preserve">312.9</w:t>
            </w:r>
          </w:p>
        </w:tc>
      </w:tr>
      <w:tr>
        <w:tc>
          <w:tcPr/>
          <w:p>
            <w:pPr>
              <w:pStyle w:val="Compact"/>
              <w:jc w:val="left"/>
            </w:pPr>
            <w:r>
              <w:t xml:space="preserve">1660</w:t>
            </w:r>
          </w:p>
        </w:tc>
        <w:tc>
          <w:tcPr/>
          <w:p>
            <w:pPr>
              <w:pStyle w:val="Compact"/>
              <w:jc w:val="right"/>
            </w:pPr>
            <w:r>
              <w:t xml:space="preserve">1</w:t>
            </w:r>
          </w:p>
        </w:tc>
        <w:tc>
          <w:tcPr/>
          <w:p>
            <w:pPr>
              <w:pStyle w:val="Compact"/>
              <w:jc w:val="right"/>
            </w:pPr>
            <w:r>
              <w:t xml:space="preserve">249.21</w:t>
            </w:r>
          </w:p>
        </w:tc>
        <w:tc>
          <w:tcPr/>
          <w:p>
            <w:pPr>
              <w:pStyle w:val="Compact"/>
              <w:jc w:val="right"/>
            </w:pPr>
            <w:r>
              <w:t xml:space="preserve">0</w:t>
            </w:r>
          </w:p>
        </w:tc>
        <w:tc>
          <w:tcPr/>
          <w:p>
            <w:pPr>
              <w:pStyle w:val="Compact"/>
              <w:jc w:val="right"/>
            </w:pPr>
            <w:r>
              <w:t xml:space="preserve">312.9</w:t>
            </w:r>
          </w:p>
        </w:tc>
      </w:tr>
      <w:tr>
        <w:tc>
          <w:tcPr/>
          <w:p>
            <w:pPr>
              <w:pStyle w:val="Compact"/>
              <w:jc w:val="left"/>
            </w:pPr>
            <w:r>
              <w:t xml:space="preserve">1666</w:t>
            </w:r>
          </w:p>
        </w:tc>
        <w:tc>
          <w:tcPr/>
          <w:p>
            <w:pPr>
              <w:pStyle w:val="Compact"/>
              <w:jc w:val="right"/>
            </w:pPr>
            <w:r>
              <w:t xml:space="preserve">1</w:t>
            </w:r>
          </w:p>
        </w:tc>
        <w:tc>
          <w:tcPr/>
          <w:p>
            <w:pPr>
              <w:pStyle w:val="Compact"/>
              <w:jc w:val="right"/>
            </w:pPr>
            <w:r>
              <w:t xml:space="preserve">234.33</w:t>
            </w:r>
          </w:p>
        </w:tc>
        <w:tc>
          <w:tcPr/>
          <w:p>
            <w:pPr>
              <w:pStyle w:val="Compact"/>
              <w:jc w:val="right"/>
            </w:pPr>
            <w:r>
              <w:t xml:space="preserve">0</w:t>
            </w:r>
          </w:p>
        </w:tc>
        <w:tc>
          <w:tcPr/>
          <w:p>
            <w:pPr>
              <w:pStyle w:val="Compact"/>
              <w:jc w:val="right"/>
            </w:pPr>
            <w:r>
              <w:t xml:space="preserve">312.9</w:t>
            </w:r>
          </w:p>
        </w:tc>
      </w:tr>
      <w:tr>
        <w:tc>
          <w:tcPr/>
          <w:p>
            <w:pPr>
              <w:pStyle w:val="Compact"/>
              <w:jc w:val="left"/>
            </w:pPr>
            <w:r>
              <w:t xml:space="preserve">1670</w:t>
            </w:r>
          </w:p>
        </w:tc>
        <w:tc>
          <w:tcPr/>
          <w:p>
            <w:pPr>
              <w:pStyle w:val="Compact"/>
              <w:jc w:val="right"/>
            </w:pPr>
            <w:r>
              <w:t xml:space="preserve">1</w:t>
            </w:r>
          </w:p>
        </w:tc>
        <w:tc>
          <w:tcPr/>
          <w:p>
            <w:pPr>
              <w:pStyle w:val="Compact"/>
              <w:jc w:val="right"/>
            </w:pPr>
            <w:r>
              <w:t xml:space="preserve">645.88</w:t>
            </w:r>
          </w:p>
        </w:tc>
        <w:tc>
          <w:tcPr/>
          <w:p>
            <w:pPr>
              <w:pStyle w:val="Compact"/>
              <w:jc w:val="right"/>
            </w:pPr>
            <w:r>
              <w:t xml:space="preserve">0</w:t>
            </w:r>
          </w:p>
        </w:tc>
        <w:tc>
          <w:tcPr/>
          <w:p>
            <w:pPr>
              <w:pStyle w:val="Compact"/>
              <w:jc w:val="right"/>
            </w:pPr>
            <w:r>
              <w:t xml:space="preserve">312.9</w:t>
            </w:r>
          </w:p>
        </w:tc>
      </w:tr>
      <w:tr>
        <w:tc>
          <w:tcPr/>
          <w:p>
            <w:pPr>
              <w:pStyle w:val="Compact"/>
              <w:jc w:val="left"/>
            </w:pPr>
            <w:r>
              <w:t xml:space="preserve">1672</w:t>
            </w:r>
          </w:p>
        </w:tc>
        <w:tc>
          <w:tcPr/>
          <w:p>
            <w:pPr>
              <w:pStyle w:val="Compact"/>
              <w:jc w:val="right"/>
            </w:pPr>
            <w:r>
              <w:t xml:space="preserve">1</w:t>
            </w:r>
          </w:p>
        </w:tc>
        <w:tc>
          <w:tcPr/>
          <w:p>
            <w:pPr>
              <w:pStyle w:val="Compact"/>
              <w:jc w:val="right"/>
            </w:pPr>
            <w:r>
              <w:t xml:space="preserve">489.68</w:t>
            </w:r>
          </w:p>
        </w:tc>
        <w:tc>
          <w:tcPr/>
          <w:p>
            <w:pPr>
              <w:pStyle w:val="Compact"/>
              <w:jc w:val="right"/>
            </w:pPr>
            <w:r>
              <w:t xml:space="preserve">0</w:t>
            </w:r>
          </w:p>
        </w:tc>
        <w:tc>
          <w:tcPr/>
          <w:p>
            <w:pPr>
              <w:pStyle w:val="Compact"/>
              <w:jc w:val="right"/>
            </w:pPr>
            <w:r>
              <w:t xml:space="preserve">312.9</w:t>
            </w:r>
          </w:p>
        </w:tc>
      </w:tr>
      <w:tr>
        <w:tc>
          <w:tcPr/>
          <w:p>
            <w:pPr>
              <w:pStyle w:val="Compact"/>
              <w:jc w:val="left"/>
            </w:pPr>
            <w:r>
              <w:t xml:space="preserve">1675</w:t>
            </w:r>
          </w:p>
        </w:tc>
        <w:tc>
          <w:tcPr/>
          <w:p>
            <w:pPr>
              <w:pStyle w:val="Compact"/>
              <w:jc w:val="right"/>
            </w:pPr>
            <w:r>
              <w:t xml:space="preserve">1</w:t>
            </w:r>
          </w:p>
        </w:tc>
        <w:tc>
          <w:tcPr/>
          <w:p>
            <w:pPr>
              <w:pStyle w:val="Compact"/>
              <w:jc w:val="right"/>
            </w:pPr>
            <w:r>
              <w:t xml:space="preserve">88.65</w:t>
            </w:r>
          </w:p>
        </w:tc>
        <w:tc>
          <w:tcPr/>
          <w:p>
            <w:pPr>
              <w:pStyle w:val="Compact"/>
              <w:jc w:val="right"/>
            </w:pPr>
            <w:r>
              <w:t xml:space="preserve">0</w:t>
            </w:r>
          </w:p>
        </w:tc>
        <w:tc>
          <w:tcPr/>
          <w:p>
            <w:pPr>
              <w:pStyle w:val="Compact"/>
              <w:jc w:val="right"/>
            </w:pPr>
            <w:r>
              <w:t xml:space="preserve">312.9</w:t>
            </w:r>
          </w:p>
        </w:tc>
      </w:tr>
      <w:tr>
        <w:tc>
          <w:tcPr/>
          <w:p>
            <w:pPr>
              <w:pStyle w:val="Compact"/>
              <w:jc w:val="left"/>
            </w:pPr>
            <w:r>
              <w:t xml:space="preserve">1677</w:t>
            </w:r>
          </w:p>
        </w:tc>
        <w:tc>
          <w:tcPr/>
          <w:p>
            <w:pPr>
              <w:pStyle w:val="Compact"/>
              <w:jc w:val="right"/>
            </w:pPr>
            <w:r>
              <w:t xml:space="preserve">1</w:t>
            </w:r>
          </w:p>
        </w:tc>
        <w:tc>
          <w:tcPr/>
          <w:p>
            <w:pPr>
              <w:pStyle w:val="Compact"/>
              <w:jc w:val="right"/>
            </w:pPr>
            <w:r>
              <w:t xml:space="preserve">230.93</w:t>
            </w:r>
          </w:p>
        </w:tc>
        <w:tc>
          <w:tcPr/>
          <w:p>
            <w:pPr>
              <w:pStyle w:val="Compact"/>
              <w:jc w:val="right"/>
            </w:pPr>
            <w:r>
              <w:t xml:space="preserve">1</w:t>
            </w:r>
          </w:p>
        </w:tc>
        <w:tc>
          <w:tcPr/>
          <w:p>
            <w:pPr>
              <w:pStyle w:val="Compact"/>
              <w:jc w:val="right"/>
            </w:pPr>
            <w:r>
              <w:t xml:space="preserve">325.8</w:t>
            </w:r>
          </w:p>
        </w:tc>
      </w:tr>
      <w:tr>
        <w:tc>
          <w:tcPr/>
          <w:p>
            <w:pPr>
              <w:pStyle w:val="Compact"/>
              <w:jc w:val="left"/>
            </w:pPr>
            <w:r>
              <w:t xml:space="preserve">1681</w:t>
            </w:r>
          </w:p>
        </w:tc>
        <w:tc>
          <w:tcPr/>
          <w:p>
            <w:pPr>
              <w:pStyle w:val="Compact"/>
              <w:jc w:val="right"/>
            </w:pPr>
            <w:r>
              <w:t xml:space="preserve">1</w:t>
            </w:r>
          </w:p>
        </w:tc>
        <w:tc>
          <w:tcPr/>
          <w:p>
            <w:pPr>
              <w:pStyle w:val="Compact"/>
              <w:jc w:val="right"/>
            </w:pPr>
            <w:r>
              <w:t xml:space="preserve">461.33</w:t>
            </w:r>
          </w:p>
        </w:tc>
        <w:tc>
          <w:tcPr/>
          <w:p>
            <w:pPr>
              <w:pStyle w:val="Compact"/>
              <w:jc w:val="right"/>
            </w:pPr>
            <w:r>
              <w:t xml:space="preserve">1</w:t>
            </w:r>
          </w:p>
        </w:tc>
        <w:tc>
          <w:tcPr/>
          <w:p>
            <w:pPr>
              <w:pStyle w:val="Compact"/>
              <w:jc w:val="right"/>
            </w:pPr>
            <w:r>
              <w:t xml:space="preserve">325.8</w:t>
            </w:r>
          </w:p>
        </w:tc>
      </w:tr>
      <w:tr>
        <w:tc>
          <w:tcPr/>
          <w:p>
            <w:pPr>
              <w:pStyle w:val="Compact"/>
              <w:jc w:val="left"/>
            </w:pPr>
            <w:r>
              <w:t xml:space="preserve">1685</w:t>
            </w:r>
          </w:p>
        </w:tc>
        <w:tc>
          <w:tcPr/>
          <w:p>
            <w:pPr>
              <w:pStyle w:val="Compact"/>
              <w:jc w:val="right"/>
            </w:pPr>
            <w:r>
              <w:t xml:space="preserve">1</w:t>
            </w:r>
          </w:p>
        </w:tc>
        <w:tc>
          <w:tcPr/>
          <w:p>
            <w:pPr>
              <w:pStyle w:val="Compact"/>
              <w:jc w:val="right"/>
            </w:pPr>
            <w:r>
              <w:t xml:space="preserve">216.83</w:t>
            </w:r>
          </w:p>
        </w:tc>
        <w:tc>
          <w:tcPr/>
          <w:p>
            <w:pPr>
              <w:pStyle w:val="Compact"/>
              <w:jc w:val="right"/>
            </w:pPr>
            <w:r>
              <w:t xml:space="preserve">1</w:t>
            </w:r>
          </w:p>
        </w:tc>
        <w:tc>
          <w:tcPr/>
          <w:p>
            <w:pPr>
              <w:pStyle w:val="Compact"/>
              <w:jc w:val="right"/>
            </w:pPr>
            <w:r>
              <w:t xml:space="preserve">325.8</w:t>
            </w:r>
          </w:p>
        </w:tc>
      </w:tr>
      <w:tr>
        <w:tc>
          <w:tcPr/>
          <w:p>
            <w:pPr>
              <w:pStyle w:val="Compact"/>
              <w:jc w:val="left"/>
            </w:pPr>
            <w:r>
              <w:t xml:space="preserve">1687</w:t>
            </w:r>
          </w:p>
        </w:tc>
        <w:tc>
          <w:tcPr/>
          <w:p>
            <w:pPr>
              <w:pStyle w:val="Compact"/>
              <w:jc w:val="right"/>
            </w:pPr>
            <w:r>
              <w:t xml:space="preserve">1</w:t>
            </w:r>
          </w:p>
        </w:tc>
        <w:tc>
          <w:tcPr/>
          <w:p>
            <w:pPr>
              <w:pStyle w:val="Compact"/>
              <w:jc w:val="right"/>
            </w:pPr>
            <w:r>
              <w:t xml:space="preserve">576.55</w:t>
            </w:r>
          </w:p>
        </w:tc>
        <w:tc>
          <w:tcPr/>
          <w:p>
            <w:pPr>
              <w:pStyle w:val="Compact"/>
              <w:jc w:val="right"/>
            </w:pPr>
            <w:r>
              <w:t xml:space="preserve">1</w:t>
            </w:r>
          </w:p>
        </w:tc>
        <w:tc>
          <w:tcPr/>
          <w:p>
            <w:pPr>
              <w:pStyle w:val="Compact"/>
              <w:jc w:val="right"/>
            </w:pPr>
            <w:r>
              <w:t xml:space="preserve">325.8</w:t>
            </w:r>
          </w:p>
        </w:tc>
      </w:tr>
      <w:tr>
        <w:tc>
          <w:tcPr/>
          <w:p>
            <w:pPr>
              <w:pStyle w:val="Compact"/>
              <w:jc w:val="left"/>
            </w:pPr>
            <w:r>
              <w:t xml:space="preserve">1691</w:t>
            </w:r>
          </w:p>
        </w:tc>
        <w:tc>
          <w:tcPr/>
          <w:p>
            <w:pPr>
              <w:pStyle w:val="Compact"/>
              <w:jc w:val="right"/>
            </w:pPr>
            <w:r>
              <w:t xml:space="preserve">1</w:t>
            </w:r>
          </w:p>
        </w:tc>
        <w:tc>
          <w:tcPr/>
          <w:p>
            <w:pPr>
              <w:pStyle w:val="Compact"/>
              <w:jc w:val="right"/>
            </w:pPr>
            <w:r>
              <w:t xml:space="preserve">197.07</w:t>
            </w:r>
          </w:p>
        </w:tc>
        <w:tc>
          <w:tcPr/>
          <w:p>
            <w:pPr>
              <w:pStyle w:val="Compact"/>
              <w:jc w:val="right"/>
            </w:pPr>
            <w:r>
              <w:t xml:space="preserve">1</w:t>
            </w:r>
          </w:p>
        </w:tc>
        <w:tc>
          <w:tcPr/>
          <w:p>
            <w:pPr>
              <w:pStyle w:val="Compact"/>
              <w:jc w:val="right"/>
            </w:pPr>
            <w:r>
              <w:t xml:space="preserve">325.8</w:t>
            </w:r>
          </w:p>
        </w:tc>
      </w:tr>
      <w:tr>
        <w:tc>
          <w:tcPr/>
          <w:p>
            <w:pPr>
              <w:pStyle w:val="Compact"/>
              <w:jc w:val="left"/>
            </w:pPr>
            <w:r>
              <w:t xml:space="preserve">1699</w:t>
            </w:r>
          </w:p>
        </w:tc>
        <w:tc>
          <w:tcPr/>
          <w:p>
            <w:pPr>
              <w:pStyle w:val="Compact"/>
              <w:jc w:val="right"/>
            </w:pPr>
            <w:r>
              <w:t xml:space="preserve">1</w:t>
            </w:r>
          </w:p>
        </w:tc>
        <w:tc>
          <w:tcPr/>
          <w:p>
            <w:pPr>
              <w:pStyle w:val="Compact"/>
              <w:jc w:val="right"/>
            </w:pPr>
            <w:r>
              <w:t xml:space="preserve">337.60</w:t>
            </w:r>
          </w:p>
        </w:tc>
        <w:tc>
          <w:tcPr/>
          <w:p>
            <w:pPr>
              <w:pStyle w:val="Compact"/>
              <w:jc w:val="right"/>
            </w:pPr>
            <w:r>
              <w:t xml:space="preserve">1</w:t>
            </w:r>
          </w:p>
        </w:tc>
        <w:tc>
          <w:tcPr/>
          <w:p>
            <w:pPr>
              <w:pStyle w:val="Compact"/>
              <w:jc w:val="right"/>
            </w:pPr>
            <w:r>
              <w:t xml:space="preserve">325.8</w:t>
            </w:r>
          </w:p>
        </w:tc>
      </w:tr>
      <w:tr>
        <w:tc>
          <w:tcPr/>
          <w:p>
            <w:pPr>
              <w:pStyle w:val="Compact"/>
              <w:jc w:val="left"/>
            </w:pPr>
            <w:r>
              <w:t xml:space="preserve">1706</w:t>
            </w:r>
          </w:p>
        </w:tc>
        <w:tc>
          <w:tcPr/>
          <w:p>
            <w:pPr>
              <w:pStyle w:val="Compact"/>
              <w:jc w:val="right"/>
            </w:pPr>
            <w:r>
              <w:t xml:space="preserve">1</w:t>
            </w:r>
          </w:p>
        </w:tc>
        <w:tc>
          <w:tcPr/>
          <w:p>
            <w:pPr>
              <w:pStyle w:val="Compact"/>
              <w:jc w:val="right"/>
            </w:pPr>
            <w:r>
              <w:t xml:space="preserve">117.21</w:t>
            </w:r>
          </w:p>
        </w:tc>
        <w:tc>
          <w:tcPr/>
          <w:p>
            <w:pPr>
              <w:pStyle w:val="Compact"/>
              <w:jc w:val="right"/>
            </w:pPr>
            <w:r>
              <w:t xml:space="preserve">0</w:t>
            </w:r>
          </w:p>
        </w:tc>
        <w:tc>
          <w:tcPr/>
          <w:p>
            <w:pPr>
              <w:pStyle w:val="Compact"/>
              <w:jc w:val="right"/>
            </w:pPr>
            <w:r>
              <w:t xml:space="preserve">254.7</w:t>
            </w:r>
          </w:p>
        </w:tc>
      </w:tr>
      <w:tr>
        <w:tc>
          <w:tcPr/>
          <w:p>
            <w:pPr>
              <w:pStyle w:val="Compact"/>
              <w:jc w:val="left"/>
            </w:pPr>
            <w:r>
              <w:t xml:space="preserve">1710</w:t>
            </w:r>
          </w:p>
        </w:tc>
        <w:tc>
          <w:tcPr/>
          <w:p>
            <w:pPr>
              <w:pStyle w:val="Compact"/>
              <w:jc w:val="right"/>
            </w:pPr>
            <w:r>
              <w:t xml:space="preserve">1</w:t>
            </w:r>
          </w:p>
        </w:tc>
        <w:tc>
          <w:tcPr/>
          <w:p>
            <w:pPr>
              <w:pStyle w:val="Compact"/>
              <w:jc w:val="right"/>
            </w:pPr>
            <w:r>
              <w:t xml:space="preserve">210.67</w:t>
            </w:r>
          </w:p>
        </w:tc>
        <w:tc>
          <w:tcPr/>
          <w:p>
            <w:pPr>
              <w:pStyle w:val="Compact"/>
              <w:jc w:val="right"/>
            </w:pPr>
            <w:r>
              <w:t xml:space="preserve">0</w:t>
            </w:r>
          </w:p>
        </w:tc>
        <w:tc>
          <w:tcPr/>
          <w:p>
            <w:pPr>
              <w:pStyle w:val="Compact"/>
              <w:jc w:val="right"/>
            </w:pPr>
            <w:r>
              <w:t xml:space="preserve">254.7</w:t>
            </w:r>
          </w:p>
        </w:tc>
      </w:tr>
      <w:tr>
        <w:tc>
          <w:tcPr/>
          <w:p>
            <w:pPr>
              <w:pStyle w:val="Compact"/>
              <w:jc w:val="left"/>
            </w:pPr>
            <w:r>
              <w:t xml:space="preserve">1713</w:t>
            </w:r>
          </w:p>
        </w:tc>
        <w:tc>
          <w:tcPr/>
          <w:p>
            <w:pPr>
              <w:pStyle w:val="Compact"/>
              <w:jc w:val="right"/>
            </w:pPr>
            <w:r>
              <w:t xml:space="preserve">1</w:t>
            </w:r>
          </w:p>
        </w:tc>
        <w:tc>
          <w:tcPr/>
          <w:p>
            <w:pPr>
              <w:pStyle w:val="Compact"/>
              <w:jc w:val="right"/>
            </w:pPr>
            <w:r>
              <w:t xml:space="preserve">243.97</w:t>
            </w:r>
          </w:p>
        </w:tc>
        <w:tc>
          <w:tcPr/>
          <w:p>
            <w:pPr>
              <w:pStyle w:val="Compact"/>
              <w:jc w:val="right"/>
            </w:pPr>
            <w:r>
              <w:t xml:space="preserve">0</w:t>
            </w:r>
          </w:p>
        </w:tc>
        <w:tc>
          <w:tcPr/>
          <w:p>
            <w:pPr>
              <w:pStyle w:val="Compact"/>
              <w:jc w:val="right"/>
            </w:pPr>
            <w:r>
              <w:t xml:space="preserve">254.7</w:t>
            </w:r>
          </w:p>
        </w:tc>
      </w:tr>
      <w:tr>
        <w:tc>
          <w:tcPr/>
          <w:p>
            <w:pPr>
              <w:pStyle w:val="Compact"/>
              <w:jc w:val="left"/>
            </w:pPr>
            <w:r>
              <w:t xml:space="preserve">1715</w:t>
            </w:r>
          </w:p>
        </w:tc>
        <w:tc>
          <w:tcPr/>
          <w:p>
            <w:pPr>
              <w:pStyle w:val="Compact"/>
              <w:jc w:val="right"/>
            </w:pPr>
            <w:r>
              <w:t xml:space="preserve">1</w:t>
            </w:r>
          </w:p>
        </w:tc>
        <w:tc>
          <w:tcPr/>
          <w:p>
            <w:pPr>
              <w:pStyle w:val="Compact"/>
              <w:jc w:val="right"/>
            </w:pPr>
            <w:r>
              <w:t xml:space="preserve">594.27</w:t>
            </w:r>
          </w:p>
        </w:tc>
        <w:tc>
          <w:tcPr/>
          <w:p>
            <w:pPr>
              <w:pStyle w:val="Compact"/>
              <w:jc w:val="right"/>
            </w:pPr>
            <w:r>
              <w:t xml:space="preserve">0</w:t>
            </w:r>
          </w:p>
        </w:tc>
        <w:tc>
          <w:tcPr/>
          <w:p>
            <w:pPr>
              <w:pStyle w:val="Compact"/>
              <w:jc w:val="right"/>
            </w:pPr>
            <w:r>
              <w:t xml:space="preserve">254.7</w:t>
            </w:r>
          </w:p>
        </w:tc>
      </w:tr>
      <w:tr>
        <w:tc>
          <w:tcPr/>
          <w:p>
            <w:pPr>
              <w:pStyle w:val="Compact"/>
              <w:jc w:val="left"/>
            </w:pPr>
            <w:r>
              <w:t xml:space="preserve">1719</w:t>
            </w:r>
          </w:p>
        </w:tc>
        <w:tc>
          <w:tcPr/>
          <w:p>
            <w:pPr>
              <w:pStyle w:val="Compact"/>
              <w:jc w:val="right"/>
            </w:pPr>
            <w:r>
              <w:t xml:space="preserve">1</w:t>
            </w:r>
          </w:p>
        </w:tc>
        <w:tc>
          <w:tcPr/>
          <w:p>
            <w:pPr>
              <w:pStyle w:val="Compact"/>
              <w:jc w:val="right"/>
            </w:pPr>
            <w:r>
              <w:t xml:space="preserve">164.00</w:t>
            </w:r>
          </w:p>
        </w:tc>
        <w:tc>
          <w:tcPr/>
          <w:p>
            <w:pPr>
              <w:pStyle w:val="Compact"/>
              <w:jc w:val="right"/>
            </w:pPr>
            <w:r>
              <w:t xml:space="preserve">0</w:t>
            </w:r>
          </w:p>
        </w:tc>
        <w:tc>
          <w:tcPr/>
          <w:p>
            <w:pPr>
              <w:pStyle w:val="Compact"/>
              <w:jc w:val="right"/>
            </w:pPr>
            <w:r>
              <w:t xml:space="preserve">254.7</w:t>
            </w:r>
          </w:p>
        </w:tc>
      </w:tr>
      <w:tr>
        <w:tc>
          <w:tcPr/>
          <w:p>
            <w:pPr>
              <w:pStyle w:val="Compact"/>
              <w:jc w:val="left"/>
            </w:pPr>
            <w:r>
              <w:t xml:space="preserve">1723</w:t>
            </w:r>
          </w:p>
        </w:tc>
        <w:tc>
          <w:tcPr/>
          <w:p>
            <w:pPr>
              <w:pStyle w:val="Compact"/>
              <w:jc w:val="right"/>
            </w:pPr>
            <w:r>
              <w:t xml:space="preserve">1</w:t>
            </w:r>
          </w:p>
        </w:tc>
        <w:tc>
          <w:tcPr/>
          <w:p>
            <w:pPr>
              <w:pStyle w:val="Compact"/>
              <w:jc w:val="right"/>
            </w:pPr>
            <w:r>
              <w:t xml:space="preserve">157.14</w:t>
            </w:r>
          </w:p>
        </w:tc>
        <w:tc>
          <w:tcPr/>
          <w:p>
            <w:pPr>
              <w:pStyle w:val="Compact"/>
              <w:jc w:val="right"/>
            </w:pPr>
            <w:r>
              <w:t xml:space="preserve">0</w:t>
            </w:r>
          </w:p>
        </w:tc>
        <w:tc>
          <w:tcPr/>
          <w:p>
            <w:pPr>
              <w:pStyle w:val="Compact"/>
              <w:jc w:val="right"/>
            </w:pPr>
            <w:r>
              <w:t xml:space="preserve">254.7</w:t>
            </w:r>
          </w:p>
        </w:tc>
      </w:tr>
      <w:tr>
        <w:tc>
          <w:tcPr/>
          <w:p>
            <w:pPr>
              <w:pStyle w:val="Compact"/>
              <w:jc w:val="left"/>
            </w:pPr>
            <w:r>
              <w:t xml:space="preserve">1726</w:t>
            </w:r>
          </w:p>
        </w:tc>
        <w:tc>
          <w:tcPr/>
          <w:p>
            <w:pPr>
              <w:pStyle w:val="Compact"/>
              <w:jc w:val="right"/>
            </w:pPr>
            <w:r>
              <w:t xml:space="preserve">1</w:t>
            </w:r>
          </w:p>
        </w:tc>
        <w:tc>
          <w:tcPr/>
          <w:p>
            <w:pPr>
              <w:pStyle w:val="Compact"/>
              <w:jc w:val="right"/>
            </w:pPr>
            <w:r>
              <w:t xml:space="preserve">435.10</w:t>
            </w:r>
          </w:p>
        </w:tc>
        <w:tc>
          <w:tcPr/>
          <w:p>
            <w:pPr>
              <w:pStyle w:val="Compact"/>
              <w:jc w:val="right"/>
            </w:pPr>
            <w:r>
              <w:t xml:space="preserve">1</w:t>
            </w:r>
          </w:p>
        </w:tc>
        <w:tc>
          <w:tcPr/>
          <w:p>
            <w:pPr>
              <w:pStyle w:val="Compact"/>
              <w:jc w:val="right"/>
            </w:pPr>
            <w:r>
              <w:t xml:space="preserve">408.7</w:t>
            </w:r>
          </w:p>
        </w:tc>
      </w:tr>
      <w:tr>
        <w:tc>
          <w:tcPr/>
          <w:p>
            <w:pPr>
              <w:pStyle w:val="Compact"/>
              <w:jc w:val="left"/>
            </w:pPr>
            <w:r>
              <w:t xml:space="preserve">1731</w:t>
            </w:r>
          </w:p>
        </w:tc>
        <w:tc>
          <w:tcPr/>
          <w:p>
            <w:pPr>
              <w:pStyle w:val="Compact"/>
              <w:jc w:val="right"/>
            </w:pPr>
            <w:r>
              <w:t xml:space="preserve">1</w:t>
            </w:r>
          </w:p>
        </w:tc>
        <w:tc>
          <w:tcPr/>
          <w:p>
            <w:pPr>
              <w:pStyle w:val="Compact"/>
              <w:jc w:val="right"/>
            </w:pPr>
            <w:r>
              <w:t xml:space="preserve">262.00</w:t>
            </w:r>
          </w:p>
        </w:tc>
        <w:tc>
          <w:tcPr/>
          <w:p>
            <w:pPr>
              <w:pStyle w:val="Compact"/>
              <w:jc w:val="right"/>
            </w:pPr>
            <w:r>
              <w:t xml:space="preserve">1</w:t>
            </w:r>
          </w:p>
        </w:tc>
        <w:tc>
          <w:tcPr/>
          <w:p>
            <w:pPr>
              <w:pStyle w:val="Compact"/>
              <w:jc w:val="right"/>
            </w:pPr>
            <w:r>
              <w:t xml:space="preserve">408.7</w:t>
            </w:r>
          </w:p>
        </w:tc>
      </w:tr>
      <w:tr>
        <w:tc>
          <w:tcPr/>
          <w:p>
            <w:pPr>
              <w:pStyle w:val="Compact"/>
              <w:jc w:val="left"/>
            </w:pPr>
            <w:r>
              <w:t xml:space="preserve">1736</w:t>
            </w:r>
          </w:p>
        </w:tc>
        <w:tc>
          <w:tcPr/>
          <w:p>
            <w:pPr>
              <w:pStyle w:val="Compact"/>
              <w:jc w:val="right"/>
            </w:pPr>
            <w:r>
              <w:t xml:space="preserve">1</w:t>
            </w:r>
          </w:p>
        </w:tc>
        <w:tc>
          <w:tcPr/>
          <w:p>
            <w:pPr>
              <w:pStyle w:val="Compact"/>
              <w:jc w:val="right"/>
            </w:pPr>
            <w:r>
              <w:t xml:space="preserve">269.64</w:t>
            </w:r>
          </w:p>
        </w:tc>
        <w:tc>
          <w:tcPr/>
          <w:p>
            <w:pPr>
              <w:pStyle w:val="Compact"/>
              <w:jc w:val="right"/>
            </w:pPr>
            <w:r>
              <w:t xml:space="preserve">1</w:t>
            </w:r>
          </w:p>
        </w:tc>
        <w:tc>
          <w:tcPr/>
          <w:p>
            <w:pPr>
              <w:pStyle w:val="Compact"/>
              <w:jc w:val="right"/>
            </w:pPr>
            <w:r>
              <w:t xml:space="preserve">408.7</w:t>
            </w:r>
          </w:p>
        </w:tc>
      </w:tr>
      <w:tr>
        <w:tc>
          <w:tcPr/>
          <w:p>
            <w:pPr>
              <w:pStyle w:val="Compact"/>
              <w:jc w:val="left"/>
            </w:pPr>
            <w:r>
              <w:t xml:space="preserve">1740</w:t>
            </w:r>
          </w:p>
        </w:tc>
        <w:tc>
          <w:tcPr/>
          <w:p>
            <w:pPr>
              <w:pStyle w:val="Compact"/>
              <w:jc w:val="right"/>
            </w:pPr>
            <w:r>
              <w:t xml:space="preserve">1</w:t>
            </w:r>
          </w:p>
        </w:tc>
        <w:tc>
          <w:tcPr/>
          <w:p>
            <w:pPr>
              <w:pStyle w:val="Compact"/>
              <w:jc w:val="right"/>
            </w:pPr>
            <w:r>
              <w:t xml:space="preserve">265.89</w:t>
            </w:r>
          </w:p>
        </w:tc>
        <w:tc>
          <w:tcPr/>
          <w:p>
            <w:pPr>
              <w:pStyle w:val="Compact"/>
              <w:jc w:val="right"/>
            </w:pPr>
            <w:r>
              <w:t xml:space="preserve">1</w:t>
            </w:r>
          </w:p>
        </w:tc>
        <w:tc>
          <w:tcPr/>
          <w:p>
            <w:pPr>
              <w:pStyle w:val="Compact"/>
              <w:jc w:val="right"/>
            </w:pPr>
            <w:r>
              <w:t xml:space="preserve">408.7</w:t>
            </w:r>
          </w:p>
        </w:tc>
      </w:tr>
      <w:tr>
        <w:tc>
          <w:tcPr/>
          <w:p>
            <w:pPr>
              <w:pStyle w:val="Compact"/>
              <w:jc w:val="left"/>
            </w:pPr>
            <w:r>
              <w:t xml:space="preserve">1745</w:t>
            </w:r>
          </w:p>
        </w:tc>
        <w:tc>
          <w:tcPr/>
          <w:p>
            <w:pPr>
              <w:pStyle w:val="Compact"/>
              <w:jc w:val="right"/>
            </w:pPr>
            <w:r>
              <w:t xml:space="preserve">1</w:t>
            </w:r>
          </w:p>
        </w:tc>
        <w:tc>
          <w:tcPr/>
          <w:p>
            <w:pPr>
              <w:pStyle w:val="Compact"/>
              <w:jc w:val="right"/>
            </w:pPr>
            <w:r>
              <w:t xml:space="preserve">748.02</w:t>
            </w:r>
          </w:p>
        </w:tc>
        <w:tc>
          <w:tcPr/>
          <w:p>
            <w:pPr>
              <w:pStyle w:val="Compact"/>
              <w:jc w:val="right"/>
            </w:pPr>
            <w:r>
              <w:t xml:space="preserve">1</w:t>
            </w:r>
          </w:p>
        </w:tc>
        <w:tc>
          <w:tcPr/>
          <w:p>
            <w:pPr>
              <w:pStyle w:val="Compact"/>
              <w:jc w:val="right"/>
            </w:pPr>
            <w:r>
              <w:t xml:space="preserve">408.7</w:t>
            </w:r>
          </w:p>
        </w:tc>
      </w:tr>
      <w:tr>
        <w:tc>
          <w:tcPr/>
          <w:p>
            <w:pPr>
              <w:pStyle w:val="Compact"/>
              <w:jc w:val="left"/>
            </w:pPr>
            <w:r>
              <w:t xml:space="preserve">1752</w:t>
            </w:r>
          </w:p>
        </w:tc>
        <w:tc>
          <w:tcPr/>
          <w:p>
            <w:pPr>
              <w:pStyle w:val="Compact"/>
              <w:jc w:val="right"/>
            </w:pPr>
            <w:r>
              <w:t xml:space="preserve">1</w:t>
            </w:r>
          </w:p>
        </w:tc>
        <w:tc>
          <w:tcPr/>
          <w:p>
            <w:pPr>
              <w:pStyle w:val="Compact"/>
              <w:jc w:val="right"/>
            </w:pPr>
            <w:r>
              <w:t xml:space="preserve">382.56</w:t>
            </w:r>
          </w:p>
        </w:tc>
        <w:tc>
          <w:tcPr/>
          <w:p>
            <w:pPr>
              <w:pStyle w:val="Compact"/>
              <w:jc w:val="right"/>
            </w:pPr>
            <w:r>
              <w:t xml:space="preserve">1</w:t>
            </w:r>
          </w:p>
        </w:tc>
        <w:tc>
          <w:tcPr/>
          <w:p>
            <w:pPr>
              <w:pStyle w:val="Compact"/>
              <w:jc w:val="right"/>
            </w:pPr>
            <w:r>
              <w:t xml:space="preserve">408.7</w:t>
            </w:r>
          </w:p>
        </w:tc>
      </w:tr>
      <w:tr>
        <w:tc>
          <w:tcPr/>
          <w:p>
            <w:pPr>
              <w:pStyle w:val="Compact"/>
              <w:jc w:val="left"/>
            </w:pPr>
            <w:r>
              <w:t xml:space="preserve">1758</w:t>
            </w:r>
          </w:p>
        </w:tc>
        <w:tc>
          <w:tcPr/>
          <w:p>
            <w:pPr>
              <w:pStyle w:val="Compact"/>
              <w:jc w:val="right"/>
            </w:pPr>
            <w:r>
              <w:t xml:space="preserve">1</w:t>
            </w:r>
          </w:p>
        </w:tc>
        <w:tc>
          <w:tcPr/>
          <w:p>
            <w:pPr>
              <w:pStyle w:val="Compact"/>
              <w:jc w:val="right"/>
            </w:pPr>
            <w:r>
              <w:t xml:space="preserve">234.66</w:t>
            </w:r>
          </w:p>
        </w:tc>
        <w:tc>
          <w:tcPr/>
          <w:p>
            <w:pPr>
              <w:pStyle w:val="Compact"/>
              <w:jc w:val="right"/>
            </w:pPr>
            <w:r>
              <w:t xml:space="preserve">1</w:t>
            </w:r>
          </w:p>
        </w:tc>
        <w:tc>
          <w:tcPr/>
          <w:p>
            <w:pPr>
              <w:pStyle w:val="Compact"/>
              <w:jc w:val="right"/>
            </w:pPr>
            <w:r>
              <w:t xml:space="preserve">408.7</w:t>
            </w:r>
          </w:p>
        </w:tc>
      </w:tr>
      <w:tr>
        <w:tc>
          <w:tcPr/>
          <w:p>
            <w:pPr>
              <w:pStyle w:val="Compact"/>
              <w:jc w:val="left"/>
            </w:pPr>
            <w:r>
              <w:t xml:space="preserve">1760</w:t>
            </w:r>
          </w:p>
        </w:tc>
        <w:tc>
          <w:tcPr/>
          <w:p>
            <w:pPr>
              <w:pStyle w:val="Compact"/>
              <w:jc w:val="right"/>
            </w:pPr>
            <w:r>
              <w:t xml:space="preserve">1</w:t>
            </w:r>
          </w:p>
        </w:tc>
        <w:tc>
          <w:tcPr/>
          <w:p>
            <w:pPr>
              <w:pStyle w:val="Compact"/>
              <w:jc w:val="right"/>
            </w:pPr>
            <w:r>
              <w:t xml:space="preserve">216.20</w:t>
            </w:r>
          </w:p>
        </w:tc>
        <w:tc>
          <w:tcPr/>
          <w:p>
            <w:pPr>
              <w:pStyle w:val="Compact"/>
              <w:jc w:val="right"/>
            </w:pPr>
            <w:r>
              <w:t xml:space="preserve">0</w:t>
            </w:r>
          </w:p>
        </w:tc>
        <w:tc>
          <w:tcPr/>
          <w:p>
            <w:pPr>
              <w:pStyle w:val="Compact"/>
              <w:jc w:val="right"/>
            </w:pPr>
            <w:r>
              <w:t xml:space="preserve">202.1</w:t>
            </w:r>
          </w:p>
        </w:tc>
      </w:tr>
      <w:tr>
        <w:tc>
          <w:tcPr/>
          <w:p>
            <w:pPr>
              <w:pStyle w:val="Compact"/>
              <w:jc w:val="left"/>
            </w:pPr>
            <w:r>
              <w:t xml:space="preserve">1762</w:t>
            </w:r>
          </w:p>
        </w:tc>
        <w:tc>
          <w:tcPr/>
          <w:p>
            <w:pPr>
              <w:pStyle w:val="Compact"/>
              <w:jc w:val="right"/>
            </w:pPr>
            <w:r>
              <w:t xml:space="preserve">1</w:t>
            </w:r>
          </w:p>
        </w:tc>
        <w:tc>
          <w:tcPr/>
          <w:p>
            <w:pPr>
              <w:pStyle w:val="Compact"/>
              <w:jc w:val="right"/>
            </w:pPr>
            <w:r>
              <w:t xml:space="preserve">87.01</w:t>
            </w:r>
          </w:p>
        </w:tc>
        <w:tc>
          <w:tcPr/>
          <w:p>
            <w:pPr>
              <w:pStyle w:val="Compact"/>
              <w:jc w:val="right"/>
            </w:pPr>
            <w:r>
              <w:t xml:space="preserve">0</w:t>
            </w:r>
          </w:p>
        </w:tc>
        <w:tc>
          <w:tcPr/>
          <w:p>
            <w:pPr>
              <w:pStyle w:val="Compact"/>
              <w:jc w:val="right"/>
            </w:pPr>
            <w:r>
              <w:t xml:space="preserve">202.1</w:t>
            </w:r>
          </w:p>
        </w:tc>
      </w:tr>
      <w:tr>
        <w:tc>
          <w:tcPr/>
          <w:p>
            <w:pPr>
              <w:pStyle w:val="Compact"/>
              <w:jc w:val="left"/>
            </w:pPr>
            <w:r>
              <w:t xml:space="preserve">1764</w:t>
            </w:r>
          </w:p>
        </w:tc>
        <w:tc>
          <w:tcPr/>
          <w:p>
            <w:pPr>
              <w:pStyle w:val="Compact"/>
              <w:jc w:val="right"/>
            </w:pPr>
            <w:r>
              <w:t xml:space="preserve">1</w:t>
            </w:r>
          </w:p>
        </w:tc>
        <w:tc>
          <w:tcPr/>
          <w:p>
            <w:pPr>
              <w:pStyle w:val="Compact"/>
              <w:jc w:val="right"/>
            </w:pPr>
            <w:r>
              <w:t xml:space="preserve">177.01</w:t>
            </w:r>
          </w:p>
        </w:tc>
        <w:tc>
          <w:tcPr/>
          <w:p>
            <w:pPr>
              <w:pStyle w:val="Compact"/>
              <w:jc w:val="right"/>
            </w:pPr>
            <w:r>
              <w:t xml:space="preserve">0</w:t>
            </w:r>
          </w:p>
        </w:tc>
        <w:tc>
          <w:tcPr/>
          <w:p>
            <w:pPr>
              <w:pStyle w:val="Compact"/>
              <w:jc w:val="right"/>
            </w:pPr>
            <w:r>
              <w:t xml:space="preserve">202.1</w:t>
            </w:r>
          </w:p>
        </w:tc>
      </w:tr>
      <w:tr>
        <w:tc>
          <w:tcPr/>
          <w:p>
            <w:pPr>
              <w:pStyle w:val="Compact"/>
              <w:jc w:val="left"/>
            </w:pPr>
            <w:r>
              <w:t xml:space="preserve">1767</w:t>
            </w:r>
          </w:p>
        </w:tc>
        <w:tc>
          <w:tcPr/>
          <w:p>
            <w:pPr>
              <w:pStyle w:val="Compact"/>
              <w:jc w:val="right"/>
            </w:pPr>
            <w:r>
              <w:t xml:space="preserve">1</w:t>
            </w:r>
          </w:p>
        </w:tc>
        <w:tc>
          <w:tcPr/>
          <w:p>
            <w:pPr>
              <w:pStyle w:val="Compact"/>
              <w:jc w:val="right"/>
            </w:pPr>
            <w:r>
              <w:t xml:space="preserve">150.99</w:t>
            </w:r>
          </w:p>
        </w:tc>
        <w:tc>
          <w:tcPr/>
          <w:p>
            <w:pPr>
              <w:pStyle w:val="Compact"/>
              <w:jc w:val="right"/>
            </w:pPr>
            <w:r>
              <w:t xml:space="preserve">0</w:t>
            </w:r>
          </w:p>
        </w:tc>
        <w:tc>
          <w:tcPr/>
          <w:p>
            <w:pPr>
              <w:pStyle w:val="Compact"/>
              <w:jc w:val="right"/>
            </w:pPr>
            <w:r>
              <w:t xml:space="preserve">202.1</w:t>
            </w:r>
          </w:p>
        </w:tc>
      </w:tr>
      <w:tr>
        <w:tc>
          <w:tcPr/>
          <w:p>
            <w:pPr>
              <w:pStyle w:val="Compact"/>
              <w:jc w:val="left"/>
            </w:pPr>
            <w:r>
              <w:t xml:space="preserve">1771</w:t>
            </w:r>
          </w:p>
        </w:tc>
        <w:tc>
          <w:tcPr/>
          <w:p>
            <w:pPr>
              <w:pStyle w:val="Compact"/>
              <w:jc w:val="right"/>
            </w:pPr>
            <w:r>
              <w:t xml:space="preserve">1</w:t>
            </w:r>
          </w:p>
        </w:tc>
        <w:tc>
          <w:tcPr/>
          <w:p>
            <w:pPr>
              <w:pStyle w:val="Compact"/>
              <w:jc w:val="right"/>
            </w:pPr>
            <w:r>
              <w:t xml:space="preserve">349.33</w:t>
            </w:r>
          </w:p>
        </w:tc>
        <w:tc>
          <w:tcPr/>
          <w:p>
            <w:pPr>
              <w:pStyle w:val="Compact"/>
              <w:jc w:val="right"/>
            </w:pPr>
            <w:r>
              <w:t xml:space="preserve">0</w:t>
            </w:r>
          </w:p>
        </w:tc>
        <w:tc>
          <w:tcPr/>
          <w:p>
            <w:pPr>
              <w:pStyle w:val="Compact"/>
              <w:jc w:val="right"/>
            </w:pPr>
            <w:r>
              <w:t xml:space="preserve">202.1</w:t>
            </w:r>
          </w:p>
        </w:tc>
      </w:tr>
      <w:tr>
        <w:tc>
          <w:tcPr/>
          <w:p>
            <w:pPr>
              <w:pStyle w:val="Compact"/>
              <w:jc w:val="left"/>
            </w:pPr>
            <w:r>
              <w:t xml:space="preserve">1772</w:t>
            </w:r>
          </w:p>
        </w:tc>
        <w:tc>
          <w:tcPr/>
          <w:p>
            <w:pPr>
              <w:pStyle w:val="Compact"/>
              <w:jc w:val="right"/>
            </w:pPr>
            <w:r>
              <w:t xml:space="preserve">1</w:t>
            </w:r>
          </w:p>
        </w:tc>
        <w:tc>
          <w:tcPr/>
          <w:p>
            <w:pPr>
              <w:pStyle w:val="Compact"/>
              <w:jc w:val="right"/>
            </w:pPr>
            <w:r>
              <w:t xml:space="preserve">257.83</w:t>
            </w:r>
          </w:p>
        </w:tc>
        <w:tc>
          <w:tcPr/>
          <w:p>
            <w:pPr>
              <w:pStyle w:val="Compact"/>
              <w:jc w:val="right"/>
            </w:pPr>
            <w:r>
              <w:t xml:space="preserve">0</w:t>
            </w:r>
          </w:p>
        </w:tc>
        <w:tc>
          <w:tcPr/>
          <w:p>
            <w:pPr>
              <w:pStyle w:val="Compact"/>
              <w:jc w:val="right"/>
            </w:pPr>
            <w:r>
              <w:t xml:space="preserve">202.1</w:t>
            </w:r>
          </w:p>
        </w:tc>
      </w:tr>
      <w:tr>
        <w:tc>
          <w:tcPr/>
          <w:p>
            <w:pPr>
              <w:pStyle w:val="Compact"/>
              <w:jc w:val="left"/>
            </w:pPr>
            <w:r>
              <w:t xml:space="preserve">1778</w:t>
            </w:r>
          </w:p>
        </w:tc>
        <w:tc>
          <w:tcPr/>
          <w:p>
            <w:pPr>
              <w:pStyle w:val="Compact"/>
              <w:jc w:val="right"/>
            </w:pPr>
            <w:r>
              <w:t xml:space="preserve">1</w:t>
            </w:r>
          </w:p>
        </w:tc>
        <w:tc>
          <w:tcPr/>
          <w:p>
            <w:pPr>
              <w:pStyle w:val="Compact"/>
              <w:jc w:val="right"/>
            </w:pPr>
            <w:r>
              <w:t xml:space="preserve">365.42</w:t>
            </w:r>
          </w:p>
        </w:tc>
        <w:tc>
          <w:tcPr/>
          <w:p>
            <w:pPr>
              <w:pStyle w:val="Compact"/>
              <w:jc w:val="right"/>
            </w:pPr>
            <w:r>
              <w:t xml:space="preserve">1</w:t>
            </w:r>
          </w:p>
        </w:tc>
        <w:tc>
          <w:tcPr/>
          <w:p>
            <w:pPr>
              <w:pStyle w:val="Compact"/>
              <w:jc w:val="right"/>
            </w:pPr>
            <w:r>
              <w:t xml:space="preserve">586.4</w:t>
            </w:r>
          </w:p>
        </w:tc>
      </w:tr>
      <w:tr>
        <w:tc>
          <w:tcPr/>
          <w:p>
            <w:pPr>
              <w:pStyle w:val="Compact"/>
              <w:jc w:val="left"/>
            </w:pPr>
            <w:r>
              <w:t xml:space="preserve">1782</w:t>
            </w:r>
          </w:p>
        </w:tc>
        <w:tc>
          <w:tcPr/>
          <w:p>
            <w:pPr>
              <w:pStyle w:val="Compact"/>
              <w:jc w:val="right"/>
            </w:pPr>
            <w:r>
              <w:t xml:space="preserve">1</w:t>
            </w:r>
          </w:p>
        </w:tc>
        <w:tc>
          <w:tcPr/>
          <w:p>
            <w:pPr>
              <w:pStyle w:val="Compact"/>
              <w:jc w:val="right"/>
            </w:pPr>
            <w:r>
              <w:t xml:space="preserve">179.25</w:t>
            </w:r>
          </w:p>
        </w:tc>
        <w:tc>
          <w:tcPr/>
          <w:p>
            <w:pPr>
              <w:pStyle w:val="Compact"/>
              <w:jc w:val="right"/>
            </w:pPr>
            <w:r>
              <w:t xml:space="preserve">1</w:t>
            </w:r>
          </w:p>
        </w:tc>
        <w:tc>
          <w:tcPr/>
          <w:p>
            <w:pPr>
              <w:pStyle w:val="Compact"/>
              <w:jc w:val="right"/>
            </w:pPr>
            <w:r>
              <w:t xml:space="preserve">586.4</w:t>
            </w:r>
          </w:p>
        </w:tc>
      </w:tr>
      <w:tr>
        <w:tc>
          <w:tcPr/>
          <w:p>
            <w:pPr>
              <w:pStyle w:val="Compact"/>
              <w:jc w:val="left"/>
            </w:pPr>
            <w:r>
              <w:t xml:space="preserve">1783</w:t>
            </w:r>
          </w:p>
        </w:tc>
        <w:tc>
          <w:tcPr/>
          <w:p>
            <w:pPr>
              <w:pStyle w:val="Compact"/>
              <w:jc w:val="right"/>
            </w:pPr>
            <w:r>
              <w:t xml:space="preserve">1</w:t>
            </w:r>
          </w:p>
        </w:tc>
        <w:tc>
          <w:tcPr/>
          <w:p>
            <w:pPr>
              <w:pStyle w:val="Compact"/>
              <w:jc w:val="right"/>
            </w:pPr>
            <w:r>
              <w:t xml:space="preserve">766.09</w:t>
            </w:r>
          </w:p>
        </w:tc>
        <w:tc>
          <w:tcPr/>
          <w:p>
            <w:pPr>
              <w:pStyle w:val="Compact"/>
              <w:jc w:val="right"/>
            </w:pPr>
            <w:r>
              <w:t xml:space="preserve">1</w:t>
            </w:r>
          </w:p>
        </w:tc>
        <w:tc>
          <w:tcPr/>
          <w:p>
            <w:pPr>
              <w:pStyle w:val="Compact"/>
              <w:jc w:val="right"/>
            </w:pPr>
            <w:r>
              <w:t xml:space="preserve">586.4</w:t>
            </w:r>
          </w:p>
        </w:tc>
      </w:tr>
      <w:tr>
        <w:tc>
          <w:tcPr/>
          <w:p>
            <w:pPr>
              <w:pStyle w:val="Compact"/>
              <w:jc w:val="left"/>
            </w:pPr>
            <w:r>
              <w:t xml:space="preserve">1792</w:t>
            </w:r>
          </w:p>
        </w:tc>
        <w:tc>
          <w:tcPr/>
          <w:p>
            <w:pPr>
              <w:pStyle w:val="Compact"/>
              <w:jc w:val="right"/>
            </w:pPr>
            <w:r>
              <w:t xml:space="preserve">1</w:t>
            </w:r>
          </w:p>
        </w:tc>
        <w:tc>
          <w:tcPr/>
          <w:p>
            <w:pPr>
              <w:pStyle w:val="Compact"/>
              <w:jc w:val="right"/>
            </w:pPr>
            <w:r>
              <w:t xml:space="preserve">612.54</w:t>
            </w:r>
          </w:p>
        </w:tc>
        <w:tc>
          <w:tcPr/>
          <w:p>
            <w:pPr>
              <w:pStyle w:val="Compact"/>
              <w:jc w:val="right"/>
            </w:pPr>
            <w:r>
              <w:t xml:space="preserve">1</w:t>
            </w:r>
          </w:p>
        </w:tc>
        <w:tc>
          <w:tcPr/>
          <w:p>
            <w:pPr>
              <w:pStyle w:val="Compact"/>
              <w:jc w:val="right"/>
            </w:pPr>
            <w:r>
              <w:t xml:space="preserve">586.4</w:t>
            </w:r>
          </w:p>
        </w:tc>
      </w:tr>
      <w:tr>
        <w:tc>
          <w:tcPr/>
          <w:p>
            <w:pPr>
              <w:pStyle w:val="Compact"/>
              <w:jc w:val="left"/>
            </w:pPr>
            <w:r>
              <w:t xml:space="preserve">1796</w:t>
            </w:r>
          </w:p>
        </w:tc>
        <w:tc>
          <w:tcPr/>
          <w:p>
            <w:pPr>
              <w:pStyle w:val="Compact"/>
              <w:jc w:val="right"/>
            </w:pPr>
            <w:r>
              <w:t xml:space="preserve">1</w:t>
            </w:r>
          </w:p>
        </w:tc>
        <w:tc>
          <w:tcPr/>
          <w:p>
            <w:pPr>
              <w:pStyle w:val="Compact"/>
              <w:jc w:val="right"/>
            </w:pPr>
            <w:r>
              <w:t xml:space="preserve">516.71</w:t>
            </w:r>
          </w:p>
        </w:tc>
        <w:tc>
          <w:tcPr/>
          <w:p>
            <w:pPr>
              <w:pStyle w:val="Compact"/>
              <w:jc w:val="right"/>
            </w:pPr>
            <w:r>
              <w:t xml:space="preserve">1</w:t>
            </w:r>
          </w:p>
        </w:tc>
        <w:tc>
          <w:tcPr/>
          <w:p>
            <w:pPr>
              <w:pStyle w:val="Compact"/>
              <w:jc w:val="right"/>
            </w:pPr>
            <w:r>
              <w:t xml:space="preserve">586.4</w:t>
            </w:r>
          </w:p>
        </w:tc>
      </w:tr>
      <w:tr>
        <w:tc>
          <w:tcPr/>
          <w:p>
            <w:pPr>
              <w:pStyle w:val="Compact"/>
              <w:jc w:val="left"/>
            </w:pPr>
            <w:r>
              <w:t xml:space="preserve">1800</w:t>
            </w:r>
          </w:p>
        </w:tc>
        <w:tc>
          <w:tcPr/>
          <w:p>
            <w:pPr>
              <w:pStyle w:val="Compact"/>
              <w:jc w:val="right"/>
            </w:pPr>
            <w:r>
              <w:t xml:space="preserve">1</w:t>
            </w:r>
          </w:p>
        </w:tc>
        <w:tc>
          <w:tcPr/>
          <w:p>
            <w:pPr>
              <w:pStyle w:val="Compact"/>
              <w:jc w:val="right"/>
            </w:pPr>
            <w:r>
              <w:t xml:space="preserve">434.67</w:t>
            </w:r>
          </w:p>
        </w:tc>
        <w:tc>
          <w:tcPr/>
          <w:p>
            <w:pPr>
              <w:pStyle w:val="Compact"/>
              <w:jc w:val="right"/>
            </w:pPr>
            <w:r>
              <w:t xml:space="preserve">1</w:t>
            </w:r>
          </w:p>
        </w:tc>
        <w:tc>
          <w:tcPr/>
          <w:p>
            <w:pPr>
              <w:pStyle w:val="Compact"/>
              <w:jc w:val="right"/>
            </w:pPr>
            <w:r>
              <w:t xml:space="preserve">586.4</w:t>
            </w:r>
          </w:p>
        </w:tc>
      </w:tr>
      <w:tr>
        <w:tc>
          <w:tcPr/>
          <w:p>
            <w:pPr>
              <w:pStyle w:val="Compact"/>
              <w:jc w:val="left"/>
            </w:pPr>
            <w:r>
              <w:t xml:space="preserve">1801</w:t>
            </w:r>
          </w:p>
        </w:tc>
        <w:tc>
          <w:tcPr/>
          <w:p>
            <w:pPr>
              <w:pStyle w:val="Compact"/>
              <w:jc w:val="right"/>
            </w:pPr>
            <w:r>
              <w:t xml:space="preserve">1</w:t>
            </w:r>
          </w:p>
        </w:tc>
        <w:tc>
          <w:tcPr/>
          <w:p>
            <w:pPr>
              <w:pStyle w:val="Compact"/>
              <w:jc w:val="right"/>
            </w:pPr>
            <w:r>
              <w:t xml:space="preserve">278.90</w:t>
            </w:r>
          </w:p>
        </w:tc>
        <w:tc>
          <w:tcPr/>
          <w:p>
            <w:pPr>
              <w:pStyle w:val="Compact"/>
              <w:jc w:val="right"/>
            </w:pPr>
            <w:r>
              <w:t xml:space="preserve">0</w:t>
            </w:r>
          </w:p>
        </w:tc>
        <w:tc>
          <w:tcPr/>
          <w:p>
            <w:pPr>
              <w:pStyle w:val="Compact"/>
              <w:jc w:val="right"/>
            </w:pPr>
            <w:r>
              <w:t xml:space="preserve">205.6</w:t>
            </w:r>
          </w:p>
        </w:tc>
      </w:tr>
      <w:tr>
        <w:tc>
          <w:tcPr/>
          <w:p>
            <w:pPr>
              <w:pStyle w:val="Compact"/>
              <w:jc w:val="left"/>
            </w:pPr>
            <w:r>
              <w:t xml:space="preserve">1805</w:t>
            </w:r>
          </w:p>
        </w:tc>
        <w:tc>
          <w:tcPr/>
          <w:p>
            <w:pPr>
              <w:pStyle w:val="Compact"/>
              <w:jc w:val="right"/>
            </w:pPr>
            <w:r>
              <w:t xml:space="preserve">1</w:t>
            </w:r>
          </w:p>
        </w:tc>
        <w:tc>
          <w:tcPr/>
          <w:p>
            <w:pPr>
              <w:pStyle w:val="Compact"/>
              <w:jc w:val="right"/>
            </w:pPr>
            <w:r>
              <w:t xml:space="preserve">174.58</w:t>
            </w:r>
          </w:p>
        </w:tc>
        <w:tc>
          <w:tcPr/>
          <w:p>
            <w:pPr>
              <w:pStyle w:val="Compact"/>
              <w:jc w:val="right"/>
            </w:pPr>
            <w:r>
              <w:t xml:space="preserve">0</w:t>
            </w:r>
          </w:p>
        </w:tc>
        <w:tc>
          <w:tcPr/>
          <w:p>
            <w:pPr>
              <w:pStyle w:val="Compact"/>
              <w:jc w:val="right"/>
            </w:pPr>
            <w:r>
              <w:t xml:space="preserve">205.6</w:t>
            </w:r>
          </w:p>
        </w:tc>
      </w:tr>
      <w:tr>
        <w:tc>
          <w:tcPr/>
          <w:p>
            <w:pPr>
              <w:pStyle w:val="Compact"/>
              <w:jc w:val="left"/>
            </w:pPr>
            <w:r>
              <w:t xml:space="preserve">1808</w:t>
            </w:r>
          </w:p>
        </w:tc>
        <w:tc>
          <w:tcPr/>
          <w:p>
            <w:pPr>
              <w:pStyle w:val="Compact"/>
              <w:jc w:val="right"/>
            </w:pPr>
            <w:r>
              <w:t xml:space="preserve">1</w:t>
            </w:r>
          </w:p>
        </w:tc>
        <w:tc>
          <w:tcPr/>
          <w:p>
            <w:pPr>
              <w:pStyle w:val="Compact"/>
              <w:jc w:val="right"/>
            </w:pPr>
            <w:r>
              <w:t xml:space="preserve">87.54</w:t>
            </w:r>
          </w:p>
        </w:tc>
        <w:tc>
          <w:tcPr/>
          <w:p>
            <w:pPr>
              <w:pStyle w:val="Compact"/>
              <w:jc w:val="right"/>
            </w:pPr>
            <w:r>
              <w:t xml:space="preserve">0</w:t>
            </w:r>
          </w:p>
        </w:tc>
        <w:tc>
          <w:tcPr/>
          <w:p>
            <w:pPr>
              <w:pStyle w:val="Compact"/>
              <w:jc w:val="right"/>
            </w:pPr>
            <w:r>
              <w:t xml:space="preserve">205.6</w:t>
            </w:r>
          </w:p>
        </w:tc>
      </w:tr>
      <w:tr>
        <w:tc>
          <w:tcPr/>
          <w:p>
            <w:pPr>
              <w:pStyle w:val="Compact"/>
              <w:jc w:val="left"/>
            </w:pPr>
            <w:r>
              <w:t xml:space="preserve">1809</w:t>
            </w:r>
          </w:p>
        </w:tc>
        <w:tc>
          <w:tcPr/>
          <w:p>
            <w:pPr>
              <w:pStyle w:val="Compact"/>
              <w:jc w:val="right"/>
            </w:pPr>
            <w:r>
              <w:t xml:space="preserve">1</w:t>
            </w:r>
          </w:p>
        </w:tc>
        <w:tc>
          <w:tcPr/>
          <w:p>
            <w:pPr>
              <w:pStyle w:val="Compact"/>
              <w:jc w:val="right"/>
            </w:pPr>
            <w:r>
              <w:t xml:space="preserve">252.57</w:t>
            </w:r>
          </w:p>
        </w:tc>
        <w:tc>
          <w:tcPr/>
          <w:p>
            <w:pPr>
              <w:pStyle w:val="Compact"/>
              <w:jc w:val="right"/>
            </w:pPr>
            <w:r>
              <w:t xml:space="preserve">0</w:t>
            </w:r>
          </w:p>
        </w:tc>
        <w:tc>
          <w:tcPr/>
          <w:p>
            <w:pPr>
              <w:pStyle w:val="Compact"/>
              <w:jc w:val="right"/>
            </w:pPr>
            <w:r>
              <w:t xml:space="preserve">205.6</w:t>
            </w:r>
          </w:p>
        </w:tc>
      </w:tr>
      <w:tr>
        <w:tc>
          <w:tcPr/>
          <w:p>
            <w:pPr>
              <w:pStyle w:val="Compact"/>
              <w:jc w:val="left"/>
            </w:pPr>
            <w:r>
              <w:t xml:space="preserve">1813</w:t>
            </w:r>
          </w:p>
        </w:tc>
        <w:tc>
          <w:tcPr/>
          <w:p>
            <w:pPr>
              <w:pStyle w:val="Compact"/>
              <w:jc w:val="right"/>
            </w:pPr>
            <w:r>
              <w:t xml:space="preserve">1</w:t>
            </w:r>
          </w:p>
        </w:tc>
        <w:tc>
          <w:tcPr/>
          <w:p>
            <w:pPr>
              <w:pStyle w:val="Compact"/>
              <w:jc w:val="right"/>
            </w:pPr>
            <w:r>
              <w:t xml:space="preserve">112.95</w:t>
            </w:r>
          </w:p>
        </w:tc>
        <w:tc>
          <w:tcPr/>
          <w:p>
            <w:pPr>
              <w:pStyle w:val="Compact"/>
              <w:jc w:val="right"/>
            </w:pPr>
            <w:r>
              <w:t xml:space="preserve">0</w:t>
            </w:r>
          </w:p>
        </w:tc>
        <w:tc>
          <w:tcPr/>
          <w:p>
            <w:pPr>
              <w:pStyle w:val="Compact"/>
              <w:jc w:val="right"/>
            </w:pPr>
            <w:r>
              <w:t xml:space="preserve">205.6</w:t>
            </w:r>
          </w:p>
        </w:tc>
      </w:tr>
      <w:tr>
        <w:tc>
          <w:tcPr/>
          <w:p>
            <w:pPr>
              <w:pStyle w:val="Compact"/>
              <w:jc w:val="left"/>
            </w:pPr>
            <w:r>
              <w:t xml:space="preserve">1815</w:t>
            </w:r>
          </w:p>
        </w:tc>
        <w:tc>
          <w:tcPr/>
          <w:p>
            <w:pPr>
              <w:pStyle w:val="Compact"/>
              <w:jc w:val="right"/>
            </w:pPr>
            <w:r>
              <w:t xml:space="preserve">1</w:t>
            </w:r>
          </w:p>
        </w:tc>
        <w:tc>
          <w:tcPr/>
          <w:p>
            <w:pPr>
              <w:pStyle w:val="Compact"/>
              <w:jc w:val="right"/>
            </w:pPr>
            <w:r>
              <w:t xml:space="preserve">177.51</w:t>
            </w:r>
          </w:p>
        </w:tc>
        <w:tc>
          <w:tcPr/>
          <w:p>
            <w:pPr>
              <w:pStyle w:val="Compact"/>
              <w:jc w:val="right"/>
            </w:pPr>
            <w:r>
              <w:t xml:space="preserve">0</w:t>
            </w:r>
          </w:p>
        </w:tc>
        <w:tc>
          <w:tcPr/>
          <w:p>
            <w:pPr>
              <w:pStyle w:val="Compact"/>
              <w:jc w:val="right"/>
            </w:pPr>
            <w:r>
              <w:t xml:space="preserve">205.6</w:t>
            </w:r>
          </w:p>
        </w:tc>
      </w:tr>
      <w:tr>
        <w:tc>
          <w:tcPr/>
          <w:p>
            <w:pPr>
              <w:pStyle w:val="Compact"/>
              <w:jc w:val="left"/>
            </w:pPr>
            <w:r>
              <w:t xml:space="preserve">1818</w:t>
            </w:r>
          </w:p>
        </w:tc>
        <w:tc>
          <w:tcPr/>
          <w:p>
            <w:pPr>
              <w:pStyle w:val="Compact"/>
              <w:jc w:val="right"/>
            </w:pPr>
            <w:r>
              <w:t xml:space="preserve">1</w:t>
            </w:r>
          </w:p>
        </w:tc>
        <w:tc>
          <w:tcPr/>
          <w:p>
            <w:pPr>
              <w:pStyle w:val="Compact"/>
              <w:jc w:val="right"/>
            </w:pPr>
            <w:r>
              <w:t xml:space="preserve">233.89</w:t>
            </w:r>
          </w:p>
        </w:tc>
        <w:tc>
          <w:tcPr/>
          <w:p>
            <w:pPr>
              <w:pStyle w:val="Compact"/>
              <w:jc w:val="right"/>
            </w:pPr>
            <w:r>
              <w:t xml:space="preserve">1</w:t>
            </w:r>
          </w:p>
        </w:tc>
        <w:tc>
          <w:tcPr/>
          <w:p>
            <w:pPr>
              <w:pStyle w:val="Compact"/>
              <w:jc w:val="right"/>
            </w:pPr>
            <w:r>
              <w:t xml:space="preserve">343.1</w:t>
            </w:r>
          </w:p>
        </w:tc>
      </w:tr>
      <w:tr>
        <w:tc>
          <w:tcPr/>
          <w:p>
            <w:pPr>
              <w:pStyle w:val="Compact"/>
              <w:jc w:val="left"/>
            </w:pPr>
            <w:r>
              <w:t xml:space="preserve">1819</w:t>
            </w:r>
          </w:p>
        </w:tc>
        <w:tc>
          <w:tcPr/>
          <w:p>
            <w:pPr>
              <w:pStyle w:val="Compact"/>
              <w:jc w:val="right"/>
            </w:pPr>
            <w:r>
              <w:t xml:space="preserve">1</w:t>
            </w:r>
          </w:p>
        </w:tc>
        <w:tc>
          <w:tcPr/>
          <w:p>
            <w:pPr>
              <w:pStyle w:val="Compact"/>
              <w:jc w:val="right"/>
            </w:pPr>
            <w:r>
              <w:t xml:space="preserve">421.09</w:t>
            </w:r>
          </w:p>
        </w:tc>
        <w:tc>
          <w:tcPr/>
          <w:p>
            <w:pPr>
              <w:pStyle w:val="Compact"/>
              <w:jc w:val="right"/>
            </w:pPr>
            <w:r>
              <w:t xml:space="preserve">1</w:t>
            </w:r>
          </w:p>
        </w:tc>
        <w:tc>
          <w:tcPr/>
          <w:p>
            <w:pPr>
              <w:pStyle w:val="Compact"/>
              <w:jc w:val="right"/>
            </w:pPr>
            <w:r>
              <w:t xml:space="preserve">343.1</w:t>
            </w:r>
          </w:p>
        </w:tc>
      </w:tr>
      <w:tr>
        <w:tc>
          <w:tcPr/>
          <w:p>
            <w:pPr>
              <w:pStyle w:val="Compact"/>
              <w:jc w:val="left"/>
            </w:pPr>
            <w:r>
              <w:t xml:space="preserve">1823</w:t>
            </w:r>
          </w:p>
        </w:tc>
        <w:tc>
          <w:tcPr/>
          <w:p>
            <w:pPr>
              <w:pStyle w:val="Compact"/>
              <w:jc w:val="right"/>
            </w:pPr>
            <w:r>
              <w:t xml:space="preserve">1</w:t>
            </w:r>
          </w:p>
        </w:tc>
        <w:tc>
          <w:tcPr/>
          <w:p>
            <w:pPr>
              <w:pStyle w:val="Compact"/>
              <w:jc w:val="right"/>
            </w:pPr>
            <w:r>
              <w:t xml:space="preserve">388.14</w:t>
            </w:r>
          </w:p>
        </w:tc>
        <w:tc>
          <w:tcPr/>
          <w:p>
            <w:pPr>
              <w:pStyle w:val="Compact"/>
              <w:jc w:val="right"/>
            </w:pPr>
            <w:r>
              <w:t xml:space="preserve">1</w:t>
            </w:r>
          </w:p>
        </w:tc>
        <w:tc>
          <w:tcPr/>
          <w:p>
            <w:pPr>
              <w:pStyle w:val="Compact"/>
              <w:jc w:val="right"/>
            </w:pPr>
            <w:r>
              <w:t xml:space="preserve">343.1</w:t>
            </w:r>
          </w:p>
        </w:tc>
      </w:tr>
      <w:tr>
        <w:tc>
          <w:tcPr/>
          <w:p>
            <w:pPr>
              <w:pStyle w:val="Compact"/>
              <w:jc w:val="left"/>
            </w:pPr>
            <w:r>
              <w:t xml:space="preserve">1829</w:t>
            </w:r>
          </w:p>
        </w:tc>
        <w:tc>
          <w:tcPr/>
          <w:p>
            <w:pPr>
              <w:pStyle w:val="Compact"/>
              <w:jc w:val="right"/>
            </w:pPr>
            <w:r>
              <w:t xml:space="preserve">1</w:t>
            </w:r>
          </w:p>
        </w:tc>
        <w:tc>
          <w:tcPr/>
          <w:p>
            <w:pPr>
              <w:pStyle w:val="Compact"/>
              <w:jc w:val="right"/>
            </w:pPr>
            <w:r>
              <w:t xml:space="preserve">297.87</w:t>
            </w:r>
          </w:p>
        </w:tc>
        <w:tc>
          <w:tcPr/>
          <w:p>
            <w:pPr>
              <w:pStyle w:val="Compact"/>
              <w:jc w:val="right"/>
            </w:pPr>
            <w:r>
              <w:t xml:space="preserve">1</w:t>
            </w:r>
          </w:p>
        </w:tc>
        <w:tc>
          <w:tcPr/>
          <w:p>
            <w:pPr>
              <w:pStyle w:val="Compact"/>
              <w:jc w:val="right"/>
            </w:pPr>
            <w:r>
              <w:t xml:space="preserve">343.1</w:t>
            </w:r>
          </w:p>
        </w:tc>
      </w:tr>
      <w:tr>
        <w:tc>
          <w:tcPr/>
          <w:p>
            <w:pPr>
              <w:pStyle w:val="Compact"/>
              <w:jc w:val="left"/>
            </w:pPr>
            <w:r>
              <w:t xml:space="preserve">1834</w:t>
            </w:r>
          </w:p>
        </w:tc>
        <w:tc>
          <w:tcPr/>
          <w:p>
            <w:pPr>
              <w:pStyle w:val="Compact"/>
              <w:jc w:val="right"/>
            </w:pPr>
            <w:r>
              <w:t xml:space="preserve">1</w:t>
            </w:r>
          </w:p>
        </w:tc>
        <w:tc>
          <w:tcPr/>
          <w:p>
            <w:pPr>
              <w:pStyle w:val="Compact"/>
              <w:jc w:val="right"/>
            </w:pPr>
            <w:r>
              <w:t xml:space="preserve">123.09</w:t>
            </w:r>
          </w:p>
        </w:tc>
        <w:tc>
          <w:tcPr/>
          <w:p>
            <w:pPr>
              <w:pStyle w:val="Compact"/>
              <w:jc w:val="right"/>
            </w:pPr>
            <w:r>
              <w:t xml:space="preserve">1</w:t>
            </w:r>
          </w:p>
        </w:tc>
        <w:tc>
          <w:tcPr/>
          <w:p>
            <w:pPr>
              <w:pStyle w:val="Compact"/>
              <w:jc w:val="right"/>
            </w:pPr>
            <w:r>
              <w:t xml:space="preserve">343.1</w:t>
            </w:r>
          </w:p>
        </w:tc>
      </w:tr>
      <w:tr>
        <w:tc>
          <w:tcPr/>
          <w:p>
            <w:pPr>
              <w:pStyle w:val="Compact"/>
              <w:jc w:val="left"/>
            </w:pPr>
            <w:r>
              <w:t xml:space="preserve">1837</w:t>
            </w:r>
          </w:p>
        </w:tc>
        <w:tc>
          <w:tcPr/>
          <w:p>
            <w:pPr>
              <w:pStyle w:val="Compact"/>
              <w:jc w:val="right"/>
            </w:pPr>
            <w:r>
              <w:t xml:space="preserve">1</w:t>
            </w:r>
          </w:p>
        </w:tc>
        <w:tc>
          <w:tcPr/>
          <w:p>
            <w:pPr>
              <w:pStyle w:val="Compact"/>
              <w:jc w:val="right"/>
            </w:pPr>
            <w:r>
              <w:t xml:space="preserve">425.79</w:t>
            </w:r>
          </w:p>
        </w:tc>
        <w:tc>
          <w:tcPr/>
          <w:p>
            <w:pPr>
              <w:pStyle w:val="Compact"/>
              <w:jc w:val="right"/>
            </w:pPr>
            <w:r>
              <w:t xml:space="preserve">1</w:t>
            </w:r>
          </w:p>
        </w:tc>
        <w:tc>
          <w:tcPr/>
          <w:p>
            <w:pPr>
              <w:pStyle w:val="Compact"/>
              <w:jc w:val="right"/>
            </w:pPr>
            <w:r>
              <w:t xml:space="preserve">343.1</w:t>
            </w:r>
          </w:p>
        </w:tc>
      </w:tr>
      <w:tr>
        <w:tc>
          <w:tcPr/>
          <w:p>
            <w:pPr>
              <w:pStyle w:val="Compact"/>
              <w:jc w:val="left"/>
            </w:pPr>
            <w:r>
              <w:t xml:space="preserve">1842</w:t>
            </w:r>
          </w:p>
        </w:tc>
        <w:tc>
          <w:tcPr/>
          <w:p>
            <w:pPr>
              <w:pStyle w:val="Compact"/>
              <w:jc w:val="right"/>
            </w:pPr>
            <w:r>
              <w:t xml:space="preserve">1</w:t>
            </w:r>
          </w:p>
        </w:tc>
        <w:tc>
          <w:tcPr/>
          <w:p>
            <w:pPr>
              <w:pStyle w:val="Compact"/>
              <w:jc w:val="right"/>
            </w:pPr>
            <w:r>
              <w:t xml:space="preserve">123.97</w:t>
            </w:r>
          </w:p>
        </w:tc>
        <w:tc>
          <w:tcPr/>
          <w:p>
            <w:pPr>
              <w:pStyle w:val="Compact"/>
              <w:jc w:val="right"/>
            </w:pPr>
            <w:r>
              <w:t xml:space="preserve">0</w:t>
            </w:r>
          </w:p>
        </w:tc>
        <w:tc>
          <w:tcPr/>
          <w:p>
            <w:pPr>
              <w:pStyle w:val="Compact"/>
              <w:jc w:val="right"/>
            </w:pPr>
            <w:r>
              <w:t xml:space="preserve">316.0</w:t>
            </w:r>
          </w:p>
        </w:tc>
      </w:tr>
      <w:tr>
        <w:tc>
          <w:tcPr/>
          <w:p>
            <w:pPr>
              <w:pStyle w:val="Compact"/>
              <w:jc w:val="left"/>
            </w:pPr>
            <w:r>
              <w:t xml:space="preserve">1844</w:t>
            </w:r>
          </w:p>
        </w:tc>
        <w:tc>
          <w:tcPr/>
          <w:p>
            <w:pPr>
              <w:pStyle w:val="Compact"/>
              <w:jc w:val="right"/>
            </w:pPr>
            <w:r>
              <w:t xml:space="preserve">1</w:t>
            </w:r>
          </w:p>
        </w:tc>
        <w:tc>
          <w:tcPr/>
          <w:p>
            <w:pPr>
              <w:pStyle w:val="Compact"/>
              <w:jc w:val="right"/>
            </w:pPr>
            <w:r>
              <w:t xml:space="preserve">528.80</w:t>
            </w:r>
          </w:p>
        </w:tc>
        <w:tc>
          <w:tcPr/>
          <w:p>
            <w:pPr>
              <w:pStyle w:val="Compact"/>
              <w:jc w:val="right"/>
            </w:pPr>
            <w:r>
              <w:t xml:space="preserve">0</w:t>
            </w:r>
          </w:p>
        </w:tc>
        <w:tc>
          <w:tcPr/>
          <w:p>
            <w:pPr>
              <w:pStyle w:val="Compact"/>
              <w:jc w:val="right"/>
            </w:pPr>
            <w:r>
              <w:t xml:space="preserve">316.0</w:t>
            </w:r>
          </w:p>
        </w:tc>
      </w:tr>
      <w:tr>
        <w:tc>
          <w:tcPr/>
          <w:p>
            <w:pPr>
              <w:pStyle w:val="Compact"/>
              <w:jc w:val="left"/>
            </w:pPr>
            <w:r>
              <w:t xml:space="preserve">1848</w:t>
            </w:r>
          </w:p>
        </w:tc>
        <w:tc>
          <w:tcPr/>
          <w:p>
            <w:pPr>
              <w:pStyle w:val="Compact"/>
              <w:jc w:val="right"/>
            </w:pPr>
            <w:r>
              <w:t xml:space="preserve">1</w:t>
            </w:r>
          </w:p>
        </w:tc>
        <w:tc>
          <w:tcPr/>
          <w:p>
            <w:pPr>
              <w:pStyle w:val="Compact"/>
              <w:jc w:val="right"/>
            </w:pPr>
            <w:r>
              <w:t xml:space="preserve">322.14</w:t>
            </w:r>
          </w:p>
        </w:tc>
        <w:tc>
          <w:tcPr/>
          <w:p>
            <w:pPr>
              <w:pStyle w:val="Compact"/>
              <w:jc w:val="right"/>
            </w:pPr>
            <w:r>
              <w:t xml:space="preserve">0</w:t>
            </w:r>
          </w:p>
        </w:tc>
        <w:tc>
          <w:tcPr/>
          <w:p>
            <w:pPr>
              <w:pStyle w:val="Compact"/>
              <w:jc w:val="right"/>
            </w:pPr>
            <w:r>
              <w:t xml:space="preserve">316.0</w:t>
            </w:r>
          </w:p>
        </w:tc>
      </w:tr>
      <w:tr>
        <w:tc>
          <w:tcPr/>
          <w:p>
            <w:pPr>
              <w:pStyle w:val="Compact"/>
              <w:jc w:val="left"/>
            </w:pPr>
            <w:r>
              <w:t xml:space="preserve">1852</w:t>
            </w:r>
          </w:p>
        </w:tc>
        <w:tc>
          <w:tcPr/>
          <w:p>
            <w:pPr>
              <w:pStyle w:val="Compact"/>
              <w:jc w:val="right"/>
            </w:pPr>
            <w:r>
              <w:t xml:space="preserve">1</w:t>
            </w:r>
          </w:p>
        </w:tc>
        <w:tc>
          <w:tcPr/>
          <w:p>
            <w:pPr>
              <w:pStyle w:val="Compact"/>
              <w:jc w:val="right"/>
            </w:pPr>
            <w:r>
              <w:t xml:space="preserve">228.28</w:t>
            </w:r>
          </w:p>
        </w:tc>
        <w:tc>
          <w:tcPr/>
          <w:p>
            <w:pPr>
              <w:pStyle w:val="Compact"/>
              <w:jc w:val="right"/>
            </w:pPr>
            <w:r>
              <w:t xml:space="preserve">0</w:t>
            </w:r>
          </w:p>
        </w:tc>
        <w:tc>
          <w:tcPr/>
          <w:p>
            <w:pPr>
              <w:pStyle w:val="Compact"/>
              <w:jc w:val="right"/>
            </w:pPr>
            <w:r>
              <w:t xml:space="preserve">316.0</w:t>
            </w:r>
          </w:p>
        </w:tc>
      </w:tr>
      <w:tr>
        <w:tc>
          <w:tcPr/>
          <w:p>
            <w:pPr>
              <w:pStyle w:val="Compact"/>
              <w:jc w:val="left"/>
            </w:pPr>
            <w:r>
              <w:t xml:space="preserve">1856</w:t>
            </w:r>
          </w:p>
        </w:tc>
        <w:tc>
          <w:tcPr/>
          <w:p>
            <w:pPr>
              <w:pStyle w:val="Compact"/>
              <w:jc w:val="right"/>
            </w:pPr>
            <w:r>
              <w:t xml:space="preserve">1</w:t>
            </w:r>
          </w:p>
        </w:tc>
        <w:tc>
          <w:tcPr/>
          <w:p>
            <w:pPr>
              <w:pStyle w:val="Compact"/>
              <w:jc w:val="right"/>
            </w:pPr>
            <w:r>
              <w:t xml:space="preserve">306.89</w:t>
            </w:r>
          </w:p>
        </w:tc>
        <w:tc>
          <w:tcPr/>
          <w:p>
            <w:pPr>
              <w:pStyle w:val="Compact"/>
              <w:jc w:val="right"/>
            </w:pPr>
            <w:r>
              <w:t xml:space="preserve">0</w:t>
            </w:r>
          </w:p>
        </w:tc>
        <w:tc>
          <w:tcPr/>
          <w:p>
            <w:pPr>
              <w:pStyle w:val="Compact"/>
              <w:jc w:val="right"/>
            </w:pPr>
            <w:r>
              <w:t xml:space="preserve">316.0</w:t>
            </w:r>
          </w:p>
        </w:tc>
      </w:tr>
      <w:tr>
        <w:tc>
          <w:tcPr/>
          <w:p>
            <w:pPr>
              <w:pStyle w:val="Compact"/>
              <w:jc w:val="left"/>
            </w:pPr>
            <w:r>
              <w:t xml:space="preserve">1862</w:t>
            </w:r>
          </w:p>
        </w:tc>
        <w:tc>
          <w:tcPr/>
          <w:p>
            <w:pPr>
              <w:pStyle w:val="Compact"/>
              <w:jc w:val="right"/>
            </w:pPr>
            <w:r>
              <w:t xml:space="preserve">1</w:t>
            </w:r>
          </w:p>
        </w:tc>
        <w:tc>
          <w:tcPr/>
          <w:p>
            <w:pPr>
              <w:pStyle w:val="Compact"/>
              <w:jc w:val="right"/>
            </w:pPr>
            <w:r>
              <w:t xml:space="preserve">298.64</w:t>
            </w:r>
          </w:p>
        </w:tc>
        <w:tc>
          <w:tcPr/>
          <w:p>
            <w:pPr>
              <w:pStyle w:val="Compact"/>
              <w:jc w:val="right"/>
            </w:pPr>
            <w:r>
              <w:t xml:space="preserve">0</w:t>
            </w:r>
          </w:p>
        </w:tc>
        <w:tc>
          <w:tcPr/>
          <w:p>
            <w:pPr>
              <w:pStyle w:val="Compact"/>
              <w:jc w:val="right"/>
            </w:pPr>
            <w:r>
              <w:t xml:space="preserve">316.0</w:t>
            </w:r>
          </w:p>
        </w:tc>
      </w:tr>
      <w:tr>
        <w:tc>
          <w:tcPr/>
          <w:p>
            <w:pPr>
              <w:pStyle w:val="Compact"/>
              <w:jc w:val="left"/>
            </w:pPr>
            <w:r>
              <w:t xml:space="preserve">1867</w:t>
            </w:r>
          </w:p>
        </w:tc>
        <w:tc>
          <w:tcPr/>
          <w:p>
            <w:pPr>
              <w:pStyle w:val="Compact"/>
              <w:jc w:val="right"/>
            </w:pPr>
            <w:r>
              <w:t xml:space="preserve">1</w:t>
            </w:r>
          </w:p>
        </w:tc>
        <w:tc>
          <w:tcPr/>
          <w:p>
            <w:pPr>
              <w:pStyle w:val="Compact"/>
              <w:jc w:val="right"/>
            </w:pPr>
            <w:r>
              <w:t xml:space="preserve">295.33</w:t>
            </w:r>
          </w:p>
        </w:tc>
        <w:tc>
          <w:tcPr/>
          <w:p>
            <w:pPr>
              <w:pStyle w:val="Compact"/>
              <w:jc w:val="right"/>
            </w:pPr>
            <w:r>
              <w:t xml:space="preserve">1</w:t>
            </w:r>
          </w:p>
        </w:tc>
        <w:tc>
          <w:tcPr/>
          <w:p>
            <w:pPr>
              <w:pStyle w:val="Compact"/>
              <w:jc w:val="right"/>
            </w:pPr>
            <w:r>
              <w:t xml:space="preserve">323.7</w:t>
            </w:r>
          </w:p>
        </w:tc>
      </w:tr>
      <w:tr>
        <w:tc>
          <w:tcPr/>
          <w:p>
            <w:pPr>
              <w:pStyle w:val="Compact"/>
              <w:jc w:val="left"/>
            </w:pPr>
            <w:r>
              <w:t xml:space="preserve">1871</w:t>
            </w:r>
          </w:p>
        </w:tc>
        <w:tc>
          <w:tcPr/>
          <w:p>
            <w:pPr>
              <w:pStyle w:val="Compact"/>
              <w:jc w:val="right"/>
            </w:pPr>
            <w:r>
              <w:t xml:space="preserve">1</w:t>
            </w:r>
          </w:p>
        </w:tc>
        <w:tc>
          <w:tcPr/>
          <w:p>
            <w:pPr>
              <w:pStyle w:val="Compact"/>
              <w:jc w:val="right"/>
            </w:pPr>
            <w:r>
              <w:t xml:space="preserve">346.25</w:t>
            </w:r>
          </w:p>
        </w:tc>
        <w:tc>
          <w:tcPr/>
          <w:p>
            <w:pPr>
              <w:pStyle w:val="Compact"/>
              <w:jc w:val="right"/>
            </w:pPr>
            <w:r>
              <w:t xml:space="preserve">1</w:t>
            </w:r>
          </w:p>
        </w:tc>
        <w:tc>
          <w:tcPr/>
          <w:p>
            <w:pPr>
              <w:pStyle w:val="Compact"/>
              <w:jc w:val="right"/>
            </w:pPr>
            <w:r>
              <w:t xml:space="preserve">323.7</w:t>
            </w:r>
          </w:p>
        </w:tc>
      </w:tr>
      <w:tr>
        <w:tc>
          <w:tcPr/>
          <w:p>
            <w:pPr>
              <w:pStyle w:val="Compact"/>
              <w:jc w:val="left"/>
            </w:pPr>
            <w:r>
              <w:t xml:space="preserve">1875</w:t>
            </w:r>
          </w:p>
        </w:tc>
        <w:tc>
          <w:tcPr/>
          <w:p>
            <w:pPr>
              <w:pStyle w:val="Compact"/>
              <w:jc w:val="right"/>
            </w:pPr>
            <w:r>
              <w:t xml:space="preserve">1</w:t>
            </w:r>
          </w:p>
        </w:tc>
        <w:tc>
          <w:tcPr/>
          <w:p>
            <w:pPr>
              <w:pStyle w:val="Compact"/>
              <w:jc w:val="right"/>
            </w:pPr>
            <w:r>
              <w:t xml:space="preserve">91.89</w:t>
            </w:r>
          </w:p>
        </w:tc>
        <w:tc>
          <w:tcPr/>
          <w:p>
            <w:pPr>
              <w:pStyle w:val="Compact"/>
              <w:jc w:val="right"/>
            </w:pPr>
            <w:r>
              <w:t xml:space="preserve">1</w:t>
            </w:r>
          </w:p>
        </w:tc>
        <w:tc>
          <w:tcPr/>
          <w:p>
            <w:pPr>
              <w:pStyle w:val="Compact"/>
              <w:jc w:val="right"/>
            </w:pPr>
            <w:r>
              <w:t xml:space="preserve">323.7</w:t>
            </w:r>
          </w:p>
        </w:tc>
      </w:tr>
      <w:tr>
        <w:tc>
          <w:tcPr/>
          <w:p>
            <w:pPr>
              <w:pStyle w:val="Compact"/>
              <w:jc w:val="left"/>
            </w:pPr>
            <w:r>
              <w:t xml:space="preserve">1876</w:t>
            </w:r>
          </w:p>
        </w:tc>
        <w:tc>
          <w:tcPr/>
          <w:p>
            <w:pPr>
              <w:pStyle w:val="Compact"/>
              <w:jc w:val="right"/>
            </w:pPr>
            <w:r>
              <w:t xml:space="preserve">1</w:t>
            </w:r>
          </w:p>
        </w:tc>
        <w:tc>
          <w:tcPr/>
          <w:p>
            <w:pPr>
              <w:pStyle w:val="Compact"/>
              <w:jc w:val="right"/>
            </w:pPr>
            <w:r>
              <w:t xml:space="preserve">54.68</w:t>
            </w:r>
          </w:p>
        </w:tc>
        <w:tc>
          <w:tcPr/>
          <w:p>
            <w:pPr>
              <w:pStyle w:val="Compact"/>
              <w:jc w:val="right"/>
            </w:pPr>
            <w:r>
              <w:t xml:space="preserve">1</w:t>
            </w:r>
          </w:p>
        </w:tc>
        <w:tc>
          <w:tcPr/>
          <w:p>
            <w:pPr>
              <w:pStyle w:val="Compact"/>
              <w:jc w:val="right"/>
            </w:pPr>
            <w:r>
              <w:t xml:space="preserve">323.7</w:t>
            </w:r>
          </w:p>
        </w:tc>
      </w:tr>
      <w:tr>
        <w:tc>
          <w:tcPr/>
          <w:p>
            <w:pPr>
              <w:pStyle w:val="Compact"/>
              <w:jc w:val="left"/>
            </w:pPr>
            <w:r>
              <w:t xml:space="preserve">1877</w:t>
            </w:r>
          </w:p>
        </w:tc>
        <w:tc>
          <w:tcPr/>
          <w:p>
            <w:pPr>
              <w:pStyle w:val="Compact"/>
              <w:jc w:val="right"/>
            </w:pPr>
            <w:r>
              <w:t xml:space="preserve">1</w:t>
            </w:r>
          </w:p>
        </w:tc>
        <w:tc>
          <w:tcPr/>
          <w:p>
            <w:pPr>
              <w:pStyle w:val="Compact"/>
              <w:jc w:val="right"/>
            </w:pPr>
            <w:r>
              <w:t xml:space="preserve">286.72</w:t>
            </w:r>
          </w:p>
        </w:tc>
        <w:tc>
          <w:tcPr/>
          <w:p>
            <w:pPr>
              <w:pStyle w:val="Compact"/>
              <w:jc w:val="right"/>
            </w:pPr>
            <w:r>
              <w:t xml:space="preserve">1</w:t>
            </w:r>
          </w:p>
        </w:tc>
        <w:tc>
          <w:tcPr/>
          <w:p>
            <w:pPr>
              <w:pStyle w:val="Compact"/>
              <w:jc w:val="right"/>
            </w:pPr>
            <w:r>
              <w:t xml:space="preserve">323.7</w:t>
            </w:r>
          </w:p>
        </w:tc>
      </w:tr>
      <w:tr>
        <w:tc>
          <w:tcPr/>
          <w:p>
            <w:pPr>
              <w:pStyle w:val="Compact"/>
              <w:jc w:val="left"/>
            </w:pPr>
            <w:r>
              <w:t xml:space="preserve">1882</w:t>
            </w:r>
          </w:p>
        </w:tc>
        <w:tc>
          <w:tcPr/>
          <w:p>
            <w:pPr>
              <w:pStyle w:val="Compact"/>
              <w:jc w:val="right"/>
            </w:pPr>
            <w:r>
              <w:t xml:space="preserve">1</w:t>
            </w:r>
          </w:p>
        </w:tc>
        <w:tc>
          <w:tcPr/>
          <w:p>
            <w:pPr>
              <w:pStyle w:val="Compact"/>
              <w:jc w:val="right"/>
            </w:pPr>
            <w:r>
              <w:t xml:space="preserve">337.09</w:t>
            </w:r>
          </w:p>
        </w:tc>
        <w:tc>
          <w:tcPr/>
          <w:p>
            <w:pPr>
              <w:pStyle w:val="Compact"/>
              <w:jc w:val="right"/>
            </w:pPr>
            <w:r>
              <w:t xml:space="preserve">1</w:t>
            </w:r>
          </w:p>
        </w:tc>
        <w:tc>
          <w:tcPr/>
          <w:p>
            <w:pPr>
              <w:pStyle w:val="Compact"/>
              <w:jc w:val="right"/>
            </w:pPr>
            <w:r>
              <w:t xml:space="preserve">323.7</w:t>
            </w:r>
          </w:p>
        </w:tc>
      </w:tr>
      <w:tr>
        <w:tc>
          <w:tcPr/>
          <w:p>
            <w:pPr>
              <w:pStyle w:val="Compact"/>
              <w:jc w:val="left"/>
            </w:pPr>
            <w:r>
              <w:t xml:space="preserve">1887</w:t>
            </w:r>
          </w:p>
        </w:tc>
        <w:tc>
          <w:tcPr/>
          <w:p>
            <w:pPr>
              <w:pStyle w:val="Compact"/>
              <w:jc w:val="right"/>
            </w:pPr>
            <w:r>
              <w:t xml:space="preserve">1</w:t>
            </w:r>
          </w:p>
        </w:tc>
        <w:tc>
          <w:tcPr/>
          <w:p>
            <w:pPr>
              <w:pStyle w:val="Compact"/>
              <w:jc w:val="right"/>
            </w:pPr>
            <w:r>
              <w:t xml:space="preserve">430.50</w:t>
            </w:r>
          </w:p>
        </w:tc>
        <w:tc>
          <w:tcPr/>
          <w:p>
            <w:pPr>
              <w:pStyle w:val="Compact"/>
              <w:jc w:val="right"/>
            </w:pPr>
            <w:r>
              <w:t xml:space="preserve">1</w:t>
            </w:r>
          </w:p>
        </w:tc>
        <w:tc>
          <w:tcPr/>
          <w:p>
            <w:pPr>
              <w:pStyle w:val="Compact"/>
              <w:jc w:val="right"/>
            </w:pPr>
            <w:r>
              <w:t xml:space="preserve">323.7</w:t>
            </w:r>
          </w:p>
        </w:tc>
      </w:tr>
      <w:tr>
        <w:tc>
          <w:tcPr/>
          <w:p>
            <w:pPr>
              <w:pStyle w:val="Compact"/>
              <w:jc w:val="left"/>
            </w:pPr>
            <w:r>
              <w:t xml:space="preserve">1893</w:t>
            </w:r>
          </w:p>
        </w:tc>
        <w:tc>
          <w:tcPr/>
          <w:p>
            <w:pPr>
              <w:pStyle w:val="Compact"/>
              <w:jc w:val="right"/>
            </w:pPr>
            <w:r>
              <w:t xml:space="preserve">1</w:t>
            </w:r>
          </w:p>
        </w:tc>
        <w:tc>
          <w:tcPr/>
          <w:p>
            <w:pPr>
              <w:pStyle w:val="Compact"/>
              <w:jc w:val="right"/>
            </w:pPr>
            <w:r>
              <w:t xml:space="preserve">174.64</w:t>
            </w:r>
          </w:p>
        </w:tc>
        <w:tc>
          <w:tcPr/>
          <w:p>
            <w:pPr>
              <w:pStyle w:val="Compact"/>
              <w:jc w:val="right"/>
            </w:pPr>
            <w:r>
              <w:t xml:space="preserve">0</w:t>
            </w:r>
          </w:p>
        </w:tc>
        <w:tc>
          <w:tcPr/>
          <w:p>
            <w:pPr>
              <w:pStyle w:val="Compact"/>
              <w:jc w:val="right"/>
            </w:pPr>
            <w:r>
              <w:t xml:space="preserve">179.7</w:t>
            </w:r>
          </w:p>
        </w:tc>
      </w:tr>
      <w:tr>
        <w:tc>
          <w:tcPr/>
          <w:p>
            <w:pPr>
              <w:pStyle w:val="Compact"/>
              <w:jc w:val="left"/>
            </w:pPr>
            <w:r>
              <w:t xml:space="preserve">1897</w:t>
            </w:r>
          </w:p>
        </w:tc>
        <w:tc>
          <w:tcPr/>
          <w:p>
            <w:pPr>
              <w:pStyle w:val="Compact"/>
              <w:jc w:val="right"/>
            </w:pPr>
            <w:r>
              <w:t xml:space="preserve">1</w:t>
            </w:r>
          </w:p>
        </w:tc>
        <w:tc>
          <w:tcPr/>
          <w:p>
            <w:pPr>
              <w:pStyle w:val="Compact"/>
              <w:jc w:val="right"/>
            </w:pPr>
            <w:r>
              <w:t xml:space="preserve">64.58</w:t>
            </w:r>
          </w:p>
        </w:tc>
        <w:tc>
          <w:tcPr/>
          <w:p>
            <w:pPr>
              <w:pStyle w:val="Compact"/>
              <w:jc w:val="right"/>
            </w:pPr>
            <w:r>
              <w:t xml:space="preserve">0</w:t>
            </w:r>
          </w:p>
        </w:tc>
        <w:tc>
          <w:tcPr/>
          <w:p>
            <w:pPr>
              <w:pStyle w:val="Compact"/>
              <w:jc w:val="right"/>
            </w:pPr>
            <w:r>
              <w:t xml:space="preserve">179.7</w:t>
            </w:r>
          </w:p>
        </w:tc>
      </w:tr>
      <w:tr>
        <w:tc>
          <w:tcPr/>
          <w:p>
            <w:pPr>
              <w:pStyle w:val="Compact"/>
              <w:jc w:val="left"/>
            </w:pPr>
            <w:r>
              <w:t xml:space="preserve">1899</w:t>
            </w:r>
          </w:p>
        </w:tc>
        <w:tc>
          <w:tcPr/>
          <w:p>
            <w:pPr>
              <w:pStyle w:val="Compact"/>
              <w:jc w:val="right"/>
            </w:pPr>
            <w:r>
              <w:t xml:space="preserve">1</w:t>
            </w:r>
          </w:p>
        </w:tc>
        <w:tc>
          <w:tcPr/>
          <w:p>
            <w:pPr>
              <w:pStyle w:val="Compact"/>
              <w:jc w:val="right"/>
            </w:pPr>
            <w:r>
              <w:t xml:space="preserve">361.17</w:t>
            </w:r>
          </w:p>
        </w:tc>
        <w:tc>
          <w:tcPr/>
          <w:p>
            <w:pPr>
              <w:pStyle w:val="Compact"/>
              <w:jc w:val="right"/>
            </w:pPr>
            <w:r>
              <w:t xml:space="preserve">0</w:t>
            </w:r>
          </w:p>
        </w:tc>
        <w:tc>
          <w:tcPr/>
          <w:p>
            <w:pPr>
              <w:pStyle w:val="Compact"/>
              <w:jc w:val="right"/>
            </w:pPr>
            <w:r>
              <w:t xml:space="preserve">179.7</w:t>
            </w:r>
          </w:p>
        </w:tc>
      </w:tr>
      <w:tr>
        <w:tc>
          <w:tcPr/>
          <w:p>
            <w:pPr>
              <w:pStyle w:val="Compact"/>
              <w:jc w:val="left"/>
            </w:pPr>
            <w:r>
              <w:t xml:space="preserve">1902</w:t>
            </w:r>
          </w:p>
        </w:tc>
        <w:tc>
          <w:tcPr/>
          <w:p>
            <w:pPr>
              <w:pStyle w:val="Compact"/>
              <w:jc w:val="right"/>
            </w:pPr>
            <w:r>
              <w:t xml:space="preserve">1</w:t>
            </w:r>
          </w:p>
        </w:tc>
        <w:tc>
          <w:tcPr/>
          <w:p>
            <w:pPr>
              <w:pStyle w:val="Compact"/>
              <w:jc w:val="right"/>
            </w:pPr>
            <w:r>
              <w:t xml:space="preserve">113.19</w:t>
            </w:r>
          </w:p>
        </w:tc>
        <w:tc>
          <w:tcPr/>
          <w:p>
            <w:pPr>
              <w:pStyle w:val="Compact"/>
              <w:jc w:val="right"/>
            </w:pPr>
            <w:r>
              <w:t xml:space="preserve">0</w:t>
            </w:r>
          </w:p>
        </w:tc>
        <w:tc>
          <w:tcPr/>
          <w:p>
            <w:pPr>
              <w:pStyle w:val="Compact"/>
              <w:jc w:val="right"/>
            </w:pPr>
            <w:r>
              <w:t xml:space="preserve">179.7</w:t>
            </w:r>
          </w:p>
        </w:tc>
      </w:tr>
      <w:tr>
        <w:tc>
          <w:tcPr/>
          <w:p>
            <w:pPr>
              <w:pStyle w:val="Compact"/>
              <w:jc w:val="left"/>
            </w:pPr>
            <w:r>
              <w:t xml:space="preserve">1914</w:t>
            </w:r>
          </w:p>
        </w:tc>
        <w:tc>
          <w:tcPr/>
          <w:p>
            <w:pPr>
              <w:pStyle w:val="Compact"/>
              <w:jc w:val="right"/>
            </w:pPr>
            <w:r>
              <w:t xml:space="preserve">1</w:t>
            </w:r>
          </w:p>
        </w:tc>
        <w:tc>
          <w:tcPr/>
          <w:p>
            <w:pPr>
              <w:pStyle w:val="Compact"/>
              <w:jc w:val="right"/>
            </w:pPr>
            <w:r>
              <w:t xml:space="preserve">305.55</w:t>
            </w:r>
          </w:p>
        </w:tc>
        <w:tc>
          <w:tcPr/>
          <w:p>
            <w:pPr>
              <w:pStyle w:val="Compact"/>
              <w:jc w:val="right"/>
            </w:pPr>
            <w:r>
              <w:t xml:space="preserve">0</w:t>
            </w:r>
          </w:p>
        </w:tc>
        <w:tc>
          <w:tcPr/>
          <w:p>
            <w:pPr>
              <w:pStyle w:val="Compact"/>
              <w:jc w:val="right"/>
            </w:pPr>
            <w:r>
              <w:t xml:space="preserve">179.7</w:t>
            </w:r>
          </w:p>
        </w:tc>
      </w:tr>
      <w:tr>
        <w:tc>
          <w:tcPr/>
          <w:p>
            <w:pPr>
              <w:pStyle w:val="Compact"/>
              <w:jc w:val="left"/>
            </w:pPr>
            <w:r>
              <w:t xml:space="preserve">1918</w:t>
            </w:r>
          </w:p>
        </w:tc>
        <w:tc>
          <w:tcPr/>
          <w:p>
            <w:pPr>
              <w:pStyle w:val="Compact"/>
              <w:jc w:val="right"/>
            </w:pPr>
            <w:r>
              <w:t xml:space="preserve">1</w:t>
            </w:r>
          </w:p>
        </w:tc>
        <w:tc>
          <w:tcPr/>
          <w:p>
            <w:pPr>
              <w:pStyle w:val="Compact"/>
              <w:jc w:val="right"/>
            </w:pPr>
            <w:r>
              <w:t xml:space="preserve">287.53</w:t>
            </w:r>
          </w:p>
        </w:tc>
        <w:tc>
          <w:tcPr/>
          <w:p>
            <w:pPr>
              <w:pStyle w:val="Compact"/>
              <w:jc w:val="right"/>
            </w:pPr>
            <w:r>
              <w:t xml:space="preserve">1</w:t>
            </w:r>
          </w:p>
        </w:tc>
        <w:tc>
          <w:tcPr/>
          <w:p>
            <w:pPr>
              <w:pStyle w:val="Compact"/>
              <w:jc w:val="right"/>
            </w:pPr>
            <w:r>
              <w:t xml:space="preserve">457.6</w:t>
            </w:r>
          </w:p>
        </w:tc>
      </w:tr>
      <w:tr>
        <w:tc>
          <w:tcPr/>
          <w:p>
            <w:pPr>
              <w:pStyle w:val="Compact"/>
              <w:jc w:val="left"/>
            </w:pPr>
            <w:r>
              <w:t xml:space="preserve">1922</w:t>
            </w:r>
          </w:p>
        </w:tc>
        <w:tc>
          <w:tcPr/>
          <w:p>
            <w:pPr>
              <w:pStyle w:val="Compact"/>
              <w:jc w:val="right"/>
            </w:pPr>
            <w:r>
              <w:t xml:space="preserve">1</w:t>
            </w:r>
          </w:p>
        </w:tc>
        <w:tc>
          <w:tcPr/>
          <w:p>
            <w:pPr>
              <w:pStyle w:val="Compact"/>
              <w:jc w:val="right"/>
            </w:pPr>
            <w:r>
              <w:t xml:space="preserve">1122.09</w:t>
            </w:r>
          </w:p>
        </w:tc>
        <w:tc>
          <w:tcPr/>
          <w:p>
            <w:pPr>
              <w:pStyle w:val="Compact"/>
              <w:jc w:val="right"/>
            </w:pPr>
            <w:r>
              <w:t xml:space="preserve">1</w:t>
            </w:r>
          </w:p>
        </w:tc>
        <w:tc>
          <w:tcPr/>
          <w:p>
            <w:pPr>
              <w:pStyle w:val="Compact"/>
              <w:jc w:val="right"/>
            </w:pPr>
            <w:r>
              <w:t xml:space="preserve">457.6</w:t>
            </w:r>
          </w:p>
        </w:tc>
      </w:tr>
      <w:tr>
        <w:tc>
          <w:tcPr/>
          <w:p>
            <w:pPr>
              <w:pStyle w:val="Compact"/>
              <w:jc w:val="left"/>
            </w:pPr>
            <w:r>
              <w:t xml:space="preserve">1924</w:t>
            </w:r>
          </w:p>
        </w:tc>
        <w:tc>
          <w:tcPr/>
          <w:p>
            <w:pPr>
              <w:pStyle w:val="Compact"/>
              <w:jc w:val="right"/>
            </w:pPr>
            <w:r>
              <w:t xml:space="preserve">1</w:t>
            </w:r>
          </w:p>
        </w:tc>
        <w:tc>
          <w:tcPr/>
          <w:p>
            <w:pPr>
              <w:pStyle w:val="Compact"/>
              <w:jc w:val="right"/>
            </w:pPr>
            <w:r>
              <w:t xml:space="preserve">416.34</w:t>
            </w:r>
          </w:p>
        </w:tc>
        <w:tc>
          <w:tcPr/>
          <w:p>
            <w:pPr>
              <w:pStyle w:val="Compact"/>
              <w:jc w:val="right"/>
            </w:pPr>
            <w:r>
              <w:t xml:space="preserve">1</w:t>
            </w:r>
          </w:p>
        </w:tc>
        <w:tc>
          <w:tcPr/>
          <w:p>
            <w:pPr>
              <w:pStyle w:val="Compact"/>
              <w:jc w:val="right"/>
            </w:pPr>
            <w:r>
              <w:t xml:space="preserve">457.6</w:t>
            </w:r>
          </w:p>
        </w:tc>
      </w:tr>
      <w:tr>
        <w:tc>
          <w:tcPr/>
          <w:p>
            <w:pPr>
              <w:pStyle w:val="Compact"/>
              <w:jc w:val="left"/>
            </w:pPr>
            <w:r>
              <w:t xml:space="preserve">1930</w:t>
            </w:r>
          </w:p>
        </w:tc>
        <w:tc>
          <w:tcPr/>
          <w:p>
            <w:pPr>
              <w:pStyle w:val="Compact"/>
              <w:jc w:val="right"/>
            </w:pPr>
            <w:r>
              <w:t xml:space="preserve">1</w:t>
            </w:r>
          </w:p>
        </w:tc>
        <w:tc>
          <w:tcPr/>
          <w:p>
            <w:pPr>
              <w:pStyle w:val="Compact"/>
              <w:jc w:val="right"/>
            </w:pPr>
            <w:r>
              <w:t xml:space="preserve">89.09</w:t>
            </w:r>
          </w:p>
        </w:tc>
        <w:tc>
          <w:tcPr/>
          <w:p>
            <w:pPr>
              <w:pStyle w:val="Compact"/>
              <w:jc w:val="right"/>
            </w:pPr>
            <w:r>
              <w:t xml:space="preserve">1</w:t>
            </w:r>
          </w:p>
        </w:tc>
        <w:tc>
          <w:tcPr/>
          <w:p>
            <w:pPr>
              <w:pStyle w:val="Compact"/>
              <w:jc w:val="right"/>
            </w:pPr>
            <w:r>
              <w:t xml:space="preserve">457.6</w:t>
            </w:r>
          </w:p>
        </w:tc>
      </w:tr>
      <w:tr>
        <w:tc>
          <w:tcPr/>
          <w:p>
            <w:pPr>
              <w:pStyle w:val="Compact"/>
              <w:jc w:val="left"/>
            </w:pPr>
            <w:r>
              <w:t xml:space="preserve">1932</w:t>
            </w:r>
          </w:p>
        </w:tc>
        <w:tc>
          <w:tcPr/>
          <w:p>
            <w:pPr>
              <w:pStyle w:val="Compact"/>
              <w:jc w:val="right"/>
            </w:pPr>
            <w:r>
              <w:t xml:space="preserve">1</w:t>
            </w:r>
          </w:p>
        </w:tc>
        <w:tc>
          <w:tcPr/>
          <w:p>
            <w:pPr>
              <w:pStyle w:val="Compact"/>
              <w:jc w:val="right"/>
            </w:pPr>
            <w:r>
              <w:t xml:space="preserve">524.63</w:t>
            </w:r>
          </w:p>
        </w:tc>
        <w:tc>
          <w:tcPr/>
          <w:p>
            <w:pPr>
              <w:pStyle w:val="Compact"/>
              <w:jc w:val="right"/>
            </w:pPr>
            <w:r>
              <w:t xml:space="preserve">1</w:t>
            </w:r>
          </w:p>
        </w:tc>
        <w:tc>
          <w:tcPr/>
          <w:p>
            <w:pPr>
              <w:pStyle w:val="Compact"/>
              <w:jc w:val="right"/>
            </w:pPr>
            <w:r>
              <w:t xml:space="preserve">457.6</w:t>
            </w:r>
          </w:p>
        </w:tc>
      </w:tr>
      <w:tr>
        <w:tc>
          <w:tcPr/>
          <w:p>
            <w:pPr>
              <w:pStyle w:val="Compact"/>
              <w:jc w:val="left"/>
            </w:pPr>
            <w:r>
              <w:t xml:space="preserve">1937</w:t>
            </w:r>
          </w:p>
        </w:tc>
        <w:tc>
          <w:tcPr/>
          <w:p>
            <w:pPr>
              <w:pStyle w:val="Compact"/>
              <w:jc w:val="right"/>
            </w:pPr>
            <w:r>
              <w:t xml:space="preserve">1</w:t>
            </w:r>
          </w:p>
        </w:tc>
        <w:tc>
          <w:tcPr/>
          <w:p>
            <w:pPr>
              <w:pStyle w:val="Compact"/>
              <w:jc w:val="right"/>
            </w:pPr>
            <w:r>
              <w:t xml:space="preserve">270.68</w:t>
            </w:r>
          </w:p>
        </w:tc>
        <w:tc>
          <w:tcPr/>
          <w:p>
            <w:pPr>
              <w:pStyle w:val="Compact"/>
              <w:jc w:val="right"/>
            </w:pPr>
            <w:r>
              <w:t xml:space="preserve">0</w:t>
            </w:r>
          </w:p>
        </w:tc>
        <w:tc>
          <w:tcPr/>
          <w:p>
            <w:pPr>
              <w:pStyle w:val="Compact"/>
              <w:jc w:val="right"/>
            </w:pPr>
            <w:r>
              <w:t xml:space="preserve">237.1</w:t>
            </w:r>
          </w:p>
        </w:tc>
      </w:tr>
      <w:tr>
        <w:tc>
          <w:tcPr/>
          <w:p>
            <w:pPr>
              <w:pStyle w:val="Compact"/>
              <w:jc w:val="left"/>
            </w:pPr>
            <w:r>
              <w:t xml:space="preserve">1943</w:t>
            </w:r>
          </w:p>
        </w:tc>
        <w:tc>
          <w:tcPr/>
          <w:p>
            <w:pPr>
              <w:pStyle w:val="Compact"/>
              <w:jc w:val="right"/>
            </w:pPr>
            <w:r>
              <w:t xml:space="preserve">1</w:t>
            </w:r>
          </w:p>
        </w:tc>
        <w:tc>
          <w:tcPr/>
          <w:p>
            <w:pPr>
              <w:pStyle w:val="Compact"/>
              <w:jc w:val="right"/>
            </w:pPr>
            <w:r>
              <w:t xml:space="preserve">258.34</w:t>
            </w:r>
          </w:p>
        </w:tc>
        <w:tc>
          <w:tcPr/>
          <w:p>
            <w:pPr>
              <w:pStyle w:val="Compact"/>
              <w:jc w:val="right"/>
            </w:pPr>
            <w:r>
              <w:t xml:space="preserve">0</w:t>
            </w:r>
          </w:p>
        </w:tc>
        <w:tc>
          <w:tcPr/>
          <w:p>
            <w:pPr>
              <w:pStyle w:val="Compact"/>
              <w:jc w:val="right"/>
            </w:pPr>
            <w:r>
              <w:t xml:space="preserve">237.1</w:t>
            </w:r>
          </w:p>
        </w:tc>
      </w:tr>
      <w:tr>
        <w:tc>
          <w:tcPr/>
          <w:p>
            <w:pPr>
              <w:pStyle w:val="Compact"/>
              <w:jc w:val="left"/>
            </w:pPr>
            <w:r>
              <w:t xml:space="preserve">1954</w:t>
            </w:r>
          </w:p>
        </w:tc>
        <w:tc>
          <w:tcPr/>
          <w:p>
            <w:pPr>
              <w:pStyle w:val="Compact"/>
              <w:jc w:val="right"/>
            </w:pPr>
            <w:r>
              <w:t xml:space="preserve">1</w:t>
            </w:r>
          </w:p>
        </w:tc>
        <w:tc>
          <w:tcPr/>
          <w:p>
            <w:pPr>
              <w:pStyle w:val="Compact"/>
              <w:jc w:val="right"/>
            </w:pPr>
            <w:r>
              <w:t xml:space="preserve">249.76</w:t>
            </w:r>
          </w:p>
        </w:tc>
        <w:tc>
          <w:tcPr/>
          <w:p>
            <w:pPr>
              <w:pStyle w:val="Compact"/>
              <w:jc w:val="right"/>
            </w:pPr>
            <w:r>
              <w:t xml:space="preserve">0</w:t>
            </w:r>
          </w:p>
        </w:tc>
        <w:tc>
          <w:tcPr/>
          <w:p>
            <w:pPr>
              <w:pStyle w:val="Compact"/>
              <w:jc w:val="right"/>
            </w:pPr>
            <w:r>
              <w:t xml:space="preserve">237.1</w:t>
            </w:r>
          </w:p>
        </w:tc>
      </w:tr>
      <w:tr>
        <w:tc>
          <w:tcPr/>
          <w:p>
            <w:pPr>
              <w:pStyle w:val="Compact"/>
              <w:jc w:val="left"/>
            </w:pPr>
            <w:r>
              <w:t xml:space="preserve">1958</w:t>
            </w:r>
          </w:p>
        </w:tc>
        <w:tc>
          <w:tcPr/>
          <w:p>
            <w:pPr>
              <w:pStyle w:val="Compact"/>
              <w:jc w:val="right"/>
            </w:pPr>
            <w:r>
              <w:t xml:space="preserve">1</w:t>
            </w:r>
          </w:p>
        </w:tc>
        <w:tc>
          <w:tcPr/>
          <w:p>
            <w:pPr>
              <w:pStyle w:val="Compact"/>
              <w:jc w:val="right"/>
            </w:pPr>
            <w:r>
              <w:t xml:space="preserve">127.70</w:t>
            </w:r>
          </w:p>
        </w:tc>
        <w:tc>
          <w:tcPr/>
          <w:p>
            <w:pPr>
              <w:pStyle w:val="Compact"/>
              <w:jc w:val="right"/>
            </w:pPr>
            <w:r>
              <w:t xml:space="preserve">0</w:t>
            </w:r>
          </w:p>
        </w:tc>
        <w:tc>
          <w:tcPr/>
          <w:p>
            <w:pPr>
              <w:pStyle w:val="Compact"/>
              <w:jc w:val="right"/>
            </w:pPr>
            <w:r>
              <w:t xml:space="preserve">237.1</w:t>
            </w:r>
          </w:p>
        </w:tc>
      </w:tr>
      <w:tr>
        <w:tc>
          <w:tcPr/>
          <w:p>
            <w:pPr>
              <w:pStyle w:val="Compact"/>
              <w:jc w:val="left"/>
            </w:pPr>
            <w:r>
              <w:t xml:space="preserve">1961</w:t>
            </w:r>
          </w:p>
        </w:tc>
        <w:tc>
          <w:tcPr/>
          <w:p>
            <w:pPr>
              <w:pStyle w:val="Compact"/>
              <w:jc w:val="right"/>
            </w:pPr>
            <w:r>
              <w:t xml:space="preserve">1</w:t>
            </w:r>
          </w:p>
        </w:tc>
        <w:tc>
          <w:tcPr/>
          <w:p>
            <w:pPr>
              <w:pStyle w:val="Compact"/>
              <w:jc w:val="right"/>
            </w:pPr>
            <w:r>
              <w:t xml:space="preserve">157.92</w:t>
            </w:r>
          </w:p>
        </w:tc>
        <w:tc>
          <w:tcPr/>
          <w:p>
            <w:pPr>
              <w:pStyle w:val="Compact"/>
              <w:jc w:val="right"/>
            </w:pPr>
            <w:r>
              <w:t xml:space="preserve">0</w:t>
            </w:r>
          </w:p>
        </w:tc>
        <w:tc>
          <w:tcPr/>
          <w:p>
            <w:pPr>
              <w:pStyle w:val="Compact"/>
              <w:jc w:val="right"/>
            </w:pPr>
            <w:r>
              <w:t xml:space="preserve">237.1</w:t>
            </w:r>
          </w:p>
        </w:tc>
      </w:tr>
      <w:tr>
        <w:tc>
          <w:tcPr/>
          <w:p>
            <w:pPr>
              <w:pStyle w:val="Compact"/>
              <w:jc w:val="left"/>
            </w:pPr>
            <w:r>
              <w:t xml:space="preserve">1963</w:t>
            </w:r>
          </w:p>
        </w:tc>
        <w:tc>
          <w:tcPr/>
          <w:p>
            <w:pPr>
              <w:pStyle w:val="Compact"/>
              <w:jc w:val="right"/>
            </w:pPr>
            <w:r>
              <w:t xml:space="preserve">1</w:t>
            </w:r>
          </w:p>
        </w:tc>
        <w:tc>
          <w:tcPr/>
          <w:p>
            <w:pPr>
              <w:pStyle w:val="Compact"/>
              <w:jc w:val="right"/>
            </w:pPr>
            <w:r>
              <w:t xml:space="preserve">706.28</w:t>
            </w:r>
          </w:p>
        </w:tc>
        <w:tc>
          <w:tcPr/>
          <w:p>
            <w:pPr>
              <w:pStyle w:val="Compact"/>
              <w:jc w:val="right"/>
            </w:pPr>
            <w:r>
              <w:t xml:space="preserve">1</w:t>
            </w:r>
          </w:p>
        </w:tc>
        <w:tc>
          <w:tcPr/>
          <w:p>
            <w:pPr>
              <w:pStyle w:val="Compact"/>
              <w:jc w:val="right"/>
            </w:pPr>
            <w:r>
              <w:t xml:space="preserve">491.5</w:t>
            </w:r>
          </w:p>
        </w:tc>
      </w:tr>
      <w:tr>
        <w:tc>
          <w:tcPr/>
          <w:p>
            <w:pPr>
              <w:pStyle w:val="Compact"/>
              <w:jc w:val="left"/>
            </w:pPr>
            <w:r>
              <w:t xml:space="preserve">1969</w:t>
            </w:r>
          </w:p>
        </w:tc>
        <w:tc>
          <w:tcPr/>
          <w:p>
            <w:pPr>
              <w:pStyle w:val="Compact"/>
              <w:jc w:val="right"/>
            </w:pPr>
            <w:r>
              <w:t xml:space="preserve">1</w:t>
            </w:r>
          </w:p>
        </w:tc>
        <w:tc>
          <w:tcPr/>
          <w:p>
            <w:pPr>
              <w:pStyle w:val="Compact"/>
              <w:jc w:val="right"/>
            </w:pPr>
            <w:r>
              <w:t xml:space="preserve">119.92</w:t>
            </w:r>
          </w:p>
        </w:tc>
        <w:tc>
          <w:tcPr/>
          <w:p>
            <w:pPr>
              <w:pStyle w:val="Compact"/>
              <w:jc w:val="right"/>
            </w:pPr>
            <w:r>
              <w:t xml:space="preserve">1</w:t>
            </w:r>
          </w:p>
        </w:tc>
        <w:tc>
          <w:tcPr/>
          <w:p>
            <w:pPr>
              <w:pStyle w:val="Compact"/>
              <w:jc w:val="right"/>
            </w:pPr>
            <w:r>
              <w:t xml:space="preserve">491.5</w:t>
            </w:r>
          </w:p>
        </w:tc>
      </w:tr>
      <w:tr>
        <w:tc>
          <w:tcPr/>
          <w:p>
            <w:pPr>
              <w:pStyle w:val="Compact"/>
              <w:jc w:val="left"/>
            </w:pPr>
            <w:r>
              <w:t xml:space="preserve">1971</w:t>
            </w:r>
          </w:p>
        </w:tc>
        <w:tc>
          <w:tcPr/>
          <w:p>
            <w:pPr>
              <w:pStyle w:val="Compact"/>
              <w:jc w:val="right"/>
            </w:pPr>
            <w:r>
              <w:t xml:space="preserve">1</w:t>
            </w:r>
          </w:p>
        </w:tc>
        <w:tc>
          <w:tcPr/>
          <w:p>
            <w:pPr>
              <w:pStyle w:val="Compact"/>
              <w:jc w:val="right"/>
            </w:pPr>
            <w:r>
              <w:t xml:space="preserve">317.23</w:t>
            </w:r>
          </w:p>
        </w:tc>
        <w:tc>
          <w:tcPr/>
          <w:p>
            <w:pPr>
              <w:pStyle w:val="Compact"/>
              <w:jc w:val="right"/>
            </w:pPr>
            <w:r>
              <w:t xml:space="preserve">1</w:t>
            </w:r>
          </w:p>
        </w:tc>
        <w:tc>
          <w:tcPr/>
          <w:p>
            <w:pPr>
              <w:pStyle w:val="Compact"/>
              <w:jc w:val="right"/>
            </w:pPr>
            <w:r>
              <w:t xml:space="preserve">491.5</w:t>
            </w:r>
          </w:p>
        </w:tc>
      </w:tr>
      <w:tr>
        <w:tc>
          <w:tcPr/>
          <w:p>
            <w:pPr>
              <w:pStyle w:val="Compact"/>
              <w:jc w:val="left"/>
            </w:pPr>
            <w:r>
              <w:t xml:space="preserve">1974</w:t>
            </w:r>
          </w:p>
        </w:tc>
        <w:tc>
          <w:tcPr/>
          <w:p>
            <w:pPr>
              <w:pStyle w:val="Compact"/>
              <w:jc w:val="right"/>
            </w:pPr>
            <w:r>
              <w:t xml:space="preserve">1</w:t>
            </w:r>
          </w:p>
        </w:tc>
        <w:tc>
          <w:tcPr/>
          <w:p>
            <w:pPr>
              <w:pStyle w:val="Compact"/>
              <w:jc w:val="right"/>
            </w:pPr>
            <w:r>
              <w:t xml:space="preserve">701.09</w:t>
            </w:r>
          </w:p>
        </w:tc>
        <w:tc>
          <w:tcPr/>
          <w:p>
            <w:pPr>
              <w:pStyle w:val="Compact"/>
              <w:jc w:val="right"/>
            </w:pPr>
            <w:r>
              <w:t xml:space="preserve">1</w:t>
            </w:r>
          </w:p>
        </w:tc>
        <w:tc>
          <w:tcPr/>
          <w:p>
            <w:pPr>
              <w:pStyle w:val="Compact"/>
              <w:jc w:val="right"/>
            </w:pPr>
            <w:r>
              <w:t xml:space="preserve">491.5</w:t>
            </w:r>
          </w:p>
        </w:tc>
      </w:tr>
      <w:tr>
        <w:tc>
          <w:tcPr/>
          <w:p>
            <w:pPr>
              <w:pStyle w:val="Compact"/>
              <w:jc w:val="left"/>
            </w:pPr>
            <w:r>
              <w:t xml:space="preserve">1980</w:t>
            </w:r>
          </w:p>
        </w:tc>
        <w:tc>
          <w:tcPr/>
          <w:p>
            <w:pPr>
              <w:pStyle w:val="Compact"/>
              <w:jc w:val="right"/>
            </w:pPr>
            <w:r>
              <w:t xml:space="preserve">1</w:t>
            </w:r>
          </w:p>
        </w:tc>
        <w:tc>
          <w:tcPr/>
          <w:p>
            <w:pPr>
              <w:pStyle w:val="Compact"/>
              <w:jc w:val="right"/>
            </w:pPr>
            <w:r>
              <w:t xml:space="preserve">198.17</w:t>
            </w:r>
          </w:p>
        </w:tc>
        <w:tc>
          <w:tcPr/>
          <w:p>
            <w:pPr>
              <w:pStyle w:val="Compact"/>
              <w:jc w:val="right"/>
            </w:pPr>
            <w:r>
              <w:t xml:space="preserve">1</w:t>
            </w:r>
          </w:p>
        </w:tc>
        <w:tc>
          <w:tcPr/>
          <w:p>
            <w:pPr>
              <w:pStyle w:val="Compact"/>
              <w:jc w:val="right"/>
            </w:pPr>
            <w:r>
              <w:t xml:space="preserve">491.5</w:t>
            </w:r>
          </w:p>
        </w:tc>
      </w:tr>
      <w:tr>
        <w:tc>
          <w:tcPr/>
          <w:p>
            <w:pPr>
              <w:pStyle w:val="Compact"/>
              <w:jc w:val="left"/>
            </w:pPr>
            <w:r>
              <w:t xml:space="preserve">1982</w:t>
            </w:r>
          </w:p>
        </w:tc>
        <w:tc>
          <w:tcPr/>
          <w:p>
            <w:pPr>
              <w:pStyle w:val="Compact"/>
              <w:jc w:val="right"/>
            </w:pPr>
            <w:r>
              <w:t xml:space="preserve">1</w:t>
            </w:r>
          </w:p>
        </w:tc>
        <w:tc>
          <w:tcPr/>
          <w:p>
            <w:pPr>
              <w:pStyle w:val="Compact"/>
              <w:jc w:val="right"/>
            </w:pPr>
            <w:r>
              <w:t xml:space="preserve">145.12</w:t>
            </w:r>
          </w:p>
        </w:tc>
        <w:tc>
          <w:tcPr/>
          <w:p>
            <w:pPr>
              <w:pStyle w:val="Compact"/>
              <w:jc w:val="right"/>
            </w:pPr>
            <w:r>
              <w:t xml:space="preserve">1</w:t>
            </w:r>
          </w:p>
        </w:tc>
        <w:tc>
          <w:tcPr/>
          <w:p>
            <w:pPr>
              <w:pStyle w:val="Compact"/>
              <w:jc w:val="right"/>
            </w:pPr>
            <w:r>
              <w:t xml:space="preserve">491.5</w:t>
            </w:r>
          </w:p>
        </w:tc>
      </w:tr>
      <w:tr>
        <w:tc>
          <w:tcPr/>
          <w:p>
            <w:pPr>
              <w:pStyle w:val="Compact"/>
              <w:jc w:val="left"/>
            </w:pPr>
            <w:r>
              <w:t xml:space="preserve">1984</w:t>
            </w:r>
          </w:p>
        </w:tc>
        <w:tc>
          <w:tcPr/>
          <w:p>
            <w:pPr>
              <w:pStyle w:val="Compact"/>
              <w:jc w:val="right"/>
            </w:pPr>
            <w:r>
              <w:t xml:space="preserve">1</w:t>
            </w:r>
          </w:p>
        </w:tc>
        <w:tc>
          <w:tcPr/>
          <w:p>
            <w:pPr>
              <w:pStyle w:val="Compact"/>
              <w:jc w:val="right"/>
            </w:pPr>
            <w:r>
              <w:t xml:space="preserve">68.24</w:t>
            </w:r>
          </w:p>
        </w:tc>
        <w:tc>
          <w:tcPr/>
          <w:p>
            <w:pPr>
              <w:pStyle w:val="Compact"/>
              <w:jc w:val="right"/>
            </w:pPr>
            <w:r>
              <w:t xml:space="preserve">0</w:t>
            </w:r>
          </w:p>
        </w:tc>
        <w:tc>
          <w:tcPr/>
          <w:p>
            <w:pPr>
              <w:pStyle w:val="Compact"/>
              <w:jc w:val="right"/>
            </w:pPr>
            <w:r>
              <w:t xml:space="preserve">228.0</w:t>
            </w:r>
          </w:p>
        </w:tc>
      </w:tr>
      <w:tr>
        <w:tc>
          <w:tcPr/>
          <w:p>
            <w:pPr>
              <w:pStyle w:val="Compact"/>
              <w:jc w:val="left"/>
            </w:pPr>
            <w:r>
              <w:t xml:space="preserve">1988</w:t>
            </w:r>
          </w:p>
        </w:tc>
        <w:tc>
          <w:tcPr/>
          <w:p>
            <w:pPr>
              <w:pStyle w:val="Compact"/>
              <w:jc w:val="right"/>
            </w:pPr>
            <w:r>
              <w:t xml:space="preserve">1</w:t>
            </w:r>
          </w:p>
        </w:tc>
        <w:tc>
          <w:tcPr/>
          <w:p>
            <w:pPr>
              <w:pStyle w:val="Compact"/>
              <w:jc w:val="right"/>
            </w:pPr>
            <w:r>
              <w:t xml:space="preserve">108.86</w:t>
            </w:r>
          </w:p>
        </w:tc>
        <w:tc>
          <w:tcPr/>
          <w:p>
            <w:pPr>
              <w:pStyle w:val="Compact"/>
              <w:jc w:val="right"/>
            </w:pPr>
            <w:r>
              <w:t xml:space="preserve">0</w:t>
            </w:r>
          </w:p>
        </w:tc>
        <w:tc>
          <w:tcPr/>
          <w:p>
            <w:pPr>
              <w:pStyle w:val="Compact"/>
              <w:jc w:val="right"/>
            </w:pPr>
            <w:r>
              <w:t xml:space="preserve">228.0</w:t>
            </w:r>
          </w:p>
        </w:tc>
      </w:tr>
      <w:tr>
        <w:tc>
          <w:tcPr/>
          <w:p>
            <w:pPr>
              <w:pStyle w:val="Compact"/>
              <w:jc w:val="left"/>
            </w:pPr>
            <w:r>
              <w:t xml:space="preserve">1991</w:t>
            </w:r>
          </w:p>
        </w:tc>
        <w:tc>
          <w:tcPr/>
          <w:p>
            <w:pPr>
              <w:pStyle w:val="Compact"/>
              <w:jc w:val="right"/>
            </w:pPr>
            <w:r>
              <w:t xml:space="preserve">1</w:t>
            </w:r>
          </w:p>
        </w:tc>
        <w:tc>
          <w:tcPr/>
          <w:p>
            <w:pPr>
              <w:pStyle w:val="Compact"/>
              <w:jc w:val="right"/>
            </w:pPr>
            <w:r>
              <w:t xml:space="preserve">147.13</w:t>
            </w:r>
          </w:p>
        </w:tc>
        <w:tc>
          <w:tcPr/>
          <w:p>
            <w:pPr>
              <w:pStyle w:val="Compact"/>
              <w:jc w:val="right"/>
            </w:pPr>
            <w:r>
              <w:t xml:space="preserve">0</w:t>
            </w:r>
          </w:p>
        </w:tc>
        <w:tc>
          <w:tcPr/>
          <w:p>
            <w:pPr>
              <w:pStyle w:val="Compact"/>
              <w:jc w:val="right"/>
            </w:pPr>
            <w:r>
              <w:t xml:space="preserve">228.0</w:t>
            </w:r>
          </w:p>
        </w:tc>
      </w:tr>
      <w:tr>
        <w:tc>
          <w:tcPr/>
          <w:p>
            <w:pPr>
              <w:pStyle w:val="Compact"/>
              <w:jc w:val="left"/>
            </w:pPr>
            <w:r>
              <w:t xml:space="preserve">1993</w:t>
            </w:r>
          </w:p>
        </w:tc>
        <w:tc>
          <w:tcPr/>
          <w:p>
            <w:pPr>
              <w:pStyle w:val="Compact"/>
              <w:jc w:val="right"/>
            </w:pPr>
            <w:r>
              <w:t xml:space="preserve">1</w:t>
            </w:r>
          </w:p>
        </w:tc>
        <w:tc>
          <w:tcPr/>
          <w:p>
            <w:pPr>
              <w:pStyle w:val="Compact"/>
              <w:jc w:val="right"/>
            </w:pPr>
            <w:r>
              <w:t xml:space="preserve">526.50</w:t>
            </w:r>
          </w:p>
        </w:tc>
        <w:tc>
          <w:tcPr/>
          <w:p>
            <w:pPr>
              <w:pStyle w:val="Compact"/>
              <w:jc w:val="right"/>
            </w:pPr>
            <w:r>
              <w:t xml:space="preserve">0</w:t>
            </w:r>
          </w:p>
        </w:tc>
        <w:tc>
          <w:tcPr/>
          <w:p>
            <w:pPr>
              <w:pStyle w:val="Compact"/>
              <w:jc w:val="right"/>
            </w:pPr>
            <w:r>
              <w:t xml:space="preserve">228.0</w:t>
            </w:r>
          </w:p>
        </w:tc>
      </w:tr>
      <w:tr>
        <w:tc>
          <w:tcPr/>
          <w:p>
            <w:pPr>
              <w:pStyle w:val="Compact"/>
              <w:jc w:val="left"/>
            </w:pPr>
            <w:r>
              <w:t xml:space="preserve">1996</w:t>
            </w:r>
          </w:p>
        </w:tc>
        <w:tc>
          <w:tcPr/>
          <w:p>
            <w:pPr>
              <w:pStyle w:val="Compact"/>
              <w:jc w:val="right"/>
            </w:pPr>
            <w:r>
              <w:t xml:space="preserve">1</w:t>
            </w:r>
          </w:p>
        </w:tc>
        <w:tc>
          <w:tcPr/>
          <w:p>
            <w:pPr>
              <w:pStyle w:val="Compact"/>
              <w:jc w:val="right"/>
            </w:pPr>
            <w:r>
              <w:t xml:space="preserve">323.93</w:t>
            </w:r>
          </w:p>
        </w:tc>
        <w:tc>
          <w:tcPr/>
          <w:p>
            <w:pPr>
              <w:pStyle w:val="Compact"/>
              <w:jc w:val="right"/>
            </w:pPr>
            <w:r>
              <w:t xml:space="preserve">0</w:t>
            </w:r>
          </w:p>
        </w:tc>
        <w:tc>
          <w:tcPr/>
          <w:p>
            <w:pPr>
              <w:pStyle w:val="Compact"/>
              <w:jc w:val="right"/>
            </w:pPr>
            <w:r>
              <w:t xml:space="preserve">228.0</w:t>
            </w:r>
          </w:p>
        </w:tc>
      </w:tr>
      <w:tr>
        <w:tc>
          <w:tcPr/>
          <w:p>
            <w:pPr>
              <w:pStyle w:val="Compact"/>
              <w:jc w:val="left"/>
            </w:pPr>
            <w:r>
              <w:t xml:space="preserve">2000</w:t>
            </w:r>
          </w:p>
        </w:tc>
        <w:tc>
          <w:tcPr/>
          <w:p>
            <w:pPr>
              <w:pStyle w:val="Compact"/>
              <w:jc w:val="right"/>
            </w:pPr>
            <w:r>
              <w:t xml:space="preserve">1</w:t>
            </w:r>
          </w:p>
        </w:tc>
        <w:tc>
          <w:tcPr/>
          <w:p>
            <w:pPr>
              <w:pStyle w:val="Compact"/>
              <w:jc w:val="right"/>
            </w:pPr>
            <w:r>
              <w:t xml:space="preserve">160.00</w:t>
            </w:r>
          </w:p>
        </w:tc>
        <w:tc>
          <w:tcPr/>
          <w:p>
            <w:pPr>
              <w:pStyle w:val="Compact"/>
              <w:jc w:val="right"/>
            </w:pPr>
            <w:r>
              <w:t xml:space="preserve">0</w:t>
            </w:r>
          </w:p>
        </w:tc>
        <w:tc>
          <w:tcPr/>
          <w:p>
            <w:pPr>
              <w:pStyle w:val="Compact"/>
              <w:jc w:val="right"/>
            </w:pPr>
            <w:r>
              <w:t xml:space="preserve">228.0</w:t>
            </w:r>
          </w:p>
        </w:tc>
      </w:tr>
      <w:tr>
        <w:tc>
          <w:tcPr/>
          <w:p>
            <w:pPr>
              <w:pStyle w:val="Compact"/>
              <w:jc w:val="left"/>
            </w:pPr>
            <w:r>
              <w:t xml:space="preserve">2004</w:t>
            </w:r>
          </w:p>
        </w:tc>
        <w:tc>
          <w:tcPr/>
          <w:p>
            <w:pPr>
              <w:pStyle w:val="Compact"/>
              <w:jc w:val="right"/>
            </w:pPr>
            <w:r>
              <w:t xml:space="preserve">1</w:t>
            </w:r>
          </w:p>
        </w:tc>
        <w:tc>
          <w:tcPr/>
          <w:p>
            <w:pPr>
              <w:pStyle w:val="Compact"/>
              <w:jc w:val="right"/>
            </w:pPr>
            <w:r>
              <w:t xml:space="preserve">303.32</w:t>
            </w:r>
          </w:p>
        </w:tc>
        <w:tc>
          <w:tcPr/>
          <w:p>
            <w:pPr>
              <w:pStyle w:val="Compact"/>
              <w:jc w:val="right"/>
            </w:pPr>
            <w:r>
              <w:t xml:space="preserve">0</w:t>
            </w:r>
          </w:p>
        </w:tc>
        <w:tc>
          <w:tcPr/>
          <w:p>
            <w:pPr>
              <w:pStyle w:val="Compact"/>
              <w:jc w:val="right"/>
            </w:pPr>
            <w:r>
              <w:t xml:space="preserve">228.0</w:t>
            </w:r>
          </w:p>
        </w:tc>
      </w:tr>
      <w:tr>
        <w:tc>
          <w:tcPr/>
          <w:p>
            <w:pPr>
              <w:pStyle w:val="Compact"/>
              <w:jc w:val="left"/>
            </w:pPr>
            <w:r>
              <w:t xml:space="preserve">2006</w:t>
            </w:r>
          </w:p>
        </w:tc>
        <w:tc>
          <w:tcPr/>
          <w:p>
            <w:pPr>
              <w:pStyle w:val="Compact"/>
              <w:jc w:val="right"/>
            </w:pPr>
            <w:r>
              <w:t xml:space="preserve">1</w:t>
            </w:r>
          </w:p>
        </w:tc>
        <w:tc>
          <w:tcPr/>
          <w:p>
            <w:pPr>
              <w:pStyle w:val="Compact"/>
              <w:jc w:val="right"/>
            </w:pPr>
            <w:r>
              <w:t xml:space="preserve">94.48</w:t>
            </w:r>
          </w:p>
        </w:tc>
        <w:tc>
          <w:tcPr/>
          <w:p>
            <w:pPr>
              <w:pStyle w:val="Compact"/>
              <w:jc w:val="right"/>
            </w:pPr>
            <w:r>
              <w:t xml:space="preserve">1</w:t>
            </w:r>
          </w:p>
        </w:tc>
        <w:tc>
          <w:tcPr/>
          <w:p>
            <w:pPr>
              <w:pStyle w:val="Compact"/>
              <w:jc w:val="right"/>
            </w:pPr>
            <w:r>
              <w:t xml:space="preserve">418.9</w:t>
            </w:r>
          </w:p>
        </w:tc>
      </w:tr>
      <w:tr>
        <w:tc>
          <w:tcPr/>
          <w:p>
            <w:pPr>
              <w:pStyle w:val="Compact"/>
              <w:jc w:val="left"/>
            </w:pPr>
            <w:r>
              <w:t xml:space="preserve">2007</w:t>
            </w:r>
          </w:p>
        </w:tc>
        <w:tc>
          <w:tcPr/>
          <w:p>
            <w:pPr>
              <w:pStyle w:val="Compact"/>
              <w:jc w:val="right"/>
            </w:pPr>
            <w:r>
              <w:t xml:space="preserve">1</w:t>
            </w:r>
          </w:p>
        </w:tc>
        <w:tc>
          <w:tcPr/>
          <w:p>
            <w:pPr>
              <w:pStyle w:val="Compact"/>
              <w:jc w:val="right"/>
            </w:pPr>
            <w:r>
              <w:t xml:space="preserve">192.51</w:t>
            </w:r>
          </w:p>
        </w:tc>
        <w:tc>
          <w:tcPr/>
          <w:p>
            <w:pPr>
              <w:pStyle w:val="Compact"/>
              <w:jc w:val="right"/>
            </w:pPr>
            <w:r>
              <w:t xml:space="preserve">1</w:t>
            </w:r>
          </w:p>
        </w:tc>
        <w:tc>
          <w:tcPr/>
          <w:p>
            <w:pPr>
              <w:pStyle w:val="Compact"/>
              <w:jc w:val="right"/>
            </w:pPr>
            <w:r>
              <w:t xml:space="preserve">418.9</w:t>
            </w:r>
          </w:p>
        </w:tc>
      </w:tr>
      <w:tr>
        <w:tc>
          <w:tcPr/>
          <w:p>
            <w:pPr>
              <w:pStyle w:val="Compact"/>
              <w:jc w:val="left"/>
            </w:pPr>
            <w:r>
              <w:t xml:space="preserve">2011</w:t>
            </w:r>
          </w:p>
        </w:tc>
        <w:tc>
          <w:tcPr/>
          <w:p>
            <w:pPr>
              <w:pStyle w:val="Compact"/>
              <w:jc w:val="right"/>
            </w:pPr>
            <w:r>
              <w:t xml:space="preserve">1</w:t>
            </w:r>
          </w:p>
        </w:tc>
        <w:tc>
          <w:tcPr/>
          <w:p>
            <w:pPr>
              <w:pStyle w:val="Compact"/>
              <w:jc w:val="right"/>
            </w:pPr>
            <w:r>
              <w:t xml:space="preserve">902.79</w:t>
            </w:r>
          </w:p>
        </w:tc>
        <w:tc>
          <w:tcPr/>
          <w:p>
            <w:pPr>
              <w:pStyle w:val="Compact"/>
              <w:jc w:val="right"/>
            </w:pPr>
            <w:r>
              <w:t xml:space="preserve">1</w:t>
            </w:r>
          </w:p>
        </w:tc>
        <w:tc>
          <w:tcPr/>
          <w:p>
            <w:pPr>
              <w:pStyle w:val="Compact"/>
              <w:jc w:val="right"/>
            </w:pPr>
            <w:r>
              <w:t xml:space="preserve">418.9</w:t>
            </w:r>
          </w:p>
        </w:tc>
      </w:tr>
      <w:tr>
        <w:tc>
          <w:tcPr/>
          <w:p>
            <w:pPr>
              <w:pStyle w:val="Compact"/>
              <w:jc w:val="left"/>
            </w:pPr>
            <w:r>
              <w:t xml:space="preserve">2017</w:t>
            </w:r>
          </w:p>
        </w:tc>
        <w:tc>
          <w:tcPr/>
          <w:p>
            <w:pPr>
              <w:pStyle w:val="Compact"/>
              <w:jc w:val="right"/>
            </w:pPr>
            <w:r>
              <w:t xml:space="preserve">1</w:t>
            </w:r>
          </w:p>
        </w:tc>
        <w:tc>
          <w:tcPr/>
          <w:p>
            <w:pPr>
              <w:pStyle w:val="Compact"/>
              <w:jc w:val="right"/>
            </w:pPr>
            <w:r>
              <w:t xml:space="preserve">126.78</w:t>
            </w:r>
          </w:p>
        </w:tc>
        <w:tc>
          <w:tcPr/>
          <w:p>
            <w:pPr>
              <w:pStyle w:val="Compact"/>
              <w:jc w:val="right"/>
            </w:pPr>
            <w:r>
              <w:t xml:space="preserve">1</w:t>
            </w:r>
          </w:p>
        </w:tc>
        <w:tc>
          <w:tcPr/>
          <w:p>
            <w:pPr>
              <w:pStyle w:val="Compact"/>
              <w:jc w:val="right"/>
            </w:pPr>
            <w:r>
              <w:t xml:space="preserve">418.9</w:t>
            </w:r>
          </w:p>
        </w:tc>
      </w:tr>
      <w:tr>
        <w:tc>
          <w:tcPr/>
          <w:p>
            <w:pPr>
              <w:pStyle w:val="Compact"/>
              <w:jc w:val="left"/>
            </w:pPr>
            <w:r>
              <w:t xml:space="preserve">2019</w:t>
            </w:r>
          </w:p>
        </w:tc>
        <w:tc>
          <w:tcPr/>
          <w:p>
            <w:pPr>
              <w:pStyle w:val="Compact"/>
              <w:jc w:val="right"/>
            </w:pPr>
            <w:r>
              <w:t xml:space="preserve">1</w:t>
            </w:r>
          </w:p>
        </w:tc>
        <w:tc>
          <w:tcPr/>
          <w:p>
            <w:pPr>
              <w:pStyle w:val="Compact"/>
              <w:jc w:val="right"/>
            </w:pPr>
            <w:r>
              <w:t xml:space="preserve">333.77</w:t>
            </w:r>
          </w:p>
        </w:tc>
        <w:tc>
          <w:tcPr/>
          <w:p>
            <w:pPr>
              <w:pStyle w:val="Compact"/>
              <w:jc w:val="right"/>
            </w:pPr>
            <w:r>
              <w:t xml:space="preserve">1</w:t>
            </w:r>
          </w:p>
        </w:tc>
        <w:tc>
          <w:tcPr/>
          <w:p>
            <w:pPr>
              <w:pStyle w:val="Compact"/>
              <w:jc w:val="right"/>
            </w:pPr>
            <w:r>
              <w:t xml:space="preserve">418.9</w:t>
            </w:r>
          </w:p>
        </w:tc>
      </w:tr>
      <w:tr>
        <w:tc>
          <w:tcPr/>
          <w:p>
            <w:pPr>
              <w:pStyle w:val="Compact"/>
              <w:jc w:val="left"/>
            </w:pPr>
            <w:r>
              <w:t xml:space="preserve">2024</w:t>
            </w:r>
          </w:p>
        </w:tc>
        <w:tc>
          <w:tcPr/>
          <w:p>
            <w:pPr>
              <w:pStyle w:val="Compact"/>
              <w:jc w:val="right"/>
            </w:pPr>
            <w:r>
              <w:t xml:space="preserve">1</w:t>
            </w:r>
          </w:p>
        </w:tc>
        <w:tc>
          <w:tcPr/>
          <w:p>
            <w:pPr>
              <w:pStyle w:val="Compact"/>
              <w:jc w:val="right"/>
            </w:pPr>
            <w:r>
              <w:t xml:space="preserve">198.09</w:t>
            </w:r>
          </w:p>
        </w:tc>
        <w:tc>
          <w:tcPr/>
          <w:p>
            <w:pPr>
              <w:pStyle w:val="Compact"/>
              <w:jc w:val="right"/>
            </w:pPr>
            <w:r>
              <w:t xml:space="preserve">1</w:t>
            </w:r>
          </w:p>
        </w:tc>
        <w:tc>
          <w:tcPr/>
          <w:p>
            <w:pPr>
              <w:pStyle w:val="Compact"/>
              <w:jc w:val="right"/>
            </w:pPr>
            <w:r>
              <w:t xml:space="preserve">418.9</w:t>
            </w:r>
          </w:p>
        </w:tc>
      </w:tr>
      <w:tr>
        <w:tc>
          <w:tcPr/>
          <w:p>
            <w:pPr>
              <w:pStyle w:val="Compact"/>
              <w:jc w:val="left"/>
            </w:pPr>
            <w:r>
              <w:t xml:space="preserve">2027</w:t>
            </w:r>
          </w:p>
        </w:tc>
        <w:tc>
          <w:tcPr/>
          <w:p>
            <w:pPr>
              <w:pStyle w:val="Compact"/>
              <w:jc w:val="right"/>
            </w:pPr>
            <w:r>
              <w:t xml:space="preserve">1</w:t>
            </w:r>
          </w:p>
        </w:tc>
        <w:tc>
          <w:tcPr/>
          <w:p>
            <w:pPr>
              <w:pStyle w:val="Compact"/>
              <w:jc w:val="right"/>
            </w:pPr>
            <w:r>
              <w:t xml:space="preserve">306.30</w:t>
            </w:r>
          </w:p>
        </w:tc>
        <w:tc>
          <w:tcPr/>
          <w:p>
            <w:pPr>
              <w:pStyle w:val="Compact"/>
              <w:jc w:val="right"/>
            </w:pPr>
            <w:r>
              <w:t xml:space="preserve">0</w:t>
            </w:r>
          </w:p>
        </w:tc>
        <w:tc>
          <w:tcPr/>
          <w:p>
            <w:pPr>
              <w:pStyle w:val="Compact"/>
              <w:jc w:val="right"/>
            </w:pPr>
            <w:r>
              <w:t xml:space="preserve">187.1</w:t>
            </w:r>
          </w:p>
        </w:tc>
      </w:tr>
      <w:tr>
        <w:tc>
          <w:tcPr/>
          <w:p>
            <w:pPr>
              <w:pStyle w:val="Compact"/>
              <w:jc w:val="left"/>
            </w:pPr>
            <w:r>
              <w:t xml:space="preserve">2030</w:t>
            </w:r>
          </w:p>
        </w:tc>
        <w:tc>
          <w:tcPr/>
          <w:p>
            <w:pPr>
              <w:pStyle w:val="Compact"/>
              <w:jc w:val="right"/>
            </w:pPr>
            <w:r>
              <w:t xml:space="preserve">1</w:t>
            </w:r>
          </w:p>
        </w:tc>
        <w:tc>
          <w:tcPr/>
          <w:p>
            <w:pPr>
              <w:pStyle w:val="Compact"/>
              <w:jc w:val="right"/>
            </w:pPr>
            <w:r>
              <w:t xml:space="preserve">172.70</w:t>
            </w:r>
          </w:p>
        </w:tc>
        <w:tc>
          <w:tcPr/>
          <w:p>
            <w:pPr>
              <w:pStyle w:val="Compact"/>
              <w:jc w:val="right"/>
            </w:pPr>
            <w:r>
              <w:t xml:space="preserve">0</w:t>
            </w:r>
          </w:p>
        </w:tc>
        <w:tc>
          <w:tcPr/>
          <w:p>
            <w:pPr>
              <w:pStyle w:val="Compact"/>
              <w:jc w:val="right"/>
            </w:pPr>
            <w:r>
              <w:t xml:space="preserve">187.1</w:t>
            </w:r>
          </w:p>
        </w:tc>
      </w:tr>
      <w:tr>
        <w:tc>
          <w:tcPr/>
          <w:p>
            <w:pPr>
              <w:pStyle w:val="Compact"/>
              <w:jc w:val="left"/>
            </w:pPr>
            <w:r>
              <w:t xml:space="preserve">2035</w:t>
            </w:r>
          </w:p>
        </w:tc>
        <w:tc>
          <w:tcPr/>
          <w:p>
            <w:pPr>
              <w:pStyle w:val="Compact"/>
              <w:jc w:val="right"/>
            </w:pPr>
            <w:r>
              <w:t xml:space="preserve">1</w:t>
            </w:r>
          </w:p>
        </w:tc>
        <w:tc>
          <w:tcPr/>
          <w:p>
            <w:pPr>
              <w:pStyle w:val="Compact"/>
              <w:jc w:val="right"/>
            </w:pPr>
            <w:r>
              <w:t xml:space="preserve">189.83</w:t>
            </w:r>
          </w:p>
        </w:tc>
        <w:tc>
          <w:tcPr/>
          <w:p>
            <w:pPr>
              <w:pStyle w:val="Compact"/>
              <w:jc w:val="right"/>
            </w:pPr>
            <w:r>
              <w:t xml:space="preserve">0</w:t>
            </w:r>
          </w:p>
        </w:tc>
        <w:tc>
          <w:tcPr/>
          <w:p>
            <w:pPr>
              <w:pStyle w:val="Compact"/>
              <w:jc w:val="right"/>
            </w:pPr>
            <w:r>
              <w:t xml:space="preserve">187.1</w:t>
            </w:r>
          </w:p>
        </w:tc>
      </w:tr>
      <w:tr>
        <w:tc>
          <w:tcPr/>
          <w:p>
            <w:pPr>
              <w:pStyle w:val="Compact"/>
              <w:jc w:val="left"/>
            </w:pPr>
            <w:r>
              <w:t xml:space="preserve">2039</w:t>
            </w:r>
          </w:p>
        </w:tc>
        <w:tc>
          <w:tcPr/>
          <w:p>
            <w:pPr>
              <w:pStyle w:val="Compact"/>
              <w:jc w:val="right"/>
            </w:pPr>
            <w:r>
              <w:t xml:space="preserve">1</w:t>
            </w:r>
          </w:p>
        </w:tc>
        <w:tc>
          <w:tcPr/>
          <w:p>
            <w:pPr>
              <w:pStyle w:val="Compact"/>
              <w:jc w:val="right"/>
            </w:pPr>
            <w:r>
              <w:t xml:space="preserve">105.99</w:t>
            </w:r>
          </w:p>
        </w:tc>
        <w:tc>
          <w:tcPr/>
          <w:p>
            <w:pPr>
              <w:pStyle w:val="Compact"/>
              <w:jc w:val="right"/>
            </w:pPr>
            <w:r>
              <w:t xml:space="preserve">0</w:t>
            </w:r>
          </w:p>
        </w:tc>
        <w:tc>
          <w:tcPr/>
          <w:p>
            <w:pPr>
              <w:pStyle w:val="Compact"/>
              <w:jc w:val="right"/>
            </w:pPr>
            <w:r>
              <w:t xml:space="preserve">187.1</w:t>
            </w:r>
          </w:p>
        </w:tc>
      </w:tr>
      <w:tr>
        <w:tc>
          <w:tcPr/>
          <w:p>
            <w:pPr>
              <w:pStyle w:val="Compact"/>
              <w:jc w:val="left"/>
            </w:pPr>
            <w:r>
              <w:t xml:space="preserve">2042</w:t>
            </w:r>
          </w:p>
        </w:tc>
        <w:tc>
          <w:tcPr/>
          <w:p>
            <w:pPr>
              <w:pStyle w:val="Compact"/>
              <w:jc w:val="right"/>
            </w:pPr>
            <w:r>
              <w:t xml:space="preserve">1</w:t>
            </w:r>
          </w:p>
        </w:tc>
        <w:tc>
          <w:tcPr/>
          <w:p>
            <w:pPr>
              <w:pStyle w:val="Compact"/>
              <w:jc w:val="right"/>
            </w:pPr>
            <w:r>
              <w:t xml:space="preserve">191.91</w:t>
            </w:r>
          </w:p>
        </w:tc>
        <w:tc>
          <w:tcPr/>
          <w:p>
            <w:pPr>
              <w:pStyle w:val="Compact"/>
              <w:jc w:val="right"/>
            </w:pPr>
            <w:r>
              <w:t xml:space="preserve">0</w:t>
            </w:r>
          </w:p>
        </w:tc>
        <w:tc>
          <w:tcPr/>
          <w:p>
            <w:pPr>
              <w:pStyle w:val="Compact"/>
              <w:jc w:val="right"/>
            </w:pPr>
            <w:r>
              <w:t xml:space="preserve">187.1</w:t>
            </w:r>
          </w:p>
        </w:tc>
      </w:tr>
      <w:tr>
        <w:tc>
          <w:tcPr/>
          <w:p>
            <w:pPr>
              <w:pStyle w:val="Compact"/>
              <w:jc w:val="left"/>
            </w:pPr>
            <w:r>
              <w:t xml:space="preserve">2045</w:t>
            </w:r>
          </w:p>
        </w:tc>
        <w:tc>
          <w:tcPr/>
          <w:p>
            <w:pPr>
              <w:pStyle w:val="Compact"/>
              <w:jc w:val="right"/>
            </w:pPr>
            <w:r>
              <w:t xml:space="preserve">1</w:t>
            </w:r>
          </w:p>
        </w:tc>
        <w:tc>
          <w:tcPr/>
          <w:p>
            <w:pPr>
              <w:pStyle w:val="Compact"/>
              <w:jc w:val="right"/>
            </w:pPr>
            <w:r>
              <w:t xml:space="preserve">153.37</w:t>
            </w:r>
          </w:p>
        </w:tc>
        <w:tc>
          <w:tcPr/>
          <w:p>
            <w:pPr>
              <w:pStyle w:val="Compact"/>
              <w:jc w:val="right"/>
            </w:pPr>
            <w:r>
              <w:t xml:space="preserve">0</w:t>
            </w:r>
          </w:p>
        </w:tc>
        <w:tc>
          <w:tcPr/>
          <w:p>
            <w:pPr>
              <w:pStyle w:val="Compact"/>
              <w:jc w:val="right"/>
            </w:pPr>
            <w:r>
              <w:t xml:space="preserve">187.1</w:t>
            </w:r>
          </w:p>
        </w:tc>
      </w:tr>
      <w:tr>
        <w:tc>
          <w:tcPr/>
          <w:p>
            <w:pPr>
              <w:pStyle w:val="Compact"/>
              <w:jc w:val="left"/>
            </w:pPr>
            <w:r>
              <w:t xml:space="preserve">2047</w:t>
            </w:r>
          </w:p>
        </w:tc>
        <w:tc>
          <w:tcPr/>
          <w:p>
            <w:pPr>
              <w:pStyle w:val="Compact"/>
              <w:jc w:val="right"/>
            </w:pPr>
            <w:r>
              <w:t xml:space="preserve">1</w:t>
            </w:r>
          </w:p>
        </w:tc>
        <w:tc>
          <w:tcPr/>
          <w:p>
            <w:pPr>
              <w:pStyle w:val="Compact"/>
              <w:jc w:val="right"/>
            </w:pPr>
            <w:r>
              <w:t xml:space="preserve">157.02</w:t>
            </w:r>
          </w:p>
        </w:tc>
        <w:tc>
          <w:tcPr/>
          <w:p>
            <w:pPr>
              <w:pStyle w:val="Compact"/>
              <w:jc w:val="right"/>
            </w:pPr>
            <w:r>
              <w:t xml:space="preserve">1</w:t>
            </w:r>
          </w:p>
        </w:tc>
        <w:tc>
          <w:tcPr/>
          <w:p>
            <w:pPr>
              <w:pStyle w:val="Compact"/>
              <w:jc w:val="right"/>
            </w:pPr>
            <w:r>
              <w:t xml:space="preserve">222.7</w:t>
            </w:r>
          </w:p>
        </w:tc>
      </w:tr>
      <w:tr>
        <w:tc>
          <w:tcPr/>
          <w:p>
            <w:pPr>
              <w:pStyle w:val="Compact"/>
              <w:jc w:val="left"/>
            </w:pPr>
            <w:r>
              <w:t xml:space="preserve">2051</w:t>
            </w:r>
          </w:p>
        </w:tc>
        <w:tc>
          <w:tcPr/>
          <w:p>
            <w:pPr>
              <w:pStyle w:val="Compact"/>
              <w:jc w:val="right"/>
            </w:pPr>
            <w:r>
              <w:t xml:space="preserve">1</w:t>
            </w:r>
          </w:p>
        </w:tc>
        <w:tc>
          <w:tcPr/>
          <w:p>
            <w:pPr>
              <w:pStyle w:val="Compact"/>
              <w:jc w:val="right"/>
            </w:pPr>
            <w:r>
              <w:t xml:space="preserve">94.54</w:t>
            </w:r>
          </w:p>
        </w:tc>
        <w:tc>
          <w:tcPr/>
          <w:p>
            <w:pPr>
              <w:pStyle w:val="Compact"/>
              <w:jc w:val="right"/>
            </w:pPr>
            <w:r>
              <w:t xml:space="preserve">1</w:t>
            </w:r>
          </w:p>
        </w:tc>
        <w:tc>
          <w:tcPr/>
          <w:p>
            <w:pPr>
              <w:pStyle w:val="Compact"/>
              <w:jc w:val="right"/>
            </w:pPr>
            <w:r>
              <w:t xml:space="preserve">222.7</w:t>
            </w:r>
          </w:p>
        </w:tc>
      </w:tr>
      <w:tr>
        <w:tc>
          <w:tcPr/>
          <w:p>
            <w:pPr>
              <w:pStyle w:val="Compact"/>
              <w:jc w:val="left"/>
            </w:pPr>
            <w:r>
              <w:t xml:space="preserve">2054</w:t>
            </w:r>
          </w:p>
        </w:tc>
        <w:tc>
          <w:tcPr/>
          <w:p>
            <w:pPr>
              <w:pStyle w:val="Compact"/>
              <w:jc w:val="right"/>
            </w:pPr>
            <w:r>
              <w:t xml:space="preserve">1</w:t>
            </w:r>
          </w:p>
        </w:tc>
        <w:tc>
          <w:tcPr/>
          <w:p>
            <w:pPr>
              <w:pStyle w:val="Compact"/>
              <w:jc w:val="right"/>
            </w:pPr>
            <w:r>
              <w:t xml:space="preserve">158.63</w:t>
            </w:r>
          </w:p>
        </w:tc>
        <w:tc>
          <w:tcPr/>
          <w:p>
            <w:pPr>
              <w:pStyle w:val="Compact"/>
              <w:jc w:val="right"/>
            </w:pPr>
            <w:r>
              <w:t xml:space="preserve">1</w:t>
            </w:r>
          </w:p>
        </w:tc>
        <w:tc>
          <w:tcPr/>
          <w:p>
            <w:pPr>
              <w:pStyle w:val="Compact"/>
              <w:jc w:val="right"/>
            </w:pPr>
            <w:r>
              <w:t xml:space="preserve">222.7</w:t>
            </w:r>
          </w:p>
        </w:tc>
      </w:tr>
      <w:tr>
        <w:tc>
          <w:tcPr/>
          <w:p>
            <w:pPr>
              <w:pStyle w:val="Compact"/>
              <w:jc w:val="left"/>
            </w:pPr>
            <w:r>
              <w:t xml:space="preserve">2057</w:t>
            </w:r>
          </w:p>
        </w:tc>
        <w:tc>
          <w:tcPr/>
          <w:p>
            <w:pPr>
              <w:pStyle w:val="Compact"/>
              <w:jc w:val="right"/>
            </w:pPr>
            <w:r>
              <w:t xml:space="preserve">1</w:t>
            </w:r>
          </w:p>
        </w:tc>
        <w:tc>
          <w:tcPr/>
          <w:p>
            <w:pPr>
              <w:pStyle w:val="Compact"/>
              <w:jc w:val="right"/>
            </w:pPr>
            <w:r>
              <w:t xml:space="preserve">367.00</w:t>
            </w:r>
          </w:p>
        </w:tc>
        <w:tc>
          <w:tcPr/>
          <w:p>
            <w:pPr>
              <w:pStyle w:val="Compact"/>
              <w:jc w:val="right"/>
            </w:pPr>
            <w:r>
              <w:t xml:space="preserve">1</w:t>
            </w:r>
          </w:p>
        </w:tc>
        <w:tc>
          <w:tcPr/>
          <w:p>
            <w:pPr>
              <w:pStyle w:val="Compact"/>
              <w:jc w:val="right"/>
            </w:pPr>
            <w:r>
              <w:t xml:space="preserve">222.7</w:t>
            </w:r>
          </w:p>
        </w:tc>
      </w:tr>
      <w:tr>
        <w:tc>
          <w:tcPr/>
          <w:p>
            <w:pPr>
              <w:pStyle w:val="Compact"/>
              <w:jc w:val="left"/>
            </w:pPr>
            <w:r>
              <w:t xml:space="preserve">2060</w:t>
            </w:r>
          </w:p>
        </w:tc>
        <w:tc>
          <w:tcPr/>
          <w:p>
            <w:pPr>
              <w:pStyle w:val="Compact"/>
              <w:jc w:val="right"/>
            </w:pPr>
            <w:r>
              <w:t xml:space="preserve">1</w:t>
            </w:r>
          </w:p>
        </w:tc>
        <w:tc>
          <w:tcPr/>
          <w:p>
            <w:pPr>
              <w:pStyle w:val="Compact"/>
              <w:jc w:val="right"/>
            </w:pPr>
            <w:r>
              <w:t xml:space="preserve">209.60</w:t>
            </w:r>
          </w:p>
        </w:tc>
        <w:tc>
          <w:tcPr/>
          <w:p>
            <w:pPr>
              <w:pStyle w:val="Compact"/>
              <w:jc w:val="right"/>
            </w:pPr>
            <w:r>
              <w:t xml:space="preserve">1</w:t>
            </w:r>
          </w:p>
        </w:tc>
        <w:tc>
          <w:tcPr/>
          <w:p>
            <w:pPr>
              <w:pStyle w:val="Compact"/>
              <w:jc w:val="right"/>
            </w:pPr>
            <w:r>
              <w:t xml:space="preserve">222.7</w:t>
            </w:r>
          </w:p>
        </w:tc>
      </w:tr>
      <w:tr>
        <w:tc>
          <w:tcPr/>
          <w:p>
            <w:pPr>
              <w:pStyle w:val="Compact"/>
              <w:jc w:val="left"/>
            </w:pPr>
            <w:r>
              <w:t xml:space="preserve">2063</w:t>
            </w:r>
          </w:p>
        </w:tc>
        <w:tc>
          <w:tcPr/>
          <w:p>
            <w:pPr>
              <w:pStyle w:val="Compact"/>
              <w:jc w:val="right"/>
            </w:pPr>
            <w:r>
              <w:t xml:space="preserve">1</w:t>
            </w:r>
          </w:p>
        </w:tc>
        <w:tc>
          <w:tcPr/>
          <w:p>
            <w:pPr>
              <w:pStyle w:val="Compact"/>
              <w:jc w:val="right"/>
            </w:pPr>
            <w:r>
              <w:t xml:space="preserve">371.21</w:t>
            </w:r>
          </w:p>
        </w:tc>
        <w:tc>
          <w:tcPr/>
          <w:p>
            <w:pPr>
              <w:pStyle w:val="Compact"/>
              <w:jc w:val="right"/>
            </w:pPr>
            <w:r>
              <w:t xml:space="preserve">1</w:t>
            </w:r>
          </w:p>
        </w:tc>
        <w:tc>
          <w:tcPr/>
          <w:p>
            <w:pPr>
              <w:pStyle w:val="Compact"/>
              <w:jc w:val="right"/>
            </w:pPr>
            <w:r>
              <w:t xml:space="preserve">222.7</w:t>
            </w:r>
          </w:p>
        </w:tc>
      </w:tr>
      <w:tr>
        <w:tc>
          <w:tcPr/>
          <w:p>
            <w:pPr>
              <w:pStyle w:val="Compact"/>
              <w:jc w:val="left"/>
            </w:pPr>
            <w:r>
              <w:t xml:space="preserve">2066</w:t>
            </w:r>
          </w:p>
        </w:tc>
        <w:tc>
          <w:tcPr/>
          <w:p>
            <w:pPr>
              <w:pStyle w:val="Compact"/>
              <w:jc w:val="right"/>
            </w:pPr>
            <w:r>
              <w:t xml:space="preserve">1</w:t>
            </w:r>
          </w:p>
        </w:tc>
        <w:tc>
          <w:tcPr/>
          <w:p>
            <w:pPr>
              <w:pStyle w:val="Compact"/>
              <w:jc w:val="right"/>
            </w:pPr>
            <w:r>
              <w:t xml:space="preserve">355.19</w:t>
            </w:r>
          </w:p>
        </w:tc>
        <w:tc>
          <w:tcPr/>
          <w:p>
            <w:pPr>
              <w:pStyle w:val="Compact"/>
              <w:jc w:val="right"/>
            </w:pPr>
            <w:r>
              <w:t xml:space="preserve">0</w:t>
            </w:r>
          </w:p>
        </w:tc>
        <w:tc>
          <w:tcPr/>
          <w:p>
            <w:pPr>
              <w:pStyle w:val="Compact"/>
              <w:jc w:val="right"/>
            </w:pPr>
            <w:r>
              <w:t xml:space="preserve">195.9</w:t>
            </w:r>
          </w:p>
        </w:tc>
      </w:tr>
      <w:tr>
        <w:tc>
          <w:tcPr/>
          <w:p>
            <w:pPr>
              <w:pStyle w:val="Compact"/>
              <w:jc w:val="left"/>
            </w:pPr>
            <w:r>
              <w:t xml:space="preserve">2069</w:t>
            </w:r>
          </w:p>
        </w:tc>
        <w:tc>
          <w:tcPr/>
          <w:p>
            <w:pPr>
              <w:pStyle w:val="Compact"/>
              <w:jc w:val="right"/>
            </w:pPr>
            <w:r>
              <w:t xml:space="preserve">1</w:t>
            </w:r>
          </w:p>
        </w:tc>
        <w:tc>
          <w:tcPr/>
          <w:p>
            <w:pPr>
              <w:pStyle w:val="Compact"/>
              <w:jc w:val="right"/>
            </w:pPr>
            <w:r>
              <w:t xml:space="preserve">90.92</w:t>
            </w:r>
          </w:p>
        </w:tc>
        <w:tc>
          <w:tcPr/>
          <w:p>
            <w:pPr>
              <w:pStyle w:val="Compact"/>
              <w:jc w:val="right"/>
            </w:pPr>
            <w:r>
              <w:t xml:space="preserve">0</w:t>
            </w:r>
          </w:p>
        </w:tc>
        <w:tc>
          <w:tcPr/>
          <w:p>
            <w:pPr>
              <w:pStyle w:val="Compact"/>
              <w:jc w:val="right"/>
            </w:pPr>
            <w:r>
              <w:t xml:space="preserve">195.9</w:t>
            </w:r>
          </w:p>
        </w:tc>
      </w:tr>
      <w:tr>
        <w:tc>
          <w:tcPr/>
          <w:p>
            <w:pPr>
              <w:pStyle w:val="Compact"/>
              <w:jc w:val="left"/>
            </w:pPr>
            <w:r>
              <w:t xml:space="preserve">2071</w:t>
            </w:r>
          </w:p>
        </w:tc>
        <w:tc>
          <w:tcPr/>
          <w:p>
            <w:pPr>
              <w:pStyle w:val="Compact"/>
              <w:jc w:val="right"/>
            </w:pPr>
            <w:r>
              <w:t xml:space="preserve">1</w:t>
            </w:r>
          </w:p>
        </w:tc>
        <w:tc>
          <w:tcPr/>
          <w:p>
            <w:pPr>
              <w:pStyle w:val="Compact"/>
              <w:jc w:val="right"/>
            </w:pPr>
            <w:r>
              <w:t xml:space="preserve">112.20</w:t>
            </w:r>
          </w:p>
        </w:tc>
        <w:tc>
          <w:tcPr/>
          <w:p>
            <w:pPr>
              <w:pStyle w:val="Compact"/>
              <w:jc w:val="right"/>
            </w:pPr>
            <w:r>
              <w:t xml:space="preserve">0</w:t>
            </w:r>
          </w:p>
        </w:tc>
        <w:tc>
          <w:tcPr/>
          <w:p>
            <w:pPr>
              <w:pStyle w:val="Compact"/>
              <w:jc w:val="right"/>
            </w:pPr>
            <w:r>
              <w:t xml:space="preserve">195.9</w:t>
            </w:r>
          </w:p>
        </w:tc>
      </w:tr>
      <w:tr>
        <w:tc>
          <w:tcPr/>
          <w:p>
            <w:pPr>
              <w:pStyle w:val="Compact"/>
              <w:jc w:val="left"/>
            </w:pPr>
            <w:r>
              <w:t xml:space="preserve">2073</w:t>
            </w:r>
          </w:p>
        </w:tc>
        <w:tc>
          <w:tcPr/>
          <w:p>
            <w:pPr>
              <w:pStyle w:val="Compact"/>
              <w:jc w:val="right"/>
            </w:pPr>
            <w:r>
              <w:t xml:space="preserve">1</w:t>
            </w:r>
          </w:p>
        </w:tc>
        <w:tc>
          <w:tcPr/>
          <w:p>
            <w:pPr>
              <w:pStyle w:val="Compact"/>
              <w:jc w:val="right"/>
            </w:pPr>
            <w:r>
              <w:t xml:space="preserve">95.12</w:t>
            </w:r>
          </w:p>
        </w:tc>
        <w:tc>
          <w:tcPr/>
          <w:p>
            <w:pPr>
              <w:pStyle w:val="Compact"/>
              <w:jc w:val="right"/>
            </w:pPr>
            <w:r>
              <w:t xml:space="preserve">0</w:t>
            </w:r>
          </w:p>
        </w:tc>
        <w:tc>
          <w:tcPr/>
          <w:p>
            <w:pPr>
              <w:pStyle w:val="Compact"/>
              <w:jc w:val="right"/>
            </w:pPr>
            <w:r>
              <w:t xml:space="preserve">195.9</w:t>
            </w:r>
          </w:p>
        </w:tc>
      </w:tr>
      <w:tr>
        <w:tc>
          <w:tcPr/>
          <w:p>
            <w:pPr>
              <w:pStyle w:val="Compact"/>
              <w:jc w:val="left"/>
            </w:pPr>
            <w:r>
              <w:t xml:space="preserve">2074</w:t>
            </w:r>
          </w:p>
        </w:tc>
        <w:tc>
          <w:tcPr/>
          <w:p>
            <w:pPr>
              <w:pStyle w:val="Compact"/>
              <w:jc w:val="right"/>
            </w:pPr>
            <w:r>
              <w:t xml:space="preserve">1</w:t>
            </w:r>
          </w:p>
        </w:tc>
        <w:tc>
          <w:tcPr/>
          <w:p>
            <w:pPr>
              <w:pStyle w:val="Compact"/>
              <w:jc w:val="right"/>
            </w:pPr>
            <w:r>
              <w:t xml:space="preserve">328.00</w:t>
            </w:r>
          </w:p>
        </w:tc>
        <w:tc>
          <w:tcPr/>
          <w:p>
            <w:pPr>
              <w:pStyle w:val="Compact"/>
              <w:jc w:val="right"/>
            </w:pPr>
            <w:r>
              <w:t xml:space="preserve">0</w:t>
            </w:r>
          </w:p>
        </w:tc>
        <w:tc>
          <w:tcPr/>
          <w:p>
            <w:pPr>
              <w:pStyle w:val="Compact"/>
              <w:jc w:val="right"/>
            </w:pPr>
            <w:r>
              <w:t xml:space="preserve">195.9</w:t>
            </w:r>
          </w:p>
        </w:tc>
      </w:tr>
      <w:tr>
        <w:tc>
          <w:tcPr/>
          <w:p>
            <w:pPr>
              <w:pStyle w:val="Compact"/>
              <w:jc w:val="left"/>
            </w:pPr>
            <w:r>
              <w:t xml:space="preserve">2076</w:t>
            </w:r>
          </w:p>
        </w:tc>
        <w:tc>
          <w:tcPr/>
          <w:p>
            <w:pPr>
              <w:pStyle w:val="Compact"/>
              <w:jc w:val="right"/>
            </w:pPr>
            <w:r>
              <w:t xml:space="preserve">1</w:t>
            </w:r>
          </w:p>
        </w:tc>
        <w:tc>
          <w:tcPr/>
          <w:p>
            <w:pPr>
              <w:pStyle w:val="Compact"/>
              <w:jc w:val="right"/>
            </w:pPr>
            <w:r>
              <w:t xml:space="preserve">107.76</w:t>
            </w:r>
          </w:p>
        </w:tc>
        <w:tc>
          <w:tcPr/>
          <w:p>
            <w:pPr>
              <w:pStyle w:val="Compact"/>
              <w:jc w:val="right"/>
            </w:pPr>
            <w:r>
              <w:t xml:space="preserve">0</w:t>
            </w:r>
          </w:p>
        </w:tc>
        <w:tc>
          <w:tcPr/>
          <w:p>
            <w:pPr>
              <w:pStyle w:val="Compact"/>
              <w:jc w:val="right"/>
            </w:pPr>
            <w:r>
              <w:t xml:space="preserve">195.9</w:t>
            </w:r>
          </w:p>
        </w:tc>
      </w:tr>
      <w:tr>
        <w:tc>
          <w:tcPr/>
          <w:p>
            <w:pPr>
              <w:pStyle w:val="Compact"/>
              <w:jc w:val="left"/>
            </w:pPr>
            <w:r>
              <w:t xml:space="preserve">2079</w:t>
            </w:r>
          </w:p>
        </w:tc>
        <w:tc>
          <w:tcPr/>
          <w:p>
            <w:pPr>
              <w:pStyle w:val="Compact"/>
              <w:jc w:val="right"/>
            </w:pPr>
            <w:r>
              <w:t xml:space="preserve">1</w:t>
            </w:r>
          </w:p>
        </w:tc>
        <w:tc>
          <w:tcPr/>
          <w:p>
            <w:pPr>
              <w:pStyle w:val="Compact"/>
              <w:jc w:val="right"/>
            </w:pPr>
            <w:r>
              <w:t xml:space="preserve">317.76</w:t>
            </w:r>
          </w:p>
        </w:tc>
        <w:tc>
          <w:tcPr/>
          <w:p>
            <w:pPr>
              <w:pStyle w:val="Compact"/>
              <w:jc w:val="right"/>
            </w:pPr>
            <w:r>
              <w:t xml:space="preserve">1</w:t>
            </w:r>
          </w:p>
        </w:tc>
        <w:tc>
          <w:tcPr/>
          <w:p>
            <w:pPr>
              <w:pStyle w:val="Compact"/>
              <w:jc w:val="right"/>
            </w:pPr>
            <w:r>
              <w:t xml:space="preserve">379.2</w:t>
            </w:r>
          </w:p>
        </w:tc>
      </w:tr>
      <w:tr>
        <w:tc>
          <w:tcPr/>
          <w:p>
            <w:pPr>
              <w:pStyle w:val="Compact"/>
              <w:jc w:val="left"/>
            </w:pPr>
            <w:r>
              <w:t xml:space="preserve">2081</w:t>
            </w:r>
          </w:p>
        </w:tc>
        <w:tc>
          <w:tcPr/>
          <w:p>
            <w:pPr>
              <w:pStyle w:val="Compact"/>
              <w:jc w:val="right"/>
            </w:pPr>
            <w:r>
              <w:t xml:space="preserve">1</w:t>
            </w:r>
          </w:p>
        </w:tc>
        <w:tc>
          <w:tcPr/>
          <w:p>
            <w:pPr>
              <w:pStyle w:val="Compact"/>
              <w:jc w:val="right"/>
            </w:pPr>
            <w:r>
              <w:t xml:space="preserve">641.38</w:t>
            </w:r>
          </w:p>
        </w:tc>
        <w:tc>
          <w:tcPr/>
          <w:p>
            <w:pPr>
              <w:pStyle w:val="Compact"/>
              <w:jc w:val="right"/>
            </w:pPr>
            <w:r>
              <w:t xml:space="preserve">1</w:t>
            </w:r>
          </w:p>
        </w:tc>
        <w:tc>
          <w:tcPr/>
          <w:p>
            <w:pPr>
              <w:pStyle w:val="Compact"/>
              <w:jc w:val="right"/>
            </w:pPr>
            <w:r>
              <w:t xml:space="preserve">379.2</w:t>
            </w:r>
          </w:p>
        </w:tc>
      </w:tr>
      <w:tr>
        <w:tc>
          <w:tcPr/>
          <w:p>
            <w:pPr>
              <w:pStyle w:val="Compact"/>
              <w:jc w:val="left"/>
            </w:pPr>
            <w:r>
              <w:t xml:space="preserve">2084</w:t>
            </w:r>
          </w:p>
        </w:tc>
        <w:tc>
          <w:tcPr/>
          <w:p>
            <w:pPr>
              <w:pStyle w:val="Compact"/>
              <w:jc w:val="right"/>
            </w:pPr>
            <w:r>
              <w:t xml:space="preserve">1</w:t>
            </w:r>
          </w:p>
        </w:tc>
        <w:tc>
          <w:tcPr/>
          <w:p>
            <w:pPr>
              <w:pStyle w:val="Compact"/>
              <w:jc w:val="right"/>
            </w:pPr>
            <w:r>
              <w:t xml:space="preserve">459.73</w:t>
            </w:r>
          </w:p>
        </w:tc>
        <w:tc>
          <w:tcPr/>
          <w:p>
            <w:pPr>
              <w:pStyle w:val="Compact"/>
              <w:jc w:val="right"/>
            </w:pPr>
            <w:r>
              <w:t xml:space="preserve">1</w:t>
            </w:r>
          </w:p>
        </w:tc>
        <w:tc>
          <w:tcPr/>
          <w:p>
            <w:pPr>
              <w:pStyle w:val="Compact"/>
              <w:jc w:val="right"/>
            </w:pPr>
            <w:r>
              <w:t xml:space="preserve">379.2</w:t>
            </w:r>
          </w:p>
        </w:tc>
      </w:tr>
      <w:tr>
        <w:tc>
          <w:tcPr/>
          <w:p>
            <w:pPr>
              <w:pStyle w:val="Compact"/>
              <w:jc w:val="left"/>
            </w:pPr>
            <w:r>
              <w:t xml:space="preserve">2087</w:t>
            </w:r>
          </w:p>
        </w:tc>
        <w:tc>
          <w:tcPr/>
          <w:p>
            <w:pPr>
              <w:pStyle w:val="Compact"/>
              <w:jc w:val="right"/>
            </w:pPr>
            <w:r>
              <w:t xml:space="preserve">1</w:t>
            </w:r>
          </w:p>
        </w:tc>
        <w:tc>
          <w:tcPr/>
          <w:p>
            <w:pPr>
              <w:pStyle w:val="Compact"/>
              <w:jc w:val="right"/>
            </w:pPr>
            <w:r>
              <w:t xml:space="preserve">237.09</w:t>
            </w:r>
          </w:p>
        </w:tc>
        <w:tc>
          <w:tcPr/>
          <w:p>
            <w:pPr>
              <w:pStyle w:val="Compact"/>
              <w:jc w:val="right"/>
            </w:pPr>
            <w:r>
              <w:t xml:space="preserve">1</w:t>
            </w:r>
          </w:p>
        </w:tc>
        <w:tc>
          <w:tcPr/>
          <w:p>
            <w:pPr>
              <w:pStyle w:val="Compact"/>
              <w:jc w:val="right"/>
            </w:pPr>
            <w:r>
              <w:t xml:space="preserve">379.2</w:t>
            </w:r>
          </w:p>
        </w:tc>
      </w:tr>
      <w:tr>
        <w:tc>
          <w:tcPr/>
          <w:p>
            <w:pPr>
              <w:pStyle w:val="Compact"/>
              <w:jc w:val="left"/>
            </w:pPr>
            <w:r>
              <w:t xml:space="preserve">2091</w:t>
            </w:r>
          </w:p>
        </w:tc>
        <w:tc>
          <w:tcPr/>
          <w:p>
            <w:pPr>
              <w:pStyle w:val="Compact"/>
              <w:jc w:val="right"/>
            </w:pPr>
            <w:r>
              <w:t xml:space="preserve">1</w:t>
            </w:r>
          </w:p>
        </w:tc>
        <w:tc>
          <w:tcPr/>
          <w:p>
            <w:pPr>
              <w:pStyle w:val="Compact"/>
              <w:jc w:val="right"/>
            </w:pPr>
            <w:r>
              <w:t xml:space="preserve">294.93</w:t>
            </w:r>
          </w:p>
        </w:tc>
        <w:tc>
          <w:tcPr/>
          <w:p>
            <w:pPr>
              <w:pStyle w:val="Compact"/>
              <w:jc w:val="right"/>
            </w:pPr>
            <w:r>
              <w:t xml:space="preserve">1</w:t>
            </w:r>
          </w:p>
        </w:tc>
        <w:tc>
          <w:tcPr/>
          <w:p>
            <w:pPr>
              <w:pStyle w:val="Compact"/>
              <w:jc w:val="right"/>
            </w:pPr>
            <w:r>
              <w:t xml:space="preserve">379.2</w:t>
            </w:r>
          </w:p>
        </w:tc>
      </w:tr>
      <w:tr>
        <w:tc>
          <w:tcPr/>
          <w:p>
            <w:pPr>
              <w:pStyle w:val="Compact"/>
              <w:jc w:val="left"/>
            </w:pPr>
            <w:r>
              <w:t xml:space="preserve">2095</w:t>
            </w:r>
          </w:p>
        </w:tc>
        <w:tc>
          <w:tcPr/>
          <w:p>
            <w:pPr>
              <w:pStyle w:val="Compact"/>
              <w:jc w:val="right"/>
            </w:pPr>
            <w:r>
              <w:t xml:space="preserve">1</w:t>
            </w:r>
          </w:p>
        </w:tc>
        <w:tc>
          <w:tcPr/>
          <w:p>
            <w:pPr>
              <w:pStyle w:val="Compact"/>
              <w:jc w:val="right"/>
            </w:pPr>
            <w:r>
              <w:t xml:space="preserve">404.02</w:t>
            </w:r>
          </w:p>
        </w:tc>
        <w:tc>
          <w:tcPr/>
          <w:p>
            <w:pPr>
              <w:pStyle w:val="Compact"/>
              <w:jc w:val="right"/>
            </w:pPr>
            <w:r>
              <w:t xml:space="preserve">0</w:t>
            </w:r>
          </w:p>
        </w:tc>
        <w:tc>
          <w:tcPr/>
          <w:p>
            <w:pPr>
              <w:pStyle w:val="Compact"/>
              <w:jc w:val="right"/>
            </w:pPr>
            <w:r>
              <w:t xml:space="preserve">300.2</w:t>
            </w:r>
          </w:p>
        </w:tc>
      </w:tr>
      <w:tr>
        <w:tc>
          <w:tcPr/>
          <w:p>
            <w:pPr>
              <w:pStyle w:val="Compact"/>
              <w:jc w:val="left"/>
            </w:pPr>
            <w:r>
              <w:t xml:space="preserve">2098</w:t>
            </w:r>
          </w:p>
        </w:tc>
        <w:tc>
          <w:tcPr/>
          <w:p>
            <w:pPr>
              <w:pStyle w:val="Compact"/>
              <w:jc w:val="right"/>
            </w:pPr>
            <w:r>
              <w:t xml:space="preserve">1</w:t>
            </w:r>
          </w:p>
        </w:tc>
        <w:tc>
          <w:tcPr/>
          <w:p>
            <w:pPr>
              <w:pStyle w:val="Compact"/>
              <w:jc w:val="right"/>
            </w:pPr>
            <w:r>
              <w:t xml:space="preserve">76.07</w:t>
            </w:r>
          </w:p>
        </w:tc>
        <w:tc>
          <w:tcPr/>
          <w:p>
            <w:pPr>
              <w:pStyle w:val="Compact"/>
              <w:jc w:val="right"/>
            </w:pPr>
            <w:r>
              <w:t xml:space="preserve">0</w:t>
            </w:r>
          </w:p>
        </w:tc>
        <w:tc>
          <w:tcPr/>
          <w:p>
            <w:pPr>
              <w:pStyle w:val="Compact"/>
              <w:jc w:val="right"/>
            </w:pPr>
            <w:r>
              <w:t xml:space="preserve">300.2</w:t>
            </w:r>
          </w:p>
        </w:tc>
      </w:tr>
      <w:tr>
        <w:tc>
          <w:tcPr/>
          <w:p>
            <w:pPr>
              <w:pStyle w:val="Compact"/>
              <w:jc w:val="left"/>
            </w:pPr>
            <w:r>
              <w:t xml:space="preserve">2103</w:t>
            </w:r>
          </w:p>
        </w:tc>
        <w:tc>
          <w:tcPr/>
          <w:p>
            <w:pPr>
              <w:pStyle w:val="Compact"/>
              <w:jc w:val="right"/>
            </w:pPr>
            <w:r>
              <w:t xml:space="preserve">1</w:t>
            </w:r>
          </w:p>
        </w:tc>
        <w:tc>
          <w:tcPr/>
          <w:p>
            <w:pPr>
              <w:pStyle w:val="Compact"/>
              <w:jc w:val="right"/>
            </w:pPr>
            <w:r>
              <w:t xml:space="preserve">149.65</w:t>
            </w:r>
          </w:p>
        </w:tc>
        <w:tc>
          <w:tcPr/>
          <w:p>
            <w:pPr>
              <w:pStyle w:val="Compact"/>
              <w:jc w:val="right"/>
            </w:pPr>
            <w:r>
              <w:t xml:space="preserve">0</w:t>
            </w:r>
          </w:p>
        </w:tc>
        <w:tc>
          <w:tcPr/>
          <w:p>
            <w:pPr>
              <w:pStyle w:val="Compact"/>
              <w:jc w:val="right"/>
            </w:pPr>
            <w:r>
              <w:t xml:space="preserve">300.2</w:t>
            </w:r>
          </w:p>
        </w:tc>
      </w:tr>
      <w:tr>
        <w:tc>
          <w:tcPr/>
          <w:p>
            <w:pPr>
              <w:pStyle w:val="Compact"/>
              <w:jc w:val="left"/>
            </w:pPr>
            <w:r>
              <w:t xml:space="preserve">2108</w:t>
            </w:r>
          </w:p>
        </w:tc>
        <w:tc>
          <w:tcPr/>
          <w:p>
            <w:pPr>
              <w:pStyle w:val="Compact"/>
              <w:jc w:val="right"/>
            </w:pPr>
            <w:r>
              <w:t xml:space="preserve">1</w:t>
            </w:r>
          </w:p>
        </w:tc>
        <w:tc>
          <w:tcPr/>
          <w:p>
            <w:pPr>
              <w:pStyle w:val="Compact"/>
              <w:jc w:val="right"/>
            </w:pPr>
            <w:r>
              <w:t xml:space="preserve">520.16</w:t>
            </w:r>
          </w:p>
        </w:tc>
        <w:tc>
          <w:tcPr/>
          <w:p>
            <w:pPr>
              <w:pStyle w:val="Compact"/>
              <w:jc w:val="right"/>
            </w:pPr>
            <w:r>
              <w:t xml:space="preserve">0</w:t>
            </w:r>
          </w:p>
        </w:tc>
        <w:tc>
          <w:tcPr/>
          <w:p>
            <w:pPr>
              <w:pStyle w:val="Compact"/>
              <w:jc w:val="right"/>
            </w:pPr>
            <w:r>
              <w:t xml:space="preserve">300.2</w:t>
            </w:r>
          </w:p>
        </w:tc>
      </w:tr>
      <w:tr>
        <w:tc>
          <w:tcPr/>
          <w:p>
            <w:pPr>
              <w:pStyle w:val="Compact"/>
              <w:jc w:val="left"/>
            </w:pPr>
            <w:r>
              <w:t xml:space="preserve">2115</w:t>
            </w:r>
          </w:p>
        </w:tc>
        <w:tc>
          <w:tcPr/>
          <w:p>
            <w:pPr>
              <w:pStyle w:val="Compact"/>
              <w:jc w:val="right"/>
            </w:pPr>
            <w:r>
              <w:t xml:space="preserve">1</w:t>
            </w:r>
          </w:p>
        </w:tc>
        <w:tc>
          <w:tcPr/>
          <w:p>
            <w:pPr>
              <w:pStyle w:val="Compact"/>
              <w:jc w:val="right"/>
            </w:pPr>
            <w:r>
              <w:t xml:space="preserve">107.78</w:t>
            </w:r>
          </w:p>
        </w:tc>
        <w:tc>
          <w:tcPr/>
          <w:p>
            <w:pPr>
              <w:pStyle w:val="Compact"/>
              <w:jc w:val="right"/>
            </w:pPr>
            <w:r>
              <w:t xml:space="preserve">0</w:t>
            </w:r>
          </w:p>
        </w:tc>
        <w:tc>
          <w:tcPr/>
          <w:p>
            <w:pPr>
              <w:pStyle w:val="Compact"/>
              <w:jc w:val="right"/>
            </w:pPr>
            <w:r>
              <w:t xml:space="preserve">300.2</w:t>
            </w:r>
          </w:p>
        </w:tc>
      </w:tr>
      <w:tr>
        <w:tc>
          <w:tcPr/>
          <w:p>
            <w:pPr>
              <w:pStyle w:val="Compact"/>
              <w:jc w:val="left"/>
            </w:pPr>
            <w:r>
              <w:t xml:space="preserve">2120</w:t>
            </w:r>
          </w:p>
        </w:tc>
        <w:tc>
          <w:tcPr/>
          <w:p>
            <w:pPr>
              <w:pStyle w:val="Compact"/>
              <w:jc w:val="right"/>
            </w:pPr>
            <w:r>
              <w:t xml:space="preserve">1</w:t>
            </w:r>
          </w:p>
        </w:tc>
        <w:tc>
          <w:tcPr/>
          <w:p>
            <w:pPr>
              <w:pStyle w:val="Compact"/>
              <w:jc w:val="right"/>
            </w:pPr>
            <w:r>
              <w:t xml:space="preserve">326.53</w:t>
            </w:r>
          </w:p>
        </w:tc>
        <w:tc>
          <w:tcPr/>
          <w:p>
            <w:pPr>
              <w:pStyle w:val="Compact"/>
              <w:jc w:val="right"/>
            </w:pPr>
            <w:r>
              <w:t xml:space="preserve">1</w:t>
            </w:r>
          </w:p>
        </w:tc>
        <w:tc>
          <w:tcPr/>
          <w:p>
            <w:pPr>
              <w:pStyle w:val="Compact"/>
              <w:jc w:val="right"/>
            </w:pPr>
            <w:r>
              <w:t xml:space="preserve">289.5</w:t>
            </w:r>
          </w:p>
        </w:tc>
      </w:tr>
      <w:tr>
        <w:tc>
          <w:tcPr/>
          <w:p>
            <w:pPr>
              <w:pStyle w:val="Compact"/>
              <w:jc w:val="left"/>
            </w:pPr>
            <w:r>
              <w:t xml:space="preserve">2124</w:t>
            </w:r>
          </w:p>
        </w:tc>
        <w:tc>
          <w:tcPr/>
          <w:p>
            <w:pPr>
              <w:pStyle w:val="Compact"/>
              <w:jc w:val="right"/>
            </w:pPr>
            <w:r>
              <w:t xml:space="preserve">1</w:t>
            </w:r>
          </w:p>
        </w:tc>
        <w:tc>
          <w:tcPr/>
          <w:p>
            <w:pPr>
              <w:pStyle w:val="Compact"/>
              <w:jc w:val="right"/>
            </w:pPr>
            <w:r>
              <w:t xml:space="preserve">227.56</w:t>
            </w:r>
          </w:p>
        </w:tc>
        <w:tc>
          <w:tcPr/>
          <w:p>
            <w:pPr>
              <w:pStyle w:val="Compact"/>
              <w:jc w:val="right"/>
            </w:pPr>
            <w:r>
              <w:t xml:space="preserve">1</w:t>
            </w:r>
          </w:p>
        </w:tc>
        <w:tc>
          <w:tcPr/>
          <w:p>
            <w:pPr>
              <w:pStyle w:val="Compact"/>
              <w:jc w:val="right"/>
            </w:pPr>
            <w:r>
              <w:t xml:space="preserve">289.5</w:t>
            </w:r>
          </w:p>
        </w:tc>
      </w:tr>
      <w:tr>
        <w:tc>
          <w:tcPr/>
          <w:p>
            <w:pPr>
              <w:pStyle w:val="Compact"/>
              <w:jc w:val="left"/>
            </w:pPr>
            <w:r>
              <w:t xml:space="preserve">2127</w:t>
            </w:r>
          </w:p>
        </w:tc>
        <w:tc>
          <w:tcPr/>
          <w:p>
            <w:pPr>
              <w:pStyle w:val="Compact"/>
              <w:jc w:val="right"/>
            </w:pPr>
            <w:r>
              <w:t xml:space="preserve">1</w:t>
            </w:r>
          </w:p>
        </w:tc>
        <w:tc>
          <w:tcPr/>
          <w:p>
            <w:pPr>
              <w:pStyle w:val="Compact"/>
              <w:jc w:val="right"/>
            </w:pPr>
            <w:r>
              <w:t xml:space="preserve">376.33</w:t>
            </w:r>
          </w:p>
        </w:tc>
        <w:tc>
          <w:tcPr/>
          <w:p>
            <w:pPr>
              <w:pStyle w:val="Compact"/>
              <w:jc w:val="right"/>
            </w:pPr>
            <w:r>
              <w:t xml:space="preserve">1</w:t>
            </w:r>
          </w:p>
        </w:tc>
        <w:tc>
          <w:tcPr/>
          <w:p>
            <w:pPr>
              <w:pStyle w:val="Compact"/>
              <w:jc w:val="right"/>
            </w:pPr>
            <w:r>
              <w:t xml:space="preserve">289.5</w:t>
            </w:r>
          </w:p>
        </w:tc>
      </w:tr>
      <w:tr>
        <w:tc>
          <w:tcPr/>
          <w:p>
            <w:pPr>
              <w:pStyle w:val="Compact"/>
              <w:jc w:val="left"/>
            </w:pPr>
            <w:r>
              <w:t xml:space="preserve">2129</w:t>
            </w:r>
          </w:p>
        </w:tc>
        <w:tc>
          <w:tcPr/>
          <w:p>
            <w:pPr>
              <w:pStyle w:val="Compact"/>
              <w:jc w:val="right"/>
            </w:pPr>
            <w:r>
              <w:t xml:space="preserve">1</w:t>
            </w:r>
          </w:p>
        </w:tc>
        <w:tc>
          <w:tcPr/>
          <w:p>
            <w:pPr>
              <w:pStyle w:val="Compact"/>
              <w:jc w:val="right"/>
            </w:pPr>
            <w:r>
              <w:t xml:space="preserve">304.31</w:t>
            </w:r>
          </w:p>
        </w:tc>
        <w:tc>
          <w:tcPr/>
          <w:p>
            <w:pPr>
              <w:pStyle w:val="Compact"/>
              <w:jc w:val="right"/>
            </w:pPr>
            <w:r>
              <w:t xml:space="preserve">1</w:t>
            </w:r>
          </w:p>
        </w:tc>
        <w:tc>
          <w:tcPr/>
          <w:p>
            <w:pPr>
              <w:pStyle w:val="Compact"/>
              <w:jc w:val="right"/>
            </w:pPr>
            <w:r>
              <w:t xml:space="preserve">289.5</w:t>
            </w:r>
          </w:p>
        </w:tc>
      </w:tr>
      <w:tr>
        <w:tc>
          <w:tcPr/>
          <w:p>
            <w:pPr>
              <w:pStyle w:val="Compact"/>
              <w:jc w:val="left"/>
            </w:pPr>
            <w:r>
              <w:t xml:space="preserve">2133</w:t>
            </w:r>
          </w:p>
        </w:tc>
        <w:tc>
          <w:tcPr/>
          <w:p>
            <w:pPr>
              <w:pStyle w:val="Compact"/>
              <w:jc w:val="right"/>
            </w:pPr>
            <w:r>
              <w:t xml:space="preserve">1</w:t>
            </w:r>
          </w:p>
        </w:tc>
        <w:tc>
          <w:tcPr/>
          <w:p>
            <w:pPr>
              <w:pStyle w:val="Compact"/>
              <w:jc w:val="right"/>
            </w:pPr>
            <w:r>
              <w:t xml:space="preserve">94.33</w:t>
            </w:r>
          </w:p>
        </w:tc>
        <w:tc>
          <w:tcPr/>
          <w:p>
            <w:pPr>
              <w:pStyle w:val="Compact"/>
              <w:jc w:val="right"/>
            </w:pPr>
            <w:r>
              <w:t xml:space="preserve">1</w:t>
            </w:r>
          </w:p>
        </w:tc>
        <w:tc>
          <w:tcPr/>
          <w:p>
            <w:pPr>
              <w:pStyle w:val="Compact"/>
              <w:jc w:val="right"/>
            </w:pPr>
            <w:r>
              <w:t xml:space="preserve">289.5</w:t>
            </w:r>
          </w:p>
        </w:tc>
      </w:tr>
      <w:tr>
        <w:tc>
          <w:tcPr/>
          <w:p>
            <w:pPr>
              <w:pStyle w:val="Compact"/>
              <w:jc w:val="left"/>
            </w:pPr>
            <w:r>
              <w:t xml:space="preserve">2134</w:t>
            </w:r>
          </w:p>
        </w:tc>
        <w:tc>
          <w:tcPr/>
          <w:p>
            <w:pPr>
              <w:pStyle w:val="Compact"/>
              <w:jc w:val="right"/>
            </w:pPr>
            <w:r>
              <w:t xml:space="preserve">1</w:t>
            </w:r>
          </w:p>
        </w:tc>
        <w:tc>
          <w:tcPr/>
          <w:p>
            <w:pPr>
              <w:pStyle w:val="Compact"/>
              <w:jc w:val="right"/>
            </w:pPr>
            <w:r>
              <w:t xml:space="preserve">132.19</w:t>
            </w:r>
          </w:p>
        </w:tc>
        <w:tc>
          <w:tcPr/>
          <w:p>
            <w:pPr>
              <w:pStyle w:val="Compact"/>
              <w:jc w:val="right"/>
            </w:pPr>
            <w:r>
              <w:t xml:space="preserve">0</w:t>
            </w:r>
          </w:p>
        </w:tc>
        <w:tc>
          <w:tcPr/>
          <w:p>
            <w:pPr>
              <w:pStyle w:val="Compact"/>
              <w:jc w:val="right"/>
            </w:pPr>
            <w:r>
              <w:t xml:space="preserve">226.2</w:t>
            </w:r>
          </w:p>
        </w:tc>
      </w:tr>
      <w:tr>
        <w:tc>
          <w:tcPr/>
          <w:p>
            <w:pPr>
              <w:pStyle w:val="Compact"/>
              <w:jc w:val="left"/>
            </w:pPr>
            <w:r>
              <w:t xml:space="preserve">2139</w:t>
            </w:r>
          </w:p>
        </w:tc>
        <w:tc>
          <w:tcPr/>
          <w:p>
            <w:pPr>
              <w:pStyle w:val="Compact"/>
              <w:jc w:val="right"/>
            </w:pPr>
            <w:r>
              <w:t xml:space="preserve">1</w:t>
            </w:r>
          </w:p>
        </w:tc>
        <w:tc>
          <w:tcPr/>
          <w:p>
            <w:pPr>
              <w:pStyle w:val="Compact"/>
              <w:jc w:val="right"/>
            </w:pPr>
            <w:r>
              <w:t xml:space="preserve">313.16</w:t>
            </w:r>
          </w:p>
        </w:tc>
        <w:tc>
          <w:tcPr/>
          <w:p>
            <w:pPr>
              <w:pStyle w:val="Compact"/>
              <w:jc w:val="right"/>
            </w:pPr>
            <w:r>
              <w:t xml:space="preserve">0</w:t>
            </w:r>
          </w:p>
        </w:tc>
        <w:tc>
          <w:tcPr/>
          <w:p>
            <w:pPr>
              <w:pStyle w:val="Compact"/>
              <w:jc w:val="right"/>
            </w:pPr>
            <w:r>
              <w:t xml:space="preserve">226.2</w:t>
            </w:r>
          </w:p>
        </w:tc>
      </w:tr>
      <w:tr>
        <w:tc>
          <w:tcPr/>
          <w:p>
            <w:pPr>
              <w:pStyle w:val="Compact"/>
              <w:jc w:val="left"/>
            </w:pPr>
            <w:r>
              <w:t xml:space="preserve">2140</w:t>
            </w:r>
          </w:p>
        </w:tc>
        <w:tc>
          <w:tcPr/>
          <w:p>
            <w:pPr>
              <w:pStyle w:val="Compact"/>
              <w:jc w:val="right"/>
            </w:pPr>
            <w:r>
              <w:t xml:space="preserve">1</w:t>
            </w:r>
          </w:p>
        </w:tc>
        <w:tc>
          <w:tcPr/>
          <w:p>
            <w:pPr>
              <w:pStyle w:val="Compact"/>
              <w:jc w:val="right"/>
            </w:pPr>
            <w:r>
              <w:t xml:space="preserve">117.66</w:t>
            </w:r>
          </w:p>
        </w:tc>
        <w:tc>
          <w:tcPr/>
          <w:p>
            <w:pPr>
              <w:pStyle w:val="Compact"/>
              <w:jc w:val="right"/>
            </w:pPr>
            <w:r>
              <w:t xml:space="preserve">0</w:t>
            </w:r>
          </w:p>
        </w:tc>
        <w:tc>
          <w:tcPr/>
          <w:p>
            <w:pPr>
              <w:pStyle w:val="Compact"/>
              <w:jc w:val="right"/>
            </w:pPr>
            <w:r>
              <w:t xml:space="preserve">226.2</w:t>
            </w:r>
          </w:p>
        </w:tc>
      </w:tr>
      <w:tr>
        <w:tc>
          <w:tcPr/>
          <w:p>
            <w:pPr>
              <w:pStyle w:val="Compact"/>
              <w:jc w:val="left"/>
            </w:pPr>
            <w:r>
              <w:t xml:space="preserve">2142</w:t>
            </w:r>
          </w:p>
        </w:tc>
        <w:tc>
          <w:tcPr/>
          <w:p>
            <w:pPr>
              <w:pStyle w:val="Compact"/>
              <w:jc w:val="right"/>
            </w:pPr>
            <w:r>
              <w:t xml:space="preserve">1</w:t>
            </w:r>
          </w:p>
        </w:tc>
        <w:tc>
          <w:tcPr/>
          <w:p>
            <w:pPr>
              <w:pStyle w:val="Compact"/>
              <w:jc w:val="right"/>
            </w:pPr>
            <w:r>
              <w:t xml:space="preserve">380.93</w:t>
            </w:r>
          </w:p>
        </w:tc>
        <w:tc>
          <w:tcPr/>
          <w:p>
            <w:pPr>
              <w:pStyle w:val="Compact"/>
              <w:jc w:val="right"/>
            </w:pPr>
            <w:r>
              <w:t xml:space="preserve">0</w:t>
            </w:r>
          </w:p>
        </w:tc>
        <w:tc>
          <w:tcPr/>
          <w:p>
            <w:pPr>
              <w:pStyle w:val="Compact"/>
              <w:jc w:val="right"/>
            </w:pPr>
            <w:r>
              <w:t xml:space="preserve">226.2</w:t>
            </w:r>
          </w:p>
        </w:tc>
      </w:tr>
      <w:tr>
        <w:tc>
          <w:tcPr/>
          <w:p>
            <w:pPr>
              <w:pStyle w:val="Compact"/>
              <w:jc w:val="left"/>
            </w:pPr>
            <w:r>
              <w:t xml:space="preserve">2145</w:t>
            </w:r>
          </w:p>
        </w:tc>
        <w:tc>
          <w:tcPr/>
          <w:p>
            <w:pPr>
              <w:pStyle w:val="Compact"/>
              <w:jc w:val="right"/>
            </w:pPr>
            <w:r>
              <w:t xml:space="preserve">1</w:t>
            </w:r>
          </w:p>
        </w:tc>
        <w:tc>
          <w:tcPr/>
          <w:p>
            <w:pPr>
              <w:pStyle w:val="Compact"/>
              <w:jc w:val="right"/>
            </w:pPr>
            <w:r>
              <w:t xml:space="preserve">277.31</w:t>
            </w:r>
          </w:p>
        </w:tc>
        <w:tc>
          <w:tcPr/>
          <w:p>
            <w:pPr>
              <w:pStyle w:val="Compact"/>
              <w:jc w:val="right"/>
            </w:pPr>
            <w:r>
              <w:t xml:space="preserve">0</w:t>
            </w:r>
          </w:p>
        </w:tc>
        <w:tc>
          <w:tcPr/>
          <w:p>
            <w:pPr>
              <w:pStyle w:val="Compact"/>
              <w:jc w:val="right"/>
            </w:pPr>
            <w:r>
              <w:t xml:space="preserve">226.2</w:t>
            </w:r>
          </w:p>
        </w:tc>
      </w:tr>
      <w:tr>
        <w:tc>
          <w:tcPr/>
          <w:p>
            <w:pPr>
              <w:pStyle w:val="Compact"/>
              <w:jc w:val="left"/>
            </w:pPr>
            <w:r>
              <w:t xml:space="preserve">2148</w:t>
            </w:r>
          </w:p>
        </w:tc>
        <w:tc>
          <w:tcPr/>
          <w:p>
            <w:pPr>
              <w:pStyle w:val="Compact"/>
              <w:jc w:val="right"/>
            </w:pPr>
            <w:r>
              <w:t xml:space="preserve">1</w:t>
            </w:r>
          </w:p>
        </w:tc>
        <w:tc>
          <w:tcPr/>
          <w:p>
            <w:pPr>
              <w:pStyle w:val="Compact"/>
              <w:jc w:val="right"/>
            </w:pPr>
            <w:r>
              <w:t xml:space="preserve">220.55</w:t>
            </w:r>
          </w:p>
        </w:tc>
        <w:tc>
          <w:tcPr/>
          <w:p>
            <w:pPr>
              <w:pStyle w:val="Compact"/>
              <w:jc w:val="right"/>
            </w:pPr>
            <w:r>
              <w:t xml:space="preserve">0</w:t>
            </w:r>
          </w:p>
        </w:tc>
        <w:tc>
          <w:tcPr/>
          <w:p>
            <w:pPr>
              <w:pStyle w:val="Compact"/>
              <w:jc w:val="right"/>
            </w:pPr>
            <w:r>
              <w:t xml:space="preserve">226.2</w:t>
            </w:r>
          </w:p>
        </w:tc>
      </w:tr>
      <w:tr>
        <w:tc>
          <w:tcPr/>
          <w:p>
            <w:pPr>
              <w:pStyle w:val="Compact"/>
              <w:jc w:val="left"/>
            </w:pPr>
            <w:r>
              <w:t xml:space="preserve">2151</w:t>
            </w:r>
          </w:p>
        </w:tc>
        <w:tc>
          <w:tcPr/>
          <w:p>
            <w:pPr>
              <w:pStyle w:val="Compact"/>
              <w:jc w:val="right"/>
            </w:pPr>
            <w:r>
              <w:t xml:space="preserve">1</w:t>
            </w:r>
          </w:p>
        </w:tc>
        <w:tc>
          <w:tcPr/>
          <w:p>
            <w:pPr>
              <w:pStyle w:val="Compact"/>
              <w:jc w:val="right"/>
            </w:pPr>
            <w:r>
              <w:t xml:space="preserve">447.99</w:t>
            </w:r>
          </w:p>
        </w:tc>
        <w:tc>
          <w:tcPr/>
          <w:p>
            <w:pPr>
              <w:pStyle w:val="Compact"/>
              <w:jc w:val="right"/>
            </w:pPr>
            <w:r>
              <w:t xml:space="preserve">1</w:t>
            </w:r>
          </w:p>
        </w:tc>
        <w:tc>
          <w:tcPr/>
          <w:p>
            <w:pPr>
              <w:pStyle w:val="Compact"/>
              <w:jc w:val="right"/>
            </w:pPr>
            <w:r>
              <w:t xml:space="preserve">446.1</w:t>
            </w:r>
          </w:p>
        </w:tc>
      </w:tr>
      <w:tr>
        <w:tc>
          <w:tcPr/>
          <w:p>
            <w:pPr>
              <w:pStyle w:val="Compact"/>
              <w:jc w:val="left"/>
            </w:pPr>
            <w:r>
              <w:t xml:space="preserve">2154</w:t>
            </w:r>
          </w:p>
        </w:tc>
        <w:tc>
          <w:tcPr/>
          <w:p>
            <w:pPr>
              <w:pStyle w:val="Compact"/>
              <w:jc w:val="right"/>
            </w:pPr>
            <w:r>
              <w:t xml:space="preserve">1</w:t>
            </w:r>
          </w:p>
        </w:tc>
        <w:tc>
          <w:tcPr/>
          <w:p>
            <w:pPr>
              <w:pStyle w:val="Compact"/>
              <w:jc w:val="right"/>
            </w:pPr>
            <w:r>
              <w:t xml:space="preserve">249.19</w:t>
            </w:r>
          </w:p>
        </w:tc>
        <w:tc>
          <w:tcPr/>
          <w:p>
            <w:pPr>
              <w:pStyle w:val="Compact"/>
              <w:jc w:val="right"/>
            </w:pPr>
            <w:r>
              <w:t xml:space="preserve">1</w:t>
            </w:r>
          </w:p>
        </w:tc>
        <w:tc>
          <w:tcPr/>
          <w:p>
            <w:pPr>
              <w:pStyle w:val="Compact"/>
              <w:jc w:val="right"/>
            </w:pPr>
            <w:r>
              <w:t xml:space="preserve">446.1</w:t>
            </w:r>
          </w:p>
        </w:tc>
      </w:tr>
      <w:tr>
        <w:tc>
          <w:tcPr/>
          <w:p>
            <w:pPr>
              <w:pStyle w:val="Compact"/>
              <w:jc w:val="left"/>
            </w:pPr>
            <w:r>
              <w:t xml:space="preserve">2157</w:t>
            </w:r>
          </w:p>
        </w:tc>
        <w:tc>
          <w:tcPr/>
          <w:p>
            <w:pPr>
              <w:pStyle w:val="Compact"/>
              <w:jc w:val="right"/>
            </w:pPr>
            <w:r>
              <w:t xml:space="preserve">1</w:t>
            </w:r>
          </w:p>
        </w:tc>
        <w:tc>
          <w:tcPr/>
          <w:p>
            <w:pPr>
              <w:pStyle w:val="Compact"/>
              <w:jc w:val="right"/>
            </w:pPr>
            <w:r>
              <w:t xml:space="preserve">338.90</w:t>
            </w:r>
          </w:p>
        </w:tc>
        <w:tc>
          <w:tcPr/>
          <w:p>
            <w:pPr>
              <w:pStyle w:val="Compact"/>
              <w:jc w:val="right"/>
            </w:pPr>
            <w:r>
              <w:t xml:space="preserve">1</w:t>
            </w:r>
          </w:p>
        </w:tc>
        <w:tc>
          <w:tcPr/>
          <w:p>
            <w:pPr>
              <w:pStyle w:val="Compact"/>
              <w:jc w:val="right"/>
            </w:pPr>
            <w:r>
              <w:t xml:space="preserve">446.1</w:t>
            </w:r>
          </w:p>
        </w:tc>
      </w:tr>
      <w:tr>
        <w:tc>
          <w:tcPr/>
          <w:p>
            <w:pPr>
              <w:pStyle w:val="Compact"/>
              <w:jc w:val="left"/>
            </w:pPr>
            <w:r>
              <w:t xml:space="preserve">2160</w:t>
            </w:r>
          </w:p>
        </w:tc>
        <w:tc>
          <w:tcPr/>
          <w:p>
            <w:pPr>
              <w:pStyle w:val="Compact"/>
              <w:jc w:val="right"/>
            </w:pPr>
            <w:r>
              <w:t xml:space="preserve">1</w:t>
            </w:r>
          </w:p>
        </w:tc>
        <w:tc>
          <w:tcPr/>
          <w:p>
            <w:pPr>
              <w:pStyle w:val="Compact"/>
              <w:jc w:val="right"/>
            </w:pPr>
            <w:r>
              <w:t xml:space="preserve">790.23</w:t>
            </w:r>
          </w:p>
        </w:tc>
        <w:tc>
          <w:tcPr/>
          <w:p>
            <w:pPr>
              <w:pStyle w:val="Compact"/>
              <w:jc w:val="right"/>
            </w:pPr>
            <w:r>
              <w:t xml:space="preserve">1</w:t>
            </w:r>
          </w:p>
        </w:tc>
        <w:tc>
          <w:tcPr/>
          <w:p>
            <w:pPr>
              <w:pStyle w:val="Compact"/>
              <w:jc w:val="right"/>
            </w:pPr>
            <w:r>
              <w:t xml:space="preserve">446.1</w:t>
            </w:r>
          </w:p>
        </w:tc>
      </w:tr>
      <w:tr>
        <w:tc>
          <w:tcPr/>
          <w:p>
            <w:pPr>
              <w:pStyle w:val="Compact"/>
              <w:jc w:val="left"/>
            </w:pPr>
            <w:r>
              <w:t xml:space="preserve">2164</w:t>
            </w:r>
          </w:p>
        </w:tc>
        <w:tc>
          <w:tcPr/>
          <w:p>
            <w:pPr>
              <w:pStyle w:val="Compact"/>
              <w:jc w:val="right"/>
            </w:pPr>
            <w:r>
              <w:t xml:space="preserve">1</w:t>
            </w:r>
          </w:p>
        </w:tc>
        <w:tc>
          <w:tcPr/>
          <w:p>
            <w:pPr>
              <w:pStyle w:val="Compact"/>
              <w:jc w:val="right"/>
            </w:pPr>
            <w:r>
              <w:t xml:space="preserve">289.25</w:t>
            </w:r>
          </w:p>
        </w:tc>
        <w:tc>
          <w:tcPr/>
          <w:p>
            <w:pPr>
              <w:pStyle w:val="Compact"/>
              <w:jc w:val="right"/>
            </w:pPr>
            <w:r>
              <w:t xml:space="preserve">1</w:t>
            </w:r>
          </w:p>
        </w:tc>
        <w:tc>
          <w:tcPr/>
          <w:p>
            <w:pPr>
              <w:pStyle w:val="Compact"/>
              <w:jc w:val="right"/>
            </w:pPr>
            <w:r>
              <w:t xml:space="preserve">446.1</w:t>
            </w:r>
          </w:p>
        </w:tc>
      </w:tr>
      <w:tr>
        <w:tc>
          <w:tcPr/>
          <w:p>
            <w:pPr>
              <w:pStyle w:val="Compact"/>
              <w:jc w:val="left"/>
            </w:pPr>
            <w:r>
              <w:t xml:space="preserve">2167</w:t>
            </w:r>
          </w:p>
        </w:tc>
        <w:tc>
          <w:tcPr/>
          <w:p>
            <w:pPr>
              <w:pStyle w:val="Compact"/>
              <w:jc w:val="right"/>
            </w:pPr>
            <w:r>
              <w:t xml:space="preserve">1</w:t>
            </w:r>
          </w:p>
        </w:tc>
        <w:tc>
          <w:tcPr/>
          <w:p>
            <w:pPr>
              <w:pStyle w:val="Compact"/>
              <w:jc w:val="right"/>
            </w:pPr>
            <w:r>
              <w:t xml:space="preserve">317.20</w:t>
            </w:r>
          </w:p>
        </w:tc>
        <w:tc>
          <w:tcPr/>
          <w:p>
            <w:pPr>
              <w:pStyle w:val="Compact"/>
              <w:jc w:val="right"/>
            </w:pPr>
            <w:r>
              <w:t xml:space="preserve">0</w:t>
            </w:r>
          </w:p>
        </w:tc>
        <w:tc>
          <w:tcPr/>
          <w:p>
            <w:pPr>
              <w:pStyle w:val="Compact"/>
              <w:jc w:val="right"/>
            </w:pPr>
            <w:r>
              <w:t xml:space="preserve">239.6</w:t>
            </w:r>
          </w:p>
        </w:tc>
      </w:tr>
      <w:tr>
        <w:tc>
          <w:tcPr/>
          <w:p>
            <w:pPr>
              <w:pStyle w:val="Compact"/>
              <w:jc w:val="left"/>
            </w:pPr>
            <w:r>
              <w:t xml:space="preserve">2173</w:t>
            </w:r>
          </w:p>
        </w:tc>
        <w:tc>
          <w:tcPr/>
          <w:p>
            <w:pPr>
              <w:pStyle w:val="Compact"/>
              <w:jc w:val="right"/>
            </w:pPr>
            <w:r>
              <w:t xml:space="preserve">1</w:t>
            </w:r>
          </w:p>
        </w:tc>
        <w:tc>
          <w:tcPr/>
          <w:p>
            <w:pPr>
              <w:pStyle w:val="Compact"/>
              <w:jc w:val="right"/>
            </w:pPr>
            <w:r>
              <w:t xml:space="preserve">169.03</w:t>
            </w:r>
          </w:p>
        </w:tc>
        <w:tc>
          <w:tcPr/>
          <w:p>
            <w:pPr>
              <w:pStyle w:val="Compact"/>
              <w:jc w:val="right"/>
            </w:pPr>
            <w:r>
              <w:t xml:space="preserve">0</w:t>
            </w:r>
          </w:p>
        </w:tc>
        <w:tc>
          <w:tcPr/>
          <w:p>
            <w:pPr>
              <w:pStyle w:val="Compact"/>
              <w:jc w:val="right"/>
            </w:pPr>
            <w:r>
              <w:t xml:space="preserve">239.6</w:t>
            </w:r>
          </w:p>
        </w:tc>
      </w:tr>
      <w:tr>
        <w:tc>
          <w:tcPr/>
          <w:p>
            <w:pPr>
              <w:pStyle w:val="Compact"/>
              <w:jc w:val="left"/>
            </w:pPr>
            <w:r>
              <w:t xml:space="preserve">2176</w:t>
            </w:r>
          </w:p>
        </w:tc>
        <w:tc>
          <w:tcPr/>
          <w:p>
            <w:pPr>
              <w:pStyle w:val="Compact"/>
              <w:jc w:val="right"/>
            </w:pPr>
            <w:r>
              <w:t xml:space="preserve">1</w:t>
            </w:r>
          </w:p>
        </w:tc>
        <w:tc>
          <w:tcPr/>
          <w:p>
            <w:pPr>
              <w:pStyle w:val="Compact"/>
              <w:jc w:val="right"/>
            </w:pPr>
            <w:r>
              <w:t xml:space="preserve">334.50</w:t>
            </w:r>
          </w:p>
        </w:tc>
        <w:tc>
          <w:tcPr/>
          <w:p>
            <w:pPr>
              <w:pStyle w:val="Compact"/>
              <w:jc w:val="right"/>
            </w:pPr>
            <w:r>
              <w:t xml:space="preserve">0</w:t>
            </w:r>
          </w:p>
        </w:tc>
        <w:tc>
          <w:tcPr/>
          <w:p>
            <w:pPr>
              <w:pStyle w:val="Compact"/>
              <w:jc w:val="right"/>
            </w:pPr>
            <w:r>
              <w:t xml:space="preserve">239.6</w:t>
            </w:r>
          </w:p>
        </w:tc>
      </w:tr>
      <w:tr>
        <w:tc>
          <w:tcPr/>
          <w:p>
            <w:pPr>
              <w:pStyle w:val="Compact"/>
              <w:jc w:val="left"/>
            </w:pPr>
            <w:r>
              <w:t xml:space="preserve">2185</w:t>
            </w:r>
          </w:p>
        </w:tc>
        <w:tc>
          <w:tcPr/>
          <w:p>
            <w:pPr>
              <w:pStyle w:val="Compact"/>
              <w:jc w:val="right"/>
            </w:pPr>
            <w:r>
              <w:t xml:space="preserve">1</w:t>
            </w:r>
          </w:p>
        </w:tc>
        <w:tc>
          <w:tcPr/>
          <w:p>
            <w:pPr>
              <w:pStyle w:val="Compact"/>
              <w:jc w:val="right"/>
            </w:pPr>
            <w:r>
              <w:t xml:space="preserve">241.51</w:t>
            </w:r>
          </w:p>
        </w:tc>
        <w:tc>
          <w:tcPr/>
          <w:p>
            <w:pPr>
              <w:pStyle w:val="Compact"/>
              <w:jc w:val="right"/>
            </w:pPr>
            <w:r>
              <w:t xml:space="preserve">0</w:t>
            </w:r>
          </w:p>
        </w:tc>
        <w:tc>
          <w:tcPr/>
          <w:p>
            <w:pPr>
              <w:pStyle w:val="Compact"/>
              <w:jc w:val="right"/>
            </w:pPr>
            <w:r>
              <w:t xml:space="preserve">239.6</w:t>
            </w:r>
          </w:p>
        </w:tc>
      </w:tr>
      <w:tr>
        <w:tc>
          <w:tcPr/>
          <w:p>
            <w:pPr>
              <w:pStyle w:val="Compact"/>
              <w:jc w:val="left"/>
            </w:pPr>
            <w:r>
              <w:t xml:space="preserve">2190</w:t>
            </w:r>
          </w:p>
        </w:tc>
        <w:tc>
          <w:tcPr/>
          <w:p>
            <w:pPr>
              <w:pStyle w:val="Compact"/>
              <w:jc w:val="right"/>
            </w:pPr>
            <w:r>
              <w:t xml:space="preserve">1</w:t>
            </w:r>
          </w:p>
        </w:tc>
        <w:tc>
          <w:tcPr/>
          <w:p>
            <w:pPr>
              <w:pStyle w:val="Compact"/>
              <w:jc w:val="right"/>
            </w:pPr>
            <w:r>
              <w:t xml:space="preserve">105.40</w:t>
            </w:r>
          </w:p>
        </w:tc>
        <w:tc>
          <w:tcPr/>
          <w:p>
            <w:pPr>
              <w:pStyle w:val="Compact"/>
              <w:jc w:val="right"/>
            </w:pPr>
            <w:r>
              <w:t xml:space="preserve">0</w:t>
            </w:r>
          </w:p>
        </w:tc>
        <w:tc>
          <w:tcPr/>
          <w:p>
            <w:pPr>
              <w:pStyle w:val="Compact"/>
              <w:jc w:val="right"/>
            </w:pPr>
            <w:r>
              <w:t xml:space="preserve">239.6</w:t>
            </w:r>
          </w:p>
        </w:tc>
      </w:tr>
      <w:tr>
        <w:tc>
          <w:tcPr/>
          <w:p>
            <w:pPr>
              <w:pStyle w:val="Compact"/>
              <w:jc w:val="left"/>
            </w:pPr>
            <w:r>
              <w:t xml:space="preserve">2196</w:t>
            </w:r>
          </w:p>
        </w:tc>
        <w:tc>
          <w:tcPr/>
          <w:p>
            <w:pPr>
              <w:pStyle w:val="Compact"/>
              <w:jc w:val="right"/>
            </w:pPr>
            <w:r>
              <w:t xml:space="preserve">1</w:t>
            </w:r>
          </w:p>
        </w:tc>
        <w:tc>
          <w:tcPr/>
          <w:p>
            <w:pPr>
              <w:pStyle w:val="Compact"/>
              <w:jc w:val="right"/>
            </w:pPr>
            <w:r>
              <w:t xml:space="preserve">135.06</w:t>
            </w:r>
          </w:p>
        </w:tc>
        <w:tc>
          <w:tcPr/>
          <w:p>
            <w:pPr>
              <w:pStyle w:val="Compact"/>
              <w:jc w:val="right"/>
            </w:pPr>
            <w:r>
              <w:t xml:space="preserve">0</w:t>
            </w:r>
          </w:p>
        </w:tc>
        <w:tc>
          <w:tcPr/>
          <w:p>
            <w:pPr>
              <w:pStyle w:val="Compact"/>
              <w:jc w:val="right"/>
            </w:pPr>
            <w:r>
              <w:t xml:space="preserve">239.6</w:t>
            </w:r>
          </w:p>
        </w:tc>
      </w:tr>
      <w:tr>
        <w:tc>
          <w:tcPr/>
          <w:p>
            <w:pPr>
              <w:pStyle w:val="Compact"/>
              <w:jc w:val="left"/>
            </w:pPr>
            <w:r>
              <w:t xml:space="preserve">2199</w:t>
            </w:r>
          </w:p>
        </w:tc>
        <w:tc>
          <w:tcPr/>
          <w:p>
            <w:pPr>
              <w:pStyle w:val="Compact"/>
              <w:jc w:val="right"/>
            </w:pPr>
            <w:r>
              <w:t xml:space="preserve">1</w:t>
            </w:r>
          </w:p>
        </w:tc>
        <w:tc>
          <w:tcPr/>
          <w:p>
            <w:pPr>
              <w:pStyle w:val="Compact"/>
              <w:jc w:val="right"/>
            </w:pPr>
            <w:r>
              <w:t xml:space="preserve">424.40</w:t>
            </w:r>
          </w:p>
        </w:tc>
        <w:tc>
          <w:tcPr/>
          <w:p>
            <w:pPr>
              <w:pStyle w:val="Compact"/>
              <w:jc w:val="right"/>
            </w:pPr>
            <w:r>
              <w:t xml:space="preserve">1</w:t>
            </w:r>
          </w:p>
        </w:tc>
        <w:tc>
          <w:tcPr/>
          <w:p>
            <w:pPr>
              <w:pStyle w:val="Compact"/>
              <w:jc w:val="right"/>
            </w:pPr>
            <w:r>
              <w:t xml:space="preserve">338.3</w:t>
            </w:r>
          </w:p>
        </w:tc>
      </w:tr>
      <w:tr>
        <w:tc>
          <w:tcPr/>
          <w:p>
            <w:pPr>
              <w:pStyle w:val="Compact"/>
              <w:jc w:val="left"/>
            </w:pPr>
            <w:r>
              <w:t xml:space="preserve">2203</w:t>
            </w:r>
          </w:p>
        </w:tc>
        <w:tc>
          <w:tcPr/>
          <w:p>
            <w:pPr>
              <w:pStyle w:val="Compact"/>
              <w:jc w:val="right"/>
            </w:pPr>
            <w:r>
              <w:t xml:space="preserve">1</w:t>
            </w:r>
          </w:p>
        </w:tc>
        <w:tc>
          <w:tcPr/>
          <w:p>
            <w:pPr>
              <w:pStyle w:val="Compact"/>
              <w:jc w:val="right"/>
            </w:pPr>
            <w:r>
              <w:t xml:space="preserve">526.03</w:t>
            </w:r>
          </w:p>
        </w:tc>
        <w:tc>
          <w:tcPr/>
          <w:p>
            <w:pPr>
              <w:pStyle w:val="Compact"/>
              <w:jc w:val="right"/>
            </w:pPr>
            <w:r>
              <w:t xml:space="preserve">1</w:t>
            </w:r>
          </w:p>
        </w:tc>
        <w:tc>
          <w:tcPr/>
          <w:p>
            <w:pPr>
              <w:pStyle w:val="Compact"/>
              <w:jc w:val="right"/>
            </w:pPr>
            <w:r>
              <w:t xml:space="preserve">338.3</w:t>
            </w:r>
          </w:p>
        </w:tc>
      </w:tr>
      <w:tr>
        <w:tc>
          <w:tcPr/>
          <w:p>
            <w:pPr>
              <w:pStyle w:val="Compact"/>
              <w:jc w:val="left"/>
            </w:pPr>
            <w:r>
              <w:t xml:space="preserve">2208</w:t>
            </w:r>
          </w:p>
        </w:tc>
        <w:tc>
          <w:tcPr/>
          <w:p>
            <w:pPr>
              <w:pStyle w:val="Compact"/>
              <w:jc w:val="right"/>
            </w:pPr>
            <w:r>
              <w:t xml:space="preserve">1</w:t>
            </w:r>
          </w:p>
        </w:tc>
        <w:tc>
          <w:tcPr/>
          <w:p>
            <w:pPr>
              <w:pStyle w:val="Compact"/>
              <w:jc w:val="right"/>
            </w:pPr>
            <w:r>
              <w:t xml:space="preserve">304.45</w:t>
            </w:r>
          </w:p>
        </w:tc>
        <w:tc>
          <w:tcPr/>
          <w:p>
            <w:pPr>
              <w:pStyle w:val="Compact"/>
              <w:jc w:val="right"/>
            </w:pPr>
            <w:r>
              <w:t xml:space="preserve">1</w:t>
            </w:r>
          </w:p>
        </w:tc>
        <w:tc>
          <w:tcPr/>
          <w:p>
            <w:pPr>
              <w:pStyle w:val="Compact"/>
              <w:jc w:val="right"/>
            </w:pPr>
            <w:r>
              <w:t xml:space="preserve">338.3</w:t>
            </w:r>
          </w:p>
        </w:tc>
      </w:tr>
      <w:tr>
        <w:tc>
          <w:tcPr/>
          <w:p>
            <w:pPr>
              <w:pStyle w:val="Compact"/>
              <w:jc w:val="left"/>
            </w:pPr>
            <w:r>
              <w:t xml:space="preserve">2211</w:t>
            </w:r>
          </w:p>
        </w:tc>
        <w:tc>
          <w:tcPr/>
          <w:p>
            <w:pPr>
              <w:pStyle w:val="Compact"/>
              <w:jc w:val="right"/>
            </w:pPr>
            <w:r>
              <w:t xml:space="preserve">1</w:t>
            </w:r>
          </w:p>
        </w:tc>
        <w:tc>
          <w:tcPr/>
          <w:p>
            <w:pPr>
              <w:pStyle w:val="Compact"/>
              <w:jc w:val="right"/>
            </w:pPr>
            <w:r>
              <w:t xml:space="preserve">234.08</w:t>
            </w:r>
          </w:p>
        </w:tc>
        <w:tc>
          <w:tcPr/>
          <w:p>
            <w:pPr>
              <w:pStyle w:val="Compact"/>
              <w:jc w:val="right"/>
            </w:pPr>
            <w:r>
              <w:t xml:space="preserve">1</w:t>
            </w:r>
          </w:p>
        </w:tc>
        <w:tc>
          <w:tcPr/>
          <w:p>
            <w:pPr>
              <w:pStyle w:val="Compact"/>
              <w:jc w:val="right"/>
            </w:pPr>
            <w:r>
              <w:t xml:space="preserve">338.3</w:t>
            </w:r>
          </w:p>
        </w:tc>
      </w:tr>
      <w:tr>
        <w:tc>
          <w:tcPr/>
          <w:p>
            <w:pPr>
              <w:pStyle w:val="Compact"/>
              <w:jc w:val="left"/>
            </w:pPr>
            <w:r>
              <w:t xml:space="preserve">2215</w:t>
            </w:r>
          </w:p>
        </w:tc>
        <w:tc>
          <w:tcPr/>
          <w:p>
            <w:pPr>
              <w:pStyle w:val="Compact"/>
              <w:jc w:val="right"/>
            </w:pPr>
            <w:r>
              <w:t xml:space="preserve">1</w:t>
            </w:r>
          </w:p>
        </w:tc>
        <w:tc>
          <w:tcPr/>
          <w:p>
            <w:pPr>
              <w:pStyle w:val="Compact"/>
              <w:jc w:val="right"/>
            </w:pPr>
            <w:r>
              <w:t xml:space="preserve">196.95</w:t>
            </w:r>
          </w:p>
        </w:tc>
        <w:tc>
          <w:tcPr/>
          <w:p>
            <w:pPr>
              <w:pStyle w:val="Compact"/>
              <w:jc w:val="right"/>
            </w:pPr>
            <w:r>
              <w:t xml:space="preserve">1</w:t>
            </w:r>
          </w:p>
        </w:tc>
        <w:tc>
          <w:tcPr/>
          <w:p>
            <w:pPr>
              <w:pStyle w:val="Compact"/>
              <w:jc w:val="right"/>
            </w:pPr>
            <w:r>
              <w:t xml:space="preserve">338.3</w:t>
            </w:r>
          </w:p>
        </w:tc>
      </w:tr>
      <w:tr>
        <w:tc>
          <w:tcPr/>
          <w:p>
            <w:pPr>
              <w:pStyle w:val="Compact"/>
              <w:jc w:val="left"/>
            </w:pPr>
            <w:r>
              <w:t xml:space="preserve">2216</w:t>
            </w:r>
          </w:p>
        </w:tc>
        <w:tc>
          <w:tcPr/>
          <w:p>
            <w:pPr>
              <w:pStyle w:val="Compact"/>
              <w:jc w:val="right"/>
            </w:pPr>
            <w:r>
              <w:t xml:space="preserve">1</w:t>
            </w:r>
          </w:p>
        </w:tc>
        <w:tc>
          <w:tcPr/>
          <w:p>
            <w:pPr>
              <w:pStyle w:val="Compact"/>
              <w:jc w:val="right"/>
            </w:pPr>
            <w:r>
              <w:t xml:space="preserve">257.20</w:t>
            </w:r>
          </w:p>
        </w:tc>
        <w:tc>
          <w:tcPr/>
          <w:p>
            <w:pPr>
              <w:pStyle w:val="Compact"/>
              <w:jc w:val="right"/>
            </w:pPr>
            <w:r>
              <w:t xml:space="preserve">1</w:t>
            </w:r>
          </w:p>
        </w:tc>
        <w:tc>
          <w:tcPr/>
          <w:p>
            <w:pPr>
              <w:pStyle w:val="Compact"/>
              <w:jc w:val="right"/>
            </w:pPr>
            <w:r>
              <w:t xml:space="preserve">338.3</w:t>
            </w:r>
          </w:p>
        </w:tc>
      </w:tr>
      <w:tr>
        <w:tc>
          <w:tcPr/>
          <w:p>
            <w:pPr>
              <w:pStyle w:val="Compact"/>
              <w:jc w:val="left"/>
            </w:pPr>
            <w:r>
              <w:t xml:space="preserve">2220</w:t>
            </w:r>
          </w:p>
        </w:tc>
        <w:tc>
          <w:tcPr/>
          <w:p>
            <w:pPr>
              <w:pStyle w:val="Compact"/>
              <w:jc w:val="right"/>
            </w:pPr>
            <w:r>
              <w:t xml:space="preserve">1</w:t>
            </w:r>
          </w:p>
        </w:tc>
        <w:tc>
          <w:tcPr/>
          <w:p>
            <w:pPr>
              <w:pStyle w:val="Compact"/>
              <w:jc w:val="right"/>
            </w:pPr>
            <w:r>
              <w:t xml:space="preserve">238.98</w:t>
            </w:r>
          </w:p>
        </w:tc>
        <w:tc>
          <w:tcPr/>
          <w:p>
            <w:pPr>
              <w:pStyle w:val="Compact"/>
              <w:jc w:val="right"/>
            </w:pPr>
            <w:r>
              <w:t xml:space="preserve">1</w:t>
            </w:r>
          </w:p>
        </w:tc>
        <w:tc>
          <w:tcPr/>
          <w:p>
            <w:pPr>
              <w:pStyle w:val="Compact"/>
              <w:jc w:val="right"/>
            </w:pPr>
            <w:r>
              <w:t xml:space="preserve">338.3</w:t>
            </w:r>
          </w:p>
        </w:tc>
      </w:tr>
      <w:tr>
        <w:tc>
          <w:tcPr/>
          <w:p>
            <w:pPr>
              <w:pStyle w:val="Compact"/>
              <w:jc w:val="left"/>
            </w:pPr>
            <w:r>
              <w:t xml:space="preserve">2223</w:t>
            </w:r>
          </w:p>
        </w:tc>
        <w:tc>
          <w:tcPr/>
          <w:p>
            <w:pPr>
              <w:pStyle w:val="Compact"/>
              <w:jc w:val="right"/>
            </w:pPr>
            <w:r>
              <w:t xml:space="preserve">1</w:t>
            </w:r>
          </w:p>
        </w:tc>
        <w:tc>
          <w:tcPr/>
          <w:p>
            <w:pPr>
              <w:pStyle w:val="Compact"/>
              <w:jc w:val="right"/>
            </w:pPr>
            <w:r>
              <w:t xml:space="preserve">90.53</w:t>
            </w:r>
          </w:p>
        </w:tc>
        <w:tc>
          <w:tcPr/>
          <w:p>
            <w:pPr>
              <w:pStyle w:val="Compact"/>
              <w:jc w:val="right"/>
            </w:pPr>
            <w:r>
              <w:t xml:space="preserve">0</w:t>
            </w:r>
          </w:p>
        </w:tc>
        <w:tc>
          <w:tcPr/>
          <w:p>
            <w:pPr>
              <w:pStyle w:val="Compact"/>
              <w:jc w:val="right"/>
            </w:pPr>
            <w:r>
              <w:t xml:space="preserve">120.4</w:t>
            </w:r>
          </w:p>
        </w:tc>
      </w:tr>
      <w:tr>
        <w:tc>
          <w:tcPr/>
          <w:p>
            <w:pPr>
              <w:pStyle w:val="Compact"/>
              <w:jc w:val="left"/>
            </w:pPr>
            <w:r>
              <w:t xml:space="preserve">2226</w:t>
            </w:r>
          </w:p>
        </w:tc>
        <w:tc>
          <w:tcPr/>
          <w:p>
            <w:pPr>
              <w:pStyle w:val="Compact"/>
              <w:jc w:val="right"/>
            </w:pPr>
            <w:r>
              <w:t xml:space="preserve">1</w:t>
            </w:r>
          </w:p>
        </w:tc>
        <w:tc>
          <w:tcPr/>
          <w:p>
            <w:pPr>
              <w:pStyle w:val="Compact"/>
              <w:jc w:val="right"/>
            </w:pPr>
            <w:r>
              <w:t xml:space="preserve">83.24</w:t>
            </w:r>
          </w:p>
        </w:tc>
        <w:tc>
          <w:tcPr/>
          <w:p>
            <w:pPr>
              <w:pStyle w:val="Compact"/>
              <w:jc w:val="right"/>
            </w:pPr>
            <w:r>
              <w:t xml:space="preserve">0</w:t>
            </w:r>
          </w:p>
        </w:tc>
        <w:tc>
          <w:tcPr/>
          <w:p>
            <w:pPr>
              <w:pStyle w:val="Compact"/>
              <w:jc w:val="right"/>
            </w:pPr>
            <w:r>
              <w:t xml:space="preserve">120.4</w:t>
            </w:r>
          </w:p>
        </w:tc>
      </w:tr>
      <w:tr>
        <w:tc>
          <w:tcPr/>
          <w:p>
            <w:pPr>
              <w:pStyle w:val="Compact"/>
              <w:jc w:val="left"/>
            </w:pPr>
            <w:r>
              <w:t xml:space="preserve">2233</w:t>
            </w:r>
          </w:p>
        </w:tc>
        <w:tc>
          <w:tcPr/>
          <w:p>
            <w:pPr>
              <w:pStyle w:val="Compact"/>
              <w:jc w:val="right"/>
            </w:pPr>
            <w:r>
              <w:t xml:space="preserve">1</w:t>
            </w:r>
          </w:p>
        </w:tc>
        <w:tc>
          <w:tcPr/>
          <w:p>
            <w:pPr>
              <w:pStyle w:val="Compact"/>
              <w:jc w:val="right"/>
            </w:pPr>
            <w:r>
              <w:t xml:space="preserve">184.50</w:t>
            </w:r>
          </w:p>
        </w:tc>
        <w:tc>
          <w:tcPr/>
          <w:p>
            <w:pPr>
              <w:pStyle w:val="Compact"/>
              <w:jc w:val="right"/>
            </w:pPr>
            <w:r>
              <w:t xml:space="preserve">0</w:t>
            </w:r>
          </w:p>
        </w:tc>
        <w:tc>
          <w:tcPr/>
          <w:p>
            <w:pPr>
              <w:pStyle w:val="Compact"/>
              <w:jc w:val="right"/>
            </w:pPr>
            <w:r>
              <w:t xml:space="preserve">120.4</w:t>
            </w:r>
          </w:p>
        </w:tc>
      </w:tr>
      <w:tr>
        <w:tc>
          <w:tcPr/>
          <w:p>
            <w:pPr>
              <w:pStyle w:val="Compact"/>
              <w:jc w:val="left"/>
            </w:pPr>
            <w:r>
              <w:t xml:space="preserve">2236</w:t>
            </w:r>
          </w:p>
        </w:tc>
        <w:tc>
          <w:tcPr/>
          <w:p>
            <w:pPr>
              <w:pStyle w:val="Compact"/>
              <w:jc w:val="right"/>
            </w:pPr>
            <w:r>
              <w:t xml:space="preserve">1</w:t>
            </w:r>
          </w:p>
        </w:tc>
        <w:tc>
          <w:tcPr/>
          <w:p>
            <w:pPr>
              <w:pStyle w:val="Compact"/>
              <w:jc w:val="right"/>
            </w:pPr>
            <w:r>
              <w:t xml:space="preserve">146.50</w:t>
            </w:r>
          </w:p>
        </w:tc>
        <w:tc>
          <w:tcPr/>
          <w:p>
            <w:pPr>
              <w:pStyle w:val="Compact"/>
              <w:jc w:val="right"/>
            </w:pPr>
            <w:r>
              <w:t xml:space="preserve">0</w:t>
            </w:r>
          </w:p>
        </w:tc>
        <w:tc>
          <w:tcPr/>
          <w:p>
            <w:pPr>
              <w:pStyle w:val="Compact"/>
              <w:jc w:val="right"/>
            </w:pPr>
            <w:r>
              <w:t xml:space="preserve">120.4</w:t>
            </w:r>
          </w:p>
        </w:tc>
      </w:tr>
      <w:tr>
        <w:tc>
          <w:tcPr/>
          <w:p>
            <w:pPr>
              <w:pStyle w:val="Compact"/>
              <w:jc w:val="left"/>
            </w:pPr>
            <w:r>
              <w:t xml:space="preserve">2244</w:t>
            </w:r>
          </w:p>
        </w:tc>
        <w:tc>
          <w:tcPr/>
          <w:p>
            <w:pPr>
              <w:pStyle w:val="Compact"/>
              <w:jc w:val="right"/>
            </w:pPr>
            <w:r>
              <w:t xml:space="preserve">1</w:t>
            </w:r>
          </w:p>
        </w:tc>
        <w:tc>
          <w:tcPr/>
          <w:p>
            <w:pPr>
              <w:pStyle w:val="Compact"/>
              <w:jc w:val="right"/>
            </w:pPr>
            <w:r>
              <w:t xml:space="preserve">112.26</w:t>
            </w:r>
          </w:p>
        </w:tc>
        <w:tc>
          <w:tcPr/>
          <w:p>
            <w:pPr>
              <w:pStyle w:val="Compact"/>
              <w:jc w:val="right"/>
            </w:pPr>
            <w:r>
              <w:t xml:space="preserve">0</w:t>
            </w:r>
          </w:p>
        </w:tc>
        <w:tc>
          <w:tcPr/>
          <w:p>
            <w:pPr>
              <w:pStyle w:val="Compact"/>
              <w:jc w:val="right"/>
            </w:pPr>
            <w:r>
              <w:t xml:space="preserve">120.4</w:t>
            </w:r>
          </w:p>
        </w:tc>
      </w:tr>
      <w:tr>
        <w:tc>
          <w:tcPr/>
          <w:p>
            <w:pPr>
              <w:pStyle w:val="Compact"/>
              <w:jc w:val="left"/>
            </w:pPr>
            <w:r>
              <w:t xml:space="preserve">2248</w:t>
            </w:r>
          </w:p>
        </w:tc>
        <w:tc>
          <w:tcPr/>
          <w:p>
            <w:pPr>
              <w:pStyle w:val="Compact"/>
              <w:jc w:val="right"/>
            </w:pPr>
            <w:r>
              <w:t xml:space="preserve">1</w:t>
            </w:r>
          </w:p>
        </w:tc>
        <w:tc>
          <w:tcPr/>
          <w:p>
            <w:pPr>
              <w:pStyle w:val="Compact"/>
              <w:jc w:val="right"/>
            </w:pPr>
            <w:r>
              <w:t xml:space="preserve">115.67</w:t>
            </w:r>
          </w:p>
        </w:tc>
        <w:tc>
          <w:tcPr/>
          <w:p>
            <w:pPr>
              <w:pStyle w:val="Compact"/>
              <w:jc w:val="right"/>
            </w:pPr>
            <w:r>
              <w:t xml:space="preserve">0</w:t>
            </w:r>
          </w:p>
        </w:tc>
        <w:tc>
          <w:tcPr/>
          <w:p>
            <w:pPr>
              <w:pStyle w:val="Compact"/>
              <w:jc w:val="right"/>
            </w:pPr>
            <w:r>
              <w:t xml:space="preserve">120.4</w:t>
            </w:r>
          </w:p>
        </w:tc>
      </w:tr>
      <w:tr>
        <w:tc>
          <w:tcPr/>
          <w:p>
            <w:pPr>
              <w:pStyle w:val="Compact"/>
              <w:jc w:val="left"/>
            </w:pPr>
            <w:r>
              <w:t xml:space="preserve">2252</w:t>
            </w:r>
          </w:p>
        </w:tc>
        <w:tc>
          <w:tcPr/>
          <w:p>
            <w:pPr>
              <w:pStyle w:val="Compact"/>
              <w:jc w:val="right"/>
            </w:pPr>
            <w:r>
              <w:t xml:space="preserve">1</w:t>
            </w:r>
          </w:p>
        </w:tc>
        <w:tc>
          <w:tcPr/>
          <w:p>
            <w:pPr>
              <w:pStyle w:val="Compact"/>
              <w:jc w:val="right"/>
            </w:pPr>
            <w:r>
              <w:t xml:space="preserve">113.16</w:t>
            </w:r>
          </w:p>
        </w:tc>
        <w:tc>
          <w:tcPr/>
          <w:p>
            <w:pPr>
              <w:pStyle w:val="Compact"/>
              <w:jc w:val="right"/>
            </w:pPr>
            <w:r>
              <w:t xml:space="preserve">1</w:t>
            </w:r>
          </w:p>
        </w:tc>
        <w:tc>
          <w:tcPr/>
          <w:p>
            <w:pPr>
              <w:pStyle w:val="Compact"/>
              <w:jc w:val="right"/>
            </w:pPr>
            <w:r>
              <w:t xml:space="preserve">642.6</w:t>
            </w:r>
          </w:p>
        </w:tc>
      </w:tr>
      <w:tr>
        <w:tc>
          <w:tcPr/>
          <w:p>
            <w:pPr>
              <w:pStyle w:val="Compact"/>
              <w:jc w:val="left"/>
            </w:pPr>
            <w:r>
              <w:t xml:space="preserve">2255</w:t>
            </w:r>
          </w:p>
        </w:tc>
        <w:tc>
          <w:tcPr/>
          <w:p>
            <w:pPr>
              <w:pStyle w:val="Compact"/>
              <w:jc w:val="right"/>
            </w:pPr>
            <w:r>
              <w:t xml:space="preserve">1</w:t>
            </w:r>
          </w:p>
        </w:tc>
        <w:tc>
          <w:tcPr/>
          <w:p>
            <w:pPr>
              <w:pStyle w:val="Compact"/>
              <w:jc w:val="right"/>
            </w:pPr>
            <w:r>
              <w:t xml:space="preserve">377.33</w:t>
            </w:r>
          </w:p>
        </w:tc>
        <w:tc>
          <w:tcPr/>
          <w:p>
            <w:pPr>
              <w:pStyle w:val="Compact"/>
              <w:jc w:val="right"/>
            </w:pPr>
            <w:r>
              <w:t xml:space="preserve">1</w:t>
            </w:r>
          </w:p>
        </w:tc>
        <w:tc>
          <w:tcPr/>
          <w:p>
            <w:pPr>
              <w:pStyle w:val="Compact"/>
              <w:jc w:val="right"/>
            </w:pPr>
            <w:r>
              <w:t xml:space="preserve">642.6</w:t>
            </w:r>
          </w:p>
        </w:tc>
      </w:tr>
      <w:tr>
        <w:tc>
          <w:tcPr/>
          <w:p>
            <w:pPr>
              <w:pStyle w:val="Compact"/>
              <w:jc w:val="left"/>
            </w:pPr>
            <w:r>
              <w:t xml:space="preserve">2258</w:t>
            </w:r>
          </w:p>
        </w:tc>
        <w:tc>
          <w:tcPr/>
          <w:p>
            <w:pPr>
              <w:pStyle w:val="Compact"/>
              <w:jc w:val="right"/>
            </w:pPr>
            <w:r>
              <w:t xml:space="preserve">1</w:t>
            </w:r>
          </w:p>
        </w:tc>
        <w:tc>
          <w:tcPr/>
          <w:p>
            <w:pPr>
              <w:pStyle w:val="Compact"/>
              <w:jc w:val="right"/>
            </w:pPr>
            <w:r>
              <w:t xml:space="preserve">169.75</w:t>
            </w:r>
          </w:p>
        </w:tc>
        <w:tc>
          <w:tcPr/>
          <w:p>
            <w:pPr>
              <w:pStyle w:val="Compact"/>
              <w:jc w:val="right"/>
            </w:pPr>
            <w:r>
              <w:t xml:space="preserve">1</w:t>
            </w:r>
          </w:p>
        </w:tc>
        <w:tc>
          <w:tcPr/>
          <w:p>
            <w:pPr>
              <w:pStyle w:val="Compact"/>
              <w:jc w:val="right"/>
            </w:pPr>
            <w:r>
              <w:t xml:space="preserve">642.6</w:t>
            </w:r>
          </w:p>
        </w:tc>
      </w:tr>
      <w:tr>
        <w:tc>
          <w:tcPr/>
          <w:p>
            <w:pPr>
              <w:pStyle w:val="Compact"/>
              <w:jc w:val="left"/>
            </w:pPr>
            <w:r>
              <w:t xml:space="preserve">2265</w:t>
            </w:r>
          </w:p>
        </w:tc>
        <w:tc>
          <w:tcPr/>
          <w:p>
            <w:pPr>
              <w:pStyle w:val="Compact"/>
              <w:jc w:val="right"/>
            </w:pPr>
            <w:r>
              <w:t xml:space="preserve">1</w:t>
            </w:r>
          </w:p>
        </w:tc>
        <w:tc>
          <w:tcPr/>
          <w:p>
            <w:pPr>
              <w:pStyle w:val="Compact"/>
              <w:jc w:val="right"/>
            </w:pPr>
            <w:r>
              <w:t xml:space="preserve">381.46</w:t>
            </w:r>
          </w:p>
        </w:tc>
        <w:tc>
          <w:tcPr/>
          <w:p>
            <w:pPr>
              <w:pStyle w:val="Compact"/>
              <w:jc w:val="right"/>
            </w:pPr>
            <w:r>
              <w:t xml:space="preserve">1</w:t>
            </w:r>
          </w:p>
        </w:tc>
        <w:tc>
          <w:tcPr/>
          <w:p>
            <w:pPr>
              <w:pStyle w:val="Compact"/>
              <w:jc w:val="right"/>
            </w:pPr>
            <w:r>
              <w:t xml:space="preserve">642.6</w:t>
            </w:r>
          </w:p>
        </w:tc>
      </w:tr>
      <w:tr>
        <w:tc>
          <w:tcPr/>
          <w:p>
            <w:pPr>
              <w:pStyle w:val="Compact"/>
              <w:jc w:val="left"/>
            </w:pPr>
            <w:r>
              <w:t xml:space="preserve">2267</w:t>
            </w:r>
          </w:p>
        </w:tc>
        <w:tc>
          <w:tcPr/>
          <w:p>
            <w:pPr>
              <w:pStyle w:val="Compact"/>
              <w:jc w:val="right"/>
            </w:pPr>
            <w:r>
              <w:t xml:space="preserve">1</w:t>
            </w:r>
          </w:p>
        </w:tc>
        <w:tc>
          <w:tcPr/>
          <w:p>
            <w:pPr>
              <w:pStyle w:val="Compact"/>
              <w:jc w:val="right"/>
            </w:pPr>
            <w:r>
              <w:t xml:space="preserve">1437.12</w:t>
            </w:r>
          </w:p>
        </w:tc>
        <w:tc>
          <w:tcPr/>
          <w:p>
            <w:pPr>
              <w:pStyle w:val="Compact"/>
              <w:jc w:val="right"/>
            </w:pPr>
            <w:r>
              <w:t xml:space="preserve">1</w:t>
            </w:r>
          </w:p>
        </w:tc>
        <w:tc>
          <w:tcPr/>
          <w:p>
            <w:pPr>
              <w:pStyle w:val="Compact"/>
              <w:jc w:val="right"/>
            </w:pPr>
            <w:r>
              <w:t xml:space="preserve">642.6</w:t>
            </w:r>
          </w:p>
        </w:tc>
      </w:tr>
      <w:tr>
        <w:tc>
          <w:tcPr/>
          <w:p>
            <w:pPr>
              <w:pStyle w:val="Compact"/>
              <w:jc w:val="left"/>
            </w:pPr>
            <w:r>
              <w:t xml:space="preserve">2272</w:t>
            </w:r>
          </w:p>
        </w:tc>
        <w:tc>
          <w:tcPr/>
          <w:p>
            <w:pPr>
              <w:pStyle w:val="Compact"/>
              <w:jc w:val="right"/>
            </w:pPr>
            <w:r>
              <w:t xml:space="preserve">1</w:t>
            </w:r>
          </w:p>
        </w:tc>
        <w:tc>
          <w:tcPr/>
          <w:p>
            <w:pPr>
              <w:pStyle w:val="Compact"/>
              <w:jc w:val="right"/>
            </w:pPr>
            <w:r>
              <w:t xml:space="preserve">296.91</w:t>
            </w:r>
          </w:p>
        </w:tc>
        <w:tc>
          <w:tcPr/>
          <w:p>
            <w:pPr>
              <w:pStyle w:val="Compact"/>
              <w:jc w:val="right"/>
            </w:pPr>
            <w:r>
              <w:t xml:space="preserve">1</w:t>
            </w:r>
          </w:p>
        </w:tc>
        <w:tc>
          <w:tcPr/>
          <w:p>
            <w:pPr>
              <w:pStyle w:val="Compact"/>
              <w:jc w:val="right"/>
            </w:pPr>
            <w:r>
              <w:t xml:space="preserve">642.6</w:t>
            </w:r>
          </w:p>
        </w:tc>
      </w:tr>
      <w:tr>
        <w:tc>
          <w:tcPr/>
          <w:p>
            <w:pPr>
              <w:pStyle w:val="Compact"/>
              <w:jc w:val="left"/>
            </w:pPr>
            <w:r>
              <w:t xml:space="preserve">2282</w:t>
            </w:r>
          </w:p>
        </w:tc>
        <w:tc>
          <w:tcPr/>
          <w:p>
            <w:pPr>
              <w:pStyle w:val="Compact"/>
              <w:jc w:val="right"/>
            </w:pPr>
            <w:r>
              <w:t xml:space="preserve">1</w:t>
            </w:r>
          </w:p>
        </w:tc>
        <w:tc>
          <w:tcPr/>
          <w:p>
            <w:pPr>
              <w:pStyle w:val="Compact"/>
              <w:jc w:val="right"/>
            </w:pPr>
            <w:r>
              <w:t xml:space="preserve">202.09</w:t>
            </w:r>
          </w:p>
        </w:tc>
        <w:tc>
          <w:tcPr/>
          <w:p>
            <w:pPr>
              <w:pStyle w:val="Compact"/>
              <w:jc w:val="right"/>
            </w:pPr>
            <w:r>
              <w:t xml:space="preserve">0</w:t>
            </w:r>
          </w:p>
        </w:tc>
        <w:tc>
          <w:tcPr/>
          <w:p>
            <w:pPr>
              <w:pStyle w:val="Compact"/>
              <w:jc w:val="right"/>
            </w:pPr>
            <w:r>
              <w:t xml:space="preserve">533.3</w:t>
            </w:r>
          </w:p>
        </w:tc>
      </w:tr>
      <w:tr>
        <w:tc>
          <w:tcPr/>
          <w:p>
            <w:pPr>
              <w:pStyle w:val="Compact"/>
              <w:jc w:val="left"/>
            </w:pPr>
            <w:r>
              <w:t xml:space="preserve">2285</w:t>
            </w:r>
          </w:p>
        </w:tc>
        <w:tc>
          <w:tcPr/>
          <w:p>
            <w:pPr>
              <w:pStyle w:val="Compact"/>
              <w:jc w:val="right"/>
            </w:pPr>
            <w:r>
              <w:t xml:space="preserve">1</w:t>
            </w:r>
          </w:p>
        </w:tc>
        <w:tc>
          <w:tcPr/>
          <w:p>
            <w:pPr>
              <w:pStyle w:val="Compact"/>
              <w:jc w:val="right"/>
            </w:pPr>
            <w:r>
              <w:t xml:space="preserve">568.06</w:t>
            </w:r>
          </w:p>
        </w:tc>
        <w:tc>
          <w:tcPr/>
          <w:p>
            <w:pPr>
              <w:pStyle w:val="Compact"/>
              <w:jc w:val="right"/>
            </w:pPr>
            <w:r>
              <w:t xml:space="preserve">0</w:t>
            </w:r>
          </w:p>
        </w:tc>
        <w:tc>
          <w:tcPr/>
          <w:p>
            <w:pPr>
              <w:pStyle w:val="Compact"/>
              <w:jc w:val="right"/>
            </w:pPr>
            <w:r>
              <w:t xml:space="preserve">533.3</w:t>
            </w:r>
          </w:p>
        </w:tc>
      </w:tr>
      <w:tr>
        <w:tc>
          <w:tcPr/>
          <w:p>
            <w:pPr>
              <w:pStyle w:val="Compact"/>
              <w:jc w:val="left"/>
            </w:pPr>
            <w:r>
              <w:t xml:space="preserve">2292</w:t>
            </w:r>
          </w:p>
        </w:tc>
        <w:tc>
          <w:tcPr/>
          <w:p>
            <w:pPr>
              <w:pStyle w:val="Compact"/>
              <w:jc w:val="right"/>
            </w:pPr>
            <w:r>
              <w:t xml:space="preserve">1</w:t>
            </w:r>
          </w:p>
        </w:tc>
        <w:tc>
          <w:tcPr/>
          <w:p>
            <w:pPr>
              <w:pStyle w:val="Compact"/>
              <w:jc w:val="right"/>
            </w:pPr>
            <w:r>
              <w:t xml:space="preserve">190.82</w:t>
            </w:r>
          </w:p>
        </w:tc>
        <w:tc>
          <w:tcPr/>
          <w:p>
            <w:pPr>
              <w:pStyle w:val="Compact"/>
              <w:jc w:val="right"/>
            </w:pPr>
            <w:r>
              <w:t xml:space="preserve">0</w:t>
            </w:r>
          </w:p>
        </w:tc>
        <w:tc>
          <w:tcPr/>
          <w:p>
            <w:pPr>
              <w:pStyle w:val="Compact"/>
              <w:jc w:val="right"/>
            </w:pPr>
            <w:r>
              <w:t xml:space="preserve">533.3</w:t>
            </w:r>
          </w:p>
        </w:tc>
      </w:tr>
      <w:tr>
        <w:tc>
          <w:tcPr/>
          <w:p>
            <w:pPr>
              <w:pStyle w:val="Compact"/>
              <w:jc w:val="left"/>
            </w:pPr>
            <w:r>
              <w:t xml:space="preserve">2296</w:t>
            </w:r>
          </w:p>
        </w:tc>
        <w:tc>
          <w:tcPr/>
          <w:p>
            <w:pPr>
              <w:pStyle w:val="Compact"/>
              <w:jc w:val="right"/>
            </w:pPr>
            <w:r>
              <w:t xml:space="preserve">1</w:t>
            </w:r>
          </w:p>
        </w:tc>
        <w:tc>
          <w:tcPr/>
          <w:p>
            <w:pPr>
              <w:pStyle w:val="Compact"/>
              <w:jc w:val="right"/>
            </w:pPr>
            <w:r>
              <w:t xml:space="preserve">365.37</w:t>
            </w:r>
          </w:p>
        </w:tc>
        <w:tc>
          <w:tcPr/>
          <w:p>
            <w:pPr>
              <w:pStyle w:val="Compact"/>
              <w:jc w:val="right"/>
            </w:pPr>
            <w:r>
              <w:t xml:space="preserve">0</w:t>
            </w:r>
          </w:p>
        </w:tc>
        <w:tc>
          <w:tcPr/>
          <w:p>
            <w:pPr>
              <w:pStyle w:val="Compact"/>
              <w:jc w:val="right"/>
            </w:pPr>
            <w:r>
              <w:t xml:space="preserve">533.3</w:t>
            </w:r>
          </w:p>
        </w:tc>
      </w:tr>
      <w:tr>
        <w:tc>
          <w:tcPr/>
          <w:p>
            <w:pPr>
              <w:pStyle w:val="Compact"/>
              <w:jc w:val="left"/>
            </w:pPr>
            <w:r>
              <w:t xml:space="preserve">2301</w:t>
            </w:r>
          </w:p>
        </w:tc>
        <w:tc>
          <w:tcPr/>
          <w:p>
            <w:pPr>
              <w:pStyle w:val="Compact"/>
              <w:jc w:val="right"/>
            </w:pPr>
            <w:r>
              <w:t xml:space="preserve">1</w:t>
            </w:r>
          </w:p>
        </w:tc>
        <w:tc>
          <w:tcPr/>
          <w:p>
            <w:pPr>
              <w:pStyle w:val="Compact"/>
              <w:jc w:val="right"/>
            </w:pPr>
            <w:r>
              <w:t xml:space="preserve">116.77</w:t>
            </w:r>
          </w:p>
        </w:tc>
        <w:tc>
          <w:tcPr/>
          <w:p>
            <w:pPr>
              <w:pStyle w:val="Compact"/>
              <w:jc w:val="right"/>
            </w:pPr>
            <w:r>
              <w:t xml:space="preserve">0</w:t>
            </w:r>
          </w:p>
        </w:tc>
        <w:tc>
          <w:tcPr/>
          <w:p>
            <w:pPr>
              <w:pStyle w:val="Compact"/>
              <w:jc w:val="right"/>
            </w:pPr>
            <w:r>
              <w:t xml:space="preserve">533.3</w:t>
            </w:r>
          </w:p>
        </w:tc>
      </w:tr>
      <w:tr>
        <w:tc>
          <w:tcPr/>
          <w:p>
            <w:pPr>
              <w:pStyle w:val="Compact"/>
              <w:jc w:val="left"/>
            </w:pPr>
            <w:r>
              <w:t xml:space="preserve">2303</w:t>
            </w:r>
          </w:p>
        </w:tc>
        <w:tc>
          <w:tcPr/>
          <w:p>
            <w:pPr>
              <w:pStyle w:val="Compact"/>
              <w:jc w:val="right"/>
            </w:pPr>
            <w:r>
              <w:t xml:space="preserve">1</w:t>
            </w:r>
          </w:p>
        </w:tc>
        <w:tc>
          <w:tcPr/>
          <w:p>
            <w:pPr>
              <w:pStyle w:val="Compact"/>
              <w:jc w:val="right"/>
            </w:pPr>
            <w:r>
              <w:t xml:space="preserve">1797.58</w:t>
            </w:r>
          </w:p>
        </w:tc>
        <w:tc>
          <w:tcPr/>
          <w:p>
            <w:pPr>
              <w:pStyle w:val="Compact"/>
              <w:jc w:val="right"/>
            </w:pPr>
            <w:r>
              <w:t xml:space="preserve">0</w:t>
            </w:r>
          </w:p>
        </w:tc>
        <w:tc>
          <w:tcPr/>
          <w:p>
            <w:pPr>
              <w:pStyle w:val="Compact"/>
              <w:jc w:val="right"/>
            </w:pPr>
            <w:r>
              <w:t xml:space="preserve">533.3</w:t>
            </w:r>
          </w:p>
        </w:tc>
      </w:tr>
      <w:tr>
        <w:tc>
          <w:tcPr/>
          <w:p>
            <w:pPr>
              <w:pStyle w:val="Compact"/>
              <w:jc w:val="left"/>
            </w:pPr>
            <w:r>
              <w:t xml:space="preserve">2306</w:t>
            </w:r>
          </w:p>
        </w:tc>
        <w:tc>
          <w:tcPr/>
          <w:p>
            <w:pPr>
              <w:pStyle w:val="Compact"/>
              <w:jc w:val="right"/>
            </w:pPr>
            <w:r>
              <w:t xml:space="preserve">1</w:t>
            </w:r>
          </w:p>
        </w:tc>
        <w:tc>
          <w:tcPr/>
          <w:p>
            <w:pPr>
              <w:pStyle w:val="Compact"/>
              <w:jc w:val="right"/>
            </w:pPr>
            <w:r>
              <w:t xml:space="preserve">1166.35</w:t>
            </w:r>
          </w:p>
        </w:tc>
        <w:tc>
          <w:tcPr/>
          <w:p>
            <w:pPr>
              <w:pStyle w:val="Compact"/>
              <w:jc w:val="right"/>
            </w:pPr>
            <w:r>
              <w:t xml:space="preserve">1</w:t>
            </w:r>
          </w:p>
        </w:tc>
        <w:tc>
          <w:tcPr/>
          <w:p>
            <w:pPr>
              <w:pStyle w:val="Compact"/>
              <w:jc w:val="right"/>
            </w:pPr>
            <w:r>
              <w:t xml:space="preserve">707.5</w:t>
            </w:r>
          </w:p>
        </w:tc>
      </w:tr>
      <w:tr>
        <w:tc>
          <w:tcPr/>
          <w:p>
            <w:pPr>
              <w:pStyle w:val="Compact"/>
              <w:jc w:val="left"/>
            </w:pPr>
            <w:r>
              <w:t xml:space="preserve">2313</w:t>
            </w:r>
          </w:p>
        </w:tc>
        <w:tc>
          <w:tcPr/>
          <w:p>
            <w:pPr>
              <w:pStyle w:val="Compact"/>
              <w:jc w:val="right"/>
            </w:pPr>
            <w:r>
              <w:t xml:space="preserve">1</w:t>
            </w:r>
          </w:p>
        </w:tc>
        <w:tc>
          <w:tcPr/>
          <w:p>
            <w:pPr>
              <w:pStyle w:val="Compact"/>
              <w:jc w:val="right"/>
            </w:pPr>
            <w:r>
              <w:t xml:space="preserve">362.25</w:t>
            </w:r>
          </w:p>
        </w:tc>
        <w:tc>
          <w:tcPr/>
          <w:p>
            <w:pPr>
              <w:pStyle w:val="Compact"/>
              <w:jc w:val="right"/>
            </w:pPr>
            <w:r>
              <w:t xml:space="preserve">1</w:t>
            </w:r>
          </w:p>
        </w:tc>
        <w:tc>
          <w:tcPr/>
          <w:p>
            <w:pPr>
              <w:pStyle w:val="Compact"/>
              <w:jc w:val="right"/>
            </w:pPr>
            <w:r>
              <w:t xml:space="preserve">707.5</w:t>
            </w:r>
          </w:p>
        </w:tc>
      </w:tr>
      <w:tr>
        <w:tc>
          <w:tcPr/>
          <w:p>
            <w:pPr>
              <w:pStyle w:val="Compact"/>
              <w:jc w:val="left"/>
            </w:pPr>
            <w:r>
              <w:t xml:space="preserve">2316</w:t>
            </w:r>
          </w:p>
        </w:tc>
        <w:tc>
          <w:tcPr/>
          <w:p>
            <w:pPr>
              <w:pStyle w:val="Compact"/>
              <w:jc w:val="right"/>
            </w:pPr>
            <w:r>
              <w:t xml:space="preserve">1</w:t>
            </w:r>
          </w:p>
        </w:tc>
        <w:tc>
          <w:tcPr/>
          <w:p>
            <w:pPr>
              <w:pStyle w:val="Compact"/>
              <w:jc w:val="right"/>
            </w:pPr>
            <w:r>
              <w:t xml:space="preserve">417.98</w:t>
            </w:r>
          </w:p>
        </w:tc>
        <w:tc>
          <w:tcPr/>
          <w:p>
            <w:pPr>
              <w:pStyle w:val="Compact"/>
              <w:jc w:val="right"/>
            </w:pPr>
            <w:r>
              <w:t xml:space="preserve">1</w:t>
            </w:r>
          </w:p>
        </w:tc>
        <w:tc>
          <w:tcPr/>
          <w:p>
            <w:pPr>
              <w:pStyle w:val="Compact"/>
              <w:jc w:val="right"/>
            </w:pPr>
            <w:r>
              <w:t xml:space="preserve">707.5</w:t>
            </w:r>
          </w:p>
        </w:tc>
      </w:tr>
      <w:tr>
        <w:tc>
          <w:tcPr/>
          <w:p>
            <w:pPr>
              <w:pStyle w:val="Compact"/>
              <w:jc w:val="left"/>
            </w:pPr>
            <w:r>
              <w:t xml:space="preserve">2320</w:t>
            </w:r>
          </w:p>
        </w:tc>
        <w:tc>
          <w:tcPr/>
          <w:p>
            <w:pPr>
              <w:pStyle w:val="Compact"/>
              <w:jc w:val="right"/>
            </w:pPr>
            <w:r>
              <w:t xml:space="preserve">1</w:t>
            </w:r>
          </w:p>
        </w:tc>
        <w:tc>
          <w:tcPr/>
          <w:p>
            <w:pPr>
              <w:pStyle w:val="Compact"/>
              <w:jc w:val="right"/>
            </w:pPr>
            <w:r>
              <w:t xml:space="preserve">667.99</w:t>
            </w:r>
          </w:p>
        </w:tc>
        <w:tc>
          <w:tcPr/>
          <w:p>
            <w:pPr>
              <w:pStyle w:val="Compact"/>
              <w:jc w:val="right"/>
            </w:pPr>
            <w:r>
              <w:t xml:space="preserve">1</w:t>
            </w:r>
          </w:p>
        </w:tc>
        <w:tc>
          <w:tcPr/>
          <w:p>
            <w:pPr>
              <w:pStyle w:val="Compact"/>
              <w:jc w:val="right"/>
            </w:pPr>
            <w:r>
              <w:t xml:space="preserve">707.5</w:t>
            </w:r>
          </w:p>
        </w:tc>
      </w:tr>
      <w:tr>
        <w:tc>
          <w:tcPr/>
          <w:p>
            <w:pPr>
              <w:pStyle w:val="Compact"/>
              <w:jc w:val="left"/>
            </w:pPr>
            <w:r>
              <w:t xml:space="preserve">2325</w:t>
            </w:r>
          </w:p>
        </w:tc>
        <w:tc>
          <w:tcPr/>
          <w:p>
            <w:pPr>
              <w:pStyle w:val="Compact"/>
              <w:jc w:val="right"/>
            </w:pPr>
            <w:r>
              <w:t xml:space="preserve">1</w:t>
            </w:r>
          </w:p>
        </w:tc>
        <w:tc>
          <w:tcPr/>
          <w:p>
            <w:pPr>
              <w:pStyle w:val="Compact"/>
              <w:jc w:val="right"/>
            </w:pPr>
            <w:r>
              <w:t xml:space="preserve">297.33</w:t>
            </w:r>
          </w:p>
        </w:tc>
        <w:tc>
          <w:tcPr/>
          <w:p>
            <w:pPr>
              <w:pStyle w:val="Compact"/>
              <w:jc w:val="right"/>
            </w:pPr>
            <w:r>
              <w:t xml:space="preserve">1</w:t>
            </w:r>
          </w:p>
        </w:tc>
        <w:tc>
          <w:tcPr/>
          <w:p>
            <w:pPr>
              <w:pStyle w:val="Compact"/>
              <w:jc w:val="right"/>
            </w:pPr>
            <w:r>
              <w:t xml:space="preserve">707.5</w:t>
            </w:r>
          </w:p>
        </w:tc>
      </w:tr>
      <w:tr>
        <w:tc>
          <w:tcPr/>
          <w:p>
            <w:pPr>
              <w:pStyle w:val="Compact"/>
              <w:jc w:val="left"/>
            </w:pPr>
            <w:r>
              <w:t xml:space="preserve">2327</w:t>
            </w:r>
          </w:p>
        </w:tc>
        <w:tc>
          <w:tcPr/>
          <w:p>
            <w:pPr>
              <w:pStyle w:val="Compact"/>
              <w:jc w:val="right"/>
            </w:pPr>
            <w:r>
              <w:t xml:space="preserve">1</w:t>
            </w:r>
          </w:p>
        </w:tc>
        <w:tc>
          <w:tcPr/>
          <w:p>
            <w:pPr>
              <w:pStyle w:val="Compact"/>
              <w:jc w:val="right"/>
            </w:pPr>
            <w:r>
              <w:t xml:space="preserve">151.10</w:t>
            </w:r>
          </w:p>
        </w:tc>
        <w:tc>
          <w:tcPr/>
          <w:p>
            <w:pPr>
              <w:pStyle w:val="Compact"/>
              <w:jc w:val="right"/>
            </w:pPr>
            <w:r>
              <w:t xml:space="preserve">0</w:t>
            </w:r>
          </w:p>
        </w:tc>
        <w:tc>
          <w:tcPr/>
          <w:p>
            <w:pPr>
              <w:pStyle w:val="Compact"/>
              <w:jc w:val="right"/>
            </w:pPr>
            <w:r>
              <w:t xml:space="preserve">216.5</w:t>
            </w:r>
          </w:p>
        </w:tc>
      </w:tr>
      <w:tr>
        <w:tc>
          <w:tcPr/>
          <w:p>
            <w:pPr>
              <w:pStyle w:val="Compact"/>
              <w:jc w:val="left"/>
            </w:pPr>
            <w:r>
              <w:t xml:space="preserve">2330</w:t>
            </w:r>
          </w:p>
        </w:tc>
        <w:tc>
          <w:tcPr/>
          <w:p>
            <w:pPr>
              <w:pStyle w:val="Compact"/>
              <w:jc w:val="right"/>
            </w:pPr>
            <w:r>
              <w:t xml:space="preserve">1</w:t>
            </w:r>
          </w:p>
        </w:tc>
        <w:tc>
          <w:tcPr/>
          <w:p>
            <w:pPr>
              <w:pStyle w:val="Compact"/>
              <w:jc w:val="right"/>
            </w:pPr>
            <w:r>
              <w:t xml:space="preserve">111.08</w:t>
            </w:r>
          </w:p>
        </w:tc>
        <w:tc>
          <w:tcPr/>
          <w:p>
            <w:pPr>
              <w:pStyle w:val="Compact"/>
              <w:jc w:val="right"/>
            </w:pPr>
            <w:r>
              <w:t xml:space="preserve">0</w:t>
            </w:r>
          </w:p>
        </w:tc>
        <w:tc>
          <w:tcPr/>
          <w:p>
            <w:pPr>
              <w:pStyle w:val="Compact"/>
              <w:jc w:val="right"/>
            </w:pPr>
            <w:r>
              <w:t xml:space="preserve">216.5</w:t>
            </w:r>
          </w:p>
        </w:tc>
      </w:tr>
      <w:tr>
        <w:tc>
          <w:tcPr/>
          <w:p>
            <w:pPr>
              <w:pStyle w:val="Compact"/>
              <w:jc w:val="left"/>
            </w:pPr>
            <w:r>
              <w:t xml:space="preserve">2331</w:t>
            </w:r>
          </w:p>
        </w:tc>
        <w:tc>
          <w:tcPr/>
          <w:p>
            <w:pPr>
              <w:pStyle w:val="Compact"/>
              <w:jc w:val="right"/>
            </w:pPr>
            <w:r>
              <w:t xml:space="preserve">1</w:t>
            </w:r>
          </w:p>
        </w:tc>
        <w:tc>
          <w:tcPr/>
          <w:p>
            <w:pPr>
              <w:pStyle w:val="Compact"/>
              <w:jc w:val="right"/>
            </w:pPr>
            <w:r>
              <w:t xml:space="preserve">256.29</w:t>
            </w:r>
          </w:p>
        </w:tc>
        <w:tc>
          <w:tcPr/>
          <w:p>
            <w:pPr>
              <w:pStyle w:val="Compact"/>
              <w:jc w:val="right"/>
            </w:pPr>
            <w:r>
              <w:t xml:space="preserve">0</w:t>
            </w:r>
          </w:p>
        </w:tc>
        <w:tc>
          <w:tcPr/>
          <w:p>
            <w:pPr>
              <w:pStyle w:val="Compact"/>
              <w:jc w:val="right"/>
            </w:pPr>
            <w:r>
              <w:t xml:space="preserve">216.5</w:t>
            </w:r>
          </w:p>
        </w:tc>
      </w:tr>
      <w:tr>
        <w:tc>
          <w:tcPr/>
          <w:p>
            <w:pPr>
              <w:pStyle w:val="Compact"/>
              <w:jc w:val="left"/>
            </w:pPr>
            <w:r>
              <w:t xml:space="preserve">2335</w:t>
            </w:r>
          </w:p>
        </w:tc>
        <w:tc>
          <w:tcPr/>
          <w:p>
            <w:pPr>
              <w:pStyle w:val="Compact"/>
              <w:jc w:val="right"/>
            </w:pPr>
            <w:r>
              <w:t xml:space="preserve">1</w:t>
            </w:r>
          </w:p>
        </w:tc>
        <w:tc>
          <w:tcPr/>
          <w:p>
            <w:pPr>
              <w:pStyle w:val="Compact"/>
              <w:jc w:val="right"/>
            </w:pPr>
            <w:r>
              <w:t xml:space="preserve">159.94</w:t>
            </w:r>
          </w:p>
        </w:tc>
        <w:tc>
          <w:tcPr/>
          <w:p>
            <w:pPr>
              <w:pStyle w:val="Compact"/>
              <w:jc w:val="right"/>
            </w:pPr>
            <w:r>
              <w:t xml:space="preserve">0</w:t>
            </w:r>
          </w:p>
        </w:tc>
        <w:tc>
          <w:tcPr/>
          <w:p>
            <w:pPr>
              <w:pStyle w:val="Compact"/>
              <w:jc w:val="right"/>
            </w:pPr>
            <w:r>
              <w:t xml:space="preserve">216.5</w:t>
            </w:r>
          </w:p>
        </w:tc>
      </w:tr>
      <w:tr>
        <w:tc>
          <w:tcPr/>
          <w:p>
            <w:pPr>
              <w:pStyle w:val="Compact"/>
              <w:jc w:val="left"/>
            </w:pPr>
            <w:r>
              <w:t xml:space="preserve">2343</w:t>
            </w:r>
          </w:p>
        </w:tc>
        <w:tc>
          <w:tcPr/>
          <w:p>
            <w:pPr>
              <w:pStyle w:val="Compact"/>
              <w:jc w:val="right"/>
            </w:pPr>
            <w:r>
              <w:t xml:space="preserve">1</w:t>
            </w:r>
          </w:p>
        </w:tc>
        <w:tc>
          <w:tcPr/>
          <w:p>
            <w:pPr>
              <w:pStyle w:val="Compact"/>
              <w:jc w:val="right"/>
            </w:pPr>
            <w:r>
              <w:t xml:space="preserve">326.43</w:t>
            </w:r>
          </w:p>
        </w:tc>
        <w:tc>
          <w:tcPr/>
          <w:p>
            <w:pPr>
              <w:pStyle w:val="Compact"/>
              <w:jc w:val="right"/>
            </w:pPr>
            <w:r>
              <w:t xml:space="preserve">0</w:t>
            </w:r>
          </w:p>
        </w:tc>
        <w:tc>
          <w:tcPr/>
          <w:p>
            <w:pPr>
              <w:pStyle w:val="Compact"/>
              <w:jc w:val="right"/>
            </w:pPr>
            <w:r>
              <w:t xml:space="preserve">216.5</w:t>
            </w:r>
          </w:p>
        </w:tc>
      </w:tr>
      <w:tr>
        <w:tc>
          <w:tcPr/>
          <w:p>
            <w:pPr>
              <w:pStyle w:val="Compact"/>
              <w:jc w:val="left"/>
            </w:pPr>
            <w:r>
              <w:t xml:space="preserve">2349</w:t>
            </w:r>
          </w:p>
        </w:tc>
        <w:tc>
          <w:tcPr/>
          <w:p>
            <w:pPr>
              <w:pStyle w:val="Compact"/>
              <w:jc w:val="right"/>
            </w:pPr>
            <w:r>
              <w:t xml:space="preserve">1</w:t>
            </w:r>
          </w:p>
        </w:tc>
        <w:tc>
          <w:tcPr/>
          <w:p>
            <w:pPr>
              <w:pStyle w:val="Compact"/>
              <w:jc w:val="right"/>
            </w:pPr>
            <w:r>
              <w:t xml:space="preserve">134.71</w:t>
            </w:r>
          </w:p>
        </w:tc>
        <w:tc>
          <w:tcPr/>
          <w:p>
            <w:pPr>
              <w:pStyle w:val="Compact"/>
              <w:jc w:val="right"/>
            </w:pPr>
            <w:r>
              <w:t xml:space="preserve">0</w:t>
            </w:r>
          </w:p>
        </w:tc>
        <w:tc>
          <w:tcPr/>
          <w:p>
            <w:pPr>
              <w:pStyle w:val="Compact"/>
              <w:jc w:val="right"/>
            </w:pPr>
            <w:r>
              <w:t xml:space="preserve">216.5</w:t>
            </w:r>
          </w:p>
        </w:tc>
      </w:tr>
      <w:tr>
        <w:tc>
          <w:tcPr/>
          <w:p>
            <w:pPr>
              <w:pStyle w:val="Compact"/>
              <w:jc w:val="left"/>
            </w:pPr>
            <w:r>
              <w:t xml:space="preserve">2355</w:t>
            </w:r>
          </w:p>
        </w:tc>
        <w:tc>
          <w:tcPr/>
          <w:p>
            <w:pPr>
              <w:pStyle w:val="Compact"/>
              <w:jc w:val="right"/>
            </w:pPr>
            <w:r>
              <w:t xml:space="preserve">1</w:t>
            </w:r>
          </w:p>
        </w:tc>
        <w:tc>
          <w:tcPr/>
          <w:p>
            <w:pPr>
              <w:pStyle w:val="Compact"/>
              <w:jc w:val="right"/>
            </w:pPr>
            <w:r>
              <w:t xml:space="preserve">301.62</w:t>
            </w:r>
          </w:p>
        </w:tc>
        <w:tc>
          <w:tcPr/>
          <w:p>
            <w:pPr>
              <w:pStyle w:val="Compact"/>
              <w:jc w:val="right"/>
            </w:pPr>
            <w:r>
              <w:t xml:space="preserve">0</w:t>
            </w:r>
          </w:p>
        </w:tc>
        <w:tc>
          <w:tcPr/>
          <w:p>
            <w:pPr>
              <w:pStyle w:val="Compact"/>
              <w:jc w:val="right"/>
            </w:pPr>
            <w:r>
              <w:t xml:space="preserve">216.5</w:t>
            </w:r>
          </w:p>
        </w:tc>
      </w:tr>
      <w:tr>
        <w:tc>
          <w:tcPr/>
          <w:p>
            <w:pPr>
              <w:pStyle w:val="Compact"/>
              <w:jc w:val="left"/>
            </w:pPr>
            <w:r>
              <w:t xml:space="preserve">2360</w:t>
            </w:r>
          </w:p>
        </w:tc>
        <w:tc>
          <w:tcPr/>
          <w:p>
            <w:pPr>
              <w:pStyle w:val="Compact"/>
              <w:jc w:val="right"/>
            </w:pPr>
            <w:r>
              <w:t xml:space="preserve">1</w:t>
            </w:r>
          </w:p>
        </w:tc>
        <w:tc>
          <w:tcPr/>
          <w:p>
            <w:pPr>
              <w:pStyle w:val="Compact"/>
              <w:jc w:val="right"/>
            </w:pPr>
            <w:r>
              <w:t xml:space="preserve">264.17</w:t>
            </w:r>
          </w:p>
        </w:tc>
        <w:tc>
          <w:tcPr/>
          <w:p>
            <w:pPr>
              <w:pStyle w:val="Compact"/>
              <w:jc w:val="right"/>
            </w:pPr>
            <w:r>
              <w:t xml:space="preserve">1</w:t>
            </w:r>
          </w:p>
        </w:tc>
        <w:tc>
          <w:tcPr/>
          <w:p>
            <w:pPr>
              <w:pStyle w:val="Compact"/>
              <w:jc w:val="right"/>
            </w:pPr>
            <w:r>
              <w:t xml:space="preserve">253.6</w:t>
            </w:r>
          </w:p>
        </w:tc>
      </w:tr>
      <w:tr>
        <w:tc>
          <w:tcPr/>
          <w:p>
            <w:pPr>
              <w:pStyle w:val="Compact"/>
              <w:jc w:val="left"/>
            </w:pPr>
            <w:r>
              <w:t xml:space="preserve">2361</w:t>
            </w:r>
          </w:p>
        </w:tc>
        <w:tc>
          <w:tcPr/>
          <w:p>
            <w:pPr>
              <w:pStyle w:val="Compact"/>
              <w:jc w:val="right"/>
            </w:pPr>
            <w:r>
              <w:t xml:space="preserve">1</w:t>
            </w:r>
          </w:p>
        </w:tc>
        <w:tc>
          <w:tcPr/>
          <w:p>
            <w:pPr>
              <w:pStyle w:val="Compact"/>
              <w:jc w:val="right"/>
            </w:pPr>
            <w:r>
              <w:t xml:space="preserve">229.07</w:t>
            </w:r>
          </w:p>
        </w:tc>
        <w:tc>
          <w:tcPr/>
          <w:p>
            <w:pPr>
              <w:pStyle w:val="Compact"/>
              <w:jc w:val="right"/>
            </w:pPr>
            <w:r>
              <w:t xml:space="preserve">1</w:t>
            </w:r>
          </w:p>
        </w:tc>
        <w:tc>
          <w:tcPr/>
          <w:p>
            <w:pPr>
              <w:pStyle w:val="Compact"/>
              <w:jc w:val="right"/>
            </w:pPr>
            <w:r>
              <w:t xml:space="preserve">253.6</w:t>
            </w:r>
          </w:p>
        </w:tc>
      </w:tr>
      <w:tr>
        <w:tc>
          <w:tcPr/>
          <w:p>
            <w:pPr>
              <w:pStyle w:val="Compact"/>
              <w:jc w:val="left"/>
            </w:pPr>
            <w:r>
              <w:t xml:space="preserve">2365</w:t>
            </w:r>
          </w:p>
        </w:tc>
        <w:tc>
          <w:tcPr/>
          <w:p>
            <w:pPr>
              <w:pStyle w:val="Compact"/>
              <w:jc w:val="right"/>
            </w:pPr>
            <w:r>
              <w:t xml:space="preserve">1</w:t>
            </w:r>
          </w:p>
        </w:tc>
        <w:tc>
          <w:tcPr/>
          <w:p>
            <w:pPr>
              <w:pStyle w:val="Compact"/>
              <w:jc w:val="right"/>
            </w:pPr>
            <w:r>
              <w:t xml:space="preserve">174.67</w:t>
            </w:r>
          </w:p>
        </w:tc>
        <w:tc>
          <w:tcPr/>
          <w:p>
            <w:pPr>
              <w:pStyle w:val="Compact"/>
              <w:jc w:val="right"/>
            </w:pPr>
            <w:r>
              <w:t xml:space="preserve">1</w:t>
            </w:r>
          </w:p>
        </w:tc>
        <w:tc>
          <w:tcPr/>
          <w:p>
            <w:pPr>
              <w:pStyle w:val="Compact"/>
              <w:jc w:val="right"/>
            </w:pPr>
            <w:r>
              <w:t xml:space="preserve">253.6</w:t>
            </w:r>
          </w:p>
        </w:tc>
      </w:tr>
      <w:tr>
        <w:tc>
          <w:tcPr/>
          <w:p>
            <w:pPr>
              <w:pStyle w:val="Compact"/>
              <w:jc w:val="left"/>
            </w:pPr>
            <w:r>
              <w:t xml:space="preserve">2366</w:t>
            </w:r>
          </w:p>
        </w:tc>
        <w:tc>
          <w:tcPr/>
          <w:p>
            <w:pPr>
              <w:pStyle w:val="Compact"/>
              <w:jc w:val="right"/>
            </w:pPr>
            <w:r>
              <w:t xml:space="preserve">1</w:t>
            </w:r>
          </w:p>
        </w:tc>
        <w:tc>
          <w:tcPr/>
          <w:p>
            <w:pPr>
              <w:pStyle w:val="Compact"/>
              <w:jc w:val="right"/>
            </w:pPr>
            <w:r>
              <w:t xml:space="preserve">340.25</w:t>
            </w:r>
          </w:p>
        </w:tc>
        <w:tc>
          <w:tcPr/>
          <w:p>
            <w:pPr>
              <w:pStyle w:val="Compact"/>
              <w:jc w:val="right"/>
            </w:pPr>
            <w:r>
              <w:t xml:space="preserve">1</w:t>
            </w:r>
          </w:p>
        </w:tc>
        <w:tc>
          <w:tcPr/>
          <w:p>
            <w:pPr>
              <w:pStyle w:val="Compact"/>
              <w:jc w:val="right"/>
            </w:pPr>
            <w:r>
              <w:t xml:space="preserve">253.6</w:t>
            </w:r>
          </w:p>
        </w:tc>
      </w:tr>
      <w:tr>
        <w:tc>
          <w:tcPr/>
          <w:p>
            <w:pPr>
              <w:pStyle w:val="Compact"/>
              <w:jc w:val="left"/>
            </w:pPr>
            <w:r>
              <w:t xml:space="preserve">2369</w:t>
            </w:r>
          </w:p>
        </w:tc>
        <w:tc>
          <w:tcPr/>
          <w:p>
            <w:pPr>
              <w:pStyle w:val="Compact"/>
              <w:jc w:val="right"/>
            </w:pPr>
            <w:r>
              <w:t xml:space="preserve">1</w:t>
            </w:r>
          </w:p>
        </w:tc>
        <w:tc>
          <w:tcPr/>
          <w:p>
            <w:pPr>
              <w:pStyle w:val="Compact"/>
              <w:jc w:val="right"/>
            </w:pPr>
            <w:r>
              <w:t xml:space="preserve">196.44</w:t>
            </w:r>
          </w:p>
        </w:tc>
        <w:tc>
          <w:tcPr/>
          <w:p>
            <w:pPr>
              <w:pStyle w:val="Compact"/>
              <w:jc w:val="right"/>
            </w:pPr>
            <w:r>
              <w:t xml:space="preserve">1</w:t>
            </w:r>
          </w:p>
        </w:tc>
        <w:tc>
          <w:tcPr/>
          <w:p>
            <w:pPr>
              <w:pStyle w:val="Compact"/>
              <w:jc w:val="right"/>
            </w:pPr>
            <w:r>
              <w:t xml:space="preserve">253.6</w:t>
            </w:r>
          </w:p>
        </w:tc>
      </w:tr>
      <w:tr>
        <w:tc>
          <w:tcPr/>
          <w:p>
            <w:pPr>
              <w:pStyle w:val="Compact"/>
              <w:jc w:val="left"/>
            </w:pPr>
            <w:r>
              <w:t xml:space="preserve">2373</w:t>
            </w:r>
          </w:p>
        </w:tc>
        <w:tc>
          <w:tcPr/>
          <w:p>
            <w:pPr>
              <w:pStyle w:val="Compact"/>
              <w:jc w:val="right"/>
            </w:pPr>
            <w:r>
              <w:t xml:space="preserve">1</w:t>
            </w:r>
          </w:p>
        </w:tc>
        <w:tc>
          <w:tcPr/>
          <w:p>
            <w:pPr>
              <w:pStyle w:val="Compact"/>
              <w:jc w:val="right"/>
            </w:pPr>
            <w:r>
              <w:t xml:space="preserve">276.20</w:t>
            </w:r>
          </w:p>
        </w:tc>
        <w:tc>
          <w:tcPr/>
          <w:p>
            <w:pPr>
              <w:pStyle w:val="Compact"/>
              <w:jc w:val="right"/>
            </w:pPr>
            <w:r>
              <w:t xml:space="preserve">1</w:t>
            </w:r>
          </w:p>
        </w:tc>
        <w:tc>
          <w:tcPr/>
          <w:p>
            <w:pPr>
              <w:pStyle w:val="Compact"/>
              <w:jc w:val="right"/>
            </w:pPr>
            <w:r>
              <w:t xml:space="preserve">253.6</w:t>
            </w:r>
          </w:p>
        </w:tc>
      </w:tr>
      <w:tr>
        <w:tc>
          <w:tcPr/>
          <w:p>
            <w:pPr>
              <w:pStyle w:val="Compact"/>
              <w:jc w:val="left"/>
            </w:pPr>
            <w:r>
              <w:t xml:space="preserve">2379</w:t>
            </w:r>
          </w:p>
        </w:tc>
        <w:tc>
          <w:tcPr/>
          <w:p>
            <w:pPr>
              <w:pStyle w:val="Compact"/>
              <w:jc w:val="right"/>
            </w:pPr>
            <w:r>
              <w:t xml:space="preserve">1</w:t>
            </w:r>
          </w:p>
        </w:tc>
        <w:tc>
          <w:tcPr/>
          <w:p>
            <w:pPr>
              <w:pStyle w:val="Compact"/>
              <w:jc w:val="right"/>
            </w:pPr>
            <w:r>
              <w:t xml:space="preserve">294.95</w:t>
            </w:r>
          </w:p>
        </w:tc>
        <w:tc>
          <w:tcPr/>
          <w:p>
            <w:pPr>
              <w:pStyle w:val="Compact"/>
              <w:jc w:val="right"/>
            </w:pPr>
            <w:r>
              <w:t xml:space="preserve">0</w:t>
            </w:r>
          </w:p>
        </w:tc>
        <w:tc>
          <w:tcPr/>
          <w:p>
            <w:pPr>
              <w:pStyle w:val="Compact"/>
              <w:jc w:val="right"/>
            </w:pPr>
            <w:r>
              <w:t xml:space="preserve">332.9</w:t>
            </w:r>
          </w:p>
        </w:tc>
      </w:tr>
      <w:tr>
        <w:tc>
          <w:tcPr/>
          <w:p>
            <w:pPr>
              <w:pStyle w:val="Compact"/>
              <w:jc w:val="left"/>
            </w:pPr>
            <w:r>
              <w:t xml:space="preserve">2382</w:t>
            </w:r>
          </w:p>
        </w:tc>
        <w:tc>
          <w:tcPr/>
          <w:p>
            <w:pPr>
              <w:pStyle w:val="Compact"/>
              <w:jc w:val="right"/>
            </w:pPr>
            <w:r>
              <w:t xml:space="preserve">1</w:t>
            </w:r>
          </w:p>
        </w:tc>
        <w:tc>
          <w:tcPr/>
          <w:p>
            <w:pPr>
              <w:pStyle w:val="Compact"/>
              <w:jc w:val="right"/>
            </w:pPr>
            <w:r>
              <w:t xml:space="preserve">193.67</w:t>
            </w:r>
          </w:p>
        </w:tc>
        <w:tc>
          <w:tcPr/>
          <w:p>
            <w:pPr>
              <w:pStyle w:val="Compact"/>
              <w:jc w:val="right"/>
            </w:pPr>
            <w:r>
              <w:t xml:space="preserve">0</w:t>
            </w:r>
          </w:p>
        </w:tc>
        <w:tc>
          <w:tcPr/>
          <w:p>
            <w:pPr>
              <w:pStyle w:val="Compact"/>
              <w:jc w:val="right"/>
            </w:pPr>
            <w:r>
              <w:t xml:space="preserve">332.9</w:t>
            </w:r>
          </w:p>
        </w:tc>
      </w:tr>
      <w:tr>
        <w:tc>
          <w:tcPr/>
          <w:p>
            <w:pPr>
              <w:pStyle w:val="Compact"/>
              <w:jc w:val="left"/>
            </w:pPr>
            <w:r>
              <w:t xml:space="preserve">2385</w:t>
            </w:r>
          </w:p>
        </w:tc>
        <w:tc>
          <w:tcPr/>
          <w:p>
            <w:pPr>
              <w:pStyle w:val="Compact"/>
              <w:jc w:val="right"/>
            </w:pPr>
            <w:r>
              <w:t xml:space="preserve">1</w:t>
            </w:r>
          </w:p>
        </w:tc>
        <w:tc>
          <w:tcPr/>
          <w:p>
            <w:pPr>
              <w:pStyle w:val="Compact"/>
              <w:jc w:val="right"/>
            </w:pPr>
            <w:r>
              <w:t xml:space="preserve">166.44</w:t>
            </w:r>
          </w:p>
        </w:tc>
        <w:tc>
          <w:tcPr/>
          <w:p>
            <w:pPr>
              <w:pStyle w:val="Compact"/>
              <w:jc w:val="right"/>
            </w:pPr>
            <w:r>
              <w:t xml:space="preserve">0</w:t>
            </w:r>
          </w:p>
        </w:tc>
        <w:tc>
          <w:tcPr/>
          <w:p>
            <w:pPr>
              <w:pStyle w:val="Compact"/>
              <w:jc w:val="right"/>
            </w:pPr>
            <w:r>
              <w:t xml:space="preserve">332.9</w:t>
            </w:r>
          </w:p>
        </w:tc>
      </w:tr>
      <w:tr>
        <w:tc>
          <w:tcPr/>
          <w:p>
            <w:pPr>
              <w:pStyle w:val="Compact"/>
              <w:jc w:val="left"/>
            </w:pPr>
            <w:r>
              <w:t xml:space="preserve">2389</w:t>
            </w:r>
          </w:p>
        </w:tc>
        <w:tc>
          <w:tcPr/>
          <w:p>
            <w:pPr>
              <w:pStyle w:val="Compact"/>
              <w:jc w:val="right"/>
            </w:pPr>
            <w:r>
              <w:t xml:space="preserve">1</w:t>
            </w:r>
          </w:p>
        </w:tc>
        <w:tc>
          <w:tcPr/>
          <w:p>
            <w:pPr>
              <w:pStyle w:val="Compact"/>
              <w:jc w:val="right"/>
            </w:pPr>
            <w:r>
              <w:t xml:space="preserve">418.02</w:t>
            </w:r>
          </w:p>
        </w:tc>
        <w:tc>
          <w:tcPr/>
          <w:p>
            <w:pPr>
              <w:pStyle w:val="Compact"/>
              <w:jc w:val="right"/>
            </w:pPr>
            <w:r>
              <w:t xml:space="preserve">0</w:t>
            </w:r>
          </w:p>
        </w:tc>
        <w:tc>
          <w:tcPr/>
          <w:p>
            <w:pPr>
              <w:pStyle w:val="Compact"/>
              <w:jc w:val="right"/>
            </w:pPr>
            <w:r>
              <w:t xml:space="preserve">332.9</w:t>
            </w:r>
          </w:p>
        </w:tc>
      </w:tr>
      <w:tr>
        <w:tc>
          <w:tcPr/>
          <w:p>
            <w:pPr>
              <w:pStyle w:val="Compact"/>
              <w:jc w:val="left"/>
            </w:pPr>
            <w:r>
              <w:t xml:space="preserve">2396</w:t>
            </w:r>
          </w:p>
        </w:tc>
        <w:tc>
          <w:tcPr/>
          <w:p>
            <w:pPr>
              <w:pStyle w:val="Compact"/>
              <w:jc w:val="right"/>
            </w:pPr>
            <w:r>
              <w:t xml:space="preserve">1</w:t>
            </w:r>
          </w:p>
        </w:tc>
        <w:tc>
          <w:tcPr/>
          <w:p>
            <w:pPr>
              <w:pStyle w:val="Compact"/>
              <w:jc w:val="right"/>
            </w:pPr>
            <w:r>
              <w:t xml:space="preserve">167.79</w:t>
            </w:r>
          </w:p>
        </w:tc>
        <w:tc>
          <w:tcPr/>
          <w:p>
            <w:pPr>
              <w:pStyle w:val="Compact"/>
              <w:jc w:val="right"/>
            </w:pPr>
            <w:r>
              <w:t xml:space="preserve">0</w:t>
            </w:r>
          </w:p>
        </w:tc>
        <w:tc>
          <w:tcPr/>
          <w:p>
            <w:pPr>
              <w:pStyle w:val="Compact"/>
              <w:jc w:val="right"/>
            </w:pPr>
            <w:r>
              <w:t xml:space="preserve">332.9</w:t>
            </w:r>
          </w:p>
        </w:tc>
      </w:tr>
      <w:tr>
        <w:tc>
          <w:tcPr/>
          <w:p>
            <w:pPr>
              <w:pStyle w:val="Compact"/>
              <w:jc w:val="left"/>
            </w:pPr>
            <w:r>
              <w:t xml:space="preserve">2398</w:t>
            </w:r>
          </w:p>
        </w:tc>
        <w:tc>
          <w:tcPr/>
          <w:p>
            <w:pPr>
              <w:pStyle w:val="Compact"/>
              <w:jc w:val="right"/>
            </w:pPr>
            <w:r>
              <w:t xml:space="preserve">1</w:t>
            </w:r>
          </w:p>
        </w:tc>
        <w:tc>
          <w:tcPr/>
          <w:p>
            <w:pPr>
              <w:pStyle w:val="Compact"/>
              <w:jc w:val="right"/>
            </w:pPr>
            <w:r>
              <w:t xml:space="preserve">619.35</w:t>
            </w:r>
          </w:p>
        </w:tc>
        <w:tc>
          <w:tcPr/>
          <w:p>
            <w:pPr>
              <w:pStyle w:val="Compact"/>
              <w:jc w:val="right"/>
            </w:pPr>
            <w:r>
              <w:t xml:space="preserve">0</w:t>
            </w:r>
          </w:p>
        </w:tc>
        <w:tc>
          <w:tcPr/>
          <w:p>
            <w:pPr>
              <w:pStyle w:val="Compact"/>
              <w:jc w:val="right"/>
            </w:pPr>
            <w:r>
              <w:t xml:space="preserve">332.9</w:t>
            </w:r>
          </w:p>
        </w:tc>
      </w:tr>
      <w:tr>
        <w:tc>
          <w:tcPr/>
          <w:p>
            <w:pPr>
              <w:pStyle w:val="Compact"/>
              <w:jc w:val="left"/>
            </w:pPr>
            <w:r>
              <w:t xml:space="preserve">2402</w:t>
            </w:r>
          </w:p>
        </w:tc>
        <w:tc>
          <w:tcPr/>
          <w:p>
            <w:pPr>
              <w:pStyle w:val="Compact"/>
              <w:jc w:val="right"/>
            </w:pPr>
            <w:r>
              <w:t xml:space="preserve">1</w:t>
            </w:r>
          </w:p>
        </w:tc>
        <w:tc>
          <w:tcPr/>
          <w:p>
            <w:pPr>
              <w:pStyle w:val="Compact"/>
              <w:jc w:val="right"/>
            </w:pPr>
            <w:r>
              <w:t xml:space="preserve">226.12</w:t>
            </w:r>
          </w:p>
        </w:tc>
        <w:tc>
          <w:tcPr/>
          <w:p>
            <w:pPr>
              <w:pStyle w:val="Compact"/>
              <w:jc w:val="right"/>
            </w:pPr>
            <w:r>
              <w:t xml:space="preserve">0</w:t>
            </w:r>
          </w:p>
        </w:tc>
        <w:tc>
          <w:tcPr/>
          <w:p>
            <w:pPr>
              <w:pStyle w:val="Compact"/>
              <w:jc w:val="right"/>
            </w:pPr>
            <w:r>
              <w:t xml:space="preserve">332.9</w:t>
            </w:r>
          </w:p>
        </w:tc>
      </w:tr>
      <w:tr>
        <w:tc>
          <w:tcPr/>
          <w:p>
            <w:pPr>
              <w:pStyle w:val="Compact"/>
              <w:jc w:val="left"/>
            </w:pPr>
            <w:r>
              <w:t xml:space="preserve">2404</w:t>
            </w:r>
          </w:p>
        </w:tc>
        <w:tc>
          <w:tcPr/>
          <w:p>
            <w:pPr>
              <w:pStyle w:val="Compact"/>
              <w:jc w:val="right"/>
            </w:pPr>
            <w:r>
              <w:t xml:space="preserve">1</w:t>
            </w:r>
          </w:p>
        </w:tc>
        <w:tc>
          <w:tcPr/>
          <w:p>
            <w:pPr>
              <w:pStyle w:val="Compact"/>
              <w:jc w:val="right"/>
            </w:pPr>
            <w:r>
              <w:t xml:space="preserve">807.67</w:t>
            </w:r>
          </w:p>
        </w:tc>
        <w:tc>
          <w:tcPr/>
          <w:p>
            <w:pPr>
              <w:pStyle w:val="Compact"/>
              <w:jc w:val="right"/>
            </w:pPr>
            <w:r>
              <w:t xml:space="preserve">1</w:t>
            </w:r>
          </w:p>
        </w:tc>
        <w:tc>
          <w:tcPr/>
          <w:p>
            <w:pPr>
              <w:pStyle w:val="Compact"/>
              <w:jc w:val="right"/>
            </w:pPr>
            <w:r>
              <w:t xml:space="preserve">523.6</w:t>
            </w:r>
          </w:p>
        </w:tc>
      </w:tr>
      <w:tr>
        <w:tc>
          <w:tcPr/>
          <w:p>
            <w:pPr>
              <w:pStyle w:val="Compact"/>
              <w:jc w:val="left"/>
            </w:pPr>
            <w:r>
              <w:t xml:space="preserve">2409</w:t>
            </w:r>
          </w:p>
        </w:tc>
        <w:tc>
          <w:tcPr/>
          <w:p>
            <w:pPr>
              <w:pStyle w:val="Compact"/>
              <w:jc w:val="right"/>
            </w:pPr>
            <w:r>
              <w:t xml:space="preserve">1</w:t>
            </w:r>
          </w:p>
        </w:tc>
        <w:tc>
          <w:tcPr/>
          <w:p>
            <w:pPr>
              <w:pStyle w:val="Compact"/>
              <w:jc w:val="right"/>
            </w:pPr>
            <w:r>
              <w:t xml:space="preserve">408.00</w:t>
            </w:r>
          </w:p>
        </w:tc>
        <w:tc>
          <w:tcPr/>
          <w:p>
            <w:pPr>
              <w:pStyle w:val="Compact"/>
              <w:jc w:val="right"/>
            </w:pPr>
            <w:r>
              <w:t xml:space="preserve">1</w:t>
            </w:r>
          </w:p>
        </w:tc>
        <w:tc>
          <w:tcPr/>
          <w:p>
            <w:pPr>
              <w:pStyle w:val="Compact"/>
              <w:jc w:val="right"/>
            </w:pPr>
            <w:r>
              <w:t xml:space="preserve">523.6</w:t>
            </w:r>
          </w:p>
        </w:tc>
      </w:tr>
      <w:tr>
        <w:tc>
          <w:tcPr/>
          <w:p>
            <w:pPr>
              <w:pStyle w:val="Compact"/>
              <w:jc w:val="left"/>
            </w:pPr>
            <w:r>
              <w:t xml:space="preserve">2411</w:t>
            </w:r>
          </w:p>
        </w:tc>
        <w:tc>
          <w:tcPr/>
          <w:p>
            <w:pPr>
              <w:pStyle w:val="Compact"/>
              <w:jc w:val="right"/>
            </w:pPr>
            <w:r>
              <w:t xml:space="preserve">1</w:t>
            </w:r>
          </w:p>
        </w:tc>
        <w:tc>
          <w:tcPr/>
          <w:p>
            <w:pPr>
              <w:pStyle w:val="Compact"/>
              <w:jc w:val="right"/>
            </w:pPr>
            <w:r>
              <w:t xml:space="preserve">525.15</w:t>
            </w:r>
          </w:p>
        </w:tc>
        <w:tc>
          <w:tcPr/>
          <w:p>
            <w:pPr>
              <w:pStyle w:val="Compact"/>
              <w:jc w:val="right"/>
            </w:pPr>
            <w:r>
              <w:t xml:space="preserve">1</w:t>
            </w:r>
          </w:p>
        </w:tc>
        <w:tc>
          <w:tcPr/>
          <w:p>
            <w:pPr>
              <w:pStyle w:val="Compact"/>
              <w:jc w:val="right"/>
            </w:pPr>
            <w:r>
              <w:t xml:space="preserve">523.6</w:t>
            </w:r>
          </w:p>
        </w:tc>
      </w:tr>
      <w:tr>
        <w:tc>
          <w:tcPr/>
          <w:p>
            <w:pPr>
              <w:pStyle w:val="Compact"/>
              <w:jc w:val="left"/>
            </w:pPr>
            <w:r>
              <w:t xml:space="preserve">2415</w:t>
            </w:r>
          </w:p>
        </w:tc>
        <w:tc>
          <w:tcPr/>
          <w:p>
            <w:pPr>
              <w:pStyle w:val="Compact"/>
              <w:jc w:val="right"/>
            </w:pPr>
            <w:r>
              <w:t xml:space="preserve">1</w:t>
            </w:r>
          </w:p>
        </w:tc>
        <w:tc>
          <w:tcPr/>
          <w:p>
            <w:pPr>
              <w:pStyle w:val="Compact"/>
              <w:jc w:val="right"/>
            </w:pPr>
            <w:r>
              <w:t xml:space="preserve">101.90</w:t>
            </w:r>
          </w:p>
        </w:tc>
        <w:tc>
          <w:tcPr/>
          <w:p>
            <w:pPr>
              <w:pStyle w:val="Compact"/>
              <w:jc w:val="right"/>
            </w:pPr>
            <w:r>
              <w:t xml:space="preserve">1</w:t>
            </w:r>
          </w:p>
        </w:tc>
        <w:tc>
          <w:tcPr/>
          <w:p>
            <w:pPr>
              <w:pStyle w:val="Compact"/>
              <w:jc w:val="right"/>
            </w:pPr>
            <w:r>
              <w:t xml:space="preserve">523.6</w:t>
            </w:r>
          </w:p>
        </w:tc>
      </w:tr>
      <w:tr>
        <w:tc>
          <w:tcPr/>
          <w:p>
            <w:pPr>
              <w:pStyle w:val="Compact"/>
              <w:jc w:val="left"/>
            </w:pPr>
            <w:r>
              <w:t xml:space="preserve">2416</w:t>
            </w:r>
          </w:p>
        </w:tc>
        <w:tc>
          <w:tcPr/>
          <w:p>
            <w:pPr>
              <w:pStyle w:val="Compact"/>
              <w:jc w:val="right"/>
            </w:pPr>
            <w:r>
              <w:t xml:space="preserve">1</w:t>
            </w:r>
          </w:p>
        </w:tc>
        <w:tc>
          <w:tcPr/>
          <w:p>
            <w:pPr>
              <w:pStyle w:val="Compact"/>
              <w:jc w:val="right"/>
            </w:pPr>
            <w:r>
              <w:t xml:space="preserve">136.73</w:t>
            </w:r>
          </w:p>
        </w:tc>
        <w:tc>
          <w:tcPr/>
          <w:p>
            <w:pPr>
              <w:pStyle w:val="Compact"/>
              <w:jc w:val="right"/>
            </w:pPr>
            <w:r>
              <w:t xml:space="preserve">1</w:t>
            </w:r>
          </w:p>
        </w:tc>
        <w:tc>
          <w:tcPr/>
          <w:p>
            <w:pPr>
              <w:pStyle w:val="Compact"/>
              <w:jc w:val="right"/>
            </w:pPr>
            <w:r>
              <w:t xml:space="preserve">523.6</w:t>
            </w:r>
          </w:p>
        </w:tc>
      </w:tr>
      <w:tr>
        <w:tc>
          <w:tcPr/>
          <w:p>
            <w:pPr>
              <w:pStyle w:val="Compact"/>
              <w:jc w:val="left"/>
            </w:pPr>
            <w:r>
              <w:t xml:space="preserve">2418</w:t>
            </w:r>
          </w:p>
        </w:tc>
        <w:tc>
          <w:tcPr/>
          <w:p>
            <w:pPr>
              <w:pStyle w:val="Compact"/>
              <w:jc w:val="right"/>
            </w:pPr>
            <w:r>
              <w:t xml:space="preserve">1</w:t>
            </w:r>
          </w:p>
        </w:tc>
        <w:tc>
          <w:tcPr/>
          <w:p>
            <w:pPr>
              <w:pStyle w:val="Compact"/>
              <w:jc w:val="right"/>
            </w:pPr>
            <w:r>
              <w:t xml:space="preserve">176.89</w:t>
            </w:r>
          </w:p>
        </w:tc>
        <w:tc>
          <w:tcPr/>
          <w:p>
            <w:pPr>
              <w:pStyle w:val="Compact"/>
              <w:jc w:val="right"/>
            </w:pPr>
            <w:r>
              <w:t xml:space="preserve">0</w:t>
            </w:r>
          </w:p>
        </w:tc>
        <w:tc>
          <w:tcPr/>
          <w:p>
            <w:pPr>
              <w:pStyle w:val="Compact"/>
              <w:jc w:val="right"/>
            </w:pPr>
            <w:r>
              <w:t xml:space="preserve">180.5</w:t>
            </w:r>
          </w:p>
        </w:tc>
      </w:tr>
      <w:tr>
        <w:tc>
          <w:tcPr/>
          <w:p>
            <w:pPr>
              <w:pStyle w:val="Compact"/>
              <w:jc w:val="left"/>
            </w:pPr>
            <w:r>
              <w:t xml:space="preserve">2422</w:t>
            </w:r>
          </w:p>
        </w:tc>
        <w:tc>
          <w:tcPr/>
          <w:p>
            <w:pPr>
              <w:pStyle w:val="Compact"/>
              <w:jc w:val="right"/>
            </w:pPr>
            <w:r>
              <w:t xml:space="preserve">1</w:t>
            </w:r>
          </w:p>
        </w:tc>
        <w:tc>
          <w:tcPr/>
          <w:p>
            <w:pPr>
              <w:pStyle w:val="Compact"/>
              <w:jc w:val="right"/>
            </w:pPr>
            <w:r>
              <w:t xml:space="preserve">244.16</w:t>
            </w:r>
          </w:p>
        </w:tc>
        <w:tc>
          <w:tcPr/>
          <w:p>
            <w:pPr>
              <w:pStyle w:val="Compact"/>
              <w:jc w:val="right"/>
            </w:pPr>
            <w:r>
              <w:t xml:space="preserve">0</w:t>
            </w:r>
          </w:p>
        </w:tc>
        <w:tc>
          <w:tcPr/>
          <w:p>
            <w:pPr>
              <w:pStyle w:val="Compact"/>
              <w:jc w:val="right"/>
            </w:pPr>
            <w:r>
              <w:t xml:space="preserve">180.5</w:t>
            </w:r>
          </w:p>
        </w:tc>
      </w:tr>
      <w:tr>
        <w:tc>
          <w:tcPr/>
          <w:p>
            <w:pPr>
              <w:pStyle w:val="Compact"/>
              <w:jc w:val="left"/>
            </w:pPr>
            <w:r>
              <w:t xml:space="preserve">2431</w:t>
            </w:r>
          </w:p>
        </w:tc>
        <w:tc>
          <w:tcPr/>
          <w:p>
            <w:pPr>
              <w:pStyle w:val="Compact"/>
              <w:jc w:val="right"/>
            </w:pPr>
            <w:r>
              <w:t xml:space="preserve">1</w:t>
            </w:r>
          </w:p>
        </w:tc>
        <w:tc>
          <w:tcPr/>
          <w:p>
            <w:pPr>
              <w:pStyle w:val="Compact"/>
              <w:jc w:val="right"/>
            </w:pPr>
            <w:r>
              <w:t xml:space="preserve">128.21</w:t>
            </w:r>
          </w:p>
        </w:tc>
        <w:tc>
          <w:tcPr/>
          <w:p>
            <w:pPr>
              <w:pStyle w:val="Compact"/>
              <w:jc w:val="right"/>
            </w:pPr>
            <w:r>
              <w:t xml:space="preserve">0</w:t>
            </w:r>
          </w:p>
        </w:tc>
        <w:tc>
          <w:tcPr/>
          <w:p>
            <w:pPr>
              <w:pStyle w:val="Compact"/>
              <w:jc w:val="right"/>
            </w:pPr>
            <w:r>
              <w:t xml:space="preserve">180.5</w:t>
            </w:r>
          </w:p>
        </w:tc>
      </w:tr>
      <w:tr>
        <w:tc>
          <w:tcPr/>
          <w:p>
            <w:pPr>
              <w:pStyle w:val="Compact"/>
              <w:jc w:val="left"/>
            </w:pPr>
            <w:r>
              <w:t xml:space="preserve">2432</w:t>
            </w:r>
          </w:p>
        </w:tc>
        <w:tc>
          <w:tcPr/>
          <w:p>
            <w:pPr>
              <w:pStyle w:val="Compact"/>
              <w:jc w:val="right"/>
            </w:pPr>
            <w:r>
              <w:t xml:space="preserve">1</w:t>
            </w:r>
          </w:p>
        </w:tc>
        <w:tc>
          <w:tcPr/>
          <w:p>
            <w:pPr>
              <w:pStyle w:val="Compact"/>
              <w:jc w:val="right"/>
            </w:pPr>
            <w:r>
              <w:t xml:space="preserve">163.48</w:t>
            </w:r>
          </w:p>
        </w:tc>
        <w:tc>
          <w:tcPr/>
          <w:p>
            <w:pPr>
              <w:pStyle w:val="Compact"/>
              <w:jc w:val="right"/>
            </w:pPr>
            <w:r>
              <w:t xml:space="preserve">0</w:t>
            </w:r>
          </w:p>
        </w:tc>
        <w:tc>
          <w:tcPr/>
          <w:p>
            <w:pPr>
              <w:pStyle w:val="Compact"/>
              <w:jc w:val="right"/>
            </w:pPr>
            <w:r>
              <w:t xml:space="preserve">180.5</w:t>
            </w:r>
          </w:p>
        </w:tc>
      </w:tr>
      <w:tr>
        <w:tc>
          <w:tcPr/>
          <w:p>
            <w:pPr>
              <w:pStyle w:val="Compact"/>
              <w:jc w:val="left"/>
            </w:pPr>
            <w:r>
              <w:t xml:space="preserve">2446</w:t>
            </w:r>
          </w:p>
        </w:tc>
        <w:tc>
          <w:tcPr/>
          <w:p>
            <w:pPr>
              <w:pStyle w:val="Compact"/>
              <w:jc w:val="right"/>
            </w:pPr>
            <w:r>
              <w:t xml:space="preserve">1</w:t>
            </w:r>
          </w:p>
        </w:tc>
        <w:tc>
          <w:tcPr/>
          <w:p>
            <w:pPr>
              <w:pStyle w:val="Compact"/>
              <w:jc w:val="right"/>
            </w:pPr>
            <w:r>
              <w:t xml:space="preserve">445.75</w:t>
            </w:r>
          </w:p>
        </w:tc>
        <w:tc>
          <w:tcPr/>
          <w:p>
            <w:pPr>
              <w:pStyle w:val="Compact"/>
              <w:jc w:val="right"/>
            </w:pPr>
            <w:r>
              <w:t xml:space="preserve">1</w:t>
            </w:r>
          </w:p>
        </w:tc>
        <w:tc>
          <w:tcPr/>
          <w:p>
            <w:pPr>
              <w:pStyle w:val="Compact"/>
              <w:jc w:val="right"/>
            </w:pPr>
            <w:r>
              <w:t xml:space="preserve">330.0</w:t>
            </w:r>
          </w:p>
        </w:tc>
      </w:tr>
      <w:tr>
        <w:tc>
          <w:tcPr/>
          <w:p>
            <w:pPr>
              <w:pStyle w:val="Compact"/>
              <w:jc w:val="left"/>
            </w:pPr>
            <w:r>
              <w:t xml:space="preserve">2449</w:t>
            </w:r>
          </w:p>
        </w:tc>
        <w:tc>
          <w:tcPr/>
          <w:p>
            <w:pPr>
              <w:pStyle w:val="Compact"/>
              <w:jc w:val="right"/>
            </w:pPr>
            <w:r>
              <w:t xml:space="preserve">1</w:t>
            </w:r>
          </w:p>
        </w:tc>
        <w:tc>
          <w:tcPr/>
          <w:p>
            <w:pPr>
              <w:pStyle w:val="Compact"/>
              <w:jc w:val="right"/>
            </w:pPr>
            <w:r>
              <w:t xml:space="preserve">173.43</w:t>
            </w:r>
          </w:p>
        </w:tc>
        <w:tc>
          <w:tcPr/>
          <w:p>
            <w:pPr>
              <w:pStyle w:val="Compact"/>
              <w:jc w:val="right"/>
            </w:pPr>
            <w:r>
              <w:t xml:space="preserve">1</w:t>
            </w:r>
          </w:p>
        </w:tc>
        <w:tc>
          <w:tcPr/>
          <w:p>
            <w:pPr>
              <w:pStyle w:val="Compact"/>
              <w:jc w:val="right"/>
            </w:pPr>
            <w:r>
              <w:t xml:space="preserve">330.0</w:t>
            </w:r>
          </w:p>
        </w:tc>
      </w:tr>
      <w:tr>
        <w:tc>
          <w:tcPr/>
          <w:p>
            <w:pPr>
              <w:pStyle w:val="Compact"/>
              <w:jc w:val="left"/>
            </w:pPr>
            <w:r>
              <w:t xml:space="preserve">2451</w:t>
            </w:r>
          </w:p>
        </w:tc>
        <w:tc>
          <w:tcPr/>
          <w:p>
            <w:pPr>
              <w:pStyle w:val="Compact"/>
              <w:jc w:val="right"/>
            </w:pPr>
            <w:r>
              <w:t xml:space="preserve">1</w:t>
            </w:r>
          </w:p>
        </w:tc>
        <w:tc>
          <w:tcPr/>
          <w:p>
            <w:pPr>
              <w:pStyle w:val="Compact"/>
              <w:jc w:val="right"/>
            </w:pPr>
            <w:r>
              <w:t xml:space="preserve">273.75</w:t>
            </w:r>
          </w:p>
        </w:tc>
        <w:tc>
          <w:tcPr/>
          <w:p>
            <w:pPr>
              <w:pStyle w:val="Compact"/>
              <w:jc w:val="right"/>
            </w:pPr>
            <w:r>
              <w:t xml:space="preserve">1</w:t>
            </w:r>
          </w:p>
        </w:tc>
        <w:tc>
          <w:tcPr/>
          <w:p>
            <w:pPr>
              <w:pStyle w:val="Compact"/>
              <w:jc w:val="right"/>
            </w:pPr>
            <w:r>
              <w:t xml:space="preserve">330.0</w:t>
            </w:r>
          </w:p>
        </w:tc>
      </w:tr>
      <w:tr>
        <w:tc>
          <w:tcPr/>
          <w:p>
            <w:pPr>
              <w:pStyle w:val="Compact"/>
              <w:jc w:val="left"/>
            </w:pPr>
            <w:r>
              <w:t xml:space="preserve">2454</w:t>
            </w:r>
          </w:p>
        </w:tc>
        <w:tc>
          <w:tcPr/>
          <w:p>
            <w:pPr>
              <w:pStyle w:val="Compact"/>
              <w:jc w:val="right"/>
            </w:pPr>
            <w:r>
              <w:t xml:space="preserve">1</w:t>
            </w:r>
          </w:p>
        </w:tc>
        <w:tc>
          <w:tcPr/>
          <w:p>
            <w:pPr>
              <w:pStyle w:val="Compact"/>
              <w:jc w:val="right"/>
            </w:pPr>
            <w:r>
              <w:t xml:space="preserve">431.55</w:t>
            </w:r>
          </w:p>
        </w:tc>
        <w:tc>
          <w:tcPr/>
          <w:p>
            <w:pPr>
              <w:pStyle w:val="Compact"/>
              <w:jc w:val="right"/>
            </w:pPr>
            <w:r>
              <w:t xml:space="preserve">1</w:t>
            </w:r>
          </w:p>
        </w:tc>
        <w:tc>
          <w:tcPr/>
          <w:p>
            <w:pPr>
              <w:pStyle w:val="Compact"/>
              <w:jc w:val="right"/>
            </w:pPr>
            <w:r>
              <w:t xml:space="preserve">330.0</w:t>
            </w:r>
          </w:p>
        </w:tc>
      </w:tr>
      <w:tr>
        <w:tc>
          <w:tcPr/>
          <w:p>
            <w:pPr>
              <w:pStyle w:val="Compact"/>
              <w:jc w:val="left"/>
            </w:pPr>
            <w:r>
              <w:t xml:space="preserve">2458</w:t>
            </w:r>
          </w:p>
        </w:tc>
        <w:tc>
          <w:tcPr/>
          <w:p>
            <w:pPr>
              <w:pStyle w:val="Compact"/>
              <w:jc w:val="right"/>
            </w:pPr>
            <w:r>
              <w:t xml:space="preserve">1</w:t>
            </w:r>
          </w:p>
        </w:tc>
        <w:tc>
          <w:tcPr/>
          <w:p>
            <w:pPr>
              <w:pStyle w:val="Compact"/>
              <w:jc w:val="right"/>
            </w:pPr>
            <w:r>
              <w:t xml:space="preserve">262.24</w:t>
            </w:r>
          </w:p>
        </w:tc>
        <w:tc>
          <w:tcPr/>
          <w:p>
            <w:pPr>
              <w:pStyle w:val="Compact"/>
              <w:jc w:val="right"/>
            </w:pPr>
            <w:r>
              <w:t xml:space="preserve">1</w:t>
            </w:r>
          </w:p>
        </w:tc>
        <w:tc>
          <w:tcPr/>
          <w:p>
            <w:pPr>
              <w:pStyle w:val="Compact"/>
              <w:jc w:val="right"/>
            </w:pPr>
            <w:r>
              <w:t xml:space="preserve">330.0</w:t>
            </w:r>
          </w:p>
        </w:tc>
      </w:tr>
      <w:tr>
        <w:tc>
          <w:tcPr/>
          <w:p>
            <w:pPr>
              <w:pStyle w:val="Compact"/>
              <w:jc w:val="left"/>
            </w:pPr>
            <w:r>
              <w:t xml:space="preserve">2462</w:t>
            </w:r>
          </w:p>
        </w:tc>
        <w:tc>
          <w:tcPr/>
          <w:p>
            <w:pPr>
              <w:pStyle w:val="Compact"/>
              <w:jc w:val="right"/>
            </w:pPr>
            <w:r>
              <w:t xml:space="preserve">1</w:t>
            </w:r>
          </w:p>
        </w:tc>
        <w:tc>
          <w:tcPr/>
          <w:p>
            <w:pPr>
              <w:pStyle w:val="Compact"/>
              <w:jc w:val="right"/>
            </w:pPr>
            <w:r>
              <w:t xml:space="preserve">856.47</w:t>
            </w:r>
          </w:p>
        </w:tc>
        <w:tc>
          <w:tcPr/>
          <w:p>
            <w:pPr>
              <w:pStyle w:val="Compact"/>
              <w:jc w:val="right"/>
            </w:pPr>
            <w:r>
              <w:t xml:space="preserve">0</w:t>
            </w:r>
          </w:p>
        </w:tc>
        <w:tc>
          <w:tcPr/>
          <w:p>
            <w:pPr>
              <w:pStyle w:val="Compact"/>
              <w:jc w:val="right"/>
            </w:pPr>
            <w:r>
              <w:t xml:space="preserve">542.9</w:t>
            </w:r>
          </w:p>
        </w:tc>
      </w:tr>
      <w:tr>
        <w:tc>
          <w:tcPr/>
          <w:p>
            <w:pPr>
              <w:pStyle w:val="Compact"/>
              <w:jc w:val="left"/>
            </w:pPr>
            <w:r>
              <w:t xml:space="preserve">2466</w:t>
            </w:r>
          </w:p>
        </w:tc>
        <w:tc>
          <w:tcPr/>
          <w:p>
            <w:pPr>
              <w:pStyle w:val="Compact"/>
              <w:jc w:val="right"/>
            </w:pPr>
            <w:r>
              <w:t xml:space="preserve">1</w:t>
            </w:r>
          </w:p>
        </w:tc>
        <w:tc>
          <w:tcPr/>
          <w:p>
            <w:pPr>
              <w:pStyle w:val="Compact"/>
              <w:jc w:val="right"/>
            </w:pPr>
            <w:r>
              <w:t xml:space="preserve">128.53</w:t>
            </w:r>
          </w:p>
        </w:tc>
        <w:tc>
          <w:tcPr/>
          <w:p>
            <w:pPr>
              <w:pStyle w:val="Compact"/>
              <w:jc w:val="right"/>
            </w:pPr>
            <w:r>
              <w:t xml:space="preserve">0</w:t>
            </w:r>
          </w:p>
        </w:tc>
        <w:tc>
          <w:tcPr/>
          <w:p>
            <w:pPr>
              <w:pStyle w:val="Compact"/>
              <w:jc w:val="right"/>
            </w:pPr>
            <w:r>
              <w:t xml:space="preserve">542.9</w:t>
            </w:r>
          </w:p>
        </w:tc>
      </w:tr>
      <w:tr>
        <w:tc>
          <w:tcPr/>
          <w:p>
            <w:pPr>
              <w:pStyle w:val="Compact"/>
              <w:jc w:val="left"/>
            </w:pPr>
            <w:r>
              <w:t xml:space="preserve">2470</w:t>
            </w:r>
          </w:p>
        </w:tc>
        <w:tc>
          <w:tcPr/>
          <w:p>
            <w:pPr>
              <w:pStyle w:val="Compact"/>
              <w:jc w:val="right"/>
            </w:pPr>
            <w:r>
              <w:t xml:space="preserve">1</w:t>
            </w:r>
          </w:p>
        </w:tc>
        <w:tc>
          <w:tcPr/>
          <w:p>
            <w:pPr>
              <w:pStyle w:val="Compact"/>
              <w:jc w:val="right"/>
            </w:pPr>
            <w:r>
              <w:t xml:space="preserve">459.77</w:t>
            </w:r>
          </w:p>
        </w:tc>
        <w:tc>
          <w:tcPr/>
          <w:p>
            <w:pPr>
              <w:pStyle w:val="Compact"/>
              <w:jc w:val="right"/>
            </w:pPr>
            <w:r>
              <w:t xml:space="preserve">0</w:t>
            </w:r>
          </w:p>
        </w:tc>
        <w:tc>
          <w:tcPr/>
          <w:p>
            <w:pPr>
              <w:pStyle w:val="Compact"/>
              <w:jc w:val="right"/>
            </w:pPr>
            <w:r>
              <w:t xml:space="preserve">542.9</w:t>
            </w:r>
          </w:p>
        </w:tc>
      </w:tr>
      <w:tr>
        <w:tc>
          <w:tcPr/>
          <w:p>
            <w:pPr>
              <w:pStyle w:val="Compact"/>
              <w:jc w:val="left"/>
            </w:pPr>
            <w:r>
              <w:t xml:space="preserve">2478</w:t>
            </w:r>
          </w:p>
        </w:tc>
        <w:tc>
          <w:tcPr/>
          <w:p>
            <w:pPr>
              <w:pStyle w:val="Compact"/>
              <w:jc w:val="right"/>
            </w:pPr>
            <w:r>
              <w:t xml:space="preserve">1</w:t>
            </w:r>
          </w:p>
        </w:tc>
        <w:tc>
          <w:tcPr/>
          <w:p>
            <w:pPr>
              <w:pStyle w:val="Compact"/>
              <w:jc w:val="right"/>
            </w:pPr>
            <w:r>
              <w:t xml:space="preserve">89.47</w:t>
            </w:r>
          </w:p>
        </w:tc>
        <w:tc>
          <w:tcPr/>
          <w:p>
            <w:pPr>
              <w:pStyle w:val="Compact"/>
              <w:jc w:val="right"/>
            </w:pPr>
            <w:r>
              <w:t xml:space="preserve">0</w:t>
            </w:r>
          </w:p>
        </w:tc>
        <w:tc>
          <w:tcPr/>
          <w:p>
            <w:pPr>
              <w:pStyle w:val="Compact"/>
              <w:jc w:val="right"/>
            </w:pPr>
            <w:r>
              <w:t xml:space="preserve">542.9</w:t>
            </w:r>
          </w:p>
        </w:tc>
      </w:tr>
      <w:tr>
        <w:tc>
          <w:tcPr/>
          <w:p>
            <w:pPr>
              <w:pStyle w:val="Compact"/>
              <w:jc w:val="left"/>
            </w:pPr>
            <w:r>
              <w:t xml:space="preserve">2479</w:t>
            </w:r>
          </w:p>
        </w:tc>
        <w:tc>
          <w:tcPr/>
          <w:p>
            <w:pPr>
              <w:pStyle w:val="Compact"/>
              <w:jc w:val="right"/>
            </w:pPr>
            <w:r>
              <w:t xml:space="preserve">1</w:t>
            </w:r>
          </w:p>
        </w:tc>
        <w:tc>
          <w:tcPr/>
          <w:p>
            <w:pPr>
              <w:pStyle w:val="Compact"/>
              <w:jc w:val="right"/>
            </w:pPr>
            <w:r>
              <w:t xml:space="preserve">124.84</w:t>
            </w:r>
          </w:p>
        </w:tc>
        <w:tc>
          <w:tcPr/>
          <w:p>
            <w:pPr>
              <w:pStyle w:val="Compact"/>
              <w:jc w:val="right"/>
            </w:pPr>
            <w:r>
              <w:t xml:space="preserve">0</w:t>
            </w:r>
          </w:p>
        </w:tc>
        <w:tc>
          <w:tcPr/>
          <w:p>
            <w:pPr>
              <w:pStyle w:val="Compact"/>
              <w:jc w:val="right"/>
            </w:pPr>
            <w:r>
              <w:t xml:space="preserve">542.9</w:t>
            </w:r>
          </w:p>
        </w:tc>
      </w:tr>
      <w:tr>
        <w:tc>
          <w:tcPr/>
          <w:p>
            <w:pPr>
              <w:pStyle w:val="Compact"/>
              <w:jc w:val="left"/>
            </w:pPr>
            <w:r>
              <w:t xml:space="preserve">2482</w:t>
            </w:r>
          </w:p>
        </w:tc>
        <w:tc>
          <w:tcPr/>
          <w:p>
            <w:pPr>
              <w:pStyle w:val="Compact"/>
              <w:jc w:val="right"/>
            </w:pPr>
            <w:r>
              <w:t xml:space="preserve">1</w:t>
            </w:r>
          </w:p>
        </w:tc>
        <w:tc>
          <w:tcPr/>
          <w:p>
            <w:pPr>
              <w:pStyle w:val="Compact"/>
              <w:jc w:val="right"/>
            </w:pPr>
            <w:r>
              <w:t xml:space="preserve">1005.74</w:t>
            </w:r>
          </w:p>
        </w:tc>
        <w:tc>
          <w:tcPr/>
          <w:p>
            <w:pPr>
              <w:pStyle w:val="Compact"/>
              <w:jc w:val="right"/>
            </w:pPr>
            <w:r>
              <w:t xml:space="preserve">0</w:t>
            </w:r>
          </w:p>
        </w:tc>
        <w:tc>
          <w:tcPr/>
          <w:p>
            <w:pPr>
              <w:pStyle w:val="Compact"/>
              <w:jc w:val="right"/>
            </w:pPr>
            <w:r>
              <w:t xml:space="preserve">542.9</w:t>
            </w:r>
          </w:p>
        </w:tc>
      </w:tr>
      <w:tr>
        <w:tc>
          <w:tcPr/>
          <w:p>
            <w:pPr>
              <w:pStyle w:val="Compact"/>
              <w:jc w:val="left"/>
            </w:pPr>
            <w:r>
              <w:t xml:space="preserve">2488</w:t>
            </w:r>
          </w:p>
        </w:tc>
        <w:tc>
          <w:tcPr/>
          <w:p>
            <w:pPr>
              <w:pStyle w:val="Compact"/>
              <w:jc w:val="right"/>
            </w:pPr>
            <w:r>
              <w:t xml:space="preserve">1</w:t>
            </w:r>
          </w:p>
        </w:tc>
        <w:tc>
          <w:tcPr/>
          <w:p>
            <w:pPr>
              <w:pStyle w:val="Compact"/>
              <w:jc w:val="right"/>
            </w:pPr>
            <w:r>
              <w:t xml:space="preserve">800.53</w:t>
            </w:r>
          </w:p>
        </w:tc>
        <w:tc>
          <w:tcPr/>
          <w:p>
            <w:pPr>
              <w:pStyle w:val="Compact"/>
              <w:jc w:val="right"/>
            </w:pPr>
            <w:r>
              <w:t xml:space="preserve">1</w:t>
            </w:r>
          </w:p>
        </w:tc>
        <w:tc>
          <w:tcPr/>
          <w:p>
            <w:pPr>
              <w:pStyle w:val="Compact"/>
              <w:jc w:val="right"/>
            </w:pPr>
            <w:r>
              <w:t xml:space="preserve">625.2</w:t>
            </w:r>
          </w:p>
        </w:tc>
      </w:tr>
      <w:tr>
        <w:tc>
          <w:tcPr/>
          <w:p>
            <w:pPr>
              <w:pStyle w:val="Compact"/>
              <w:jc w:val="left"/>
            </w:pPr>
            <w:r>
              <w:t xml:space="preserve">2496</w:t>
            </w:r>
          </w:p>
        </w:tc>
        <w:tc>
          <w:tcPr/>
          <w:p>
            <w:pPr>
              <w:pStyle w:val="Compact"/>
              <w:jc w:val="right"/>
            </w:pPr>
            <w:r>
              <w:t xml:space="preserve">1</w:t>
            </w:r>
          </w:p>
        </w:tc>
        <w:tc>
          <w:tcPr/>
          <w:p>
            <w:pPr>
              <w:pStyle w:val="Compact"/>
              <w:jc w:val="right"/>
            </w:pPr>
            <w:r>
              <w:t xml:space="preserve">434.22</w:t>
            </w:r>
          </w:p>
        </w:tc>
        <w:tc>
          <w:tcPr/>
          <w:p>
            <w:pPr>
              <w:pStyle w:val="Compact"/>
              <w:jc w:val="right"/>
            </w:pPr>
            <w:r>
              <w:t xml:space="preserve">1</w:t>
            </w:r>
          </w:p>
        </w:tc>
        <w:tc>
          <w:tcPr/>
          <w:p>
            <w:pPr>
              <w:pStyle w:val="Compact"/>
              <w:jc w:val="right"/>
            </w:pPr>
            <w:r>
              <w:t xml:space="preserve">625.2</w:t>
            </w:r>
          </w:p>
        </w:tc>
      </w:tr>
      <w:tr>
        <w:tc>
          <w:tcPr/>
          <w:p>
            <w:pPr>
              <w:pStyle w:val="Compact"/>
              <w:jc w:val="left"/>
            </w:pPr>
            <w:r>
              <w:t xml:space="preserve">2504</w:t>
            </w:r>
          </w:p>
        </w:tc>
        <w:tc>
          <w:tcPr/>
          <w:p>
            <w:pPr>
              <w:pStyle w:val="Compact"/>
              <w:jc w:val="right"/>
            </w:pPr>
            <w:r>
              <w:t xml:space="preserve">1</w:t>
            </w:r>
          </w:p>
        </w:tc>
        <w:tc>
          <w:tcPr/>
          <w:p>
            <w:pPr>
              <w:pStyle w:val="Compact"/>
              <w:jc w:val="right"/>
            </w:pPr>
            <w:r>
              <w:t xml:space="preserve">791.03</w:t>
            </w:r>
          </w:p>
        </w:tc>
        <w:tc>
          <w:tcPr/>
          <w:p>
            <w:pPr>
              <w:pStyle w:val="Compact"/>
              <w:jc w:val="right"/>
            </w:pPr>
            <w:r>
              <w:t xml:space="preserve">1</w:t>
            </w:r>
          </w:p>
        </w:tc>
        <w:tc>
          <w:tcPr/>
          <w:p>
            <w:pPr>
              <w:pStyle w:val="Compact"/>
              <w:jc w:val="right"/>
            </w:pPr>
            <w:r>
              <w:t xml:space="preserve">625.2</w:t>
            </w:r>
          </w:p>
        </w:tc>
      </w:tr>
      <w:tr>
        <w:tc>
          <w:tcPr/>
          <w:p>
            <w:pPr>
              <w:pStyle w:val="Compact"/>
              <w:jc w:val="left"/>
            </w:pPr>
            <w:r>
              <w:t xml:space="preserve">2511</w:t>
            </w:r>
          </w:p>
        </w:tc>
        <w:tc>
          <w:tcPr/>
          <w:p>
            <w:pPr>
              <w:pStyle w:val="Compact"/>
              <w:jc w:val="right"/>
            </w:pPr>
            <w:r>
              <w:t xml:space="preserve">1</w:t>
            </w:r>
          </w:p>
        </w:tc>
        <w:tc>
          <w:tcPr/>
          <w:p>
            <w:pPr>
              <w:pStyle w:val="Compact"/>
              <w:jc w:val="right"/>
            </w:pPr>
            <w:r>
              <w:t xml:space="preserve">133.67</w:t>
            </w:r>
          </w:p>
        </w:tc>
        <w:tc>
          <w:tcPr/>
          <w:p>
            <w:pPr>
              <w:pStyle w:val="Compact"/>
              <w:jc w:val="right"/>
            </w:pPr>
            <w:r>
              <w:t xml:space="preserve">1</w:t>
            </w:r>
          </w:p>
        </w:tc>
        <w:tc>
          <w:tcPr/>
          <w:p>
            <w:pPr>
              <w:pStyle w:val="Compact"/>
              <w:jc w:val="right"/>
            </w:pPr>
            <w:r>
              <w:t xml:space="preserve">625.2</w:t>
            </w:r>
          </w:p>
        </w:tc>
      </w:tr>
      <w:tr>
        <w:tc>
          <w:tcPr/>
          <w:p>
            <w:pPr>
              <w:pStyle w:val="Compact"/>
              <w:jc w:val="left"/>
            </w:pPr>
            <w:r>
              <w:t xml:space="preserve">2512</w:t>
            </w:r>
          </w:p>
        </w:tc>
        <w:tc>
          <w:tcPr/>
          <w:p>
            <w:pPr>
              <w:pStyle w:val="Compact"/>
              <w:jc w:val="right"/>
            </w:pPr>
            <w:r>
              <w:t xml:space="preserve">1</w:t>
            </w:r>
          </w:p>
        </w:tc>
        <w:tc>
          <w:tcPr/>
          <w:p>
            <w:pPr>
              <w:pStyle w:val="Compact"/>
              <w:jc w:val="right"/>
            </w:pPr>
            <w:r>
              <w:t xml:space="preserve">380.70</w:t>
            </w:r>
          </w:p>
        </w:tc>
        <w:tc>
          <w:tcPr/>
          <w:p>
            <w:pPr>
              <w:pStyle w:val="Compact"/>
              <w:jc w:val="right"/>
            </w:pPr>
            <w:r>
              <w:t xml:space="preserve">1</w:t>
            </w:r>
          </w:p>
        </w:tc>
        <w:tc>
          <w:tcPr/>
          <w:p>
            <w:pPr>
              <w:pStyle w:val="Compact"/>
              <w:jc w:val="right"/>
            </w:pPr>
            <w:r>
              <w:t xml:space="preserve">625.2</w:t>
            </w:r>
          </w:p>
        </w:tc>
      </w:tr>
      <w:tr>
        <w:tc>
          <w:tcPr/>
          <w:p>
            <w:pPr>
              <w:pStyle w:val="Compact"/>
              <w:jc w:val="left"/>
            </w:pPr>
            <w:r>
              <w:t xml:space="preserve">2514</w:t>
            </w:r>
          </w:p>
        </w:tc>
        <w:tc>
          <w:tcPr/>
          <w:p>
            <w:pPr>
              <w:pStyle w:val="Compact"/>
              <w:jc w:val="right"/>
            </w:pPr>
            <w:r>
              <w:t xml:space="preserve">1</w:t>
            </w:r>
          </w:p>
        </w:tc>
        <w:tc>
          <w:tcPr/>
          <w:p>
            <w:pPr>
              <w:pStyle w:val="Compact"/>
              <w:jc w:val="right"/>
            </w:pPr>
            <w:r>
              <w:t xml:space="preserve">836.26</w:t>
            </w:r>
          </w:p>
        </w:tc>
        <w:tc>
          <w:tcPr/>
          <w:p>
            <w:pPr>
              <w:pStyle w:val="Compact"/>
              <w:jc w:val="right"/>
            </w:pPr>
            <w:r>
              <w:t xml:space="preserve">1</w:t>
            </w:r>
          </w:p>
        </w:tc>
        <w:tc>
          <w:tcPr/>
          <w:p>
            <w:pPr>
              <w:pStyle w:val="Compact"/>
              <w:jc w:val="right"/>
            </w:pPr>
            <w:r>
              <w:t xml:space="preserve">625.2</w:t>
            </w:r>
          </w:p>
        </w:tc>
      </w:tr>
      <w:tr>
        <w:tc>
          <w:tcPr/>
          <w:p>
            <w:pPr>
              <w:pStyle w:val="Compact"/>
              <w:jc w:val="left"/>
            </w:pPr>
            <w:r>
              <w:t xml:space="preserve">2520</w:t>
            </w:r>
          </w:p>
        </w:tc>
        <w:tc>
          <w:tcPr/>
          <w:p>
            <w:pPr>
              <w:pStyle w:val="Compact"/>
              <w:jc w:val="right"/>
            </w:pPr>
            <w:r>
              <w:t xml:space="preserve">1</w:t>
            </w:r>
          </w:p>
        </w:tc>
        <w:tc>
          <w:tcPr/>
          <w:p>
            <w:pPr>
              <w:pStyle w:val="Compact"/>
              <w:jc w:val="right"/>
            </w:pPr>
            <w:r>
              <w:t xml:space="preserve">360.85</w:t>
            </w:r>
          </w:p>
        </w:tc>
        <w:tc>
          <w:tcPr/>
          <w:p>
            <w:pPr>
              <w:pStyle w:val="Compact"/>
              <w:jc w:val="right"/>
            </w:pPr>
            <w:r>
              <w:t xml:space="preserve">1</w:t>
            </w:r>
          </w:p>
        </w:tc>
        <w:tc>
          <w:tcPr/>
          <w:p>
            <w:pPr>
              <w:pStyle w:val="Compact"/>
              <w:jc w:val="right"/>
            </w:pPr>
            <w:r>
              <w:t xml:space="preserve">625.2</w:t>
            </w:r>
          </w:p>
        </w:tc>
      </w:tr>
      <w:tr>
        <w:tc>
          <w:tcPr/>
          <w:p>
            <w:pPr>
              <w:pStyle w:val="Compact"/>
              <w:jc w:val="left"/>
            </w:pPr>
            <w:r>
              <w:t xml:space="preserve">2525</w:t>
            </w:r>
          </w:p>
        </w:tc>
        <w:tc>
          <w:tcPr/>
          <w:p>
            <w:pPr>
              <w:pStyle w:val="Compact"/>
              <w:jc w:val="right"/>
            </w:pPr>
            <w:r>
              <w:t xml:space="preserve">1</w:t>
            </w:r>
          </w:p>
        </w:tc>
        <w:tc>
          <w:tcPr/>
          <w:p>
            <w:pPr>
              <w:pStyle w:val="Compact"/>
              <w:jc w:val="right"/>
            </w:pPr>
            <w:r>
              <w:t xml:space="preserve">313.97</w:t>
            </w:r>
          </w:p>
        </w:tc>
        <w:tc>
          <w:tcPr/>
          <w:p>
            <w:pPr>
              <w:pStyle w:val="Compact"/>
              <w:jc w:val="right"/>
            </w:pPr>
            <w:r>
              <w:t xml:space="preserve">0</w:t>
            </w:r>
          </w:p>
        </w:tc>
        <w:tc>
          <w:tcPr/>
          <w:p>
            <w:pPr>
              <w:pStyle w:val="Compact"/>
              <w:jc w:val="right"/>
            </w:pPr>
            <w:r>
              <w:t xml:space="preserve">276.7</w:t>
            </w:r>
          </w:p>
        </w:tc>
      </w:tr>
      <w:tr>
        <w:tc>
          <w:tcPr/>
          <w:p>
            <w:pPr>
              <w:pStyle w:val="Compact"/>
              <w:jc w:val="left"/>
            </w:pPr>
            <w:r>
              <w:t xml:space="preserve">2529</w:t>
            </w:r>
          </w:p>
        </w:tc>
        <w:tc>
          <w:tcPr/>
          <w:p>
            <w:pPr>
              <w:pStyle w:val="Compact"/>
              <w:jc w:val="right"/>
            </w:pPr>
            <w:r>
              <w:t xml:space="preserve">1</w:t>
            </w:r>
          </w:p>
        </w:tc>
        <w:tc>
          <w:tcPr/>
          <w:p>
            <w:pPr>
              <w:pStyle w:val="Compact"/>
              <w:jc w:val="right"/>
            </w:pPr>
            <w:r>
              <w:t xml:space="preserve">245.33</w:t>
            </w:r>
          </w:p>
        </w:tc>
        <w:tc>
          <w:tcPr/>
          <w:p>
            <w:pPr>
              <w:pStyle w:val="Compact"/>
              <w:jc w:val="right"/>
            </w:pPr>
            <w:r>
              <w:t xml:space="preserve">0</w:t>
            </w:r>
          </w:p>
        </w:tc>
        <w:tc>
          <w:tcPr/>
          <w:p>
            <w:pPr>
              <w:pStyle w:val="Compact"/>
              <w:jc w:val="right"/>
            </w:pPr>
            <w:r>
              <w:t xml:space="preserve">276.7</w:t>
            </w:r>
          </w:p>
        </w:tc>
      </w:tr>
      <w:tr>
        <w:tc>
          <w:tcPr/>
          <w:p>
            <w:pPr>
              <w:pStyle w:val="Compact"/>
              <w:jc w:val="left"/>
            </w:pPr>
            <w:r>
              <w:t xml:space="preserve">2535</w:t>
            </w:r>
          </w:p>
        </w:tc>
        <w:tc>
          <w:tcPr/>
          <w:p>
            <w:pPr>
              <w:pStyle w:val="Compact"/>
              <w:jc w:val="right"/>
            </w:pPr>
            <w:r>
              <w:t xml:space="preserve">1</w:t>
            </w:r>
          </w:p>
        </w:tc>
        <w:tc>
          <w:tcPr/>
          <w:p>
            <w:pPr>
              <w:pStyle w:val="Compact"/>
              <w:jc w:val="right"/>
            </w:pPr>
            <w:r>
              <w:t xml:space="preserve">321.27</w:t>
            </w:r>
          </w:p>
        </w:tc>
        <w:tc>
          <w:tcPr/>
          <w:p>
            <w:pPr>
              <w:pStyle w:val="Compact"/>
              <w:jc w:val="right"/>
            </w:pPr>
            <w:r>
              <w:t xml:space="preserve">0</w:t>
            </w:r>
          </w:p>
        </w:tc>
        <w:tc>
          <w:tcPr/>
          <w:p>
            <w:pPr>
              <w:pStyle w:val="Compact"/>
              <w:jc w:val="right"/>
            </w:pPr>
            <w:r>
              <w:t xml:space="preserve">276.7</w:t>
            </w:r>
          </w:p>
        </w:tc>
      </w:tr>
      <w:tr>
        <w:tc>
          <w:tcPr/>
          <w:p>
            <w:pPr>
              <w:pStyle w:val="Compact"/>
              <w:jc w:val="left"/>
            </w:pPr>
            <w:r>
              <w:t xml:space="preserve">2540</w:t>
            </w:r>
          </w:p>
        </w:tc>
        <w:tc>
          <w:tcPr/>
          <w:p>
            <w:pPr>
              <w:pStyle w:val="Compact"/>
              <w:jc w:val="right"/>
            </w:pPr>
            <w:r>
              <w:t xml:space="preserve">1</w:t>
            </w:r>
          </w:p>
        </w:tc>
        <w:tc>
          <w:tcPr/>
          <w:p>
            <w:pPr>
              <w:pStyle w:val="Compact"/>
              <w:jc w:val="right"/>
            </w:pPr>
            <w:r>
              <w:t xml:space="preserve">215.69</w:t>
            </w:r>
          </w:p>
        </w:tc>
        <w:tc>
          <w:tcPr/>
          <w:p>
            <w:pPr>
              <w:pStyle w:val="Compact"/>
              <w:jc w:val="right"/>
            </w:pPr>
            <w:r>
              <w:t xml:space="preserve">0</w:t>
            </w:r>
          </w:p>
        </w:tc>
        <w:tc>
          <w:tcPr/>
          <w:p>
            <w:pPr>
              <w:pStyle w:val="Compact"/>
              <w:jc w:val="right"/>
            </w:pPr>
            <w:r>
              <w:t xml:space="preserve">276.7</w:t>
            </w:r>
          </w:p>
        </w:tc>
      </w:tr>
      <w:tr>
        <w:tc>
          <w:tcPr/>
          <w:p>
            <w:pPr>
              <w:pStyle w:val="Compact"/>
              <w:jc w:val="left"/>
            </w:pPr>
            <w:r>
              <w:t xml:space="preserve">2543</w:t>
            </w:r>
          </w:p>
        </w:tc>
        <w:tc>
          <w:tcPr/>
          <w:p>
            <w:pPr>
              <w:pStyle w:val="Compact"/>
              <w:jc w:val="right"/>
            </w:pPr>
            <w:r>
              <w:t xml:space="preserve">1</w:t>
            </w:r>
          </w:p>
        </w:tc>
        <w:tc>
          <w:tcPr/>
          <w:p>
            <w:pPr>
              <w:pStyle w:val="Compact"/>
              <w:jc w:val="right"/>
            </w:pPr>
            <w:r>
              <w:t xml:space="preserve">293.89</w:t>
            </w:r>
          </w:p>
        </w:tc>
        <w:tc>
          <w:tcPr/>
          <w:p>
            <w:pPr>
              <w:pStyle w:val="Compact"/>
              <w:jc w:val="right"/>
            </w:pPr>
            <w:r>
              <w:t xml:space="preserve">1</w:t>
            </w:r>
          </w:p>
        </w:tc>
        <w:tc>
          <w:tcPr/>
          <w:p>
            <w:pPr>
              <w:pStyle w:val="Compact"/>
              <w:jc w:val="right"/>
            </w:pPr>
            <w:r>
              <w:t xml:space="preserve">647.7</w:t>
            </w:r>
          </w:p>
        </w:tc>
      </w:tr>
      <w:tr>
        <w:tc>
          <w:tcPr/>
          <w:p>
            <w:pPr>
              <w:pStyle w:val="Compact"/>
              <w:jc w:val="left"/>
            </w:pPr>
            <w:r>
              <w:t xml:space="preserve">2545</w:t>
            </w:r>
          </w:p>
        </w:tc>
        <w:tc>
          <w:tcPr/>
          <w:p>
            <w:pPr>
              <w:pStyle w:val="Compact"/>
              <w:jc w:val="right"/>
            </w:pPr>
            <w:r>
              <w:t xml:space="preserve">1</w:t>
            </w:r>
          </w:p>
        </w:tc>
        <w:tc>
          <w:tcPr/>
          <w:p>
            <w:pPr>
              <w:pStyle w:val="Compact"/>
              <w:jc w:val="right"/>
            </w:pPr>
            <w:r>
              <w:t xml:space="preserve">168.45</w:t>
            </w:r>
          </w:p>
        </w:tc>
        <w:tc>
          <w:tcPr/>
          <w:p>
            <w:pPr>
              <w:pStyle w:val="Compact"/>
              <w:jc w:val="right"/>
            </w:pPr>
            <w:r>
              <w:t xml:space="preserve">1</w:t>
            </w:r>
          </w:p>
        </w:tc>
        <w:tc>
          <w:tcPr/>
          <w:p>
            <w:pPr>
              <w:pStyle w:val="Compact"/>
              <w:jc w:val="right"/>
            </w:pPr>
            <w:r>
              <w:t xml:space="preserve">647.7</w:t>
            </w:r>
          </w:p>
        </w:tc>
      </w:tr>
      <w:tr>
        <w:tc>
          <w:tcPr/>
          <w:p>
            <w:pPr>
              <w:pStyle w:val="Compact"/>
              <w:jc w:val="left"/>
            </w:pPr>
            <w:r>
              <w:t xml:space="preserve">2546</w:t>
            </w:r>
          </w:p>
        </w:tc>
        <w:tc>
          <w:tcPr/>
          <w:p>
            <w:pPr>
              <w:pStyle w:val="Compact"/>
              <w:jc w:val="right"/>
            </w:pPr>
            <w:r>
              <w:t xml:space="preserve">1</w:t>
            </w:r>
          </w:p>
        </w:tc>
        <w:tc>
          <w:tcPr/>
          <w:p>
            <w:pPr>
              <w:pStyle w:val="Compact"/>
              <w:jc w:val="right"/>
            </w:pPr>
            <w:r>
              <w:t xml:space="preserve">497.00</w:t>
            </w:r>
          </w:p>
        </w:tc>
        <w:tc>
          <w:tcPr/>
          <w:p>
            <w:pPr>
              <w:pStyle w:val="Compact"/>
              <w:jc w:val="right"/>
            </w:pPr>
            <w:r>
              <w:t xml:space="preserve">1</w:t>
            </w:r>
          </w:p>
        </w:tc>
        <w:tc>
          <w:tcPr/>
          <w:p>
            <w:pPr>
              <w:pStyle w:val="Compact"/>
              <w:jc w:val="right"/>
            </w:pPr>
            <w:r>
              <w:t xml:space="preserve">647.7</w:t>
            </w:r>
          </w:p>
        </w:tc>
      </w:tr>
      <w:tr>
        <w:tc>
          <w:tcPr/>
          <w:p>
            <w:pPr>
              <w:pStyle w:val="Compact"/>
              <w:jc w:val="left"/>
            </w:pPr>
            <w:r>
              <w:t xml:space="preserve">2552</w:t>
            </w:r>
          </w:p>
        </w:tc>
        <w:tc>
          <w:tcPr/>
          <w:p>
            <w:pPr>
              <w:pStyle w:val="Compact"/>
              <w:jc w:val="right"/>
            </w:pPr>
            <w:r>
              <w:t xml:space="preserve">1</w:t>
            </w:r>
          </w:p>
        </w:tc>
        <w:tc>
          <w:tcPr/>
          <w:p>
            <w:pPr>
              <w:pStyle w:val="Compact"/>
              <w:jc w:val="right"/>
            </w:pPr>
            <w:r>
              <w:t xml:space="preserve">575.38</w:t>
            </w:r>
          </w:p>
        </w:tc>
        <w:tc>
          <w:tcPr/>
          <w:p>
            <w:pPr>
              <w:pStyle w:val="Compact"/>
              <w:jc w:val="right"/>
            </w:pPr>
            <w:r>
              <w:t xml:space="preserve">1</w:t>
            </w:r>
          </w:p>
        </w:tc>
        <w:tc>
          <w:tcPr/>
          <w:p>
            <w:pPr>
              <w:pStyle w:val="Compact"/>
              <w:jc w:val="right"/>
            </w:pPr>
            <w:r>
              <w:t xml:space="preserve">647.7</w:t>
            </w:r>
          </w:p>
        </w:tc>
      </w:tr>
      <w:tr>
        <w:tc>
          <w:tcPr/>
          <w:p>
            <w:pPr>
              <w:pStyle w:val="Compact"/>
              <w:jc w:val="left"/>
            </w:pPr>
            <w:r>
              <w:t xml:space="preserve">2556</w:t>
            </w:r>
          </w:p>
        </w:tc>
        <w:tc>
          <w:tcPr/>
          <w:p>
            <w:pPr>
              <w:pStyle w:val="Compact"/>
              <w:jc w:val="right"/>
            </w:pPr>
            <w:r>
              <w:t xml:space="preserve">1</w:t>
            </w:r>
          </w:p>
        </w:tc>
        <w:tc>
          <w:tcPr/>
          <w:p>
            <w:pPr>
              <w:pStyle w:val="Compact"/>
              <w:jc w:val="right"/>
            </w:pPr>
            <w:r>
              <w:t xml:space="preserve">945.34</w:t>
            </w:r>
          </w:p>
        </w:tc>
        <w:tc>
          <w:tcPr/>
          <w:p>
            <w:pPr>
              <w:pStyle w:val="Compact"/>
              <w:jc w:val="right"/>
            </w:pPr>
            <w:r>
              <w:t xml:space="preserve">1</w:t>
            </w:r>
          </w:p>
        </w:tc>
        <w:tc>
          <w:tcPr/>
          <w:p>
            <w:pPr>
              <w:pStyle w:val="Compact"/>
              <w:jc w:val="right"/>
            </w:pPr>
            <w:r>
              <w:t xml:space="preserve">647.7</w:t>
            </w:r>
          </w:p>
        </w:tc>
      </w:tr>
      <w:tr>
        <w:tc>
          <w:tcPr/>
          <w:p>
            <w:pPr>
              <w:pStyle w:val="Compact"/>
              <w:jc w:val="left"/>
            </w:pPr>
            <w:r>
              <w:t xml:space="preserve">2564</w:t>
            </w:r>
          </w:p>
        </w:tc>
        <w:tc>
          <w:tcPr/>
          <w:p>
            <w:pPr>
              <w:pStyle w:val="Compact"/>
              <w:jc w:val="right"/>
            </w:pPr>
            <w:r>
              <w:t xml:space="preserve">1</w:t>
            </w:r>
          </w:p>
        </w:tc>
        <w:tc>
          <w:tcPr/>
          <w:p>
            <w:pPr>
              <w:pStyle w:val="Compact"/>
              <w:jc w:val="right"/>
            </w:pPr>
            <w:r>
              <w:t xml:space="preserve">151.50</w:t>
            </w:r>
          </w:p>
        </w:tc>
        <w:tc>
          <w:tcPr/>
          <w:p>
            <w:pPr>
              <w:pStyle w:val="Compact"/>
              <w:jc w:val="right"/>
            </w:pPr>
            <w:r>
              <w:t xml:space="preserve">0</w:t>
            </w:r>
          </w:p>
        </w:tc>
        <w:tc>
          <w:tcPr/>
          <w:p>
            <w:pPr>
              <w:pStyle w:val="Compact"/>
              <w:jc w:val="right"/>
            </w:pPr>
            <w:r>
              <w:t xml:space="preserve">293.3</w:t>
            </w:r>
          </w:p>
        </w:tc>
      </w:tr>
      <w:tr>
        <w:tc>
          <w:tcPr/>
          <w:p>
            <w:pPr>
              <w:pStyle w:val="Compact"/>
              <w:jc w:val="left"/>
            </w:pPr>
            <w:r>
              <w:t xml:space="preserve">2566</w:t>
            </w:r>
          </w:p>
        </w:tc>
        <w:tc>
          <w:tcPr/>
          <w:p>
            <w:pPr>
              <w:pStyle w:val="Compact"/>
              <w:jc w:val="right"/>
            </w:pPr>
            <w:r>
              <w:t xml:space="preserve">1</w:t>
            </w:r>
          </w:p>
        </w:tc>
        <w:tc>
          <w:tcPr/>
          <w:p>
            <w:pPr>
              <w:pStyle w:val="Compact"/>
              <w:jc w:val="right"/>
            </w:pPr>
            <w:r>
              <w:t xml:space="preserve">462.25</w:t>
            </w:r>
          </w:p>
        </w:tc>
        <w:tc>
          <w:tcPr/>
          <w:p>
            <w:pPr>
              <w:pStyle w:val="Compact"/>
              <w:jc w:val="right"/>
            </w:pPr>
            <w:r>
              <w:t xml:space="preserve">0</w:t>
            </w:r>
          </w:p>
        </w:tc>
        <w:tc>
          <w:tcPr/>
          <w:p>
            <w:pPr>
              <w:pStyle w:val="Compact"/>
              <w:jc w:val="right"/>
            </w:pPr>
            <w:r>
              <w:t xml:space="preserve">293.3</w:t>
            </w:r>
          </w:p>
        </w:tc>
      </w:tr>
      <w:tr>
        <w:tc>
          <w:tcPr/>
          <w:p>
            <w:pPr>
              <w:pStyle w:val="Compact"/>
              <w:jc w:val="left"/>
            </w:pPr>
            <w:r>
              <w:t xml:space="preserve">2572</w:t>
            </w:r>
          </w:p>
        </w:tc>
        <w:tc>
          <w:tcPr/>
          <w:p>
            <w:pPr>
              <w:pStyle w:val="Compact"/>
              <w:jc w:val="right"/>
            </w:pPr>
            <w:r>
              <w:t xml:space="preserve">1</w:t>
            </w:r>
          </w:p>
        </w:tc>
        <w:tc>
          <w:tcPr/>
          <w:p>
            <w:pPr>
              <w:pStyle w:val="Compact"/>
              <w:jc w:val="right"/>
            </w:pPr>
            <w:r>
              <w:t xml:space="preserve">485.27</w:t>
            </w:r>
          </w:p>
        </w:tc>
        <w:tc>
          <w:tcPr/>
          <w:p>
            <w:pPr>
              <w:pStyle w:val="Compact"/>
              <w:jc w:val="right"/>
            </w:pPr>
            <w:r>
              <w:t xml:space="preserve">0</w:t>
            </w:r>
          </w:p>
        </w:tc>
        <w:tc>
          <w:tcPr/>
          <w:p>
            <w:pPr>
              <w:pStyle w:val="Compact"/>
              <w:jc w:val="right"/>
            </w:pPr>
            <w:r>
              <w:t xml:space="preserve">293.3</w:t>
            </w:r>
          </w:p>
        </w:tc>
      </w:tr>
      <w:tr>
        <w:tc>
          <w:tcPr/>
          <w:p>
            <w:pPr>
              <w:pStyle w:val="Compact"/>
              <w:jc w:val="left"/>
            </w:pPr>
            <w:r>
              <w:t xml:space="preserve">2575</w:t>
            </w:r>
          </w:p>
        </w:tc>
        <w:tc>
          <w:tcPr/>
          <w:p>
            <w:pPr>
              <w:pStyle w:val="Compact"/>
              <w:jc w:val="right"/>
            </w:pPr>
            <w:r>
              <w:t xml:space="preserve">1</w:t>
            </w:r>
          </w:p>
        </w:tc>
        <w:tc>
          <w:tcPr/>
          <w:p>
            <w:pPr>
              <w:pStyle w:val="Compact"/>
              <w:jc w:val="right"/>
            </w:pPr>
            <w:r>
              <w:t xml:space="preserve">143.98</w:t>
            </w:r>
          </w:p>
        </w:tc>
        <w:tc>
          <w:tcPr/>
          <w:p>
            <w:pPr>
              <w:pStyle w:val="Compact"/>
              <w:jc w:val="right"/>
            </w:pPr>
            <w:r>
              <w:t xml:space="preserve">0</w:t>
            </w:r>
          </w:p>
        </w:tc>
        <w:tc>
          <w:tcPr/>
          <w:p>
            <w:pPr>
              <w:pStyle w:val="Compact"/>
              <w:jc w:val="right"/>
            </w:pPr>
            <w:r>
              <w:t xml:space="preserve">293.3</w:t>
            </w:r>
          </w:p>
        </w:tc>
      </w:tr>
      <w:tr>
        <w:tc>
          <w:tcPr/>
          <w:p>
            <w:pPr>
              <w:pStyle w:val="Compact"/>
              <w:jc w:val="left"/>
            </w:pPr>
            <w:r>
              <w:t xml:space="preserve">2576</w:t>
            </w:r>
          </w:p>
        </w:tc>
        <w:tc>
          <w:tcPr/>
          <w:p>
            <w:pPr>
              <w:pStyle w:val="Compact"/>
              <w:jc w:val="right"/>
            </w:pPr>
            <w:r>
              <w:t xml:space="preserve">1</w:t>
            </w:r>
          </w:p>
        </w:tc>
        <w:tc>
          <w:tcPr/>
          <w:p>
            <w:pPr>
              <w:pStyle w:val="Compact"/>
              <w:jc w:val="right"/>
            </w:pPr>
            <w:r>
              <w:t xml:space="preserve">214.24</w:t>
            </w:r>
          </w:p>
        </w:tc>
        <w:tc>
          <w:tcPr/>
          <w:p>
            <w:pPr>
              <w:pStyle w:val="Compact"/>
              <w:jc w:val="right"/>
            </w:pPr>
            <w:r>
              <w:t xml:space="preserve">0</w:t>
            </w:r>
          </w:p>
        </w:tc>
        <w:tc>
          <w:tcPr/>
          <w:p>
            <w:pPr>
              <w:pStyle w:val="Compact"/>
              <w:jc w:val="right"/>
            </w:pPr>
            <w:r>
              <w:t xml:space="preserve">293.3</w:t>
            </w:r>
          </w:p>
        </w:tc>
      </w:tr>
      <w:tr>
        <w:tc>
          <w:tcPr/>
          <w:p>
            <w:pPr>
              <w:pStyle w:val="Compact"/>
              <w:jc w:val="left"/>
            </w:pPr>
            <w:r>
              <w:t xml:space="preserve">2582</w:t>
            </w:r>
          </w:p>
        </w:tc>
        <w:tc>
          <w:tcPr/>
          <w:p>
            <w:pPr>
              <w:pStyle w:val="Compact"/>
              <w:jc w:val="right"/>
            </w:pPr>
            <w:r>
              <w:t xml:space="preserve">1</w:t>
            </w:r>
          </w:p>
        </w:tc>
        <w:tc>
          <w:tcPr/>
          <w:p>
            <w:pPr>
              <w:pStyle w:val="Compact"/>
              <w:jc w:val="right"/>
            </w:pPr>
            <w:r>
              <w:t xml:space="preserve">122.45</w:t>
            </w:r>
          </w:p>
        </w:tc>
        <w:tc>
          <w:tcPr/>
          <w:p>
            <w:pPr>
              <w:pStyle w:val="Compact"/>
              <w:jc w:val="right"/>
            </w:pPr>
            <w:r>
              <w:t xml:space="preserve">0</w:t>
            </w:r>
          </w:p>
        </w:tc>
        <w:tc>
          <w:tcPr/>
          <w:p>
            <w:pPr>
              <w:pStyle w:val="Compact"/>
              <w:jc w:val="right"/>
            </w:pPr>
            <w:r>
              <w:t xml:space="preserve">293.3</w:t>
            </w:r>
          </w:p>
        </w:tc>
      </w:tr>
      <w:tr>
        <w:tc>
          <w:tcPr/>
          <w:p>
            <w:pPr>
              <w:pStyle w:val="Compact"/>
              <w:jc w:val="left"/>
            </w:pPr>
            <w:r>
              <w:t xml:space="preserve">2586</w:t>
            </w:r>
          </w:p>
        </w:tc>
        <w:tc>
          <w:tcPr/>
          <w:p>
            <w:pPr>
              <w:pStyle w:val="Compact"/>
              <w:jc w:val="right"/>
            </w:pPr>
            <w:r>
              <w:t xml:space="preserve">1</w:t>
            </w:r>
          </w:p>
        </w:tc>
        <w:tc>
          <w:tcPr/>
          <w:p>
            <w:pPr>
              <w:pStyle w:val="Compact"/>
              <w:jc w:val="right"/>
            </w:pPr>
            <w:r>
              <w:t xml:space="preserve">391.67</w:t>
            </w:r>
          </w:p>
        </w:tc>
        <w:tc>
          <w:tcPr/>
          <w:p>
            <w:pPr>
              <w:pStyle w:val="Compact"/>
              <w:jc w:val="right"/>
            </w:pPr>
            <w:r>
              <w:t xml:space="preserve">1</w:t>
            </w:r>
          </w:p>
        </w:tc>
        <w:tc>
          <w:tcPr/>
          <w:p>
            <w:pPr>
              <w:pStyle w:val="Compact"/>
              <w:jc w:val="right"/>
            </w:pPr>
            <w:r>
              <w:t xml:space="preserve">354.7</w:t>
            </w:r>
          </w:p>
        </w:tc>
      </w:tr>
      <w:tr>
        <w:tc>
          <w:tcPr/>
          <w:p>
            <w:pPr>
              <w:pStyle w:val="Compact"/>
              <w:jc w:val="left"/>
            </w:pPr>
            <w:r>
              <w:t xml:space="preserve">2590</w:t>
            </w:r>
          </w:p>
        </w:tc>
        <w:tc>
          <w:tcPr/>
          <w:p>
            <w:pPr>
              <w:pStyle w:val="Compact"/>
              <w:jc w:val="right"/>
            </w:pPr>
            <w:r>
              <w:t xml:space="preserve">1</w:t>
            </w:r>
          </w:p>
        </w:tc>
        <w:tc>
          <w:tcPr/>
          <w:p>
            <w:pPr>
              <w:pStyle w:val="Compact"/>
              <w:jc w:val="right"/>
            </w:pPr>
            <w:r>
              <w:t xml:space="preserve">388.67</w:t>
            </w:r>
          </w:p>
        </w:tc>
        <w:tc>
          <w:tcPr/>
          <w:p>
            <w:pPr>
              <w:pStyle w:val="Compact"/>
              <w:jc w:val="right"/>
            </w:pPr>
            <w:r>
              <w:t xml:space="preserve">1</w:t>
            </w:r>
          </w:p>
        </w:tc>
        <w:tc>
          <w:tcPr/>
          <w:p>
            <w:pPr>
              <w:pStyle w:val="Compact"/>
              <w:jc w:val="right"/>
            </w:pPr>
            <w:r>
              <w:t xml:space="preserve">354.7</w:t>
            </w:r>
          </w:p>
        </w:tc>
      </w:tr>
      <w:tr>
        <w:tc>
          <w:tcPr/>
          <w:p>
            <w:pPr>
              <w:pStyle w:val="Compact"/>
              <w:jc w:val="left"/>
            </w:pPr>
            <w:r>
              <w:t xml:space="preserve">2594</w:t>
            </w:r>
          </w:p>
        </w:tc>
        <w:tc>
          <w:tcPr/>
          <w:p>
            <w:pPr>
              <w:pStyle w:val="Compact"/>
              <w:jc w:val="right"/>
            </w:pPr>
            <w:r>
              <w:t xml:space="preserve">1</w:t>
            </w:r>
          </w:p>
        </w:tc>
        <w:tc>
          <w:tcPr/>
          <w:p>
            <w:pPr>
              <w:pStyle w:val="Compact"/>
              <w:jc w:val="right"/>
            </w:pPr>
            <w:r>
              <w:t xml:space="preserve">474.78</w:t>
            </w:r>
          </w:p>
        </w:tc>
        <w:tc>
          <w:tcPr/>
          <w:p>
            <w:pPr>
              <w:pStyle w:val="Compact"/>
              <w:jc w:val="right"/>
            </w:pPr>
            <w:r>
              <w:t xml:space="preserve">1</w:t>
            </w:r>
          </w:p>
        </w:tc>
        <w:tc>
          <w:tcPr/>
          <w:p>
            <w:pPr>
              <w:pStyle w:val="Compact"/>
              <w:jc w:val="right"/>
            </w:pPr>
            <w:r>
              <w:t xml:space="preserve">354.7</w:t>
            </w:r>
          </w:p>
        </w:tc>
      </w:tr>
      <w:tr>
        <w:tc>
          <w:tcPr/>
          <w:p>
            <w:pPr>
              <w:pStyle w:val="Compact"/>
              <w:jc w:val="left"/>
            </w:pPr>
            <w:r>
              <w:t xml:space="preserve">2597</w:t>
            </w:r>
          </w:p>
        </w:tc>
        <w:tc>
          <w:tcPr/>
          <w:p>
            <w:pPr>
              <w:pStyle w:val="Compact"/>
              <w:jc w:val="right"/>
            </w:pPr>
            <w:r>
              <w:t xml:space="preserve">1</w:t>
            </w:r>
          </w:p>
        </w:tc>
        <w:tc>
          <w:tcPr/>
          <w:p>
            <w:pPr>
              <w:pStyle w:val="Compact"/>
              <w:jc w:val="right"/>
            </w:pPr>
            <w:r>
              <w:t xml:space="preserve">309.80</w:t>
            </w:r>
          </w:p>
        </w:tc>
        <w:tc>
          <w:tcPr/>
          <w:p>
            <w:pPr>
              <w:pStyle w:val="Compact"/>
              <w:jc w:val="right"/>
            </w:pPr>
            <w:r>
              <w:t xml:space="preserve">1</w:t>
            </w:r>
          </w:p>
        </w:tc>
        <w:tc>
          <w:tcPr/>
          <w:p>
            <w:pPr>
              <w:pStyle w:val="Compact"/>
              <w:jc w:val="right"/>
            </w:pPr>
            <w:r>
              <w:t xml:space="preserve">354.7</w:t>
            </w:r>
          </w:p>
        </w:tc>
      </w:tr>
      <w:tr>
        <w:tc>
          <w:tcPr/>
          <w:p>
            <w:pPr>
              <w:pStyle w:val="Compact"/>
              <w:jc w:val="left"/>
            </w:pPr>
            <w:r>
              <w:t xml:space="preserve">2603</w:t>
            </w:r>
          </w:p>
        </w:tc>
        <w:tc>
          <w:tcPr/>
          <w:p>
            <w:pPr>
              <w:pStyle w:val="Compact"/>
              <w:jc w:val="right"/>
            </w:pPr>
            <w:r>
              <w:t xml:space="preserve">1</w:t>
            </w:r>
          </w:p>
        </w:tc>
        <w:tc>
          <w:tcPr/>
          <w:p>
            <w:pPr>
              <w:pStyle w:val="Compact"/>
              <w:jc w:val="right"/>
            </w:pPr>
            <w:r>
              <w:t xml:space="preserve">229.54</w:t>
            </w:r>
          </w:p>
        </w:tc>
        <w:tc>
          <w:tcPr/>
          <w:p>
            <w:pPr>
              <w:pStyle w:val="Compact"/>
              <w:jc w:val="right"/>
            </w:pPr>
            <w:r>
              <w:t xml:space="preserve">1</w:t>
            </w:r>
          </w:p>
        </w:tc>
        <w:tc>
          <w:tcPr/>
          <w:p>
            <w:pPr>
              <w:pStyle w:val="Compact"/>
              <w:jc w:val="right"/>
            </w:pPr>
            <w:r>
              <w:t xml:space="preserve">354.7</w:t>
            </w:r>
          </w:p>
        </w:tc>
      </w:tr>
    </w:tbl>
    <w:p>
      <w:pPr>
        <w:pStyle w:val="BodyText"/>
      </w:pPr>
      <w:r>
        <w:t xml:space="preserve">Agregando la variable estrato y así poder incorporar las zonas a la matriz de coeficientes,</w:t>
      </w:r>
    </w:p>
    <w:p>
      <w:pPr>
        <w:pStyle w:val="SourceCode"/>
      </w:pPr>
      <w:r>
        <w:rPr>
          <w:rStyle w:val="NormalTok"/>
        </w:rPr>
        <w:t xml:space="preserve">(Coef_Estimado </w:t>
      </w:r>
      <w:r>
        <w:rPr>
          <w:rStyle w:val="OtherTok"/>
        </w:rPr>
        <w:t xml:space="preserve">&lt;-</w:t>
      </w:r>
      <w:r>
        <w:rPr>
          <w:rStyle w:val="NormalTok"/>
        </w:rPr>
        <w:t xml:space="preserve"> </w:t>
      </w:r>
      <w:r>
        <w:rPr>
          <w:rStyle w:val="FunctionTok"/>
        </w:rPr>
        <w:t xml:space="preserve">inner_join</w:t>
      </w:r>
      <w:r>
        <w:rPr>
          <w:rStyle w:val="NormalTok"/>
        </w:rPr>
        <w:t xml:space="preserve">( </w:t>
      </w:r>
      <w:r>
        <w:rPr>
          <w:rStyle w:val="FunctionTok"/>
        </w:rPr>
        <w:t xml:space="preserve">coef</w:t>
      </w:r>
      <w:r>
        <w:rPr>
          <w:rStyle w:val="NormalTok"/>
        </w:rPr>
        <w:t xml:space="preserve">(mod_Pen_Aleatorio2)</w:t>
      </w:r>
      <w:r>
        <w:rPr>
          <w:rStyle w:val="SpecialCharTok"/>
        </w:rPr>
        <w:t xml:space="preserve">$</w:t>
      </w:r>
      <w:r>
        <w:rPr>
          <w:rStyle w:val="NormalTok"/>
        </w:rPr>
        <w:t xml:space="preserve">Stratum </w:t>
      </w:r>
      <w:r>
        <w:rPr>
          <w:rStyle w:val="SpecialCharTok"/>
        </w:rPr>
        <w:t xml:space="preserve">%&gt;%</w:t>
      </w:r>
      <w:r>
        <w:br/>
      </w:r>
      <w:r>
        <w:rPr>
          <w:rStyle w:val="NormalTok"/>
        </w:rPr>
        <w:t xml:space="preserve">    </w:t>
      </w:r>
      <w:r>
        <w:rPr>
          <w:rStyle w:val="FunctionTok"/>
        </w:rPr>
        <w:t xml:space="preserve">add_rownames</w:t>
      </w:r>
      <w:r>
        <w:rPr>
          <w:rStyle w:val="NormalTok"/>
        </w:rPr>
        <w:t xml:space="preserve">(</w:t>
      </w:r>
      <w:r>
        <w:rPr>
          <w:rStyle w:val="AttributeTok"/>
        </w:rPr>
        <w:t xml:space="preserve">var =</w:t>
      </w:r>
      <w:r>
        <w:rPr>
          <w:rStyle w:val="NormalTok"/>
        </w:rPr>
        <w:t xml:space="preserve"> </w:t>
      </w:r>
      <w:r>
        <w:rPr>
          <w:rStyle w:val="StringTok"/>
        </w:rPr>
        <w:t xml:space="preserve">"Stratum"</w:t>
      </w:r>
      <w:r>
        <w:rPr>
          <w:rStyle w:val="NormalTok"/>
        </w:rPr>
        <w:t xml:space="preserve">),</w:t>
      </w:r>
      <w:r>
        <w:br/>
      </w:r>
      <w:r>
        <w:rPr>
          <w:rStyle w:val="NormalTok"/>
        </w:rPr>
        <w:t xml:space="preserve">  encuesta_plot </w:t>
      </w:r>
      <w:r>
        <w:rPr>
          <w:rStyle w:val="SpecialCharTok"/>
        </w:rPr>
        <w:t xml:space="preserve">%&gt;%</w:t>
      </w:r>
      <w:r>
        <w:rPr>
          <w:rStyle w:val="NormalTok"/>
        </w:rPr>
        <w:t xml:space="preserve"> dplyr</w:t>
      </w:r>
      <w:r>
        <w:rPr>
          <w:rStyle w:val="SpecialCharTok"/>
        </w:rPr>
        <w:t xml:space="preserve">::</w:t>
      </w:r>
      <w:r>
        <w:rPr>
          <w:rStyle w:val="FunctionTok"/>
        </w:rPr>
        <w:t xml:space="preserve">select</w:t>
      </w:r>
      <w:r>
        <w:rPr>
          <w:rStyle w:val="NormalTok"/>
        </w:rPr>
        <w:t xml:space="preserve">(Stratum, Zone) </w:t>
      </w:r>
      <w:r>
        <w:rPr>
          <w:rStyle w:val="SpecialCharTok"/>
        </w:rPr>
        <w:t xml:space="preserve">%&gt;%</w:t>
      </w:r>
      <w:r>
        <w:rPr>
          <w:rStyle w:val="NormalTok"/>
        </w:rPr>
        <w:t xml:space="preserve"> </w:t>
      </w:r>
      <w:r>
        <w:rPr>
          <w:rStyle w:val="FunctionTok"/>
        </w:rPr>
        <w:t xml:space="preserve">distinct</w:t>
      </w:r>
      <w:r>
        <w:rPr>
          <w:rStyle w:val="NormalTok"/>
        </w:rPr>
        <w:t xml:space="preserve">() ))</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jc w:val="left"/>
            </w:pPr>
            <w:r>
              <w:t xml:space="preserve">Stratum</w:t>
            </w:r>
          </w:p>
        </w:tc>
        <w:tc>
          <w:tcPr/>
          <w:p>
            <w:pPr>
              <w:pStyle w:val="Compact"/>
              <w:jc w:val="right"/>
            </w:pPr>
            <w:r>
              <w:t xml:space="preserve">(Intercept)</w:t>
            </w:r>
          </w:p>
        </w:tc>
        <w:tc>
          <w:tcPr/>
          <w:p>
            <w:pPr>
              <w:pStyle w:val="Compact"/>
              <w:jc w:val="right"/>
            </w:pPr>
            <w:r>
              <w:t xml:space="preserve">Expenditure</w:t>
            </w:r>
          </w:p>
        </w:tc>
        <w:tc>
          <w:tcPr/>
          <w:p>
            <w:pPr>
              <w:pStyle w:val="Compact"/>
              <w:jc w:val="right"/>
            </w:pPr>
            <w:r>
              <w:t xml:space="preserve">ZoneUrban</w:t>
            </w:r>
          </w:p>
        </w:tc>
        <w:tc>
          <w:tcPr/>
          <w:p>
            <w:pPr>
              <w:pStyle w:val="Compact"/>
              <w:jc w:val="right"/>
            </w:pPr>
            <w:r>
              <w:t xml:space="preserve">mu</w:t>
            </w:r>
          </w:p>
        </w:tc>
        <w:tc>
          <w:tcPr/>
          <w:p>
            <w:pPr>
              <w:pStyle w:val="Compact"/>
              <w:jc w:val="left"/>
            </w:pPr>
            <w:r>
              <w:t xml:space="preserve">Zone</w:t>
            </w:r>
          </w:p>
        </w:tc>
      </w:tr>
      <w:tr>
        <w:tc>
          <w:tcPr/>
          <w:p>
            <w:pPr>
              <w:pStyle w:val="Compact"/>
              <w:jc w:val="left"/>
            </w:pPr>
            <w:r>
              <w:t xml:space="preserve">idStrt002</w:t>
            </w:r>
          </w:p>
        </w:tc>
        <w:tc>
          <w:tcPr/>
          <w:p>
            <w:pPr>
              <w:pStyle w:val="Compact"/>
              <w:jc w:val="right"/>
            </w:pPr>
            <w:r>
              <w:t xml:space="preserve">46.15</w:t>
            </w:r>
          </w:p>
        </w:tc>
        <w:tc>
          <w:tcPr/>
          <w:p>
            <w:pPr>
              <w:pStyle w:val="Compact"/>
              <w:jc w:val="right"/>
            </w:pPr>
            <w:r>
              <w:t xml:space="preserve">1.594</w:t>
            </w:r>
          </w:p>
        </w:tc>
        <w:tc>
          <w:tcPr/>
          <w:p>
            <w:pPr>
              <w:pStyle w:val="Compact"/>
              <w:jc w:val="right"/>
            </w:pPr>
            <w:r>
              <w:t xml:space="preserve">30.46</w:t>
            </w:r>
          </w:p>
        </w:tc>
        <w:tc>
          <w:tcPr/>
          <w:p>
            <w:pPr>
              <w:pStyle w:val="Compact"/>
              <w:jc w:val="right"/>
            </w:pPr>
            <w:r>
              <w:t xml:space="preserve">-0.1138</w:t>
            </w:r>
          </w:p>
        </w:tc>
        <w:tc>
          <w:tcPr/>
          <w:p>
            <w:pPr>
              <w:pStyle w:val="Compact"/>
              <w:jc w:val="left"/>
            </w:pPr>
            <w:r>
              <w:t xml:space="preserve">Urban</w:t>
            </w:r>
          </w:p>
        </w:tc>
      </w:tr>
      <w:tr>
        <w:tc>
          <w:tcPr/>
          <w:p>
            <w:pPr>
              <w:pStyle w:val="Compact"/>
              <w:jc w:val="left"/>
            </w:pPr>
            <w:r>
              <w:t xml:space="preserve">idStrt010</w:t>
            </w:r>
          </w:p>
        </w:tc>
        <w:tc>
          <w:tcPr/>
          <w:p>
            <w:pPr>
              <w:pStyle w:val="Compact"/>
              <w:jc w:val="right"/>
            </w:pPr>
            <w:r>
              <w:t xml:space="preserve">84.82</w:t>
            </w:r>
          </w:p>
        </w:tc>
        <w:tc>
          <w:tcPr/>
          <w:p>
            <w:pPr>
              <w:pStyle w:val="Compact"/>
              <w:jc w:val="right"/>
            </w:pPr>
            <w:r>
              <w:t xml:space="preserve">1.980</w:t>
            </w:r>
          </w:p>
        </w:tc>
        <w:tc>
          <w:tcPr/>
          <w:p>
            <w:pPr>
              <w:pStyle w:val="Compact"/>
              <w:jc w:val="right"/>
            </w:pPr>
            <w:r>
              <w:t xml:space="preserve">152.75</w:t>
            </w:r>
          </w:p>
        </w:tc>
        <w:tc>
          <w:tcPr/>
          <w:p>
            <w:pPr>
              <w:pStyle w:val="Compact"/>
              <w:jc w:val="right"/>
            </w:pPr>
            <w:r>
              <w:t xml:space="preserve">-0.6501</w:t>
            </w:r>
          </w:p>
        </w:tc>
        <w:tc>
          <w:tcPr/>
          <w:p>
            <w:pPr>
              <w:pStyle w:val="Compact"/>
              <w:jc w:val="left"/>
            </w:pPr>
            <w:r>
              <w:t xml:space="preserve">Urban</w:t>
            </w:r>
          </w:p>
        </w:tc>
      </w:tr>
      <w:tr>
        <w:tc>
          <w:tcPr/>
          <w:p>
            <w:pPr>
              <w:pStyle w:val="Compact"/>
              <w:jc w:val="left"/>
            </w:pPr>
            <w:r>
              <w:t xml:space="preserve">idStrt015</w:t>
            </w:r>
          </w:p>
        </w:tc>
        <w:tc>
          <w:tcPr/>
          <w:p>
            <w:pPr>
              <w:pStyle w:val="Compact"/>
              <w:jc w:val="right"/>
            </w:pPr>
            <w:r>
              <w:t xml:space="preserve">24.73</w:t>
            </w:r>
          </w:p>
        </w:tc>
        <w:tc>
          <w:tcPr/>
          <w:p>
            <w:pPr>
              <w:pStyle w:val="Compact"/>
              <w:jc w:val="right"/>
            </w:pPr>
            <w:r>
              <w:t xml:space="preserve">1.746</w:t>
            </w:r>
          </w:p>
        </w:tc>
        <w:tc>
          <w:tcPr/>
          <w:p>
            <w:pPr>
              <w:pStyle w:val="Compact"/>
              <w:jc w:val="right"/>
            </w:pPr>
            <w:r>
              <w:t xml:space="preserve">-159.02</w:t>
            </w:r>
          </w:p>
        </w:tc>
        <w:tc>
          <w:tcPr/>
          <w:p>
            <w:pPr>
              <w:pStyle w:val="Compact"/>
              <w:jc w:val="right"/>
            </w:pPr>
            <w:r>
              <w:t xml:space="preserve">0.0095</w:t>
            </w:r>
          </w:p>
        </w:tc>
        <w:tc>
          <w:tcPr/>
          <w:p>
            <w:pPr>
              <w:pStyle w:val="Compact"/>
              <w:jc w:val="left"/>
            </w:pPr>
            <w:r>
              <w:t xml:space="preserve">Rural</w:t>
            </w:r>
          </w:p>
        </w:tc>
      </w:tr>
      <w:tr>
        <w:tc>
          <w:tcPr/>
          <w:p>
            <w:pPr>
              <w:pStyle w:val="Compact"/>
              <w:jc w:val="left"/>
            </w:pPr>
            <w:r>
              <w:t xml:space="preserve">idStrt017</w:t>
            </w:r>
          </w:p>
        </w:tc>
        <w:tc>
          <w:tcPr/>
          <w:p>
            <w:pPr>
              <w:pStyle w:val="Compact"/>
              <w:jc w:val="right"/>
            </w:pPr>
            <w:r>
              <w:t xml:space="preserve">50.91</w:t>
            </w:r>
          </w:p>
        </w:tc>
        <w:tc>
          <w:tcPr/>
          <w:p>
            <w:pPr>
              <w:pStyle w:val="Compact"/>
              <w:jc w:val="right"/>
            </w:pPr>
            <w:r>
              <w:t xml:space="preserve">1.579</w:t>
            </w:r>
          </w:p>
        </w:tc>
        <w:tc>
          <w:tcPr/>
          <w:p>
            <w:pPr>
              <w:pStyle w:val="Compact"/>
              <w:jc w:val="right"/>
            </w:pPr>
            <w:r>
              <w:t xml:space="preserve">35.45</w:t>
            </w:r>
          </w:p>
        </w:tc>
        <w:tc>
          <w:tcPr/>
          <w:p>
            <w:pPr>
              <w:pStyle w:val="Compact"/>
              <w:jc w:val="right"/>
            </w:pPr>
            <w:r>
              <w:t xml:space="preserve">-0.1201</w:t>
            </w:r>
          </w:p>
        </w:tc>
        <w:tc>
          <w:tcPr/>
          <w:p>
            <w:pPr>
              <w:pStyle w:val="Compact"/>
              <w:jc w:val="left"/>
            </w:pPr>
            <w:r>
              <w:t xml:space="preserve">Rural</w:t>
            </w:r>
          </w:p>
        </w:tc>
      </w:tr>
      <w:tr>
        <w:tc>
          <w:tcPr/>
          <w:p>
            <w:pPr>
              <w:pStyle w:val="Compact"/>
              <w:jc w:val="left"/>
            </w:pPr>
            <w:r>
              <w:t xml:space="preserve">idStrt022</w:t>
            </w:r>
          </w:p>
        </w:tc>
        <w:tc>
          <w:tcPr/>
          <w:p>
            <w:pPr>
              <w:pStyle w:val="Compact"/>
              <w:jc w:val="right"/>
            </w:pPr>
            <w:r>
              <w:t xml:space="preserve">40.66</w:t>
            </w:r>
          </w:p>
        </w:tc>
        <w:tc>
          <w:tcPr/>
          <w:p>
            <w:pPr>
              <w:pStyle w:val="Compact"/>
              <w:jc w:val="right"/>
            </w:pPr>
            <w:r>
              <w:t xml:space="preserve">1.133</w:t>
            </w:r>
          </w:p>
        </w:tc>
        <w:tc>
          <w:tcPr/>
          <w:p>
            <w:pPr>
              <w:pStyle w:val="Compact"/>
              <w:jc w:val="right"/>
            </w:pPr>
            <w:r>
              <w:t xml:space="preserve">25.13</w:t>
            </w:r>
          </w:p>
        </w:tc>
        <w:tc>
          <w:tcPr/>
          <w:p>
            <w:pPr>
              <w:pStyle w:val="Compact"/>
              <w:jc w:val="right"/>
            </w:pPr>
            <w:r>
              <w:t xml:space="preserve">0.2744</w:t>
            </w:r>
          </w:p>
        </w:tc>
        <w:tc>
          <w:tcPr/>
          <w:p>
            <w:pPr>
              <w:pStyle w:val="Compact"/>
              <w:jc w:val="left"/>
            </w:pPr>
            <w:r>
              <w:t xml:space="preserve">Urban</w:t>
            </w:r>
          </w:p>
        </w:tc>
      </w:tr>
      <w:tr>
        <w:tc>
          <w:tcPr/>
          <w:p>
            <w:pPr>
              <w:pStyle w:val="Compact"/>
              <w:jc w:val="left"/>
            </w:pPr>
            <w:r>
              <w:t xml:space="preserve">idStrt028</w:t>
            </w:r>
          </w:p>
        </w:tc>
        <w:tc>
          <w:tcPr/>
          <w:p>
            <w:pPr>
              <w:pStyle w:val="Compact"/>
              <w:jc w:val="right"/>
            </w:pPr>
            <w:r>
              <w:t xml:space="preserve">45.78</w:t>
            </w:r>
          </w:p>
        </w:tc>
        <w:tc>
          <w:tcPr/>
          <w:p>
            <w:pPr>
              <w:pStyle w:val="Compact"/>
              <w:jc w:val="right"/>
            </w:pPr>
            <w:r>
              <w:t xml:space="preserve">1.572</w:t>
            </w:r>
          </w:p>
        </w:tc>
        <w:tc>
          <w:tcPr/>
          <w:p>
            <w:pPr>
              <w:pStyle w:val="Compact"/>
              <w:jc w:val="right"/>
            </w:pPr>
            <w:r>
              <w:t xml:space="preserve">-82.04</w:t>
            </w:r>
          </w:p>
        </w:tc>
        <w:tc>
          <w:tcPr/>
          <w:p>
            <w:pPr>
              <w:pStyle w:val="Compact"/>
              <w:jc w:val="right"/>
            </w:pPr>
            <w:r>
              <w:t xml:space="preserve">0.0126</w:t>
            </w:r>
          </w:p>
        </w:tc>
        <w:tc>
          <w:tcPr/>
          <w:p>
            <w:pPr>
              <w:pStyle w:val="Compact"/>
              <w:jc w:val="left"/>
            </w:pPr>
            <w:r>
              <w:t xml:space="preserve">Urban</w:t>
            </w:r>
          </w:p>
        </w:tc>
      </w:tr>
    </w:tbl>
    <w:p>
      <w:pPr>
        <w:pStyle w:val="BodyText"/>
      </w:pPr>
      <w:r>
        <w:t xml:space="preserve">Ahora bien, se agrega la media calculada para los estratos a la matriz de coeficientes:</w:t>
      </w:r>
    </w:p>
    <w:p>
      <w:pPr>
        <w:pStyle w:val="SourceCode"/>
      </w:pPr>
      <w:r>
        <w:rPr>
          <w:rStyle w:val="NormalTok"/>
        </w:rPr>
        <w:t xml:space="preserve">(Coef_Estimado</w:t>
      </w:r>
      <w:r>
        <w:rPr>
          <w:rStyle w:val="OtherTok"/>
        </w:rPr>
        <w:t xml:space="preserve">&lt;-</w:t>
      </w:r>
      <w:r>
        <w:rPr>
          <w:rStyle w:val="NormalTok"/>
        </w:rPr>
        <w:t xml:space="preserve"> Coef_Estimado </w:t>
      </w:r>
      <w:r>
        <w:rPr>
          <w:rStyle w:val="SpecialCharTok"/>
        </w:rPr>
        <w:t xml:space="preserve">%&gt;%</w:t>
      </w:r>
      <w:r>
        <w:rPr>
          <w:rStyle w:val="NormalTok"/>
        </w:rPr>
        <w:t xml:space="preserve">  </w:t>
      </w:r>
      <w:r>
        <w:rPr>
          <w:rStyle w:val="FunctionTok"/>
        </w:rPr>
        <w:t xml:space="preserve">inner_join</w:t>
      </w:r>
      <w:r>
        <w:rPr>
          <w:rStyle w:val="NormalTok"/>
        </w:rPr>
        <w:t xml:space="preserve">(media_estrato, </w:t>
      </w:r>
      <w:r>
        <w:rPr>
          <w:rStyle w:val="AttributeTok"/>
        </w:rPr>
        <w:t xml:space="preserve">by =</w:t>
      </w:r>
      <w:r>
        <w:rPr>
          <w:rStyle w:val="NormalTok"/>
        </w:rPr>
        <w:t xml:space="preserve"> </w:t>
      </w:r>
      <w:r>
        <w:rPr>
          <w:rStyle w:val="StringTok"/>
        </w:rPr>
        <w:t xml:space="preserve">"Stratum"</w:t>
      </w:r>
      <w:r>
        <w:rPr>
          <w:rStyle w:val="NormalTok"/>
        </w:rPr>
        <w:t xml:space="preserv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on"/>
        </w:trPr>
        <w:tc>
          <w:tcPr/>
          <w:p>
            <w:pPr>
              <w:pStyle w:val="Compact"/>
              <w:jc w:val="left"/>
            </w:pPr>
            <w:r>
              <w:t xml:space="preserve">Stratum</w:t>
            </w:r>
          </w:p>
        </w:tc>
        <w:tc>
          <w:tcPr/>
          <w:p>
            <w:pPr>
              <w:pStyle w:val="Compact"/>
              <w:jc w:val="right"/>
            </w:pPr>
            <w:r>
              <w:t xml:space="preserve">(Intercept)</w:t>
            </w:r>
          </w:p>
        </w:tc>
        <w:tc>
          <w:tcPr/>
          <w:p>
            <w:pPr>
              <w:pStyle w:val="Compact"/>
              <w:jc w:val="right"/>
            </w:pPr>
            <w:r>
              <w:t xml:space="preserve">Expenditure</w:t>
            </w:r>
          </w:p>
        </w:tc>
        <w:tc>
          <w:tcPr/>
          <w:p>
            <w:pPr>
              <w:pStyle w:val="Compact"/>
              <w:jc w:val="right"/>
            </w:pPr>
            <w:r>
              <w:t xml:space="preserve">ZoneUrban</w:t>
            </w:r>
          </w:p>
        </w:tc>
        <w:tc>
          <w:tcPr/>
          <w:p>
            <w:pPr>
              <w:pStyle w:val="Compact"/>
              <w:jc w:val="right"/>
            </w:pPr>
            <w:r>
              <w:t xml:space="preserve">mu.x</w:t>
            </w:r>
          </w:p>
        </w:tc>
        <w:tc>
          <w:tcPr/>
          <w:p>
            <w:pPr>
              <w:pStyle w:val="Compact"/>
              <w:jc w:val="left"/>
            </w:pPr>
            <w:r>
              <w:t xml:space="preserve">Zone</w:t>
            </w:r>
          </w:p>
        </w:tc>
        <w:tc>
          <w:tcPr/>
          <w:p>
            <w:pPr>
              <w:pStyle w:val="Compact"/>
              <w:jc w:val="right"/>
            </w:pPr>
            <w:r>
              <w:t xml:space="preserve">mu.y</w:t>
            </w:r>
          </w:p>
        </w:tc>
      </w:tr>
      <w:tr>
        <w:tc>
          <w:tcPr/>
          <w:p>
            <w:pPr>
              <w:pStyle w:val="Compact"/>
              <w:jc w:val="left"/>
            </w:pPr>
            <w:r>
              <w:t xml:space="preserve">idStrt002</w:t>
            </w:r>
          </w:p>
        </w:tc>
        <w:tc>
          <w:tcPr/>
          <w:p>
            <w:pPr>
              <w:pStyle w:val="Compact"/>
              <w:jc w:val="right"/>
            </w:pPr>
            <w:r>
              <w:t xml:space="preserve">46.15</w:t>
            </w:r>
          </w:p>
        </w:tc>
        <w:tc>
          <w:tcPr/>
          <w:p>
            <w:pPr>
              <w:pStyle w:val="Compact"/>
              <w:jc w:val="right"/>
            </w:pPr>
            <w:r>
              <w:t xml:space="preserve">1.594</w:t>
            </w:r>
          </w:p>
        </w:tc>
        <w:tc>
          <w:tcPr/>
          <w:p>
            <w:pPr>
              <w:pStyle w:val="Compact"/>
              <w:jc w:val="right"/>
            </w:pPr>
            <w:r>
              <w:t xml:space="preserve">30.46</w:t>
            </w:r>
          </w:p>
        </w:tc>
        <w:tc>
          <w:tcPr/>
          <w:p>
            <w:pPr>
              <w:pStyle w:val="Compact"/>
              <w:jc w:val="right"/>
            </w:pPr>
            <w:r>
              <w:t xml:space="preserve">-0.1138</w:t>
            </w:r>
          </w:p>
        </w:tc>
        <w:tc>
          <w:tcPr/>
          <w:p>
            <w:pPr>
              <w:pStyle w:val="Compact"/>
              <w:jc w:val="left"/>
            </w:pPr>
            <w:r>
              <w:t xml:space="preserve">Urban</w:t>
            </w:r>
          </w:p>
        </w:tc>
        <w:tc>
          <w:tcPr/>
          <w:p>
            <w:pPr>
              <w:pStyle w:val="Compact"/>
              <w:jc w:val="right"/>
            </w:pPr>
            <w:r>
              <w:t xml:space="preserve">286.2</w:t>
            </w:r>
          </w:p>
        </w:tc>
      </w:tr>
      <w:tr>
        <w:tc>
          <w:tcPr/>
          <w:p>
            <w:pPr>
              <w:pStyle w:val="Compact"/>
              <w:jc w:val="left"/>
            </w:pPr>
            <w:r>
              <w:t xml:space="preserve">idStrt010</w:t>
            </w:r>
          </w:p>
        </w:tc>
        <w:tc>
          <w:tcPr/>
          <w:p>
            <w:pPr>
              <w:pStyle w:val="Compact"/>
              <w:jc w:val="right"/>
            </w:pPr>
            <w:r>
              <w:t xml:space="preserve">84.82</w:t>
            </w:r>
          </w:p>
        </w:tc>
        <w:tc>
          <w:tcPr/>
          <w:p>
            <w:pPr>
              <w:pStyle w:val="Compact"/>
              <w:jc w:val="right"/>
            </w:pPr>
            <w:r>
              <w:t xml:space="preserve">1.980</w:t>
            </w:r>
          </w:p>
        </w:tc>
        <w:tc>
          <w:tcPr/>
          <w:p>
            <w:pPr>
              <w:pStyle w:val="Compact"/>
              <w:jc w:val="right"/>
            </w:pPr>
            <w:r>
              <w:t xml:space="preserve">152.75</w:t>
            </w:r>
          </w:p>
        </w:tc>
        <w:tc>
          <w:tcPr/>
          <w:p>
            <w:pPr>
              <w:pStyle w:val="Compact"/>
              <w:jc w:val="right"/>
            </w:pPr>
            <w:r>
              <w:t xml:space="preserve">-0.6501</w:t>
            </w:r>
          </w:p>
        </w:tc>
        <w:tc>
          <w:tcPr/>
          <w:p>
            <w:pPr>
              <w:pStyle w:val="Compact"/>
              <w:jc w:val="left"/>
            </w:pPr>
            <w:r>
              <w:t xml:space="preserve">Urban</w:t>
            </w:r>
          </w:p>
        </w:tc>
        <w:tc>
          <w:tcPr/>
          <w:p>
            <w:pPr>
              <w:pStyle w:val="Compact"/>
              <w:jc w:val="right"/>
            </w:pPr>
            <w:r>
              <w:t xml:space="preserve">255.8</w:t>
            </w:r>
          </w:p>
        </w:tc>
      </w:tr>
      <w:tr>
        <w:tc>
          <w:tcPr/>
          <w:p>
            <w:pPr>
              <w:pStyle w:val="Compact"/>
              <w:jc w:val="left"/>
            </w:pPr>
            <w:r>
              <w:t xml:space="preserve">idStrt015</w:t>
            </w:r>
          </w:p>
        </w:tc>
        <w:tc>
          <w:tcPr/>
          <w:p>
            <w:pPr>
              <w:pStyle w:val="Compact"/>
              <w:jc w:val="right"/>
            </w:pPr>
            <w:r>
              <w:t xml:space="preserve">24.73</w:t>
            </w:r>
          </w:p>
        </w:tc>
        <w:tc>
          <w:tcPr/>
          <w:p>
            <w:pPr>
              <w:pStyle w:val="Compact"/>
              <w:jc w:val="right"/>
            </w:pPr>
            <w:r>
              <w:t xml:space="preserve">1.746</w:t>
            </w:r>
          </w:p>
        </w:tc>
        <w:tc>
          <w:tcPr/>
          <w:p>
            <w:pPr>
              <w:pStyle w:val="Compact"/>
              <w:jc w:val="right"/>
            </w:pPr>
            <w:r>
              <w:t xml:space="preserve">-159.02</w:t>
            </w:r>
          </w:p>
        </w:tc>
        <w:tc>
          <w:tcPr/>
          <w:p>
            <w:pPr>
              <w:pStyle w:val="Compact"/>
              <w:jc w:val="right"/>
            </w:pPr>
            <w:r>
              <w:t xml:space="preserve">0.0095</w:t>
            </w:r>
          </w:p>
        </w:tc>
        <w:tc>
          <w:tcPr/>
          <w:p>
            <w:pPr>
              <w:pStyle w:val="Compact"/>
              <w:jc w:val="left"/>
            </w:pPr>
            <w:r>
              <w:t xml:space="preserve">Rural</w:t>
            </w:r>
          </w:p>
        </w:tc>
        <w:tc>
          <w:tcPr/>
          <w:p>
            <w:pPr>
              <w:pStyle w:val="Compact"/>
              <w:jc w:val="right"/>
            </w:pPr>
            <w:r>
              <w:t xml:space="preserve">357.0</w:t>
            </w:r>
          </w:p>
        </w:tc>
      </w:tr>
      <w:tr>
        <w:tc>
          <w:tcPr/>
          <w:p>
            <w:pPr>
              <w:pStyle w:val="Compact"/>
              <w:jc w:val="left"/>
            </w:pPr>
            <w:r>
              <w:t xml:space="preserve">idStrt017</w:t>
            </w:r>
          </w:p>
        </w:tc>
        <w:tc>
          <w:tcPr/>
          <w:p>
            <w:pPr>
              <w:pStyle w:val="Compact"/>
              <w:jc w:val="right"/>
            </w:pPr>
            <w:r>
              <w:t xml:space="preserve">50.91</w:t>
            </w:r>
          </w:p>
        </w:tc>
        <w:tc>
          <w:tcPr/>
          <w:p>
            <w:pPr>
              <w:pStyle w:val="Compact"/>
              <w:jc w:val="right"/>
            </w:pPr>
            <w:r>
              <w:t xml:space="preserve">1.579</w:t>
            </w:r>
          </w:p>
        </w:tc>
        <w:tc>
          <w:tcPr/>
          <w:p>
            <w:pPr>
              <w:pStyle w:val="Compact"/>
              <w:jc w:val="right"/>
            </w:pPr>
            <w:r>
              <w:t xml:space="preserve">35.45</w:t>
            </w:r>
          </w:p>
        </w:tc>
        <w:tc>
          <w:tcPr/>
          <w:p>
            <w:pPr>
              <w:pStyle w:val="Compact"/>
              <w:jc w:val="right"/>
            </w:pPr>
            <w:r>
              <w:t xml:space="preserve">-0.1201</w:t>
            </w:r>
          </w:p>
        </w:tc>
        <w:tc>
          <w:tcPr/>
          <w:p>
            <w:pPr>
              <w:pStyle w:val="Compact"/>
              <w:jc w:val="left"/>
            </w:pPr>
            <w:r>
              <w:t xml:space="preserve">Rural</w:t>
            </w:r>
          </w:p>
        </w:tc>
        <w:tc>
          <w:tcPr/>
          <w:p>
            <w:pPr>
              <w:pStyle w:val="Compact"/>
              <w:jc w:val="right"/>
            </w:pPr>
            <w:r>
              <w:t xml:space="preserve">244.8</w:t>
            </w:r>
          </w:p>
        </w:tc>
      </w:tr>
      <w:tr>
        <w:tc>
          <w:tcPr/>
          <w:p>
            <w:pPr>
              <w:pStyle w:val="Compact"/>
              <w:jc w:val="left"/>
            </w:pPr>
            <w:r>
              <w:t xml:space="preserve">idStrt022</w:t>
            </w:r>
          </w:p>
        </w:tc>
        <w:tc>
          <w:tcPr/>
          <w:p>
            <w:pPr>
              <w:pStyle w:val="Compact"/>
              <w:jc w:val="right"/>
            </w:pPr>
            <w:r>
              <w:t xml:space="preserve">40.66</w:t>
            </w:r>
          </w:p>
        </w:tc>
        <w:tc>
          <w:tcPr/>
          <w:p>
            <w:pPr>
              <w:pStyle w:val="Compact"/>
              <w:jc w:val="right"/>
            </w:pPr>
            <w:r>
              <w:t xml:space="preserve">1.133</w:t>
            </w:r>
          </w:p>
        </w:tc>
        <w:tc>
          <w:tcPr/>
          <w:p>
            <w:pPr>
              <w:pStyle w:val="Compact"/>
              <w:jc w:val="right"/>
            </w:pPr>
            <w:r>
              <w:t xml:space="preserve">25.13</w:t>
            </w:r>
          </w:p>
        </w:tc>
        <w:tc>
          <w:tcPr/>
          <w:p>
            <w:pPr>
              <w:pStyle w:val="Compact"/>
              <w:jc w:val="right"/>
            </w:pPr>
            <w:r>
              <w:t xml:space="preserve">0.2744</w:t>
            </w:r>
          </w:p>
        </w:tc>
        <w:tc>
          <w:tcPr/>
          <w:p>
            <w:pPr>
              <w:pStyle w:val="Compact"/>
              <w:jc w:val="left"/>
            </w:pPr>
            <w:r>
              <w:t xml:space="preserve">Urban</w:t>
            </w:r>
          </w:p>
        </w:tc>
        <w:tc>
          <w:tcPr/>
          <w:p>
            <w:pPr>
              <w:pStyle w:val="Compact"/>
              <w:jc w:val="right"/>
            </w:pPr>
            <w:r>
              <w:t xml:space="preserve">524.0</w:t>
            </w:r>
          </w:p>
        </w:tc>
      </w:tr>
      <w:tr>
        <w:tc>
          <w:tcPr/>
          <w:p>
            <w:pPr>
              <w:pStyle w:val="Compact"/>
              <w:jc w:val="left"/>
            </w:pPr>
            <w:r>
              <w:t xml:space="preserve">idStrt028</w:t>
            </w:r>
          </w:p>
        </w:tc>
        <w:tc>
          <w:tcPr/>
          <w:p>
            <w:pPr>
              <w:pStyle w:val="Compact"/>
              <w:jc w:val="right"/>
            </w:pPr>
            <w:r>
              <w:t xml:space="preserve">45.78</w:t>
            </w:r>
          </w:p>
        </w:tc>
        <w:tc>
          <w:tcPr/>
          <w:p>
            <w:pPr>
              <w:pStyle w:val="Compact"/>
              <w:jc w:val="right"/>
            </w:pPr>
            <w:r>
              <w:t xml:space="preserve">1.572</w:t>
            </w:r>
          </w:p>
        </w:tc>
        <w:tc>
          <w:tcPr/>
          <w:p>
            <w:pPr>
              <w:pStyle w:val="Compact"/>
              <w:jc w:val="right"/>
            </w:pPr>
            <w:r>
              <w:t xml:space="preserve">-82.04</w:t>
            </w:r>
          </w:p>
        </w:tc>
        <w:tc>
          <w:tcPr/>
          <w:p>
            <w:pPr>
              <w:pStyle w:val="Compact"/>
              <w:jc w:val="right"/>
            </w:pPr>
            <w:r>
              <w:t xml:space="preserve">0.0126</w:t>
            </w:r>
          </w:p>
        </w:tc>
        <w:tc>
          <w:tcPr/>
          <w:p>
            <w:pPr>
              <w:pStyle w:val="Compact"/>
              <w:jc w:val="left"/>
            </w:pPr>
            <w:r>
              <w:t xml:space="preserve">Urban</w:t>
            </w:r>
          </w:p>
        </w:tc>
        <w:tc>
          <w:tcPr/>
          <w:p>
            <w:pPr>
              <w:pStyle w:val="Compact"/>
              <w:jc w:val="right"/>
            </w:pPr>
            <w:r>
              <w:t xml:space="preserve">337.1</w:t>
            </w:r>
          </w:p>
        </w:tc>
      </w:tr>
    </w:tbl>
    <w:p>
      <w:pPr>
        <w:pStyle w:val="BodyText"/>
      </w:pPr>
      <w:r>
        <w:t xml:space="preserve">Por último, el modelo para el estrato</w:t>
      </w:r>
      <w:r>
        <w:t xml:space="preserve"> </w:t>
      </w:r>
      <w:r>
        <w:rPr>
          <w:i/>
          <w:iCs/>
        </w:rPr>
        <w:t xml:space="preserve">idStrt002</w:t>
      </w:r>
      <w:r>
        <w:t xml:space="preserve"> </w:t>
      </w:r>
      <w:r>
        <w:t xml:space="preserve">viene dado por:</w:t>
      </w:r>
    </w:p>
    <w:p>
      <w:pPr>
        <w:pStyle w:val="BodyText"/>
      </w:pPr>
      <m:oMathPara>
        <m:oMathParaPr>
          <m:jc m:val="center"/>
        </m:oMathParaPr>
        <m:oMath>
          <m:sSub>
            <m:e>
              <m:acc>
                <m:accPr>
                  <m:chr m:val="̂"/>
                </m:accPr>
                <m:e>
                  <m:r>
                    <m:t>y</m:t>
                  </m:r>
                </m:e>
              </m:acc>
            </m:e>
            <m:sub>
              <m:r>
                <m:t>i</m:t>
              </m:r>
              <m:r>
                <m:t>j</m:t>
              </m:r>
            </m:sub>
          </m:sSub>
          <m:r>
            <m:rPr>
              <m:sty m:val="p"/>
            </m:rPr>
            <m:t>=</m:t>
          </m:r>
          <m:r>
            <m:t>51.1</m:t>
          </m:r>
          <m:r>
            <m:rPr>
              <m:sty m:val="p"/>
            </m:rPr>
            <m:t>+</m:t>
          </m:r>
          <m:r>
            <m:t>1.59</m:t>
          </m:r>
          <m:r>
            <m:t>E</m:t>
          </m:r>
          <m:r>
            <m:t>x</m:t>
          </m:r>
          <m:r>
            <m:t>p</m:t>
          </m:r>
          <m:r>
            <m:t>e</m:t>
          </m:r>
          <m:r>
            <m:t>n</m:t>
          </m:r>
          <m:r>
            <m:t>d</m:t>
          </m:r>
          <m:r>
            <m:t>i</m:t>
          </m:r>
          <m:r>
            <m:t>t</m:t>
          </m:r>
          <m:r>
            <m:t>u</m:t>
          </m:r>
          <m:r>
            <m:t>r</m:t>
          </m:r>
          <m:sSub>
            <m:e>
              <m:r>
                <m:t>e</m:t>
              </m:r>
            </m:e>
            <m:sub>
              <m:r>
                <m:t>i</m:t>
              </m:r>
              <m:r>
                <m:t>j</m:t>
              </m:r>
            </m:sub>
          </m:sSub>
          <m:r>
            <m:rPr>
              <m:sty m:val="p"/>
            </m:rPr>
            <m:t>+</m:t>
          </m:r>
          <m:r>
            <m:t>28.98</m:t>
          </m:r>
          <m:r>
            <m:t>Z</m:t>
          </m:r>
          <m:r>
            <m:t>o</m:t>
          </m:r>
          <m:r>
            <m:t>n</m:t>
          </m:r>
          <m:sSub>
            <m:e>
              <m:r>
                <m:t>e</m:t>
              </m:r>
            </m:e>
            <m:sub>
              <m:r>
                <m:t>i</m:t>
              </m:r>
              <m:r>
                <m:t>j</m:t>
              </m:r>
            </m:sub>
          </m:sSub>
          <m:r>
            <m:rPr>
              <m:sty m:val="p"/>
            </m:rPr>
            <m:t>+</m:t>
          </m:r>
          <m:d>
            <m:dPr>
              <m:begChr m:val="("/>
              <m:sepChr m:val=""/>
              <m:endChr m:val=")"/>
              <m:grow/>
            </m:dPr>
            <m:e>
              <m:r>
                <m:rPr>
                  <m:sty m:val="p"/>
                </m:rPr>
                <m:t>−</m:t>
              </m:r>
              <m:r>
                <m:t>0.12</m:t>
              </m:r>
            </m:e>
          </m:d>
          <m:sSub>
            <m:e>
              <m:r>
                <m:t>μ</m:t>
              </m:r>
            </m:e>
            <m:sub>
              <m:r>
                <m:t>j</m:t>
              </m:r>
            </m:sub>
          </m:sSub>
        </m:oMath>
      </m:oMathPara>
    </w:p>
    <w:p>
      <w:pPr>
        <w:pStyle w:val="FirstParagraph"/>
      </w:pPr>
      <w:r>
        <w:t xml:space="preserve">Escribiendo el anterior modelo en</w:t>
      </w:r>
      <w:r>
        <w:t xml:space="preserve"> </w:t>
      </w:r>
      <w:r>
        <w:rPr>
          <w:rStyle w:val="VerbatimChar"/>
        </w:rPr>
        <w:t xml:space="preserve">R</w:t>
      </w:r>
      <w:r>
        <w:t xml:space="preserve"> </w:t>
      </w:r>
      <w:r>
        <w:t xml:space="preserve">se tiene:</w:t>
      </w:r>
    </w:p>
    <w:p>
      <w:pPr>
        <w:pStyle w:val="SourceCode"/>
      </w:pPr>
      <w:r>
        <w:rPr>
          <w:rStyle w:val="NormalTok"/>
        </w:rPr>
        <w:t xml:space="preserve">(Coef_Estimado </w:t>
      </w:r>
      <w:r>
        <w:rPr>
          <w:rStyle w:val="SpecialCharTok"/>
        </w:rPr>
        <w:t xml:space="preserve">%&gt;%</w:t>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B0 =</w:t>
      </w:r>
      <w:r>
        <w:rPr>
          <w:rStyle w:val="NormalTok"/>
        </w:rPr>
        <w:t xml:space="preserve"> </w:t>
      </w:r>
      <w:r>
        <w:rPr>
          <w:rStyle w:val="FunctionTok"/>
        </w:rPr>
        <w:t xml:space="preserve">ifelse</w:t>
      </w:r>
      <w:r>
        <w:rPr>
          <w:rStyle w:val="NormalTok"/>
        </w:rPr>
        <w:t xml:space="preserve">( Zone </w:t>
      </w:r>
      <w:r>
        <w:rPr>
          <w:rStyle w:val="SpecialCharTok"/>
        </w:rPr>
        <w:t xml:space="preserve">==</w:t>
      </w:r>
      <w:r>
        <w:rPr>
          <w:rStyle w:val="NormalTok"/>
        </w:rPr>
        <w:t xml:space="preserve"> </w:t>
      </w:r>
      <w:r>
        <w:rPr>
          <w:rStyle w:val="StringTok"/>
        </w:rPr>
        <w:t xml:space="preserve">"Urban"</w:t>
      </w:r>
      <w:r>
        <w:rPr>
          <w:rStyle w:val="NormalTok"/>
        </w:rPr>
        <w:t xml:space="preserve">, </w:t>
      </w:r>
      <w:r>
        <w:rPr>
          <w:rStyle w:val="StringTok"/>
        </w:rPr>
        <w:t xml:space="preserve">`</w:t>
      </w:r>
      <w:r>
        <w:rPr>
          <w:rStyle w:val="AttributeTok"/>
        </w:rPr>
        <w:t xml:space="preserve">(Intercept)</w:t>
      </w:r>
      <w:r>
        <w:rPr>
          <w:rStyle w:val="StringTok"/>
        </w:rPr>
        <w:t xml:space="preserve">`</w:t>
      </w:r>
      <w:r>
        <w:rPr>
          <w:rStyle w:val="NormalTok"/>
        </w:rPr>
        <w:t xml:space="preserve"> </w:t>
      </w:r>
      <w:r>
        <w:rPr>
          <w:rStyle w:val="SpecialCharTok"/>
        </w:rPr>
        <w:t xml:space="preserve">+</w:t>
      </w:r>
      <w:r>
        <w:rPr>
          <w:rStyle w:val="NormalTok"/>
        </w:rPr>
        <w:t xml:space="preserve"> mu.y </w:t>
      </w:r>
      <w:r>
        <w:rPr>
          <w:rStyle w:val="SpecialCharTok"/>
        </w:rPr>
        <w:t xml:space="preserve">*</w:t>
      </w:r>
      <w:r>
        <w:rPr>
          <w:rStyle w:val="NormalTok"/>
        </w:rPr>
        <w:t xml:space="preserve"> mu.x </w:t>
      </w:r>
      <w:r>
        <w:rPr>
          <w:rStyle w:val="SpecialCharTok"/>
        </w:rPr>
        <w:t xml:space="preserve">+</w:t>
      </w:r>
      <w:r>
        <w:rPr>
          <w:rStyle w:val="NormalTok"/>
        </w:rPr>
        <w:t xml:space="preserve"> ZoneUrban,</w:t>
      </w:r>
      <w:r>
        <w:rPr>
          <w:rStyle w:val="StringTok"/>
        </w:rPr>
        <w:t xml:space="preserve">`</w:t>
      </w:r>
      <w:r>
        <w:rPr>
          <w:rStyle w:val="AttributeTok"/>
        </w:rPr>
        <w:t xml:space="preserve">(Intercept)</w:t>
      </w:r>
      <w:r>
        <w:rPr>
          <w:rStyle w:val="StringTok"/>
        </w:rPr>
        <w:t xml:space="preserve">`</w:t>
      </w:r>
      <w:r>
        <w:rPr>
          <w:rStyle w:val="NormalTok"/>
        </w:rPr>
        <w:t xml:space="preserve"> </w:t>
      </w:r>
      <w:r>
        <w:rPr>
          <w:rStyle w:val="SpecialCharTok"/>
        </w:rPr>
        <w:t xml:space="preserve">+</w:t>
      </w:r>
      <w:r>
        <w:rPr>
          <w:rStyle w:val="NormalTok"/>
        </w:rPr>
        <w:t xml:space="preserve"> mu.y </w:t>
      </w:r>
      <w:r>
        <w:rPr>
          <w:rStyle w:val="SpecialCharTok"/>
        </w:rPr>
        <w:t xml:space="preserve">*</w:t>
      </w:r>
      <w:r>
        <w:rPr>
          <w:rStyle w:val="NormalTok"/>
        </w:rPr>
        <w:t xml:space="preserve"> mu.x))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(Stratum, Zone, B0, Expenditure))</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jc w:val="left"/>
            </w:pPr>
            <w:r>
              <w:t xml:space="preserve">Stratum</w:t>
            </w:r>
          </w:p>
        </w:tc>
        <w:tc>
          <w:tcPr/>
          <w:p>
            <w:pPr>
              <w:pStyle w:val="Compact"/>
              <w:jc w:val="left"/>
            </w:pPr>
            <w:r>
              <w:t xml:space="preserve">Zone</w:t>
            </w:r>
          </w:p>
        </w:tc>
        <w:tc>
          <w:tcPr/>
          <w:p>
            <w:pPr>
              <w:pStyle w:val="Compact"/>
              <w:jc w:val="right"/>
            </w:pPr>
            <w:r>
              <w:t xml:space="preserve">B0</w:t>
            </w:r>
          </w:p>
        </w:tc>
        <w:tc>
          <w:tcPr/>
          <w:p>
            <w:pPr>
              <w:pStyle w:val="Compact"/>
              <w:jc w:val="right"/>
            </w:pPr>
            <w:r>
              <w:t xml:space="preserve">Expenditure</w:t>
            </w:r>
          </w:p>
        </w:tc>
      </w:tr>
      <w:tr>
        <w:tc>
          <w:tcPr/>
          <w:p>
            <w:pPr>
              <w:pStyle w:val="Compact"/>
              <w:jc w:val="left"/>
            </w:pPr>
            <w:r>
              <w:t xml:space="preserve">idStrt002</w:t>
            </w:r>
          </w:p>
        </w:tc>
        <w:tc>
          <w:tcPr/>
          <w:p>
            <w:pPr>
              <w:pStyle w:val="Compact"/>
              <w:jc w:val="left"/>
            </w:pPr>
            <w:r>
              <w:t xml:space="preserve">Urban</w:t>
            </w:r>
          </w:p>
        </w:tc>
        <w:tc>
          <w:tcPr/>
          <w:p>
            <w:pPr>
              <w:pStyle w:val="Compact"/>
              <w:jc w:val="right"/>
            </w:pPr>
            <w:r>
              <w:t xml:space="preserve">44.06</w:t>
            </w:r>
          </w:p>
        </w:tc>
        <w:tc>
          <w:tcPr/>
          <w:p>
            <w:pPr>
              <w:pStyle w:val="Compact"/>
              <w:jc w:val="right"/>
            </w:pPr>
            <w:r>
              <w:t xml:space="preserve">1.594</w:t>
            </w:r>
          </w:p>
        </w:tc>
      </w:tr>
      <w:tr>
        <w:tc>
          <w:tcPr/>
          <w:p>
            <w:pPr>
              <w:pStyle w:val="Compact"/>
              <w:jc w:val="left"/>
            </w:pPr>
            <w:r>
              <w:t xml:space="preserve">idStrt010</w:t>
            </w:r>
          </w:p>
        </w:tc>
        <w:tc>
          <w:tcPr/>
          <w:p>
            <w:pPr>
              <w:pStyle w:val="Compact"/>
              <w:jc w:val="left"/>
            </w:pPr>
            <w:r>
              <w:t xml:space="preserve">Urban</w:t>
            </w:r>
          </w:p>
        </w:tc>
        <w:tc>
          <w:tcPr/>
          <w:p>
            <w:pPr>
              <w:pStyle w:val="Compact"/>
              <w:jc w:val="right"/>
            </w:pPr>
            <w:r>
              <w:t xml:space="preserve">71.28</w:t>
            </w:r>
          </w:p>
        </w:tc>
        <w:tc>
          <w:tcPr/>
          <w:p>
            <w:pPr>
              <w:pStyle w:val="Compact"/>
              <w:jc w:val="right"/>
            </w:pPr>
            <w:r>
              <w:t xml:space="preserve">1.980</w:t>
            </w:r>
          </w:p>
        </w:tc>
      </w:tr>
      <w:tr>
        <w:tc>
          <w:tcPr/>
          <w:p>
            <w:pPr>
              <w:pStyle w:val="Compact"/>
              <w:jc w:val="left"/>
            </w:pPr>
            <w:r>
              <w:t xml:space="preserve">idStrt015</w:t>
            </w:r>
          </w:p>
        </w:tc>
        <w:tc>
          <w:tcPr/>
          <w:p>
            <w:pPr>
              <w:pStyle w:val="Compact"/>
              <w:jc w:val="left"/>
            </w:pPr>
            <w:r>
              <w:t xml:space="preserve">Rural</w:t>
            </w:r>
          </w:p>
        </w:tc>
        <w:tc>
          <w:tcPr/>
          <w:p>
            <w:pPr>
              <w:pStyle w:val="Compact"/>
              <w:jc w:val="right"/>
            </w:pPr>
            <w:r>
              <w:t xml:space="preserve">28.13</w:t>
            </w:r>
          </w:p>
        </w:tc>
        <w:tc>
          <w:tcPr/>
          <w:p>
            <w:pPr>
              <w:pStyle w:val="Compact"/>
              <w:jc w:val="right"/>
            </w:pPr>
            <w:r>
              <w:t xml:space="preserve">1.746</w:t>
            </w:r>
          </w:p>
        </w:tc>
      </w:tr>
      <w:tr>
        <w:tc>
          <w:tcPr/>
          <w:p>
            <w:pPr>
              <w:pStyle w:val="Compact"/>
              <w:jc w:val="left"/>
            </w:pPr>
            <w:r>
              <w:t xml:space="preserve">idStrt017</w:t>
            </w:r>
          </w:p>
        </w:tc>
        <w:tc>
          <w:tcPr/>
          <w:p>
            <w:pPr>
              <w:pStyle w:val="Compact"/>
              <w:jc w:val="left"/>
            </w:pPr>
            <w:r>
              <w:t xml:space="preserve">Rural</w:t>
            </w:r>
          </w:p>
        </w:tc>
        <w:tc>
          <w:tcPr/>
          <w:p>
            <w:pPr>
              <w:pStyle w:val="Compact"/>
              <w:jc w:val="right"/>
            </w:pPr>
            <w:r>
              <w:t xml:space="preserve">21.51</w:t>
            </w:r>
          </w:p>
        </w:tc>
        <w:tc>
          <w:tcPr/>
          <w:p>
            <w:pPr>
              <w:pStyle w:val="Compact"/>
              <w:jc w:val="right"/>
            </w:pPr>
            <w:r>
              <w:t xml:space="preserve">1.579</w:t>
            </w:r>
          </w:p>
        </w:tc>
      </w:tr>
      <w:tr>
        <w:tc>
          <w:tcPr/>
          <w:p>
            <w:pPr>
              <w:pStyle w:val="Compact"/>
              <w:jc w:val="left"/>
            </w:pPr>
            <w:r>
              <w:t xml:space="preserve">idStrt022</w:t>
            </w:r>
          </w:p>
        </w:tc>
        <w:tc>
          <w:tcPr/>
          <w:p>
            <w:pPr>
              <w:pStyle w:val="Compact"/>
              <w:jc w:val="left"/>
            </w:pPr>
            <w:r>
              <w:t xml:space="preserve">Urban</w:t>
            </w:r>
          </w:p>
        </w:tc>
        <w:tc>
          <w:tcPr/>
          <w:p>
            <w:pPr>
              <w:pStyle w:val="Compact"/>
              <w:jc w:val="right"/>
            </w:pPr>
            <w:r>
              <w:t xml:space="preserve">209.57</w:t>
            </w:r>
          </w:p>
        </w:tc>
        <w:tc>
          <w:tcPr/>
          <w:p>
            <w:pPr>
              <w:pStyle w:val="Compact"/>
              <w:jc w:val="right"/>
            </w:pPr>
            <w:r>
              <w:t xml:space="preserve">1.133</w:t>
            </w:r>
          </w:p>
        </w:tc>
      </w:tr>
      <w:tr>
        <w:tc>
          <w:tcPr/>
          <w:p>
            <w:pPr>
              <w:pStyle w:val="Compact"/>
              <w:jc w:val="left"/>
            </w:pPr>
            <w:r>
              <w:t xml:space="preserve">idStrt028</w:t>
            </w:r>
          </w:p>
        </w:tc>
        <w:tc>
          <w:tcPr/>
          <w:p>
            <w:pPr>
              <w:pStyle w:val="Compact"/>
              <w:jc w:val="left"/>
            </w:pPr>
            <w:r>
              <w:t xml:space="preserve">Urban</w:t>
            </w:r>
          </w:p>
        </w:tc>
        <w:tc>
          <w:tcPr/>
          <w:p>
            <w:pPr>
              <w:pStyle w:val="Compact"/>
              <w:jc w:val="right"/>
            </w:pPr>
            <w:r>
              <w:t xml:space="preserve">-32.02</w:t>
            </w:r>
          </w:p>
        </w:tc>
        <w:tc>
          <w:tcPr/>
          <w:p>
            <w:pPr>
              <w:pStyle w:val="Compact"/>
              <w:jc w:val="right"/>
            </w:pPr>
            <w:r>
              <w:t xml:space="preserve">1.572</w:t>
            </w:r>
          </w:p>
        </w:tc>
      </w:tr>
    </w:tbl>
    <w:p>
      <w:pPr>
        <w:pStyle w:val="BodyText"/>
      </w:pPr>
      <w:r>
        <w:t xml:space="preserve">Gráficamente,</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encuesta_plot,</w:t>
      </w:r>
      <w:r>
        <w:br/>
      </w:r>
      <w:r>
        <w:rPr>
          <w:rStyle w:val="NormalTok"/>
        </w:rPr>
        <w:t xml:space="preserve">       </w:t>
      </w:r>
      <w:r>
        <w:rPr>
          <w:rStyle w:val="FunctionTok"/>
        </w:rPr>
        <w:t xml:space="preserve">aes</w:t>
      </w:r>
      <w:r>
        <w:rPr>
          <w:rStyle w:val="NormalTok"/>
        </w:rPr>
        <w:t xml:space="preserve">(</w:t>
      </w:r>
      <w:r>
        <w:rPr>
          <w:rStyle w:val="AttributeTok"/>
        </w:rPr>
        <w:t xml:space="preserve">y =</w:t>
      </w:r>
      <w:r>
        <w:rPr>
          <w:rStyle w:val="NormalTok"/>
        </w:rPr>
        <w:t xml:space="preserve"> Income, </w:t>
      </w:r>
      <w:r>
        <w:rPr>
          <w:rStyle w:val="AttributeTok"/>
        </w:rPr>
        <w:t xml:space="preserve">x =</w:t>
      </w:r>
      <w:r>
        <w:rPr>
          <w:rStyle w:val="NormalTok"/>
        </w:rPr>
        <w:t xml:space="preserve"> Expenditure,</w:t>
      </w:r>
      <w:r>
        <w:br/>
      </w:r>
      <w:r>
        <w:rPr>
          <w:rStyle w:val="NormalTok"/>
        </w:rPr>
        <w:t xml:space="preserve">           </w:t>
      </w:r>
      <w:r>
        <w:rPr>
          <w:rStyle w:val="AttributeTok"/>
        </w:rPr>
        <w:t xml:space="preserve">colour =</w:t>
      </w:r>
      <w:r>
        <w:rPr>
          <w:rStyle w:val="NormalTok"/>
        </w:rPr>
        <w:t xml:space="preserve"> Stratum)) </w:t>
      </w:r>
      <w:r>
        <w:rPr>
          <w:rStyle w:val="SpecialCharTok"/>
        </w:rPr>
        <w:t xml:space="preserve">+</w:t>
      </w:r>
      <w:r>
        <w:br/>
      </w:r>
      <w:r>
        <w:rPr>
          <w:rStyle w:val="NormalTok"/>
        </w:rPr>
        <w:t xml:space="preserve">  </w:t>
      </w:r>
      <w:r>
        <w:rPr>
          <w:rStyle w:val="FunctionTok"/>
        </w:rPr>
        <w:t xml:space="preserve">geom_jitter</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"none"</w:t>
      </w:r>
      <w:r>
        <w:rPr>
          <w:rStyle w:val="NormalTok"/>
        </w:rPr>
        <w:t xml:space="preserve">,</w:t>
      </w:r>
      <w:r>
        <w:br/>
      </w:r>
      <w:r>
        <w:rPr>
          <w:rStyle w:val="NormalTok"/>
        </w:rPr>
        <w:t xml:space="preserve">        </w:t>
      </w:r>
      <w:r>
        <w:rPr>
          <w:rStyle w:val="AttributeTok"/>
        </w:rPr>
        <w:t xml:space="preserve">plot.title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 </w:t>
      </w:r>
      <w:r>
        <w:rPr>
          <w:rStyle w:val="SpecialCharTok"/>
        </w:rPr>
        <w:t xml:space="preserve">+</w:t>
      </w:r>
      <w:r>
        <w:br/>
      </w:r>
      <w:r>
        <w:rPr>
          <w:rStyle w:val="NormalTok"/>
        </w:rPr>
        <w:t xml:space="preserve">  </w:t>
      </w:r>
      <w:r>
        <w:rPr>
          <w:rStyle w:val="FunctionTok"/>
        </w:rPr>
        <w:t xml:space="preserve">facet_grid</w:t>
      </w:r>
      <w:r>
        <w:rPr>
          <w:rStyle w:val="NormalTok"/>
        </w:rPr>
        <w:t xml:space="preserve">( </w:t>
      </w:r>
      <w:r>
        <w:rPr>
          <w:rStyle w:val="SpecialCharTok"/>
        </w:rPr>
        <w:t xml:space="preserve">~</w:t>
      </w:r>
      <w:r>
        <w:rPr>
          <w:rStyle w:val="NormalTok"/>
        </w:rPr>
        <w:t xml:space="preserve"> Zone) </w:t>
      </w:r>
      <w:r>
        <w:rPr>
          <w:rStyle w:val="SpecialCharTok"/>
        </w:rPr>
        <w:t xml:space="preserve">+</w:t>
      </w:r>
      <w:r>
        <w:br/>
      </w:r>
      <w:r>
        <w:rPr>
          <w:rStyle w:val="NormalTok"/>
        </w:rPr>
        <w:t xml:space="preserve">  </w:t>
      </w:r>
      <w:r>
        <w:rPr>
          <w:rStyle w:val="FunctionTok"/>
        </w:rPr>
        <w:t xml:space="preserve">geom_abline</w:t>
      </w:r>
      <w:r>
        <w:rPr>
          <w:rStyle w:val="NormalTok"/>
        </w:rPr>
        <w:t xml:space="preserve">(</w:t>
      </w:r>
      <w:r>
        <w:br/>
      </w:r>
      <w:r>
        <w:rPr>
          <w:rStyle w:val="NormalTok"/>
        </w:rPr>
        <w:t xml:space="preserve">    </w:t>
      </w:r>
      <w:r>
        <w:rPr>
          <w:rStyle w:val="AttributeTok"/>
        </w:rPr>
        <w:t xml:space="preserve">data =</w:t>
      </w:r>
      <w:r>
        <w:rPr>
          <w:rStyle w:val="NormalTok"/>
        </w:rPr>
        <w:t xml:space="preserve"> Coef_Estimado,</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slope =</w:t>
      </w:r>
      <w:r>
        <w:rPr>
          <w:rStyle w:val="NormalTok"/>
        </w:rPr>
        <w:t xml:space="preserve"> Expenditure,</w:t>
      </w:r>
      <w:r>
        <w:br/>
      </w:r>
      <w:r>
        <w:rPr>
          <w:rStyle w:val="NormalTok"/>
        </w:rPr>
        <w:t xml:space="preserve">      </w:t>
      </w:r>
      <w:r>
        <w:rPr>
          <w:rStyle w:val="AttributeTok"/>
        </w:rPr>
        <w:t xml:space="preserve">intercept =</w:t>
      </w:r>
      <w:r>
        <w:rPr>
          <w:rStyle w:val="NormalTok"/>
        </w:rPr>
        <w:t xml:space="preserve"> B0,</w:t>
      </w:r>
      <w:r>
        <w:br/>
      </w:r>
      <w:r>
        <w:rPr>
          <w:rStyle w:val="NormalTok"/>
        </w:rPr>
        <w:t xml:space="preserve">      </w:t>
      </w:r>
      <w:r>
        <w:rPr>
          <w:rStyle w:val="AttributeTok"/>
        </w:rPr>
        <w:t xml:space="preserve">colour =</w:t>
      </w:r>
      <w:r>
        <w:rPr>
          <w:rStyle w:val="NormalTok"/>
        </w:rPr>
        <w:t xml:space="preserve"> Stratum</w:t>
      </w:r>
      <w:r>
        <w:br/>
      </w:r>
      <w:r>
        <w:rPr>
          <w:rStyle w:val="NormalTok"/>
        </w:rPr>
        <w:t xml:space="preserve">    )</w:t>
      </w:r>
      <w:r>
        <w:br/>
      </w:r>
      <w:r>
        <w:rPr>
          <w:rStyle w:val="NormalTok"/>
        </w:rPr>
        <w:t xml:space="preserve">  ) </w:t>
      </w:r>
      <w:r>
        <w:rPr>
          <w:rStyle w:val="SpecialCharTok"/>
        </w:rPr>
        <w:t xml:space="preserve">+</w:t>
      </w:r>
      <w:r>
        <w:br/>
      </w:r>
      <w:r>
        <w:rPr>
          <w:rStyle w:val="NormalTok"/>
        </w:rPr>
        <w:t xml:space="preserve">  </w:t>
      </w:r>
      <w:r>
        <w:rPr>
          <w:rStyle w:val="FunctionTok"/>
        </w:rPr>
        <w:t xml:space="preserve">theme_cepal</w:t>
      </w:r>
      <w:r>
        <w:rPr>
          <w:rStyle w:val="NormalTok"/>
        </w:rPr>
        <w:t xml:space="preserve">()</w:t>
      </w:r>
    </w:p>
    <w:p>
      <w:pPr>
        <w:pStyle w:val="FirstParagraph"/>
      </w:pPr>
      <w:r>
        <w:drawing>
          <wp:inline>
            <wp:extent cx="5334000" cy="4267200"/>
            <wp:effectExtent b="0" l="0" r="0" t="0"/>
            <wp:docPr descr="" title="" id="381" name="Picture"/>
            <a:graphic>
              <a:graphicData uri="http://schemas.openxmlformats.org/drawingml/2006/picture">
                <pic:pic>
                  <pic:nvPicPr>
                    <pic:cNvPr descr="10-Multinivel_files/figure-docx/plot_mod_Pen_Aleatorio212-1.png" id="382" name="Picture"/>
                    <pic:cNvPicPr>
                      <a:picLocks noChangeArrowheads="1" noChangeAspect="1"/>
                    </pic:cNvPicPr>
                  </pic:nvPicPr>
                  <pic:blipFill>
                    <a:blip r:embed="rId380"/>
                    <a:stretch>
                      <a:fillRect/>
                    </a:stretch>
                  </pic:blipFill>
                  <pic:spPr bwMode="auto">
                    <a:xfrm>
                      <a:off x="0" y="0"/>
                      <a:ext cx="5334000" cy="4267200"/>
                    </a:xfrm>
                    <a:prstGeom prst="rect">
                      <a:avLst/>
                    </a:prstGeom>
                    <a:noFill/>
                    <a:ln w="9525">
                      <a:noFill/>
                      <a:headEnd/>
                      <a:tailEnd/>
                    </a:ln>
                  </pic:spPr>
                </pic:pic>
              </a:graphicData>
            </a:graphic>
          </wp:inline>
        </w:drawing>
      </w:r>
    </w:p>
    <w:bookmarkEnd w:id="383"/>
    <w:bookmarkStart w:id="399" w:name="X5511dfebf0a90a023f87ff3223be154f64f7fdb"/>
    <w:p>
      <w:pPr>
        <w:pStyle w:val="Heading2"/>
      </w:pPr>
      <w:r>
        <w:rPr>
          <w:rStyle w:val="SectionNumber"/>
        </w:rPr>
        <w:t xml:space="preserve">9.3</w:t>
      </w:r>
      <w:r>
        <w:tab/>
      </w:r>
      <w:r>
        <w:t xml:space="preserve">Introducción a los modelos logístico multinivel.</w:t>
      </w:r>
    </w:p>
    <w:p>
      <w:pPr>
        <w:pStyle w:val="FirstParagraph"/>
      </w:pPr>
      <w:r>
        <w:t xml:space="preserve">Los modelos logísticos multinivel son una extensión de los modelos logísticos simples, que se utilizan para predecir la probabilidad de un resultado binario en función de una o varias variables explicativas. Sin embargo, en muchas situaciones, los datos se recogen de individuos que están agrupados en diferentes niveles o unidades de análisis, como escuelas, ciudades o países. En estos casos, los modelos logísticos simples pueden no ser suficientes para capturar la estructura jerárquica de los datos y la variación en las respuestas entre los diferentes grupos.</w:t>
      </w:r>
    </w:p>
    <w:p>
      <w:pPr>
        <w:pStyle w:val="BodyText"/>
      </w:pPr>
      <w:r>
        <w:t xml:space="preserve">Los modelos logísticos multinivel resuelven este problema al permitir que los coeficientes del modelo varíen a través de los diferentes niveles de análisis. En otras palabras, se permite que la relación entre las variables predictoras y la respuesta varíe en función del grupo al que pertenece cada individuo.</w:t>
      </w:r>
    </w:p>
    <w:p>
      <w:pPr>
        <w:pStyle w:val="BodyText"/>
      </w:pPr>
      <w:r>
        <w:t xml:space="preserve">Además, los modelos logísticos multinivel permiten incluir tanto variables a nivel individual como variables a nivel de grupo, lo que aumenta la precisión de las estimaciones y la capacidad de explicar la variabilidad en las respuestas. También permiten estimar la varianza en las respuestas entre los diferentes grupos, lo que es útil para identificar las fuentes de variabilidad y para comparar la variabilidad entre grupos.</w:t>
      </w:r>
    </w:p>
    <w:p>
      <w:pPr>
        <w:pStyle w:val="BodyText"/>
      </w:pPr>
      <w:r>
        <w:t xml:space="preserve">En general, los modelos logísticos multinivel son una herramienta poderosa para analizar datos de respuestas binarias en contextos jerárquicos, y son ampliamente utilizados en muchas áreas de investigación, como la educación, la salud, las ciencias sociales y la psicología.</w:t>
      </w:r>
    </w:p>
    <w:p>
      <w:pPr>
        <w:pStyle w:val="BodyText"/>
      </w:pPr>
      <w:r>
        <w:t xml:space="preserve">Sea la variable</w:t>
      </w:r>
      <w:r>
        <w:t xml:space="preserve"> </w:t>
      </w:r>
      <m:oMath>
        <m:sSub>
          <m:e>
            <m:r>
              <m:t>y</m:t>
            </m:r>
          </m:e>
          <m:sub>
            <m:r>
              <m:t>i</m:t>
            </m:r>
            <m:r>
              <m:t>j</m:t>
            </m:r>
          </m:sub>
        </m:sSub>
        <m:r>
          <m:rPr>
            <m:sty m:val="p"/>
          </m:rPr>
          <m:t>=</m:t>
        </m:r>
        <m:r>
          <m:t>1</m:t>
        </m:r>
      </m:oMath>
      <w:r>
        <w:t xml:space="preserve"> </w:t>
      </w:r>
      <w:r>
        <w:t xml:space="preserve">si el individuo</w:t>
      </w:r>
      <w:r>
        <w:t xml:space="preserve"> </w:t>
      </w:r>
      <m:oMath>
        <m:r>
          <m:t>i</m:t>
        </m:r>
      </m:oMath>
      <w:r>
        <w:t xml:space="preserve"> </w:t>
      </w:r>
      <w:r>
        <w:t xml:space="preserve">en el estrato</w:t>
      </w:r>
      <w:r>
        <w:t xml:space="preserve"> </w:t>
      </w:r>
      <m:oMath>
        <m:r>
          <m:t>j</m:t>
        </m:r>
      </m:oMath>
      <w:r>
        <w:t xml:space="preserve"> </w:t>
      </w:r>
      <w:r>
        <w:t xml:space="preserve">está por encima de la línea de pobreza y</w:t>
      </w:r>
      <w:r>
        <w:t xml:space="preserve"> </w:t>
      </w:r>
      <m:oMath>
        <m:sSub>
          <m:e>
            <m:r>
              <m:t>y</m:t>
            </m:r>
          </m:e>
          <m:sub>
            <m:r>
              <m:t>i</m:t>
            </m:r>
            <m:r>
              <m:t>j</m:t>
            </m:r>
          </m:sub>
        </m:sSub>
        <m:r>
          <m:rPr>
            <m:sty m:val="p"/>
          </m:rPr>
          <m:t>=</m:t>
        </m:r>
        <m:r>
          <m:t>0</m:t>
        </m:r>
      </m:oMath>
      <w:r>
        <w:t xml:space="preserve"> </w:t>
      </w:r>
      <w:r>
        <w:t xml:space="preserve">en caso contrario, la variable</w:t>
      </w:r>
      <w:r>
        <w:t xml:space="preserve"> </w:t>
      </w:r>
      <m:oMath>
        <m:sSub>
          <m:e>
            <m:r>
              <m:t>y</m:t>
            </m:r>
          </m:e>
          <m:sub>
            <m:r>
              <m:t>i</m:t>
            </m:r>
            <m:r>
              <m:t>j</m:t>
            </m:r>
          </m:sub>
        </m:sSub>
      </m:oMath>
      <w:r>
        <w:t xml:space="preserve"> </w:t>
      </w:r>
      <w:r>
        <w:t xml:space="preserve">se puede modelar mediante el modelo logístico:</w:t>
      </w:r>
    </w:p>
    <w:p>
      <w:pPr>
        <w:pStyle w:val="BodyText"/>
      </w:pPr>
      <m:oMathPara>
        <m:oMathParaPr>
          <m:jc m:val="center"/>
        </m:oMathParaPr>
        <m:oMath>
          <m:r>
            <m:t>P</m:t>
          </m:r>
          <m:r>
            <m:t>r</m:t>
          </m:r>
          <m:d>
            <m:dPr>
              <m:begChr m:val="("/>
              <m:sepChr m:val=""/>
              <m:endChr m:val=")"/>
              <m:grow/>
            </m:dPr>
            <m:e>
              <m:sSub>
                <m:e>
                  <m:r>
                    <m:t>y</m:t>
                  </m:r>
                </m:e>
                <m:sub>
                  <m:r>
                    <m:t>i</m:t>
                  </m:r>
                  <m:r>
                    <m:t>j</m:t>
                  </m:r>
                </m:sub>
              </m:sSub>
            </m:e>
          </m:d>
          <m:r>
            <m:rPr>
              <m:sty m:val="p"/>
            </m:rPr>
            <m:t>=</m:t>
          </m:r>
          <m:r>
            <m:t>P</m:t>
          </m:r>
          <m:r>
            <m:t>r</m:t>
          </m:r>
          <m:d>
            <m:dPr>
              <m:begChr m:val="("/>
              <m:sepChr m:val=""/>
              <m:endChr m:val=")"/>
              <m:grow/>
            </m:dPr>
            <m:e>
              <m:sSub>
                <m:e>
                  <m:r>
                    <m:t>y</m:t>
                  </m:r>
                </m:e>
                <m:sub>
                  <m:r>
                    <m:t>i</m:t>
                  </m:r>
                  <m:r>
                    <m:t>j</m:t>
                  </m:r>
                </m:sub>
              </m:sSub>
              <m:r>
                <m:rPr>
                  <m:sty m:val="p"/>
                </m:rPr>
                <m:t>=</m:t>
              </m:r>
              <m:r>
                <m:t>1</m:t>
              </m:r>
              <m:r>
                <m:rPr>
                  <m:sty m:val="p"/>
                </m:rPr>
                <m:t>∣</m:t>
              </m:r>
              <m:sSub>
                <m:e>
                  <m:r>
                    <m:t>x</m:t>
                  </m:r>
                </m:e>
                <m:sub>
                  <m:r>
                    <m:t>i</m:t>
                  </m:r>
                </m:sub>
              </m:sSub>
              <m:r>
                <m:rPr>
                  <m:sty m:val="p"/>
                </m:rPr>
                <m:t>:</m:t>
              </m:r>
              <m:r>
                <m:rPr>
                  <m:sty m:val="b"/>
                </m:rPr>
                <m:t>β</m:t>
              </m:r>
            </m:e>
          </m:d>
          <m:r>
            <m:rPr>
              <m:sty m:val="p"/>
            </m:rPr>
            <m:t>=</m:t>
          </m:r>
          <m:f>
            <m:fPr>
              <m:type m:val="bar"/>
            </m:fPr>
            <m:num>
              <m:r>
                <m:t>1</m:t>
              </m:r>
            </m:num>
            <m:den>
              <m:r>
                <m:t>1</m:t>
              </m:r>
              <m:r>
                <m:rPr>
                  <m:sty m:val="p"/>
                </m:rPr>
                <m:t>+</m:t>
              </m:r>
              <m:r>
                <m:rPr>
                  <m:sty m:val="p"/>
                </m:rPr>
                <m:t>exp</m:t>
              </m:r>
              <m:d>
                <m:dPr>
                  <m:begChr m:val="("/>
                  <m:sepChr m:val=""/>
                  <m:endChr m:val=")"/>
                  <m:grow/>
                </m:dPr>
                <m:e>
                  <m:sSub>
                    <m:e>
                      <m:r>
                        <m:rPr>
                          <m:sty m:val="b"/>
                        </m:rPr>
                        <m:t>−</m:t>
                      </m:r>
                      <m:r>
                        <m:rPr>
                          <m:sty m:val="b"/>
                        </m:rPr>
                        <m:t>β</m:t>
                      </m:r>
                    </m:e>
                    <m:sub>
                      <m:r>
                        <m:t>j</m:t>
                      </m:r>
                    </m:sub>
                  </m:sSub>
                  <m:sSub>
                    <m:e>
                      <m:r>
                        <m:rPr>
                          <m:sty m:val="b"/>
                        </m:rPr>
                        <m:t>x</m:t>
                      </m:r>
                    </m:e>
                    <m:sub>
                      <m:r>
                        <m:t>i</m:t>
                      </m:r>
                      <m:r>
                        <m:t>j</m:t>
                      </m:r>
                    </m:sub>
                  </m:sSub>
                </m:e>
              </m:d>
            </m:den>
          </m:f>
        </m:oMath>
      </m:oMathPara>
    </w:p>
    <w:p>
      <w:pPr>
        <w:pStyle w:val="FirstParagraph"/>
      </w:pPr>
      <w:r>
        <w:t xml:space="preserve">ó</w:t>
      </w:r>
    </w:p>
    <w:p>
      <w:pPr>
        <w:pStyle w:val="BodyText"/>
      </w:pPr>
      <m:oMathPara>
        <m:oMathParaPr>
          <m:jc m:val="center"/>
        </m:oMathParaPr>
        <m:oMath>
          <m:r>
            <m:rPr>
              <m:sty m:val="p"/>
            </m:rPr>
            <m:t>log</m:t>
          </m:r>
          <m:d>
            <m:dPr>
              <m:begChr m:val="("/>
              <m:sepChr m:val=""/>
              <m:endChr m:val=")"/>
              <m:grow/>
            </m:dPr>
            <m:e>
              <m:f>
                <m:fPr>
                  <m:type m:val="bar"/>
                </m:fPr>
                <m:num>
                  <m:sSub>
                    <m:e>
                      <m:r>
                        <m:t>π</m:t>
                      </m:r>
                    </m:e>
                    <m:sub>
                      <m:r>
                        <m:t>i</m:t>
                      </m:r>
                      <m:r>
                        <m:t>j</m:t>
                      </m:r>
                    </m:sub>
                  </m:sSub>
                </m:num>
                <m:den>
                  <m:r>
                    <m:t>1</m:t>
                  </m:r>
                  <m:r>
                    <m:rPr>
                      <m:sty m:val="p"/>
                    </m:rPr>
                    <m:t>−</m:t>
                  </m:r>
                  <m:sSub>
                    <m:e>
                      <m:r>
                        <m:t>π</m:t>
                      </m:r>
                    </m:e>
                    <m:sub>
                      <m:r>
                        <m:t>i</m:t>
                      </m:r>
                      <m:r>
                        <m:t>j</m:t>
                      </m:r>
                    </m:sub>
                  </m:sSub>
                </m:den>
              </m:f>
            </m:e>
          </m:d>
          <m:r>
            <m:rPr>
              <m:sty m:val="p"/>
            </m:rPr>
            <m:t>=</m:t>
          </m:r>
          <m:sSub>
            <m:e>
              <m:r>
                <m:rPr>
                  <m:sty m:val="b"/>
                </m:rPr>
                <m:t>β</m:t>
              </m:r>
            </m:e>
            <m:sub>
              <m:r>
                <m:t>j</m:t>
              </m:r>
            </m:sub>
          </m:sSub>
          <m:sSub>
            <m:e>
              <m:r>
                <m:rPr>
                  <m:sty m:val="b"/>
                </m:rPr>
                <m:t>x</m:t>
              </m:r>
            </m:e>
            <m:sub>
              <m:r>
                <m:t>i</m:t>
              </m:r>
              <m:r>
                <m:t>j</m:t>
              </m:r>
            </m:sub>
          </m:sSub>
        </m:oMath>
      </m:oMathPara>
    </w:p>
    <w:p>
      <w:pPr>
        <w:pStyle w:val="FirstParagraph"/>
      </w:pPr>
      <w:r>
        <w:t xml:space="preserve">donde,</w:t>
      </w:r>
    </w:p>
    <w:p>
      <w:pPr>
        <w:pStyle w:val="BodyText"/>
      </w:pPr>
      <m:oMathPara>
        <m:oMathParaPr>
          <m:jc m:val="center"/>
        </m:oMathParaPr>
        <m:oMath>
          <m:sSub>
            <m:e>
              <m:r>
                <m:t>π</m:t>
              </m:r>
            </m:e>
            <m:sub>
              <m:r>
                <m:t>i</m:t>
              </m:r>
              <m:r>
                <m:t>j</m:t>
              </m:r>
            </m:sub>
          </m:sSub>
          <m:r>
            <m:rPr>
              <m:sty m:val="p"/>
            </m:rPr>
            <m:t>=</m:t>
          </m:r>
          <m:r>
            <m:t>P</m:t>
          </m:r>
          <m:r>
            <m:t>r</m:t>
          </m:r>
          <m:d>
            <m:dPr>
              <m:begChr m:val="("/>
              <m:sepChr m:val=""/>
              <m:endChr m:val=")"/>
              <m:grow/>
            </m:dPr>
            <m:e>
              <m:sSub>
                <m:e>
                  <m:r>
                    <m:t>y</m:t>
                  </m:r>
                </m:e>
                <m:sub>
                  <m:r>
                    <m:t>i</m:t>
                  </m:r>
                  <m:r>
                    <m:t>j</m:t>
                  </m:r>
                </m:sub>
              </m:sSub>
              <m:r>
                <m:rPr>
                  <m:sty m:val="p"/>
                </m:rPr>
                <m:t>=</m:t>
              </m:r>
              <m:r>
                <m:t>1</m:t>
              </m:r>
              <m:r>
                <m:rPr>
                  <m:sty m:val="p"/>
                </m:rPr>
                <m:t>∣</m:t>
              </m:r>
              <m:sSub>
                <m:e>
                  <m:r>
                    <m:t>x</m:t>
                  </m:r>
                </m:e>
                <m:sub>
                  <m:r>
                    <m:t>i</m:t>
                  </m:r>
                </m:sub>
              </m:sSub>
              <m:r>
                <m:rPr>
                  <m:sty m:val="p"/>
                </m:rPr>
                <m:t>:</m:t>
              </m:r>
              <m:r>
                <m:rPr>
                  <m:sty m:val="b"/>
                </m:rPr>
                <m:t>β</m:t>
              </m:r>
            </m:e>
          </m:d>
        </m:oMath>
      </m:oMathPara>
    </w:p>
    <w:p>
      <w:pPr>
        <w:pStyle w:val="FirstParagraph"/>
      </w:pPr>
      <w:r>
        <w:t xml:space="preserve">.</w:t>
      </w:r>
    </w:p>
    <w:p>
      <w:pPr>
        <w:pStyle w:val="BodyText"/>
      </w:pPr>
      <w:r>
        <w:t xml:space="preserve">A modo de ejemplo, se ajustará un modelo logístico para la variable pobreza. Inicialmente, se crea la variable dicotómica en la base como se muestra a continuación:</w:t>
      </w:r>
    </w:p>
    <w:p>
      <w:pPr>
        <w:pStyle w:val="SourceCode"/>
      </w:pPr>
      <w:r>
        <w:rPr>
          <w:rStyle w:val="NormalTok"/>
        </w:rPr>
        <w:t xml:space="preserve">encuesta_plot </w:t>
      </w:r>
      <w:r>
        <w:rPr>
          <w:rStyle w:val="OtherTok"/>
        </w:rPr>
        <w:t xml:space="preserve">&lt;-</w:t>
      </w:r>
      <w:r>
        <w:rPr>
          <w:rStyle w:val="NormalTok"/>
        </w:rPr>
        <w:t xml:space="preserve"> encuesta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(Stratum,Expenditure) </w:t>
      </w:r>
      <w:r>
        <w:rPr>
          <w:rStyle w:val="SpecialCharTok"/>
        </w:rPr>
        <w:t xml:space="preserve">%&gt;%</w:t>
      </w:r>
      <w:r>
        <w:rPr>
          <w:rStyle w:val="NormalTok"/>
        </w:rPr>
        <w:t xml:space="preserve"> </w:t>
      </w:r>
      <w:r>
        <w:rPr>
          <w:rStyle w:val="FunctionTok"/>
        </w:rPr>
        <w:t xml:space="preserve">unique</w:t>
      </w:r>
      <w:r>
        <w:rPr>
          <w:rStyle w:val="NormalTok"/>
        </w:rPr>
        <w:t xml:space="preserve">() </w:t>
      </w:r>
      <w:r>
        <w:rPr>
          <w:rStyle w:val="SpecialCharTok"/>
        </w:rPr>
        <w:t xml:space="preserve">%&gt;%</w:t>
      </w:r>
      <w:r>
        <w:br/>
      </w:r>
      <w:r>
        <w:rPr>
          <w:rStyle w:val="NormalTok"/>
        </w:rPr>
        <w:t xml:space="preserve">  </w:t>
      </w:r>
      <w:r>
        <w:rPr>
          <w:rStyle w:val="FunctionTok"/>
        </w:rPr>
        <w:t xml:space="preserve">group_by</w:t>
      </w:r>
      <w:r>
        <w:rPr>
          <w:rStyle w:val="NormalTok"/>
        </w:rPr>
        <w:t xml:space="preserve">(Stratum)  </w:t>
      </w:r>
      <w:r>
        <w:rPr>
          <w:rStyle w:val="SpecialCharTok"/>
        </w:rPr>
        <w:t xml:space="preserve">%&gt;%</w:t>
      </w:r>
      <w:r>
        <w:rPr>
          <w:rStyle w:val="NormalTok"/>
        </w:rPr>
        <w:t xml:space="preserve"> </w:t>
      </w:r>
      <w:r>
        <w:br/>
      </w:r>
      <w:r>
        <w:rPr>
          <w:rStyle w:val="NormalTok"/>
        </w:rPr>
        <w:t xml:space="preserve">  </w:t>
      </w:r>
      <w:r>
        <w:rPr>
          <w:rStyle w:val="FunctionTok"/>
        </w:rPr>
        <w:t xml:space="preserve">summarise</w:t>
      </w:r>
      <w:r>
        <w:rPr>
          <w:rStyle w:val="NormalTok"/>
        </w:rPr>
        <w:t xml:space="preserve">(</w:t>
      </w:r>
      <w:r>
        <w:rPr>
          <w:rStyle w:val="AttributeTok"/>
        </w:rPr>
        <w:t xml:space="preserve">sd =</w:t>
      </w:r>
      <w:r>
        <w:rPr>
          <w:rStyle w:val="NormalTok"/>
        </w:rPr>
        <w:t xml:space="preserve"> </w:t>
      </w:r>
      <w:r>
        <w:rPr>
          <w:rStyle w:val="FunctionTok"/>
        </w:rPr>
        <w:t xml:space="preserve">sd</w:t>
      </w:r>
      <w:r>
        <w:rPr>
          <w:rStyle w:val="NormalTok"/>
        </w:rPr>
        <w:t xml:space="preserve">(Expenditure)) </w:t>
      </w:r>
      <w:r>
        <w:rPr>
          <w:rStyle w:val="SpecialCharTok"/>
        </w:rPr>
        <w:t xml:space="preserve">%&gt;%</w:t>
      </w:r>
      <w:r>
        <w:rPr>
          <w:rStyle w:val="NormalTok"/>
        </w:rPr>
        <w:t xml:space="preserve"> </w:t>
      </w:r>
      <w:r>
        <w:br/>
      </w:r>
      <w:r>
        <w:rPr>
          <w:rStyle w:val="NormalTok"/>
        </w:rPr>
        <w:t xml:space="preserve">  </w:t>
      </w:r>
      <w:r>
        <w:rPr>
          <w:rStyle w:val="FunctionTok"/>
        </w:rPr>
        <w:t xml:space="preserve">arrange</w:t>
      </w:r>
      <w:r>
        <w:rPr>
          <w:rStyle w:val="NormalTok"/>
        </w:rPr>
        <w:t xml:space="preserve">(</w:t>
      </w:r>
      <w:r>
        <w:rPr>
          <w:rStyle w:val="FunctionTok"/>
        </w:rPr>
        <w:t xml:space="preserve">desc</w:t>
      </w:r>
      <w:r>
        <w:rPr>
          <w:rStyle w:val="NormalTok"/>
        </w:rPr>
        <w:t xml:space="preserve">(sd)) </w:t>
      </w:r>
      <w:r>
        <w:rPr>
          <w:rStyle w:val="SpecialCharTok"/>
        </w:rPr>
        <w:t xml:space="preserve">%&gt;%</w:t>
      </w:r>
      <w:r>
        <w:rPr>
          <w:rStyle w:val="NormalTok"/>
        </w:rPr>
        <w:t xml:space="preserve"> dplyr</w:t>
      </w:r>
      <w:r>
        <w:rPr>
          <w:rStyle w:val="SpecialCharTok"/>
        </w:rPr>
        <w:t xml:space="preserve">::</w:t>
      </w:r>
      <w:r>
        <w:rPr>
          <w:rStyle w:val="FunctionTok"/>
        </w:rPr>
        <w:t xml:space="preserve">select</w:t>
      </w:r>
      <w:r>
        <w:rPr>
          <w:rStyle w:val="NormalTok"/>
        </w:rPr>
        <w:t xml:space="preserve">(</w:t>
      </w:r>
      <w:r>
        <w:rPr>
          <w:rStyle w:val="SpecialCharTok"/>
        </w:rPr>
        <w:t xml:space="preserve">-</w:t>
      </w:r>
      <w:r>
        <w:rPr>
          <w:rStyle w:val="NormalTok"/>
        </w:rPr>
        <w:t xml:space="preserve">sd) </w:t>
      </w:r>
      <w:r>
        <w:rPr>
          <w:rStyle w:val="SpecialCharTok"/>
        </w:rPr>
        <w:t xml:space="preserve">%&gt;%</w:t>
      </w:r>
      <w:r>
        <w:rPr>
          <w:rStyle w:val="NormalTok"/>
        </w:rPr>
        <w:t xml:space="preserve"> </w:t>
      </w:r>
      <w:r>
        <w:br/>
      </w:r>
      <w:r>
        <w:rPr>
          <w:rStyle w:val="NormalTok"/>
        </w:rPr>
        <w:t xml:space="preserve">  </w:t>
      </w:r>
      <w:r>
        <w:rPr>
          <w:rStyle w:val="FunctionTok"/>
        </w:rPr>
        <w:t xml:space="preserve">slice</w:t>
      </w:r>
      <w:r>
        <w:rPr>
          <w:rStyle w:val="NormalTok"/>
        </w:rPr>
        <w:t xml:space="preserve">(</w:t>
      </w:r>
      <w:r>
        <w:rPr>
          <w:rStyle w:val="DecValTok"/>
        </w:rPr>
        <w:t xml:space="preserve">1</w:t>
      </w:r>
      <w:r>
        <w:rPr>
          <w:rStyle w:val="SpecialCharTok"/>
        </w:rPr>
        <w:t xml:space="preserve">:</w:t>
      </w:r>
      <w:r>
        <w:rPr>
          <w:rStyle w:val="DecValTok"/>
        </w:rPr>
        <w:t xml:space="preserve">20</w:t>
      </w:r>
      <w:r>
        <w:rPr>
          <w:rStyle w:val="DataTypeTok"/>
        </w:rPr>
        <w:t xml:space="preserve">L</w:t>
      </w:r>
      <w:r>
        <w:rPr>
          <w:rStyle w:val="NormalTok"/>
        </w:rPr>
        <w:t xml:space="preserve">) </w:t>
      </w:r>
      <w:r>
        <w:rPr>
          <w:rStyle w:val="SpecialCharTok"/>
        </w:rPr>
        <w:t xml:space="preserve">%&gt;%</w:t>
      </w:r>
      <w:r>
        <w:br/>
      </w:r>
      <w:r>
        <w:rPr>
          <w:rStyle w:val="NormalTok"/>
        </w:rPr>
        <w:t xml:space="preserve">  </w:t>
      </w:r>
      <w:r>
        <w:rPr>
          <w:rStyle w:val="FunctionTok"/>
        </w:rPr>
        <w:t xml:space="preserve">inner_join</w:t>
      </w:r>
      <w:r>
        <w:rPr>
          <w:rStyle w:val="NormalTok"/>
        </w:rPr>
        <w:t xml:space="preserve">(encuesta)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(Poverty, Expenditure, Stratum, </w:t>
      </w:r>
      <w:r>
        <w:br/>
      </w:r>
      <w:r>
        <w:rPr>
          <w:rStyle w:val="NormalTok"/>
        </w:rPr>
        <w:t xml:space="preserve">         Sex, Region, Zone) </w:t>
      </w:r>
      <w:r>
        <w:br/>
      </w:r>
      <w:r>
        <w:rPr>
          <w:rStyle w:val="NormalTok"/>
        </w:rPr>
        <w:t xml:space="preserve">encuesta_plot </w:t>
      </w:r>
      <w:r>
        <w:rPr>
          <w:rStyle w:val="SpecialCharTok"/>
        </w:rPr>
        <w:t xml:space="preserve">%&gt;%</w:t>
      </w:r>
      <w:r>
        <w:rPr>
          <w:rStyle w:val="NormalTok"/>
        </w:rPr>
        <w:t xml:space="preserve"> </w:t>
      </w:r>
      <w:r>
        <w:rPr>
          <w:rStyle w:val="FunctionTok"/>
        </w:rPr>
        <w:t xml:space="preserve">slice</w:t>
      </w:r>
      <w:r>
        <w:rPr>
          <w:rStyle w:val="NormalTok"/>
        </w:rPr>
        <w:t xml:space="preserve">(</w:t>
      </w:r>
      <w:r>
        <w:rPr>
          <w:rStyle w:val="DecValTok"/>
        </w:rPr>
        <w:t xml:space="preserve">1</w:t>
      </w:r>
      <w:r>
        <w:rPr>
          <w:rStyle w:val="SpecialCharTok"/>
        </w:rPr>
        <w:t xml:space="preserve">:</w:t>
      </w:r>
      <w:r>
        <w:rPr>
          <w:rStyle w:val="DecValTok"/>
        </w:rPr>
        <w:t xml:space="preserve">15</w:t>
      </w:r>
      <w:r>
        <w:rPr>
          <w:rStyle w:val="DataTypeTok"/>
        </w:rPr>
        <w:t xml:space="preserve">L</w:t>
      </w:r>
      <w:r>
        <w:rPr>
          <w:rStyle w:val="NormalTok"/>
        </w:rPr>
        <w:t xml:space="preserv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jc w:val="left"/>
            </w:pPr>
            <w:r>
              <w:t xml:space="preserve">Poverty</w:t>
            </w:r>
          </w:p>
        </w:tc>
        <w:tc>
          <w:tcPr/>
          <w:p>
            <w:pPr>
              <w:pStyle w:val="Compact"/>
              <w:jc w:val="right"/>
            </w:pPr>
            <w:r>
              <w:t xml:space="preserve">Expenditure</w:t>
            </w:r>
          </w:p>
        </w:tc>
        <w:tc>
          <w:tcPr/>
          <w:p>
            <w:pPr>
              <w:pStyle w:val="Compact"/>
              <w:jc w:val="left"/>
            </w:pPr>
            <w:r>
              <w:t xml:space="preserve">Stratum</w:t>
            </w:r>
          </w:p>
        </w:tc>
        <w:tc>
          <w:tcPr/>
          <w:p>
            <w:pPr>
              <w:pStyle w:val="Compact"/>
              <w:jc w:val="left"/>
            </w:pPr>
            <w:r>
              <w:t xml:space="preserve">Sex</w:t>
            </w:r>
          </w:p>
        </w:tc>
        <w:tc>
          <w:tcPr/>
          <w:p>
            <w:pPr>
              <w:pStyle w:val="Compact"/>
              <w:jc w:val="left"/>
            </w:pPr>
            <w:r>
              <w:t xml:space="preserve">Region</w:t>
            </w:r>
          </w:p>
        </w:tc>
        <w:tc>
          <w:tcPr/>
          <w:p>
            <w:pPr>
              <w:pStyle w:val="Compact"/>
              <w:jc w:val="left"/>
            </w:pPr>
            <w:r>
              <w:t xml:space="preserve">Zone</w:t>
            </w:r>
          </w:p>
        </w:tc>
      </w:tr>
      <w:tr>
        <w:tc>
          <w:tcPr/>
          <w:p>
            <w:pPr>
              <w:pStyle w:val="Compact"/>
              <w:jc w:val="left"/>
            </w:pPr>
            <w:r>
              <w:t xml:space="preserve">NotPoor</w:t>
            </w:r>
          </w:p>
        </w:tc>
        <w:tc>
          <w:tcPr/>
          <w:p>
            <w:pPr>
              <w:pStyle w:val="Compact"/>
              <w:jc w:val="right"/>
            </w:pPr>
            <w:r>
              <w:t xml:space="preserve">3367.5</w:t>
            </w:r>
          </w:p>
        </w:tc>
        <w:tc>
          <w:tcPr/>
          <w:p>
            <w:pPr>
              <w:pStyle w:val="Compact"/>
              <w:jc w:val="left"/>
            </w:pPr>
            <w:r>
              <w:t xml:space="preserve">idStrt039</w:t>
            </w:r>
          </w:p>
        </w:tc>
        <w:tc>
          <w:tcPr/>
          <w:p>
            <w:pPr>
              <w:pStyle w:val="Compact"/>
              <w:jc w:val="left"/>
            </w:pPr>
            <w:r>
              <w:t xml:space="preserve">Male</w:t>
            </w:r>
          </w:p>
        </w:tc>
        <w:tc>
          <w:tcPr/>
          <w:p>
            <w:pPr>
              <w:pStyle w:val="Compact"/>
              <w:jc w:val="left"/>
            </w:pPr>
            <w:r>
              <w:t xml:space="preserve">Sur</w:t>
            </w:r>
          </w:p>
        </w:tc>
        <w:tc>
          <w:tcPr/>
          <w:p>
            <w:pPr>
              <w:pStyle w:val="Compact"/>
              <w:jc w:val="left"/>
            </w:pPr>
            <w:r>
              <w:t xml:space="preserve">Urban</w:t>
            </w:r>
          </w:p>
        </w:tc>
      </w:tr>
      <w:tr>
        <w:tc>
          <w:tcPr/>
          <w:p>
            <w:pPr>
              <w:pStyle w:val="Compact"/>
              <w:jc w:val="left"/>
            </w:pPr>
            <w:r>
              <w:t xml:space="preserve">NotPoor</w:t>
            </w:r>
          </w:p>
        </w:tc>
        <w:tc>
          <w:tcPr/>
          <w:p>
            <w:pPr>
              <w:pStyle w:val="Compact"/>
              <w:jc w:val="right"/>
            </w:pPr>
            <w:r>
              <w:t xml:space="preserve">3367.5</w:t>
            </w:r>
          </w:p>
        </w:tc>
        <w:tc>
          <w:tcPr/>
          <w:p>
            <w:pPr>
              <w:pStyle w:val="Compact"/>
              <w:jc w:val="left"/>
            </w:pPr>
            <w:r>
              <w:t xml:space="preserve">idStrt039</w:t>
            </w:r>
          </w:p>
        </w:tc>
        <w:tc>
          <w:tcPr/>
          <w:p>
            <w:pPr>
              <w:pStyle w:val="Compact"/>
              <w:jc w:val="left"/>
            </w:pPr>
            <w:r>
              <w:t xml:space="preserve">Female</w:t>
            </w:r>
          </w:p>
        </w:tc>
        <w:tc>
          <w:tcPr/>
          <w:p>
            <w:pPr>
              <w:pStyle w:val="Compact"/>
              <w:jc w:val="left"/>
            </w:pPr>
            <w:r>
              <w:t xml:space="preserve">Sur</w:t>
            </w:r>
          </w:p>
        </w:tc>
        <w:tc>
          <w:tcPr/>
          <w:p>
            <w:pPr>
              <w:pStyle w:val="Compact"/>
              <w:jc w:val="left"/>
            </w:pPr>
            <w:r>
              <w:t xml:space="preserve">Urban</w:t>
            </w:r>
          </w:p>
        </w:tc>
      </w:tr>
      <w:tr>
        <w:tc>
          <w:tcPr/>
          <w:p>
            <w:pPr>
              <w:pStyle w:val="Compact"/>
              <w:jc w:val="left"/>
            </w:pPr>
            <w:r>
              <w:t xml:space="preserve">NotPoor</w:t>
            </w:r>
          </w:p>
        </w:tc>
        <w:tc>
          <w:tcPr/>
          <w:p>
            <w:pPr>
              <w:pStyle w:val="Compact"/>
              <w:jc w:val="right"/>
            </w:pPr>
            <w:r>
              <w:t xml:space="preserve">3367.5</w:t>
            </w:r>
          </w:p>
        </w:tc>
        <w:tc>
          <w:tcPr/>
          <w:p>
            <w:pPr>
              <w:pStyle w:val="Compact"/>
              <w:jc w:val="left"/>
            </w:pPr>
            <w:r>
              <w:t xml:space="preserve">idStrt039</w:t>
            </w:r>
          </w:p>
        </w:tc>
        <w:tc>
          <w:tcPr/>
          <w:p>
            <w:pPr>
              <w:pStyle w:val="Compact"/>
              <w:jc w:val="left"/>
            </w:pPr>
            <w:r>
              <w:t xml:space="preserve">Male</w:t>
            </w:r>
          </w:p>
        </w:tc>
        <w:tc>
          <w:tcPr/>
          <w:p>
            <w:pPr>
              <w:pStyle w:val="Compact"/>
              <w:jc w:val="left"/>
            </w:pPr>
            <w:r>
              <w:t xml:space="preserve">Sur</w:t>
            </w:r>
          </w:p>
        </w:tc>
        <w:tc>
          <w:tcPr/>
          <w:p>
            <w:pPr>
              <w:pStyle w:val="Compact"/>
              <w:jc w:val="left"/>
            </w:pPr>
            <w:r>
              <w:t xml:space="preserve">Urban</w:t>
            </w:r>
          </w:p>
        </w:tc>
      </w:tr>
      <w:tr>
        <w:tc>
          <w:tcPr/>
          <w:p>
            <w:pPr>
              <w:pStyle w:val="Compact"/>
              <w:jc w:val="left"/>
            </w:pPr>
            <w:r>
              <w:t xml:space="preserve">NotPoor</w:t>
            </w:r>
          </w:p>
        </w:tc>
        <w:tc>
          <w:tcPr/>
          <w:p>
            <w:pPr>
              <w:pStyle w:val="Compact"/>
              <w:jc w:val="right"/>
            </w:pPr>
            <w:r>
              <w:t xml:space="preserve">312.1</w:t>
            </w:r>
          </w:p>
        </w:tc>
        <w:tc>
          <w:tcPr/>
          <w:p>
            <w:pPr>
              <w:pStyle w:val="Compact"/>
              <w:jc w:val="left"/>
            </w:pPr>
            <w:r>
              <w:t xml:space="preserve">idStrt039</w:t>
            </w:r>
          </w:p>
        </w:tc>
        <w:tc>
          <w:tcPr/>
          <w:p>
            <w:pPr>
              <w:pStyle w:val="Compact"/>
              <w:jc w:val="left"/>
            </w:pPr>
            <w:r>
              <w:t xml:space="preserve">Female</w:t>
            </w:r>
          </w:p>
        </w:tc>
        <w:tc>
          <w:tcPr/>
          <w:p>
            <w:pPr>
              <w:pStyle w:val="Compact"/>
              <w:jc w:val="left"/>
            </w:pPr>
            <w:r>
              <w:t xml:space="preserve">Sur</w:t>
            </w:r>
          </w:p>
        </w:tc>
        <w:tc>
          <w:tcPr/>
          <w:p>
            <w:pPr>
              <w:pStyle w:val="Compact"/>
              <w:jc w:val="left"/>
            </w:pPr>
            <w:r>
              <w:t xml:space="preserve">Urban</w:t>
            </w:r>
          </w:p>
        </w:tc>
      </w:tr>
      <w:tr>
        <w:tc>
          <w:tcPr/>
          <w:p>
            <w:pPr>
              <w:pStyle w:val="Compact"/>
              <w:jc w:val="left"/>
            </w:pPr>
            <w:r>
              <w:t xml:space="preserve">NotPoor</w:t>
            </w:r>
          </w:p>
        </w:tc>
        <w:tc>
          <w:tcPr/>
          <w:p>
            <w:pPr>
              <w:pStyle w:val="Compact"/>
              <w:jc w:val="right"/>
            </w:pPr>
            <w:r>
              <w:t xml:space="preserve">312.1</w:t>
            </w:r>
          </w:p>
        </w:tc>
        <w:tc>
          <w:tcPr/>
          <w:p>
            <w:pPr>
              <w:pStyle w:val="Compact"/>
              <w:jc w:val="left"/>
            </w:pPr>
            <w:r>
              <w:t xml:space="preserve">idStrt039</w:t>
            </w:r>
          </w:p>
        </w:tc>
        <w:tc>
          <w:tcPr/>
          <w:p>
            <w:pPr>
              <w:pStyle w:val="Compact"/>
              <w:jc w:val="left"/>
            </w:pPr>
            <w:r>
              <w:t xml:space="preserve">Female</w:t>
            </w:r>
          </w:p>
        </w:tc>
        <w:tc>
          <w:tcPr/>
          <w:p>
            <w:pPr>
              <w:pStyle w:val="Compact"/>
              <w:jc w:val="left"/>
            </w:pPr>
            <w:r>
              <w:t xml:space="preserve">Sur</w:t>
            </w:r>
          </w:p>
        </w:tc>
        <w:tc>
          <w:tcPr/>
          <w:p>
            <w:pPr>
              <w:pStyle w:val="Compact"/>
              <w:jc w:val="left"/>
            </w:pPr>
            <w:r>
              <w:t xml:space="preserve">Urban</w:t>
            </w:r>
          </w:p>
        </w:tc>
      </w:tr>
      <w:tr>
        <w:tc>
          <w:tcPr/>
          <w:p>
            <w:pPr>
              <w:pStyle w:val="Compact"/>
              <w:jc w:val="left"/>
            </w:pPr>
            <w:r>
              <w:t xml:space="preserve">NotPoor</w:t>
            </w:r>
          </w:p>
        </w:tc>
        <w:tc>
          <w:tcPr/>
          <w:p>
            <w:pPr>
              <w:pStyle w:val="Compact"/>
              <w:jc w:val="right"/>
            </w:pPr>
            <w:r>
              <w:t xml:space="preserve">312.1</w:t>
            </w:r>
          </w:p>
        </w:tc>
        <w:tc>
          <w:tcPr/>
          <w:p>
            <w:pPr>
              <w:pStyle w:val="Compact"/>
              <w:jc w:val="left"/>
            </w:pPr>
            <w:r>
              <w:t xml:space="preserve">idStrt039</w:t>
            </w:r>
          </w:p>
        </w:tc>
        <w:tc>
          <w:tcPr/>
          <w:p>
            <w:pPr>
              <w:pStyle w:val="Compact"/>
              <w:jc w:val="left"/>
            </w:pPr>
            <w:r>
              <w:t xml:space="preserve">Female</w:t>
            </w:r>
          </w:p>
        </w:tc>
        <w:tc>
          <w:tcPr/>
          <w:p>
            <w:pPr>
              <w:pStyle w:val="Compact"/>
              <w:jc w:val="left"/>
            </w:pPr>
            <w:r>
              <w:t xml:space="preserve">Sur</w:t>
            </w:r>
          </w:p>
        </w:tc>
        <w:tc>
          <w:tcPr/>
          <w:p>
            <w:pPr>
              <w:pStyle w:val="Compact"/>
              <w:jc w:val="left"/>
            </w:pPr>
            <w:r>
              <w:t xml:space="preserve">Urban</w:t>
            </w:r>
          </w:p>
        </w:tc>
      </w:tr>
      <w:tr>
        <w:tc>
          <w:tcPr/>
          <w:p>
            <w:pPr>
              <w:pStyle w:val="Compact"/>
              <w:jc w:val="left"/>
            </w:pPr>
            <w:r>
              <w:t xml:space="preserve">NotPoor</w:t>
            </w:r>
          </w:p>
        </w:tc>
        <w:tc>
          <w:tcPr/>
          <w:p>
            <w:pPr>
              <w:pStyle w:val="Compact"/>
              <w:jc w:val="right"/>
            </w:pPr>
            <w:r>
              <w:t xml:space="preserve">312.1</w:t>
            </w:r>
          </w:p>
        </w:tc>
        <w:tc>
          <w:tcPr/>
          <w:p>
            <w:pPr>
              <w:pStyle w:val="Compact"/>
              <w:jc w:val="left"/>
            </w:pPr>
            <w:r>
              <w:t xml:space="preserve">idStrt039</w:t>
            </w:r>
          </w:p>
        </w:tc>
        <w:tc>
          <w:tcPr/>
          <w:p>
            <w:pPr>
              <w:pStyle w:val="Compact"/>
              <w:jc w:val="left"/>
            </w:pPr>
            <w:r>
              <w:t xml:space="preserve">Male</w:t>
            </w:r>
          </w:p>
        </w:tc>
        <w:tc>
          <w:tcPr/>
          <w:p>
            <w:pPr>
              <w:pStyle w:val="Compact"/>
              <w:jc w:val="left"/>
            </w:pPr>
            <w:r>
              <w:t xml:space="preserve">Sur</w:t>
            </w:r>
          </w:p>
        </w:tc>
        <w:tc>
          <w:tcPr/>
          <w:p>
            <w:pPr>
              <w:pStyle w:val="Compact"/>
              <w:jc w:val="left"/>
            </w:pPr>
            <w:r>
              <w:t xml:space="preserve">Urban</w:t>
            </w:r>
          </w:p>
        </w:tc>
      </w:tr>
      <w:tr>
        <w:tc>
          <w:tcPr/>
          <w:p>
            <w:pPr>
              <w:pStyle w:val="Compact"/>
              <w:jc w:val="left"/>
            </w:pPr>
            <w:r>
              <w:t xml:space="preserve">NotPoor</w:t>
            </w:r>
          </w:p>
        </w:tc>
        <w:tc>
          <w:tcPr/>
          <w:p>
            <w:pPr>
              <w:pStyle w:val="Compact"/>
              <w:jc w:val="right"/>
            </w:pPr>
            <w:r>
              <w:t xml:space="preserve">226.5</w:t>
            </w:r>
          </w:p>
        </w:tc>
        <w:tc>
          <w:tcPr/>
          <w:p>
            <w:pPr>
              <w:pStyle w:val="Compact"/>
              <w:jc w:val="left"/>
            </w:pPr>
            <w:r>
              <w:t xml:space="preserve">idStrt039</w:t>
            </w:r>
          </w:p>
        </w:tc>
        <w:tc>
          <w:tcPr/>
          <w:p>
            <w:pPr>
              <w:pStyle w:val="Compact"/>
              <w:jc w:val="left"/>
            </w:pPr>
            <w:r>
              <w:t xml:space="preserve">Male</w:t>
            </w:r>
          </w:p>
        </w:tc>
        <w:tc>
          <w:tcPr/>
          <w:p>
            <w:pPr>
              <w:pStyle w:val="Compact"/>
              <w:jc w:val="left"/>
            </w:pPr>
            <w:r>
              <w:t xml:space="preserve">Sur</w:t>
            </w:r>
          </w:p>
        </w:tc>
        <w:tc>
          <w:tcPr/>
          <w:p>
            <w:pPr>
              <w:pStyle w:val="Compact"/>
              <w:jc w:val="left"/>
            </w:pPr>
            <w:r>
              <w:t xml:space="preserve">Urban</w:t>
            </w:r>
          </w:p>
        </w:tc>
      </w:tr>
      <w:tr>
        <w:tc>
          <w:tcPr/>
          <w:p>
            <w:pPr>
              <w:pStyle w:val="Compact"/>
              <w:jc w:val="left"/>
            </w:pPr>
            <w:r>
              <w:t xml:space="preserve">NotPoor</w:t>
            </w:r>
          </w:p>
        </w:tc>
        <w:tc>
          <w:tcPr/>
          <w:p>
            <w:pPr>
              <w:pStyle w:val="Compact"/>
              <w:jc w:val="right"/>
            </w:pPr>
            <w:r>
              <w:t xml:space="preserve">226.5</w:t>
            </w:r>
          </w:p>
        </w:tc>
        <w:tc>
          <w:tcPr/>
          <w:p>
            <w:pPr>
              <w:pStyle w:val="Compact"/>
              <w:jc w:val="left"/>
            </w:pPr>
            <w:r>
              <w:t xml:space="preserve">idStrt039</w:t>
            </w:r>
          </w:p>
        </w:tc>
        <w:tc>
          <w:tcPr/>
          <w:p>
            <w:pPr>
              <w:pStyle w:val="Compact"/>
              <w:jc w:val="left"/>
            </w:pPr>
            <w:r>
              <w:t xml:space="preserve">Female</w:t>
            </w:r>
          </w:p>
        </w:tc>
        <w:tc>
          <w:tcPr/>
          <w:p>
            <w:pPr>
              <w:pStyle w:val="Compact"/>
              <w:jc w:val="left"/>
            </w:pPr>
            <w:r>
              <w:t xml:space="preserve">Sur</w:t>
            </w:r>
          </w:p>
        </w:tc>
        <w:tc>
          <w:tcPr/>
          <w:p>
            <w:pPr>
              <w:pStyle w:val="Compact"/>
              <w:jc w:val="left"/>
            </w:pPr>
            <w:r>
              <w:t xml:space="preserve">Urban</w:t>
            </w:r>
          </w:p>
        </w:tc>
      </w:tr>
      <w:tr>
        <w:tc>
          <w:tcPr/>
          <w:p>
            <w:pPr>
              <w:pStyle w:val="Compact"/>
              <w:jc w:val="left"/>
            </w:pPr>
            <w:r>
              <w:t xml:space="preserve">NotPoor</w:t>
            </w:r>
          </w:p>
        </w:tc>
        <w:tc>
          <w:tcPr/>
          <w:p>
            <w:pPr>
              <w:pStyle w:val="Compact"/>
              <w:jc w:val="right"/>
            </w:pPr>
            <w:r>
              <w:t xml:space="preserve">616.3</w:t>
            </w:r>
          </w:p>
        </w:tc>
        <w:tc>
          <w:tcPr/>
          <w:p>
            <w:pPr>
              <w:pStyle w:val="Compact"/>
              <w:jc w:val="left"/>
            </w:pPr>
            <w:r>
              <w:t xml:space="preserve">idStrt047</w:t>
            </w:r>
          </w:p>
        </w:tc>
        <w:tc>
          <w:tcPr/>
          <w:p>
            <w:pPr>
              <w:pStyle w:val="Compact"/>
              <w:jc w:val="left"/>
            </w:pPr>
            <w:r>
              <w:t xml:space="preserve">Female</w:t>
            </w:r>
          </w:p>
        </w:tc>
        <w:tc>
          <w:tcPr/>
          <w:p>
            <w:pPr>
              <w:pStyle w:val="Compact"/>
              <w:jc w:val="left"/>
            </w:pPr>
            <w:r>
              <w:t xml:space="preserve">Sur</w:t>
            </w:r>
          </w:p>
        </w:tc>
        <w:tc>
          <w:tcPr/>
          <w:p>
            <w:pPr>
              <w:pStyle w:val="Compact"/>
              <w:jc w:val="left"/>
            </w:pPr>
            <w:r>
              <w:t xml:space="preserve">Urban</w:t>
            </w:r>
          </w:p>
        </w:tc>
      </w:tr>
      <w:tr>
        <w:tc>
          <w:tcPr/>
          <w:p>
            <w:pPr>
              <w:pStyle w:val="Compact"/>
              <w:jc w:val="left"/>
            </w:pPr>
            <w:r>
              <w:t xml:space="preserve">NotPoor</w:t>
            </w:r>
          </w:p>
        </w:tc>
        <w:tc>
          <w:tcPr/>
          <w:p>
            <w:pPr>
              <w:pStyle w:val="Compact"/>
              <w:jc w:val="right"/>
            </w:pPr>
            <w:r>
              <w:t xml:space="preserve">616.3</w:t>
            </w:r>
          </w:p>
        </w:tc>
        <w:tc>
          <w:tcPr/>
          <w:p>
            <w:pPr>
              <w:pStyle w:val="Compact"/>
              <w:jc w:val="left"/>
            </w:pPr>
            <w:r>
              <w:t xml:space="preserve">idStrt047</w:t>
            </w:r>
          </w:p>
        </w:tc>
        <w:tc>
          <w:tcPr/>
          <w:p>
            <w:pPr>
              <w:pStyle w:val="Compact"/>
              <w:jc w:val="left"/>
            </w:pPr>
            <w:r>
              <w:t xml:space="preserve">Female</w:t>
            </w:r>
          </w:p>
        </w:tc>
        <w:tc>
          <w:tcPr/>
          <w:p>
            <w:pPr>
              <w:pStyle w:val="Compact"/>
              <w:jc w:val="left"/>
            </w:pPr>
            <w:r>
              <w:t xml:space="preserve">Sur</w:t>
            </w:r>
          </w:p>
        </w:tc>
        <w:tc>
          <w:tcPr/>
          <w:p>
            <w:pPr>
              <w:pStyle w:val="Compact"/>
              <w:jc w:val="left"/>
            </w:pPr>
            <w:r>
              <w:t xml:space="preserve">Urban</w:t>
            </w:r>
          </w:p>
        </w:tc>
      </w:tr>
      <w:tr>
        <w:tc>
          <w:tcPr/>
          <w:p>
            <w:pPr>
              <w:pStyle w:val="Compact"/>
              <w:jc w:val="left"/>
            </w:pPr>
            <w:r>
              <w:t xml:space="preserve">NotPoor</w:t>
            </w:r>
          </w:p>
        </w:tc>
        <w:tc>
          <w:tcPr/>
          <w:p>
            <w:pPr>
              <w:pStyle w:val="Compact"/>
              <w:jc w:val="right"/>
            </w:pPr>
            <w:r>
              <w:t xml:space="preserve">616.3</w:t>
            </w:r>
          </w:p>
        </w:tc>
        <w:tc>
          <w:tcPr/>
          <w:p>
            <w:pPr>
              <w:pStyle w:val="Compact"/>
              <w:jc w:val="left"/>
            </w:pPr>
            <w:r>
              <w:t xml:space="preserve">idStrt047</w:t>
            </w:r>
          </w:p>
        </w:tc>
        <w:tc>
          <w:tcPr/>
          <w:p>
            <w:pPr>
              <w:pStyle w:val="Compact"/>
              <w:jc w:val="left"/>
            </w:pPr>
            <w:r>
              <w:t xml:space="preserve">Female</w:t>
            </w:r>
          </w:p>
        </w:tc>
        <w:tc>
          <w:tcPr/>
          <w:p>
            <w:pPr>
              <w:pStyle w:val="Compact"/>
              <w:jc w:val="left"/>
            </w:pPr>
            <w:r>
              <w:t xml:space="preserve">Sur</w:t>
            </w:r>
          </w:p>
        </w:tc>
        <w:tc>
          <w:tcPr/>
          <w:p>
            <w:pPr>
              <w:pStyle w:val="Compact"/>
              <w:jc w:val="left"/>
            </w:pPr>
            <w:r>
              <w:t xml:space="preserve">Urban</w:t>
            </w:r>
          </w:p>
        </w:tc>
      </w:tr>
      <w:tr>
        <w:tc>
          <w:tcPr/>
          <w:p>
            <w:pPr>
              <w:pStyle w:val="Compact"/>
              <w:jc w:val="left"/>
            </w:pPr>
            <w:r>
              <w:t xml:space="preserve">NotPoor</w:t>
            </w:r>
          </w:p>
        </w:tc>
        <w:tc>
          <w:tcPr/>
          <w:p>
            <w:pPr>
              <w:pStyle w:val="Compact"/>
              <w:jc w:val="right"/>
            </w:pPr>
            <w:r>
              <w:t xml:space="preserve">1385.7</w:t>
            </w:r>
          </w:p>
        </w:tc>
        <w:tc>
          <w:tcPr/>
          <w:p>
            <w:pPr>
              <w:pStyle w:val="Compact"/>
              <w:jc w:val="left"/>
            </w:pPr>
            <w:r>
              <w:t xml:space="preserve">idStrt047</w:t>
            </w:r>
          </w:p>
        </w:tc>
        <w:tc>
          <w:tcPr/>
          <w:p>
            <w:pPr>
              <w:pStyle w:val="Compact"/>
              <w:jc w:val="left"/>
            </w:pPr>
            <w:r>
              <w:t xml:space="preserve">Male</w:t>
            </w:r>
          </w:p>
        </w:tc>
        <w:tc>
          <w:tcPr/>
          <w:p>
            <w:pPr>
              <w:pStyle w:val="Compact"/>
              <w:jc w:val="left"/>
            </w:pPr>
            <w:r>
              <w:t xml:space="preserve">Sur</w:t>
            </w:r>
          </w:p>
        </w:tc>
        <w:tc>
          <w:tcPr/>
          <w:p>
            <w:pPr>
              <w:pStyle w:val="Compact"/>
              <w:jc w:val="left"/>
            </w:pPr>
            <w:r>
              <w:t xml:space="preserve">Urban</w:t>
            </w:r>
          </w:p>
        </w:tc>
      </w:tr>
      <w:tr>
        <w:tc>
          <w:tcPr/>
          <w:p>
            <w:pPr>
              <w:pStyle w:val="Compact"/>
              <w:jc w:val="left"/>
            </w:pPr>
            <w:r>
              <w:t xml:space="preserve">NotPoor</w:t>
            </w:r>
          </w:p>
        </w:tc>
        <w:tc>
          <w:tcPr/>
          <w:p>
            <w:pPr>
              <w:pStyle w:val="Compact"/>
              <w:jc w:val="right"/>
            </w:pPr>
            <w:r>
              <w:t xml:space="preserve">1385.7</w:t>
            </w:r>
          </w:p>
        </w:tc>
        <w:tc>
          <w:tcPr/>
          <w:p>
            <w:pPr>
              <w:pStyle w:val="Compact"/>
              <w:jc w:val="left"/>
            </w:pPr>
            <w:r>
              <w:t xml:space="preserve">idStrt047</w:t>
            </w:r>
          </w:p>
        </w:tc>
        <w:tc>
          <w:tcPr/>
          <w:p>
            <w:pPr>
              <w:pStyle w:val="Compact"/>
              <w:jc w:val="left"/>
            </w:pPr>
            <w:r>
              <w:t xml:space="preserve">Female</w:t>
            </w:r>
          </w:p>
        </w:tc>
        <w:tc>
          <w:tcPr/>
          <w:p>
            <w:pPr>
              <w:pStyle w:val="Compact"/>
              <w:jc w:val="left"/>
            </w:pPr>
            <w:r>
              <w:t xml:space="preserve">Sur</w:t>
            </w:r>
          </w:p>
        </w:tc>
        <w:tc>
          <w:tcPr/>
          <w:p>
            <w:pPr>
              <w:pStyle w:val="Compact"/>
              <w:jc w:val="left"/>
            </w:pPr>
            <w:r>
              <w:t xml:space="preserve">Urban</w:t>
            </w:r>
          </w:p>
        </w:tc>
      </w:tr>
      <w:tr>
        <w:tc>
          <w:tcPr/>
          <w:p>
            <w:pPr>
              <w:pStyle w:val="Compact"/>
              <w:jc w:val="left"/>
            </w:pPr>
            <w:r>
              <w:t xml:space="preserve">NotPoor</w:t>
            </w:r>
          </w:p>
        </w:tc>
        <w:tc>
          <w:tcPr/>
          <w:p>
            <w:pPr>
              <w:pStyle w:val="Compact"/>
              <w:jc w:val="right"/>
            </w:pPr>
            <w:r>
              <w:t xml:space="preserve">1385.7</w:t>
            </w:r>
          </w:p>
        </w:tc>
        <w:tc>
          <w:tcPr/>
          <w:p>
            <w:pPr>
              <w:pStyle w:val="Compact"/>
              <w:jc w:val="left"/>
            </w:pPr>
            <w:r>
              <w:t xml:space="preserve">idStrt047</w:t>
            </w:r>
          </w:p>
        </w:tc>
        <w:tc>
          <w:tcPr/>
          <w:p>
            <w:pPr>
              <w:pStyle w:val="Compact"/>
              <w:jc w:val="left"/>
            </w:pPr>
            <w:r>
              <w:t xml:space="preserve">Female</w:t>
            </w:r>
          </w:p>
        </w:tc>
        <w:tc>
          <w:tcPr/>
          <w:p>
            <w:pPr>
              <w:pStyle w:val="Compact"/>
              <w:jc w:val="left"/>
            </w:pPr>
            <w:r>
              <w:t xml:space="preserve">Sur</w:t>
            </w:r>
          </w:p>
        </w:tc>
        <w:tc>
          <w:tcPr/>
          <w:p>
            <w:pPr>
              <w:pStyle w:val="Compact"/>
              <w:jc w:val="left"/>
            </w:pPr>
            <w:r>
              <w:t xml:space="preserve">Urban</w:t>
            </w:r>
          </w:p>
        </w:tc>
      </w:tr>
    </w:tbl>
    <w:p>
      <w:pPr>
        <w:pStyle w:val="BodyText"/>
      </w:pPr>
      <w:r>
        <w:t xml:space="preserve">Para poder observar la distribución la distribución de la variable pobreza, se presenta el siguiente gráfico:</w:t>
      </w:r>
    </w:p>
    <w:p>
      <w:pPr>
        <w:pStyle w:val="SourceCode"/>
      </w:pPr>
      <w:r>
        <w:rPr>
          <w:rStyle w:val="NormalTok"/>
        </w:rPr>
        <w:t xml:space="preserve">encuesta </w:t>
      </w:r>
      <w:r>
        <w:rPr>
          <w:rStyle w:val="OtherTok"/>
        </w:rPr>
        <w:t xml:space="preserve">&lt;-</w:t>
      </w:r>
      <w:r>
        <w:rPr>
          <w:rStyle w:val="NormalTok"/>
        </w:rPr>
        <w:t xml:space="preserve"> encuesta </w:t>
      </w:r>
      <w:r>
        <w:rPr>
          <w:rStyle w:val="SpecialCharTok"/>
        </w:rPr>
        <w:t xml:space="preserve">%&gt;%</w:t>
      </w:r>
      <w:r>
        <w:rPr>
          <w:rStyle w:val="NormalTok"/>
        </w:rPr>
        <w:t xml:space="preserve"> </w:t>
      </w:r>
      <w:r>
        <w:rPr>
          <w:rStyle w:val="FunctionTok"/>
        </w:rPr>
        <w:t xml:space="preserve">mutate</w:t>
      </w:r>
      <w:r>
        <w:rPr>
          <w:rStyle w:val="NormalTok"/>
        </w:rPr>
        <w:t xml:space="preserve">( </w:t>
      </w:r>
      <w:r>
        <w:rPr>
          <w:rStyle w:val="AttributeTok"/>
        </w:rPr>
        <w:t xml:space="preserve">pobreza =</w:t>
      </w:r>
      <w:r>
        <w:rPr>
          <w:rStyle w:val="NormalTok"/>
        </w:rPr>
        <w:t xml:space="preserve"> </w:t>
      </w:r>
      <w:r>
        <w:rPr>
          <w:rStyle w:val="FunctionTok"/>
        </w:rPr>
        <w:t xml:space="preserve">ifelse</w:t>
      </w:r>
      <w:r>
        <w:rPr>
          <w:rStyle w:val="NormalTok"/>
        </w:rPr>
        <w:t xml:space="preserve">(Poverty </w:t>
      </w:r>
      <w:r>
        <w:rPr>
          <w:rStyle w:val="SpecialCharTok"/>
        </w:rPr>
        <w:t xml:space="preserve">!=</w:t>
      </w:r>
      <w:r>
        <w:rPr>
          <w:rStyle w:val="NormalTok"/>
        </w:rPr>
        <w:t xml:space="preserve"> </w:t>
      </w:r>
      <w:r>
        <w:rPr>
          <w:rStyle w:val="StringTok"/>
        </w:rPr>
        <w:t xml:space="preserve">"NotPoor"</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w:t>
      </w:r>
      <w:r>
        <w:br/>
      </w:r>
      <w:r>
        <w:rPr>
          <w:rStyle w:val="NormalTok"/>
        </w:rPr>
        <w:t xml:space="preserve">encuesta_plot </w:t>
      </w:r>
      <w:r>
        <w:rPr>
          <w:rStyle w:val="SpecialCharTok"/>
        </w:rPr>
        <w:t xml:space="preserve">%&lt;&gt;%</w:t>
      </w:r>
      <w:r>
        <w:rPr>
          <w:rStyle w:val="NormalTok"/>
        </w:rPr>
        <w:t xml:space="preserve"> </w:t>
      </w:r>
      <w:r>
        <w:rPr>
          <w:rStyle w:val="FunctionTok"/>
        </w:rPr>
        <w:t xml:space="preserve">mutate</w:t>
      </w:r>
      <w:r>
        <w:rPr>
          <w:rStyle w:val="NormalTok"/>
        </w:rPr>
        <w:t xml:space="preserve">(</w:t>
      </w:r>
      <w:r>
        <w:rPr>
          <w:rStyle w:val="AttributeTok"/>
        </w:rPr>
        <w:t xml:space="preserve">pobreza =</w:t>
      </w:r>
      <w:r>
        <w:rPr>
          <w:rStyle w:val="NormalTok"/>
        </w:rPr>
        <w:t xml:space="preserve"> </w:t>
      </w:r>
      <w:r>
        <w:rPr>
          <w:rStyle w:val="FunctionTok"/>
        </w:rPr>
        <w:t xml:space="preserve">ifelse</w:t>
      </w:r>
      <w:r>
        <w:rPr>
          <w:rStyle w:val="NormalTok"/>
        </w:rPr>
        <w:t xml:space="preserve">(Poverty </w:t>
      </w:r>
      <w:r>
        <w:rPr>
          <w:rStyle w:val="SpecialCharTok"/>
        </w:rPr>
        <w:t xml:space="preserve">!=</w:t>
      </w:r>
      <w:r>
        <w:rPr>
          <w:rStyle w:val="NormalTok"/>
        </w:rPr>
        <w:t xml:space="preserve"> </w:t>
      </w:r>
      <w:r>
        <w:rPr>
          <w:rStyle w:val="StringTok"/>
        </w:rPr>
        <w:t xml:space="preserve">"NotPoor"</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w:t>
      </w:r>
      <w:r>
        <w:br/>
      </w:r>
      <w:r>
        <w:br/>
      </w:r>
      <w:r>
        <w:rPr>
          <w:rStyle w:val="FunctionTok"/>
        </w:rPr>
        <w:t xml:space="preserve">ggplot</w:t>
      </w:r>
      <w:r>
        <w:rPr>
          <w:rStyle w:val="NormalTok"/>
        </w:rPr>
        <w:t xml:space="preserve">(</w:t>
      </w:r>
      <w:r>
        <w:rPr>
          <w:rStyle w:val="AttributeTok"/>
        </w:rPr>
        <w:t xml:space="preserve">data =</w:t>
      </w:r>
      <w:r>
        <w:rPr>
          <w:rStyle w:val="NormalTok"/>
        </w:rPr>
        <w:t xml:space="preserve"> encuesta, </w:t>
      </w:r>
      <w:r>
        <w:rPr>
          <w:rStyle w:val="FunctionTok"/>
        </w:rPr>
        <w:t xml:space="preserve">aes</w:t>
      </w:r>
      <w:r>
        <w:rPr>
          <w:rStyle w:val="NormalTok"/>
        </w:rPr>
        <w:t xml:space="preserve">(</w:t>
      </w:r>
      <w:r>
        <w:rPr>
          <w:rStyle w:val="AttributeTok"/>
        </w:rPr>
        <w:t xml:space="preserve">y =</w:t>
      </w:r>
      <w:r>
        <w:rPr>
          <w:rStyle w:val="NormalTok"/>
        </w:rPr>
        <w:t xml:space="preserve"> pobreza, </w:t>
      </w:r>
      <w:r>
        <w:rPr>
          <w:rStyle w:val="AttributeTok"/>
        </w:rPr>
        <w:t xml:space="preserve">x =</w:t>
      </w:r>
      <w:r>
        <w:rPr>
          <w:rStyle w:val="NormalTok"/>
        </w:rPr>
        <w:t xml:space="preserve"> Expenditure))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 </w:t>
      </w:r>
      <w:r>
        <w:rPr>
          <w:rStyle w:val="SpecialCharTok"/>
        </w:rPr>
        <w:t xml:space="preserve">+</w:t>
      </w:r>
      <w:r>
        <w:rPr>
          <w:rStyle w:val="NormalTok"/>
        </w:rPr>
        <w:t xml:space="preserve"> </w:t>
      </w:r>
      <w:r>
        <w:rPr>
          <w:rStyle w:val="FunctionTok"/>
        </w:rPr>
        <w:t xml:space="preserve">geom_smooth</w:t>
      </w:r>
      <w:r>
        <w:rPr>
          <w:rStyle w:val="NormalTok"/>
        </w:rPr>
        <w:t xml:space="preserve">(</w:t>
      </w:r>
      <w:r>
        <w:rPr>
          <w:rStyle w:val="AttributeTok"/>
        </w:rPr>
        <w:t xml:space="preserve">formula =</w:t>
      </w:r>
      <w:r>
        <w:rPr>
          <w:rStyle w:val="NormalTok"/>
        </w:rPr>
        <w:t xml:space="preserve"> y</w:t>
      </w:r>
      <w:r>
        <w:rPr>
          <w:rStyle w:val="SpecialCharTok"/>
        </w:rPr>
        <w:t xml:space="preserve">~</w:t>
      </w:r>
      <w:r>
        <w:rPr>
          <w:rStyle w:val="NormalTok"/>
        </w:rPr>
        <w:t xml:space="preserve">x, </w:t>
      </w:r>
      <w:r>
        <w:rPr>
          <w:rStyle w:val="AttributeTok"/>
        </w:rPr>
        <w:t xml:space="preserve">method =</w:t>
      </w:r>
      <w:r>
        <w:rPr>
          <w:rStyle w:val="NormalTok"/>
        </w:rPr>
        <w:t xml:space="preserve"> </w:t>
      </w:r>
      <w:r>
        <w:rPr>
          <w:rStyle w:val="StringTok"/>
        </w:rPr>
        <w:t xml:space="preserve">"glm"</w:t>
      </w:r>
      <w:r>
        <w:rPr>
          <w:rStyle w:val="NormalTok"/>
        </w:rPr>
        <w:t xml:space="preserve">,</w:t>
      </w:r>
      <w:r>
        <w:rPr>
          <w:rStyle w:val="AttributeTok"/>
        </w:rPr>
        <w:t xml:space="preserve">se=</w:t>
      </w:r>
      <w:r>
        <w:rPr>
          <w:rStyle w:val="ConstantTok"/>
        </w:rPr>
        <w:t xml:space="preserve">FALSE</w:t>
      </w:r>
      <w:r>
        <w:rPr>
          <w:rStyle w:val="NormalTok"/>
        </w:rPr>
        <w:t xml:space="preserve">, </w:t>
      </w:r>
      <w:r>
        <w:br/>
      </w:r>
      <w:r>
        <w:rPr>
          <w:rStyle w:val="NormalTok"/>
        </w:rPr>
        <w:t xml:space="preserve">    </w:t>
      </w:r>
      <w:r>
        <w:rPr>
          <w:rStyle w:val="AttributeTok"/>
        </w:rPr>
        <w:t xml:space="preserve">method.args =</w:t>
      </w:r>
      <w:r>
        <w:rPr>
          <w:rStyle w:val="NormalTok"/>
        </w:rPr>
        <w:t xml:space="preserve"> </w:t>
      </w:r>
      <w:r>
        <w:rPr>
          <w:rStyle w:val="FunctionTok"/>
        </w:rPr>
        <w:t xml:space="preserve">list</w:t>
      </w:r>
      <w:r>
        <w:rPr>
          <w:rStyle w:val="NormalTok"/>
        </w:rPr>
        <w:t xml:space="preserve">(</w:t>
      </w:r>
      <w:r>
        <w:rPr>
          <w:rStyle w:val="AttributeTok"/>
        </w:rPr>
        <w:t xml:space="preserve">family=</w:t>
      </w:r>
      <w:r>
        <w:rPr>
          <w:rStyle w:val="FunctionTok"/>
        </w:rPr>
        <w:t xml:space="preserve">binomial</w:t>
      </w:r>
      <w:r>
        <w:rPr>
          <w:rStyle w:val="NormalTok"/>
        </w:rPr>
        <w:t xml:space="preserve">(</w:t>
      </w:r>
      <w:r>
        <w:rPr>
          <w:rStyle w:val="AttributeTok"/>
        </w:rPr>
        <w:t xml:space="preserve">link =</w:t>
      </w:r>
      <w:r>
        <w:rPr>
          <w:rStyle w:val="NormalTok"/>
        </w:rPr>
        <w:t xml:space="preserve"> </w:t>
      </w:r>
      <w:r>
        <w:rPr>
          <w:rStyle w:val="StringTok"/>
        </w:rPr>
        <w:t xml:space="preserve">"logit"</w:t>
      </w:r>
      <w:r>
        <w:rPr>
          <w:rStyle w:val="NormalTok"/>
        </w:rPr>
        <w:t xml:space="preserve">))) </w:t>
      </w:r>
      <w:r>
        <w:rPr>
          <w:rStyle w:val="SpecialCharTok"/>
        </w:rPr>
        <w:t xml:space="preserve">+</w:t>
      </w:r>
      <w:r>
        <w:rPr>
          <w:rStyle w:val="NormalTok"/>
        </w:rPr>
        <w:t xml:space="preserve"> </w:t>
      </w:r>
      <w:r>
        <w:rPr>
          <w:rStyle w:val="FunctionTok"/>
        </w:rPr>
        <w:t xml:space="preserve">theme_bw</w:t>
      </w:r>
      <w:r>
        <w:rPr>
          <w:rStyle w:val="NormalTok"/>
        </w:rPr>
        <w:t xml:space="preserve">()</w:t>
      </w:r>
    </w:p>
    <w:p>
      <w:pPr>
        <w:pStyle w:val="FirstParagraph"/>
      </w:pPr>
      <w:r>
        <w:drawing>
          <wp:inline>
            <wp:extent cx="5334000" cy="4267200"/>
            <wp:effectExtent b="0" l="0" r="0" t="0"/>
            <wp:docPr descr="" title="" id="385" name="Picture"/>
            <a:graphic>
              <a:graphicData uri="http://schemas.openxmlformats.org/drawingml/2006/picture">
                <pic:pic>
                  <pic:nvPicPr>
                    <pic:cNvPr descr="10-Multinivel_files/figure-docx/modl_logit1-1.png" id="386" name="Picture"/>
                    <pic:cNvPicPr>
                      <a:picLocks noChangeArrowheads="1" noChangeAspect="1"/>
                    </pic:cNvPicPr>
                  </pic:nvPicPr>
                  <pic:blipFill>
                    <a:blip r:embed="rId384"/>
                    <a:stretch>
                      <a:fillRect/>
                    </a:stretch>
                  </pic:blipFill>
                  <pic:spPr bwMode="auto">
                    <a:xfrm>
                      <a:off x="0" y="0"/>
                      <a:ext cx="5334000" cy="4267200"/>
                    </a:xfrm>
                    <a:prstGeom prst="rect">
                      <a:avLst/>
                    </a:prstGeom>
                    <a:noFill/>
                    <a:ln w="9525">
                      <a:noFill/>
                      <a:headEnd/>
                      <a:tailEnd/>
                    </a:ln>
                  </pic:spPr>
                </pic:pic>
              </a:graphicData>
            </a:graphic>
          </wp:inline>
        </w:drawing>
      </w:r>
      <w:r>
        <w:t xml:space="preserve"> </w:t>
      </w:r>
      <w:r>
        <w:t xml:space="preserve">El ajuste del modelo logístico se realiza con la función</w:t>
      </w:r>
      <w:r>
        <w:t xml:space="preserve"> </w:t>
      </w:r>
      <w:r>
        <w:rPr>
          <w:rStyle w:val="VerbatimChar"/>
        </w:rPr>
        <w:t xml:space="preserve">glm</w:t>
      </w:r>
      <w:r>
        <w:t xml:space="preserve"> </w:t>
      </w:r>
      <w:r>
        <w:t xml:space="preserve">y la función link</w:t>
      </w:r>
      <w:r>
        <w:t xml:space="preserve"> </w:t>
      </w:r>
      <w:r>
        <w:t xml:space="preserve">“logit”</w:t>
      </w:r>
      <w:r>
        <w:t xml:space="preserve">. Una vez se ajusta el modelo, se extraen los coeficientes del modelo y así poder calcular las probabilidades, como sigue a continuación:</w:t>
      </w:r>
    </w:p>
    <w:p>
      <w:pPr>
        <w:pStyle w:val="SourceCode"/>
      </w:pPr>
      <w:r>
        <w:rPr>
          <w:rStyle w:val="NormalTok"/>
        </w:rPr>
        <w:t xml:space="preserve">auxLogit </w:t>
      </w:r>
      <w:r>
        <w:rPr>
          <w:rStyle w:val="OtherTok"/>
        </w:rPr>
        <w:t xml:space="preserve">&lt;-</w:t>
      </w:r>
      <w:r>
        <w:rPr>
          <w:rStyle w:val="NormalTok"/>
        </w:rPr>
        <w:t xml:space="preserve"> </w:t>
      </w:r>
      <w:r>
        <w:rPr>
          <w:rStyle w:val="ControlFlowTok"/>
        </w:rPr>
        <w:t xml:space="preserve">function</w:t>
      </w:r>
      <w:r>
        <w:rPr>
          <w:rStyle w:val="NormalTok"/>
        </w:rPr>
        <w:t xml:space="preserve">(x,b0,b1){</w:t>
      </w:r>
      <w:r>
        <w:br/>
      </w:r>
      <w:r>
        <w:rPr>
          <w:rStyle w:val="NormalTok"/>
        </w:rPr>
        <w:t xml:space="preserve">  </w:t>
      </w:r>
      <w:r>
        <w:rPr>
          <w:rStyle w:val="DecValTok"/>
        </w:rPr>
        <w:t xml:space="preserve">1</w:t>
      </w:r>
      <w:r>
        <w:rPr>
          <w:rStyle w:val="SpecialCharTok"/>
        </w:rPr>
        <w:t xml:space="preserve">/</w:t>
      </w:r>
      <w:r>
        <w:rPr>
          <w:rStyle w:val="NormalTok"/>
        </w:rPr>
        <w:t xml:space="preserve">(</w:t>
      </w:r>
      <w:r>
        <w:rPr>
          <w:rStyle w:val="DecValTok"/>
        </w:rPr>
        <w:t xml:space="preserve">1</w:t>
      </w:r>
      <w:r>
        <w:rPr>
          <w:rStyle w:val="SpecialCharTok"/>
        </w:rPr>
        <w:t xml:space="preserve">+</w:t>
      </w:r>
      <w:r>
        <w:rPr>
          <w:rStyle w:val="FunctionTok"/>
        </w:rPr>
        <w:t xml:space="preserve">exp</w:t>
      </w:r>
      <w:r>
        <w:rPr>
          <w:rStyle w:val="NormalTok"/>
        </w:rPr>
        <w:t xml:space="preserve">(</w:t>
      </w:r>
      <w:r>
        <w:rPr>
          <w:rStyle w:val="SpecialCharTok"/>
        </w:rPr>
        <w:t xml:space="preserve">-</w:t>
      </w:r>
      <w:r>
        <w:rPr>
          <w:rStyle w:val="NormalTok"/>
        </w:rPr>
        <w:t xml:space="preserve">(b0</w:t>
      </w:r>
      <w:r>
        <w:rPr>
          <w:rStyle w:val="SpecialCharTok"/>
        </w:rPr>
        <w:t xml:space="preserve">+</w:t>
      </w:r>
      <w:r>
        <w:rPr>
          <w:rStyle w:val="NormalTok"/>
        </w:rPr>
        <w:t xml:space="preserve">b1</w:t>
      </w:r>
      <w:r>
        <w:rPr>
          <w:rStyle w:val="SpecialCharTok"/>
        </w:rPr>
        <w:t xml:space="preserve">*</w:t>
      </w:r>
      <w:r>
        <w:rPr>
          <w:rStyle w:val="NormalTok"/>
        </w:rPr>
        <w:t xml:space="preserve">x)))</w:t>
      </w:r>
      <w:r>
        <w:br/>
      </w:r>
      <w:r>
        <w:rPr>
          <w:rStyle w:val="NormalTok"/>
        </w:rPr>
        <w:t xml:space="preserve">}</w:t>
      </w:r>
      <w:r>
        <w:br/>
      </w:r>
      <w:r>
        <w:br/>
      </w:r>
      <w:r>
        <w:rPr>
          <w:rStyle w:val="NormalTok"/>
        </w:rPr>
        <w:t xml:space="preserve">B0 </w:t>
      </w:r>
      <w:r>
        <w:rPr>
          <w:rStyle w:val="OtherTok"/>
        </w:rPr>
        <w:t xml:space="preserve">=</w:t>
      </w:r>
      <w:r>
        <w:rPr>
          <w:rStyle w:val="NormalTok"/>
        </w:rPr>
        <w:t xml:space="preserve"> </w:t>
      </w:r>
      <w:r>
        <w:rPr>
          <w:rStyle w:val="FunctionTok"/>
        </w:rPr>
        <w:t xml:space="preserve">coef</w:t>
      </w:r>
      <w:r>
        <w:rPr>
          <w:rStyle w:val="NormalTok"/>
        </w:rPr>
        <w:t xml:space="preserve">(</w:t>
      </w:r>
      <w:r>
        <w:rPr>
          <w:rStyle w:val="FunctionTok"/>
        </w:rPr>
        <w:t xml:space="preserve">glm</w:t>
      </w:r>
      <w:r>
        <w:rPr>
          <w:rStyle w:val="NormalTok"/>
        </w:rPr>
        <w:t xml:space="preserve">(pobreza</w:t>
      </w:r>
      <w:r>
        <w:rPr>
          <w:rStyle w:val="SpecialCharTok"/>
        </w:rPr>
        <w:t xml:space="preserve">~</w:t>
      </w:r>
      <w:r>
        <w:rPr>
          <w:rStyle w:val="DecValTok"/>
        </w:rPr>
        <w:t xml:space="preserve">1</w:t>
      </w:r>
      <w:r>
        <w:rPr>
          <w:rStyle w:val="NormalTok"/>
        </w:rPr>
        <w:t xml:space="preserve">,</w:t>
      </w:r>
      <w:r>
        <w:rPr>
          <w:rStyle w:val="AttributeTok"/>
        </w:rPr>
        <w:t xml:space="preserve">data =</w:t>
      </w:r>
      <w:r>
        <w:rPr>
          <w:rStyle w:val="NormalTok"/>
        </w:rPr>
        <w:t xml:space="preserve"> encuesta_plot,</w:t>
      </w:r>
      <w:r>
        <w:br/>
      </w:r>
      <w:r>
        <w:rPr>
          <w:rStyle w:val="NormalTok"/>
        </w:rPr>
        <w:t xml:space="preserve">     </w:t>
      </w:r>
      <w:r>
        <w:rPr>
          <w:rStyle w:val="AttributeTok"/>
        </w:rPr>
        <w:t xml:space="preserve">family=</w:t>
      </w:r>
      <w:r>
        <w:rPr>
          <w:rStyle w:val="FunctionTok"/>
        </w:rPr>
        <w:t xml:space="preserve">binomial</w:t>
      </w:r>
      <w:r>
        <w:rPr>
          <w:rStyle w:val="NormalTok"/>
        </w:rPr>
        <w:t xml:space="preserve">(</w:t>
      </w:r>
      <w:r>
        <w:rPr>
          <w:rStyle w:val="AttributeTok"/>
        </w:rPr>
        <w:t xml:space="preserve">link =</w:t>
      </w:r>
      <w:r>
        <w:rPr>
          <w:rStyle w:val="NormalTok"/>
        </w:rPr>
        <w:t xml:space="preserve"> </w:t>
      </w:r>
      <w:r>
        <w:rPr>
          <w:rStyle w:val="StringTok"/>
        </w:rPr>
        <w:t xml:space="preserve">"logit"</w:t>
      </w:r>
      <w:r>
        <w:rPr>
          <w:rStyle w:val="NormalTok"/>
        </w:rPr>
        <w:t xml:space="preserve">)))</w:t>
      </w:r>
      <w:r>
        <w:br/>
      </w:r>
      <w:r>
        <w:br/>
      </w:r>
      <w:r>
        <w:rPr>
          <w:rStyle w:val="NormalTok"/>
        </w:rPr>
        <w:t xml:space="preserve">(coef_Mod </w:t>
      </w:r>
      <w:r>
        <w:rPr>
          <w:rStyle w:val="OtherTok"/>
        </w:rPr>
        <w:t xml:space="preserve">&lt;-</w:t>
      </w:r>
      <w:r>
        <w:rPr>
          <w:rStyle w:val="NormalTok"/>
        </w:rPr>
        <w:t xml:space="preserve"> encuesta_plot </w:t>
      </w:r>
      <w:r>
        <w:rPr>
          <w:rStyle w:val="SpecialCharTok"/>
        </w:rPr>
        <w:t xml:space="preserve">%&gt;%</w:t>
      </w:r>
      <w:r>
        <w:rPr>
          <w:rStyle w:val="NormalTok"/>
        </w:rPr>
        <w:t xml:space="preserve"> </w:t>
      </w:r>
      <w:r>
        <w:rPr>
          <w:rStyle w:val="FunctionTok"/>
        </w:rPr>
        <w:t xml:space="preserve">group_by</w:t>
      </w:r>
      <w:r>
        <w:rPr>
          <w:rStyle w:val="NormalTok"/>
        </w:rPr>
        <w:t xml:space="preserve">(Stratum) </w:t>
      </w:r>
      <w:r>
        <w:rPr>
          <w:rStyle w:val="SpecialCharTok"/>
        </w:rPr>
        <w:t xml:space="preserve">%&gt;%</w:t>
      </w:r>
      <w:r>
        <w:rPr>
          <w:rStyle w:val="NormalTok"/>
        </w:rPr>
        <w:t xml:space="preserve"> </w:t>
      </w:r>
      <w:r>
        <w:br/>
      </w:r>
      <w:r>
        <w:rPr>
          <w:rStyle w:val="NormalTok"/>
        </w:rPr>
        <w:t xml:space="preserve">  </w:t>
      </w:r>
      <w:r>
        <w:rPr>
          <w:rStyle w:val="FunctionTok"/>
        </w:rPr>
        <w:t xml:space="preserve">summarise</w:t>
      </w:r>
      <w:r>
        <w:rPr>
          <w:rStyle w:val="NormalTok"/>
        </w:rPr>
        <w:t xml:space="preserve">(</w:t>
      </w:r>
      <w:r>
        <w:rPr>
          <w:rStyle w:val="AttributeTok"/>
        </w:rPr>
        <w:t xml:space="preserve">B1 =</w:t>
      </w:r>
      <w:r>
        <w:rPr>
          <w:rStyle w:val="NormalTok"/>
        </w:rPr>
        <w:t xml:space="preserve"> </w:t>
      </w:r>
      <w:r>
        <w:rPr>
          <w:rStyle w:val="FunctionTok"/>
        </w:rPr>
        <w:t xml:space="preserve">coef</w:t>
      </w:r>
      <w:r>
        <w:rPr>
          <w:rStyle w:val="NormalTok"/>
        </w:rPr>
        <w:t xml:space="preserve">(</w:t>
      </w:r>
      <w:r>
        <w:rPr>
          <w:rStyle w:val="FunctionTok"/>
        </w:rPr>
        <w:t xml:space="preserve">glm</w:t>
      </w:r>
      <w:r>
        <w:rPr>
          <w:rStyle w:val="NormalTok"/>
        </w:rPr>
        <w:t xml:space="preserve">(pobreza </w:t>
      </w:r>
      <w:r>
        <w:rPr>
          <w:rStyle w:val="SpecialCharTok"/>
        </w:rPr>
        <w:t xml:space="preserve">~</w:t>
      </w:r>
      <w:r>
        <w:rPr>
          <w:rStyle w:val="NormalTok"/>
        </w:rPr>
        <w:t xml:space="preserve">  </w:t>
      </w:r>
      <w:r>
        <w:rPr>
          <w:rStyle w:val="SpecialCharTok"/>
        </w:rPr>
        <w:t xml:space="preserve">-</w:t>
      </w:r>
      <w:r>
        <w:rPr>
          <w:rStyle w:val="DecValTok"/>
        </w:rPr>
        <w:t xml:space="preserve">1</w:t>
      </w:r>
      <w:r>
        <w:rPr>
          <w:rStyle w:val="NormalTok"/>
        </w:rPr>
        <w:t xml:space="preserve"> </w:t>
      </w:r>
      <w:r>
        <w:rPr>
          <w:rStyle w:val="SpecialCharTok"/>
        </w:rPr>
        <w:t xml:space="preserve">+</w:t>
      </w:r>
      <w:r>
        <w:rPr>
          <w:rStyle w:val="NormalTok"/>
        </w:rPr>
        <w:t xml:space="preserve"> Expenditure,</w:t>
      </w:r>
      <w:r>
        <w:br/>
      </w:r>
      <w:r>
        <w:rPr>
          <w:rStyle w:val="NormalTok"/>
        </w:rPr>
        <w:t xml:space="preserve">              </w:t>
      </w:r>
      <w:r>
        <w:rPr>
          <w:rStyle w:val="AttributeTok"/>
        </w:rPr>
        <w:t xml:space="preserve">family=</w:t>
      </w:r>
      <w:r>
        <w:rPr>
          <w:rStyle w:val="FunctionTok"/>
        </w:rPr>
        <w:t xml:space="preserve">binomial</w:t>
      </w:r>
      <w:r>
        <w:rPr>
          <w:rStyle w:val="NormalTok"/>
        </w:rPr>
        <w:t xml:space="preserve">(</w:t>
      </w:r>
      <w:r>
        <w:rPr>
          <w:rStyle w:val="AttributeTok"/>
        </w:rPr>
        <w:t xml:space="preserve">link =</w:t>
      </w:r>
      <w:r>
        <w:rPr>
          <w:rStyle w:val="NormalTok"/>
        </w:rPr>
        <w:t xml:space="preserve"> </w:t>
      </w:r>
      <w:r>
        <w:rPr>
          <w:rStyle w:val="StringTok"/>
        </w:rPr>
        <w:t xml:space="preserve">"logit"</w:t>
      </w:r>
      <w:r>
        <w:rPr>
          <w:rStyle w:val="NormalTok"/>
        </w:rPr>
        <w:t xml:space="preserve">)))) </w:t>
      </w:r>
      <w:r>
        <w:rPr>
          <w:rStyle w:val="SpecialCharTok"/>
        </w:rPr>
        <w:t xml:space="preserve">%&gt;%</w:t>
      </w:r>
      <w:r>
        <w:rPr>
          <w:rStyle w:val="NormalTok"/>
        </w:rPr>
        <w:t xml:space="preserve"> </w:t>
      </w:r>
      <w:r>
        <w:br/>
      </w:r>
      <w:r>
        <w:rPr>
          <w:rStyle w:val="FunctionTok"/>
        </w:rPr>
        <w:t xml:space="preserve">mutate</w:t>
      </w:r>
      <w:r>
        <w:rPr>
          <w:rStyle w:val="NormalTok"/>
        </w:rPr>
        <w:t xml:space="preserve">(</w:t>
      </w:r>
      <w:r>
        <w:rPr>
          <w:rStyle w:val="AttributeTok"/>
        </w:rPr>
        <w:t xml:space="preserve">B0 =</w:t>
      </w:r>
      <w:r>
        <w:rPr>
          <w:rStyle w:val="NormalTok"/>
        </w:rPr>
        <w:t xml:space="preserve"> B0)) </w:t>
      </w:r>
      <w:r>
        <w:rPr>
          <w:rStyle w:val="SpecialCharTok"/>
        </w:rPr>
        <w:t xml:space="preserve">%&gt;%</w:t>
      </w:r>
      <w:r>
        <w:rPr>
          <w:rStyle w:val="NormalTok"/>
        </w:rPr>
        <w:t xml:space="preserve"> </w:t>
      </w:r>
      <w:r>
        <w:rPr>
          <w:rStyle w:val="FunctionTok"/>
        </w:rPr>
        <w:t xml:space="preserve">slice</w:t>
      </w:r>
      <w:r>
        <w:rPr>
          <w:rStyle w:val="NormalTok"/>
        </w:rPr>
        <w:t xml:space="preserve">(</w:t>
      </w:r>
      <w:r>
        <w:rPr>
          <w:rStyle w:val="DecValTok"/>
        </w:rPr>
        <w:t xml:space="preserve">1</w:t>
      </w:r>
      <w:r>
        <w:rPr>
          <w:rStyle w:val="SpecialCharTok"/>
        </w:rPr>
        <w:t xml:space="preserve">:</w:t>
      </w:r>
      <w:r>
        <w:rPr>
          <w:rStyle w:val="DecValTok"/>
        </w:rPr>
        <w:t xml:space="preserve">6</w:t>
      </w:r>
      <w:r>
        <w:rPr>
          <w:rStyle w:val="DataTypeTok"/>
        </w:rPr>
        <w:t xml:space="preserve">L</w:t>
      </w:r>
      <w:r>
        <w:rPr>
          <w:rStyle w:val="NormalTok"/>
        </w:rPr>
        <w:t xml:space="preserve">)</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jc w:val="left"/>
            </w:pPr>
            <w:r>
              <w:t xml:space="preserve">Stratum</w:t>
            </w:r>
          </w:p>
        </w:tc>
        <w:tc>
          <w:tcPr/>
          <w:p>
            <w:pPr>
              <w:pStyle w:val="Compact"/>
              <w:jc w:val="right"/>
            </w:pPr>
            <w:r>
              <w:t xml:space="preserve">B1</w:t>
            </w:r>
          </w:p>
        </w:tc>
        <w:tc>
          <w:tcPr/>
          <w:p>
            <w:pPr>
              <w:pStyle w:val="Compact"/>
              <w:jc w:val="right"/>
            </w:pPr>
            <w:r>
              <w:t xml:space="preserve">B0</w:t>
            </w:r>
          </w:p>
        </w:tc>
      </w:tr>
      <w:tr>
        <w:tc>
          <w:tcPr/>
          <w:p>
            <w:pPr>
              <w:pStyle w:val="Compact"/>
              <w:jc w:val="left"/>
            </w:pPr>
            <w:r>
              <w:t xml:space="preserve">idStrt007</w:t>
            </w:r>
          </w:p>
        </w:tc>
        <w:tc>
          <w:tcPr/>
          <w:p>
            <w:pPr>
              <w:pStyle w:val="Compact"/>
              <w:jc w:val="right"/>
            </w:pPr>
            <w:r>
              <w:t xml:space="preserve">-0.0189</w:t>
            </w:r>
          </w:p>
        </w:tc>
        <w:tc>
          <w:tcPr/>
          <w:p>
            <w:pPr>
              <w:pStyle w:val="Compact"/>
              <w:jc w:val="right"/>
            </w:pPr>
            <w:r>
              <w:t xml:space="preserve">-0.8782</w:t>
            </w:r>
          </w:p>
        </w:tc>
      </w:tr>
      <w:tr>
        <w:tc>
          <w:tcPr/>
          <w:p>
            <w:pPr>
              <w:pStyle w:val="Compact"/>
              <w:jc w:val="left"/>
            </w:pPr>
            <w:r>
              <w:t xml:space="preserve">idStrt020</w:t>
            </w:r>
          </w:p>
        </w:tc>
        <w:tc>
          <w:tcPr/>
          <w:p>
            <w:pPr>
              <w:pStyle w:val="Compact"/>
              <w:jc w:val="right"/>
            </w:pPr>
            <w:r>
              <w:t xml:space="preserve">-0.0010</w:t>
            </w:r>
          </w:p>
        </w:tc>
        <w:tc>
          <w:tcPr/>
          <w:p>
            <w:pPr>
              <w:pStyle w:val="Compact"/>
              <w:jc w:val="right"/>
            </w:pPr>
            <w:r>
              <w:t xml:space="preserve">-0.8782</w:t>
            </w:r>
          </w:p>
        </w:tc>
      </w:tr>
      <w:tr>
        <w:tc>
          <w:tcPr/>
          <w:p>
            <w:pPr>
              <w:pStyle w:val="Compact"/>
              <w:jc w:val="left"/>
            </w:pPr>
            <w:r>
              <w:t xml:space="preserve">idStrt022</w:t>
            </w:r>
          </w:p>
        </w:tc>
        <w:tc>
          <w:tcPr/>
          <w:p>
            <w:pPr>
              <w:pStyle w:val="Compact"/>
              <w:jc w:val="right"/>
            </w:pPr>
            <w:r>
              <w:t xml:space="preserve">-0.0057</w:t>
            </w:r>
          </w:p>
        </w:tc>
        <w:tc>
          <w:tcPr/>
          <w:p>
            <w:pPr>
              <w:pStyle w:val="Compact"/>
              <w:jc w:val="right"/>
            </w:pPr>
            <w:r>
              <w:t xml:space="preserve">-0.8782</w:t>
            </w:r>
          </w:p>
        </w:tc>
      </w:tr>
      <w:tr>
        <w:tc>
          <w:tcPr/>
          <w:p>
            <w:pPr>
              <w:pStyle w:val="Compact"/>
              <w:jc w:val="left"/>
            </w:pPr>
            <w:r>
              <w:t xml:space="preserve">idStrt024</w:t>
            </w:r>
          </w:p>
        </w:tc>
        <w:tc>
          <w:tcPr/>
          <w:p>
            <w:pPr>
              <w:pStyle w:val="Compact"/>
              <w:jc w:val="right"/>
            </w:pPr>
            <w:r>
              <w:t xml:space="preserve">-0.0020</w:t>
            </w:r>
          </w:p>
        </w:tc>
        <w:tc>
          <w:tcPr/>
          <w:p>
            <w:pPr>
              <w:pStyle w:val="Compact"/>
              <w:jc w:val="right"/>
            </w:pPr>
            <w:r>
              <w:t xml:space="preserve">-0.8782</w:t>
            </w:r>
          </w:p>
        </w:tc>
      </w:tr>
      <w:tr>
        <w:tc>
          <w:tcPr/>
          <w:p>
            <w:pPr>
              <w:pStyle w:val="Compact"/>
              <w:jc w:val="left"/>
            </w:pPr>
            <w:r>
              <w:t xml:space="preserve">idStrt036</w:t>
            </w:r>
          </w:p>
        </w:tc>
        <w:tc>
          <w:tcPr/>
          <w:p>
            <w:pPr>
              <w:pStyle w:val="Compact"/>
              <w:jc w:val="right"/>
            </w:pPr>
            <w:r>
              <w:t xml:space="preserve">-0.0009</w:t>
            </w:r>
          </w:p>
        </w:tc>
        <w:tc>
          <w:tcPr/>
          <w:p>
            <w:pPr>
              <w:pStyle w:val="Compact"/>
              <w:jc w:val="right"/>
            </w:pPr>
            <w:r>
              <w:t xml:space="preserve">-0.8782</w:t>
            </w:r>
          </w:p>
        </w:tc>
      </w:tr>
      <w:tr>
        <w:tc>
          <w:tcPr/>
          <w:p>
            <w:pPr>
              <w:pStyle w:val="Compact"/>
              <w:jc w:val="left"/>
            </w:pPr>
            <w:r>
              <w:t xml:space="preserve">idStrt039</w:t>
            </w:r>
          </w:p>
        </w:tc>
        <w:tc>
          <w:tcPr/>
          <w:p>
            <w:pPr>
              <w:pStyle w:val="Compact"/>
              <w:jc w:val="right"/>
            </w:pPr>
            <w:r>
              <w:t xml:space="preserve">-0.0976</w:t>
            </w:r>
          </w:p>
        </w:tc>
        <w:tc>
          <w:tcPr/>
          <w:p>
            <w:pPr>
              <w:pStyle w:val="Compact"/>
              <w:jc w:val="right"/>
            </w:pPr>
            <w:r>
              <w:t xml:space="preserve">-0.8782</w:t>
            </w:r>
          </w:p>
        </w:tc>
      </w:tr>
    </w:tbl>
    <w:p>
      <w:pPr>
        <w:pStyle w:val="BodyText"/>
      </w:pPr>
      <w:r>
        <w:t xml:space="preserve">A continuación, se grafican los diferentes modelos logísticos ajustados para cada uno de los estratos observándose que, hay una variación importante entre los estratos:</w:t>
      </w:r>
    </w:p>
    <w:p>
      <w:pPr>
        <w:pStyle w:val="SourceCode"/>
      </w:pPr>
      <w:r>
        <w:rPr>
          <w:rStyle w:val="NormalTok"/>
        </w:rPr>
        <w:t xml:space="preserve">pred_logit </w:t>
      </w:r>
      <w:r>
        <w:rPr>
          <w:rStyle w:val="OtherTok"/>
        </w:rPr>
        <w:t xml:space="preserve">&lt;-</w:t>
      </w:r>
      <w:r>
        <w:rPr>
          <w:rStyle w:val="NormalTok"/>
        </w:rPr>
        <w:t xml:space="preserve"> coef_Mod </w:t>
      </w:r>
      <w:r>
        <w:rPr>
          <w:rStyle w:val="SpecialCharTok"/>
        </w:rPr>
        <w:t xml:space="preserve">%&gt;%</w:t>
      </w:r>
      <w:r>
        <w:rPr>
          <w:rStyle w:val="NormalTok"/>
        </w:rPr>
        <w:t xml:space="preserve"> </w:t>
      </w:r>
      <w:r>
        <w:rPr>
          <w:rStyle w:val="FunctionTok"/>
        </w:rPr>
        <w:t xml:space="preserve">mutate</w:t>
      </w:r>
      <w:r>
        <w:rPr>
          <w:rStyle w:val="NormalTok"/>
        </w:rPr>
        <w:t xml:space="preserve">(</w:t>
      </w:r>
      <w:r>
        <w:rPr>
          <w:rStyle w:val="AttributeTok"/>
        </w:rPr>
        <w:t xml:space="preserve">Expenditure =</w:t>
      </w:r>
      <w:r>
        <w:rPr>
          <w:rStyle w:val="NormalTok"/>
        </w:rPr>
        <w:t xml:space="preserve"> </w:t>
      </w:r>
      <w:r>
        <w:rPr>
          <w:rStyle w:val="FunctionTok"/>
        </w:rPr>
        <w:t xml:space="preserve">list</w:t>
      </w:r>
      <w:r>
        <w:rPr>
          <w:rStyle w:val="NormalTok"/>
        </w:rPr>
        <w:t xml:space="preserve">(</w:t>
      </w:r>
      <w:r>
        <w:rPr>
          <w:rStyle w:val="FunctionTok"/>
        </w:rPr>
        <w:t xml:space="preserve">seq</w:t>
      </w:r>
      <w:r>
        <w:rPr>
          <w:rStyle w:val="NormalTok"/>
        </w:rPr>
        <w:t xml:space="preserve">(</w:t>
      </w:r>
      <w:r>
        <w:rPr>
          <w:rStyle w:val="DecValTok"/>
        </w:rPr>
        <w:t xml:space="preserve">0</w:t>
      </w:r>
      <w:r>
        <w:rPr>
          <w:rStyle w:val="NormalTok"/>
        </w:rPr>
        <w:t xml:space="preserve">,</w:t>
      </w:r>
      <w:r>
        <w:rPr>
          <w:rStyle w:val="DecValTok"/>
        </w:rPr>
        <w:t xml:space="preserve">2000</w:t>
      </w:r>
      <w:r>
        <w:rPr>
          <w:rStyle w:val="NormalTok"/>
        </w:rPr>
        <w:t xml:space="preserve">, </w:t>
      </w:r>
      <w:r>
        <w:rPr>
          <w:rStyle w:val="AttributeTok"/>
        </w:rPr>
        <w:t xml:space="preserve">length =</w:t>
      </w:r>
      <w:r>
        <w:rPr>
          <w:rStyle w:val="DecValTok"/>
        </w:rPr>
        <w:t xml:space="preserve">100</w:t>
      </w:r>
      <w:r>
        <w:rPr>
          <w:rStyle w:val="NormalTok"/>
        </w:rPr>
        <w:t xml:space="preserve">))) </w:t>
      </w:r>
      <w:r>
        <w:rPr>
          <w:rStyle w:val="SpecialCharTok"/>
        </w:rPr>
        <w:t xml:space="preserve">%&gt;%</w:t>
      </w:r>
      <w:r>
        <w:rPr>
          <w:rStyle w:val="NormalTok"/>
        </w:rPr>
        <w:t xml:space="preserve"> </w:t>
      </w:r>
      <w:r>
        <w:br/>
      </w:r>
      <w:r>
        <w:rPr>
          <w:rStyle w:val="NormalTok"/>
        </w:rPr>
        <w:t xml:space="preserve">    tidyr</w:t>
      </w:r>
      <w:r>
        <w:rPr>
          <w:rStyle w:val="SpecialCharTok"/>
        </w:rPr>
        <w:t xml:space="preserve">::</w:t>
      </w:r>
      <w:r>
        <w:rPr>
          <w:rStyle w:val="FunctionTok"/>
        </w:rPr>
        <w:t xml:space="preserve">unnest_legacy</w:t>
      </w:r>
      <w:r>
        <w:rPr>
          <w:rStyle w:val="NormalTok"/>
        </w:rPr>
        <w:t xml:space="preserve">()</w:t>
      </w:r>
      <w:r>
        <w:br/>
      </w:r>
      <w:r>
        <w:br/>
      </w:r>
      <w:r>
        <w:rPr>
          <w:rStyle w:val="NormalTok"/>
        </w:rPr>
        <w:t xml:space="preserve">pred_logit </w:t>
      </w:r>
      <w:r>
        <w:rPr>
          <w:rStyle w:val="SpecialCharTok"/>
        </w:rPr>
        <w:t xml:space="preserve">%&lt;&gt;%</w:t>
      </w:r>
      <w:r>
        <w:rPr>
          <w:rStyle w:val="NormalTok"/>
        </w:rPr>
        <w:t xml:space="preserve"> </w:t>
      </w:r>
      <w:r>
        <w:rPr>
          <w:rStyle w:val="FunctionTok"/>
        </w:rPr>
        <w:t xml:space="preserve">mutate</w:t>
      </w:r>
      <w:r>
        <w:rPr>
          <w:rStyle w:val="NormalTok"/>
        </w:rPr>
        <w:t xml:space="preserve">(</w:t>
      </w:r>
      <w:r>
        <w:rPr>
          <w:rStyle w:val="AttributeTok"/>
        </w:rPr>
        <w:t xml:space="preserve">Prob =</w:t>
      </w:r>
      <w:r>
        <w:rPr>
          <w:rStyle w:val="NormalTok"/>
        </w:rPr>
        <w:t xml:space="preserve"> </w:t>
      </w:r>
      <w:r>
        <w:rPr>
          <w:rStyle w:val="FunctionTok"/>
        </w:rPr>
        <w:t xml:space="preserve">auxLogit</w:t>
      </w:r>
      <w:r>
        <w:rPr>
          <w:rStyle w:val="NormalTok"/>
        </w:rPr>
        <w:t xml:space="preserve">(Expenditure,B0,B1)) </w:t>
      </w:r>
      <w:r>
        <w:br/>
      </w:r>
      <w:r>
        <w:rPr>
          <w:rStyle w:val="NormalTok"/>
        </w:rPr>
        <w:t xml:space="preserve">  </w:t>
      </w:r>
      <w:r>
        <w:br/>
      </w:r>
      <w:r>
        <w:rPr>
          <w:rStyle w:val="FunctionTok"/>
        </w:rPr>
        <w:t xml:space="preserve">ggplot</w:t>
      </w:r>
      <w:r>
        <w:rPr>
          <w:rStyle w:val="NormalTok"/>
        </w:rPr>
        <w:t xml:space="preserve">(</w:t>
      </w:r>
      <w:r>
        <w:rPr>
          <w:rStyle w:val="AttributeTok"/>
        </w:rPr>
        <w:t xml:space="preserve">data =</w:t>
      </w:r>
      <w:r>
        <w:rPr>
          <w:rStyle w:val="NormalTok"/>
        </w:rPr>
        <w:t xml:space="preserve"> pred_logit, </w:t>
      </w:r>
      <w:r>
        <w:rPr>
          <w:rStyle w:val="FunctionTok"/>
        </w:rPr>
        <w:t xml:space="preserve">aes</w:t>
      </w:r>
      <w:r>
        <w:rPr>
          <w:rStyle w:val="NormalTok"/>
        </w:rPr>
        <w:t xml:space="preserve">(</w:t>
      </w:r>
      <w:r>
        <w:rPr>
          <w:rStyle w:val="AttributeTok"/>
        </w:rPr>
        <w:t xml:space="preserve">y =</w:t>
      </w:r>
      <w:r>
        <w:rPr>
          <w:rStyle w:val="NormalTok"/>
        </w:rPr>
        <w:t xml:space="preserve"> Prob, </w:t>
      </w:r>
      <w:r>
        <w:rPr>
          <w:rStyle w:val="AttributeTok"/>
        </w:rPr>
        <w:t xml:space="preserve">x =</w:t>
      </w:r>
      <w:r>
        <w:rPr>
          <w:rStyle w:val="NormalTok"/>
        </w:rPr>
        <w:t xml:space="preserve"> Expenditure, </w:t>
      </w:r>
      <w:r>
        <w:rPr>
          <w:rStyle w:val="AttributeTok"/>
        </w:rPr>
        <w:t xml:space="preserve">colour =</w:t>
      </w:r>
      <w:r>
        <w:rPr>
          <w:rStyle w:val="NormalTok"/>
        </w:rPr>
        <w:t xml:space="preserve"> Stratum)) </w:t>
      </w:r>
      <w:r>
        <w:rPr>
          <w:rStyle w:val="SpecialCharTok"/>
        </w:rPr>
        <w:t xml:space="preserve">+</w:t>
      </w:r>
      <w:r>
        <w:rPr>
          <w:rStyle w:val="NormalTok"/>
        </w:rPr>
        <w:t xml:space="preserve"> </w:t>
      </w:r>
      <w:r>
        <w:br/>
      </w:r>
      <w:r>
        <w:rPr>
          <w:rStyle w:val="NormalTok"/>
        </w:rPr>
        <w:t xml:space="preserve">  </w:t>
      </w:r>
      <w:r>
        <w:rPr>
          <w:rStyle w:val="FunctionTok"/>
        </w:rPr>
        <w:t xml:space="preserve">geom_line</w:t>
      </w:r>
      <w:r>
        <w:rPr>
          <w:rStyle w:val="NormalTok"/>
        </w:rPr>
        <w:t xml:space="preserve">() </w:t>
      </w:r>
      <w:r>
        <w:rPr>
          <w:rStyle w:val="SpecialCharTok"/>
        </w:rPr>
        <w:t xml:space="preserve">+</w:t>
      </w:r>
      <w:r>
        <w:rPr>
          <w:rStyle w:val="NormalTok"/>
        </w:rPr>
        <w:t xml:space="preserve"> </w:t>
      </w:r>
      <w:r>
        <w:rPr>
          <w:rStyle w:val="FunctionTok"/>
        </w:rPr>
        <w:t xml:space="preserve">theme_bw</w:t>
      </w:r>
      <w:r>
        <w:rPr>
          <w:rStyle w:val="NormalTok"/>
        </w:rPr>
        <w:t xml:space="preserv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"none"</w:t>
      </w:r>
      <w:r>
        <w:rPr>
          <w:rStyle w:val="NormalTok"/>
        </w:rPr>
        <w:t xml:space="preserve">)</w:t>
      </w:r>
    </w:p>
    <w:p>
      <w:pPr>
        <w:pStyle w:val="FirstParagraph"/>
      </w:pPr>
      <w:r>
        <w:drawing>
          <wp:inline>
            <wp:extent cx="5334000" cy="4267200"/>
            <wp:effectExtent b="0" l="0" r="0" t="0"/>
            <wp:docPr descr="" title="" id="388" name="Picture"/>
            <a:graphic>
              <a:graphicData uri="http://schemas.openxmlformats.org/drawingml/2006/picture">
                <pic:pic>
                  <pic:nvPicPr>
                    <pic:cNvPr descr="10-Multinivel_files/figure-docx/modl_logit2-1.png" id="389" name="Picture"/>
                    <pic:cNvPicPr>
                      <a:picLocks noChangeArrowheads="1" noChangeAspect="1"/>
                    </pic:cNvPicPr>
                  </pic:nvPicPr>
                  <pic:blipFill>
                    <a:blip r:embed="rId387"/>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Un modelo logístico básico o nulo se escribe de la siguiente manera:</w:t>
      </w:r>
    </w:p>
    <w:p>
      <w:pPr>
        <w:pStyle w:val="BodyText"/>
      </w:pPr>
      <m:oMathPara>
        <m:oMathParaPr>
          <m:jc m:val="center"/>
        </m:oMathParaPr>
        <m:oMath>
          <m:r>
            <m:t>l</m:t>
          </m:r>
          <m:r>
            <m:t>o</m:t>
          </m:r>
          <m:r>
            <m:t>g</m:t>
          </m:r>
          <m:r>
            <m:t>i</m:t>
          </m:r>
          <m:r>
            <m:t>t</m:t>
          </m:r>
          <m:d>
            <m:dPr>
              <m:begChr m:val="("/>
              <m:sepChr m:val=""/>
              <m:endChr m:val=")"/>
              <m:grow/>
            </m:dPr>
            <m:e>
              <m:sSub>
                <m:e>
                  <m:r>
                    <m:t>π</m:t>
                  </m:r>
                </m:e>
                <m:sub>
                  <m:r>
                    <m:t>i</m:t>
                  </m:r>
                  <m:r>
                    <m:t>j</m:t>
                  </m:r>
                </m:sub>
              </m:sSub>
            </m:e>
          </m:d>
          <m:r>
            <m:rPr>
              <m:sty m:val="p"/>
            </m:rPr>
            <m:t>=</m:t>
          </m:r>
          <m:sSub>
            <m:e>
              <m:r>
                <m:t>β</m:t>
              </m:r>
            </m:e>
            <m:sub>
              <m:r>
                <m:t>0</m:t>
              </m:r>
              <m:r>
                <m:t>j</m:t>
              </m:r>
            </m:sub>
          </m:sSub>
          <m:r>
            <m:rPr>
              <m:sty m:val="p"/>
            </m:rPr>
            <m:t>+</m:t>
          </m:r>
          <m:sSub>
            <m:e>
              <m:r>
                <m:t>ϵ</m:t>
              </m:r>
            </m:e>
            <m:sub>
              <m:r>
                <m:t>i</m:t>
              </m:r>
              <m:r>
                <m:t>j</m:t>
              </m:r>
            </m:sub>
          </m:sSub>
        </m:oMath>
      </m:oMathPara>
    </w:p>
    <w:p>
      <w:pPr>
        <w:pStyle w:val="FirstParagraph"/>
      </w:pPr>
      <m:oMathPara>
        <m:oMathParaPr>
          <m:jc m:val="center"/>
        </m:oMathParaPr>
        <m:oMath>
          <m:sSub>
            <m:e>
              <m:r>
                <m:t>β</m:t>
              </m:r>
            </m:e>
            <m:sub>
              <m:r>
                <m:t>0</m:t>
              </m:r>
              <m:r>
                <m:t>j</m:t>
              </m:r>
            </m:sub>
          </m:sSub>
          <m:r>
            <m:rPr>
              <m:sty m:val="p"/>
            </m:rPr>
            <m:t>=</m:t>
          </m:r>
          <m:sSub>
            <m:e>
              <m:r>
                <m:t>γ</m:t>
              </m:r>
            </m:e>
            <m:sub>
              <m:r>
                <m:t>00</m:t>
              </m:r>
            </m:sub>
          </m:sSub>
          <m:r>
            <m:rPr>
              <m:sty m:val="p"/>
            </m:rPr>
            <m:t>+</m:t>
          </m:r>
          <m:sSub>
            <m:e>
              <m:r>
                <m:t>τ</m:t>
              </m:r>
            </m:e>
            <m:sub>
              <m:r>
                <m:t>0</m:t>
              </m:r>
              <m:r>
                <m:t>j</m:t>
              </m:r>
            </m:sub>
          </m:sSub>
        </m:oMath>
      </m:oMathPara>
    </w:p>
    <w:p>
      <w:pPr>
        <w:pStyle w:val="FirstParagraph"/>
      </w:pPr>
      <w:r>
        <w:t xml:space="preserve">Donde los componentes son los siguientes:</w:t>
      </w:r>
    </w:p>
    <w:p>
      <w:pPr>
        <w:pStyle w:val="Compact"/>
        <w:numPr>
          <w:ilvl w:val="0"/>
          <w:numId w:val="1064"/>
        </w:numPr>
      </w:pPr>
      <m:oMath>
        <m:sSub>
          <m:e>
            <m:r>
              <m:t>π</m:t>
            </m:r>
          </m:e>
          <m:sub>
            <m:r>
              <m:t>i</m:t>
            </m:r>
            <m:r>
              <m:t>j</m:t>
            </m:r>
          </m:sub>
        </m:sSub>
        <m:r>
          <m:rPr>
            <m:sty m:val="p"/>
          </m:rPr>
          <m:t>=</m:t>
        </m:r>
        <m:r>
          <m:t>P</m:t>
        </m:r>
        <m:r>
          <m:t>r</m:t>
        </m:r>
        <m:d>
          <m:dPr>
            <m:begChr m:val="("/>
            <m:sepChr m:val=""/>
            <m:endChr m:val=")"/>
            <m:grow/>
          </m:dPr>
          <m:e>
            <m:sSub>
              <m:e>
                <m:r>
                  <m:t>y</m:t>
                </m:r>
              </m:e>
              <m:sub>
                <m:r>
                  <m:t>i</m:t>
                </m:r>
                <m:r>
                  <m:t>j</m:t>
                </m:r>
              </m:sub>
            </m:sSub>
            <m:r>
              <m:rPr>
                <m:sty m:val="p"/>
              </m:rPr>
              <m:t>=</m:t>
            </m:r>
            <m:r>
              <m:t>1</m:t>
            </m:r>
            <m:r>
              <m:rPr>
                <m:sty m:val="p"/>
              </m:rPr>
              <m:t>∣</m:t>
            </m:r>
            <m:sSub>
              <m:e>
                <m:r>
                  <m:t>x</m:t>
                </m:r>
              </m:e>
              <m:sub>
                <m:r>
                  <m:t>i</m:t>
                </m:r>
              </m:sub>
            </m:sSub>
            <m:r>
              <m:rPr>
                <m:sty m:val="p"/>
              </m:rPr>
              <m:t>:</m:t>
            </m:r>
            <m:r>
              <m:rPr>
                <m:sty m:val="b"/>
              </m:rPr>
              <m:t>β</m:t>
            </m:r>
          </m:e>
        </m:d>
      </m:oMath>
      <w:r>
        <w:t xml:space="preserve">.</w:t>
      </w:r>
    </w:p>
    <w:p>
      <w:pPr>
        <w:pStyle w:val="Compact"/>
        <w:numPr>
          <w:ilvl w:val="0"/>
          <w:numId w:val="1064"/>
        </w:numPr>
      </w:pPr>
      <m:oMath>
        <m:sSub>
          <m:e>
            <m:r>
              <m:t>β</m:t>
            </m:r>
          </m:e>
          <m:sub>
            <m:r>
              <m:t>0</m:t>
            </m:r>
            <m:r>
              <m:t>j</m:t>
            </m:r>
          </m:sub>
        </m:sSub>
        <m:r>
          <m:rPr>
            <m:sty m:val="p"/>
          </m:rPr>
          <m:t>=</m:t>
        </m:r>
      </m:oMath>
      <w:r>
        <w:t xml:space="preserve"> </w:t>
      </w:r>
      <w:r>
        <w:t xml:space="preserve">El intercepto en el estrato</w:t>
      </w:r>
      <w:r>
        <w:t xml:space="preserve"> </w:t>
      </w:r>
      <m:oMath>
        <m:r>
          <m:t>j</m:t>
        </m:r>
      </m:oMath>
      <w:r>
        <w:t xml:space="preserve">.</w:t>
      </w:r>
    </w:p>
    <w:p>
      <w:pPr>
        <w:pStyle w:val="Compact"/>
        <w:numPr>
          <w:ilvl w:val="0"/>
          <w:numId w:val="1064"/>
        </w:numPr>
      </w:pPr>
      <m:oMath>
        <m:sSub>
          <m:e>
            <m:r>
              <m:t>ϵ</m:t>
            </m:r>
          </m:e>
          <m:sub>
            <m:r>
              <m:t>i</m:t>
            </m:r>
            <m:r>
              <m:t>j</m:t>
            </m:r>
          </m:sub>
        </m:sSub>
      </m:oMath>
      <w:r>
        <w:t xml:space="preserve"> </w:t>
      </w:r>
      <w:r>
        <w:t xml:space="preserve">El residual de la persona</w:t>
      </w:r>
      <w:r>
        <w:t xml:space="preserve"> </w:t>
      </w:r>
      <m:oMath>
        <m:r>
          <m:t>i</m:t>
        </m:r>
      </m:oMath>
      <w:r>
        <w:t xml:space="preserve"> </w:t>
      </w:r>
      <w:r>
        <w:t xml:space="preserve">en el estrato</w:t>
      </w:r>
      <w:r>
        <w:t xml:space="preserve"> </w:t>
      </w:r>
      <m:oMath>
        <m:r>
          <m:t>j</m:t>
        </m:r>
      </m:oMath>
      <w:r>
        <w:t xml:space="preserve">.</w:t>
      </w:r>
    </w:p>
    <w:p>
      <w:pPr>
        <w:pStyle w:val="Compact"/>
        <w:numPr>
          <w:ilvl w:val="0"/>
          <w:numId w:val="1064"/>
        </w:numPr>
      </w:pPr>
      <m:oMath>
        <m:sSub>
          <m:e>
            <m:r>
              <m:t>γ</m:t>
            </m:r>
          </m:e>
          <m:sub>
            <m:r>
              <m:t>00</m:t>
            </m:r>
          </m:sub>
        </m:sSub>
        <m:r>
          <m:rPr>
            <m:sty m:val="p"/>
          </m:rPr>
          <m:t>=</m:t>
        </m:r>
      </m:oMath>
      <w:r>
        <w:t xml:space="preserve"> </w:t>
      </w:r>
      <w:r>
        <w:t xml:space="preserve">El intercepto en general.</w:t>
      </w:r>
    </w:p>
    <w:p>
      <w:pPr>
        <w:pStyle w:val="Compact"/>
        <w:numPr>
          <w:ilvl w:val="0"/>
          <w:numId w:val="1064"/>
        </w:numPr>
      </w:pPr>
      <m:oMath>
        <m:sSub>
          <m:e>
            <m:r>
              <m:t>τ</m:t>
            </m:r>
          </m:e>
          <m:sub>
            <m:r>
              <m:t>0</m:t>
            </m:r>
            <m:r>
              <m:t>j</m:t>
            </m:r>
          </m:sub>
        </m:sSub>
        <m:r>
          <m:rPr>
            <m:sty m:val="p"/>
          </m:rPr>
          <m:t>=</m:t>
        </m:r>
      </m:oMath>
      <w:r>
        <w:t xml:space="preserve"> </w:t>
      </w:r>
      <w:r>
        <w:t xml:space="preserve">Efecto aleatorio para el intercepto.</w:t>
      </w:r>
    </w:p>
    <w:p>
      <w:pPr>
        <w:pStyle w:val="FirstParagraph"/>
      </w:pPr>
      <w:r>
        <w:t xml:space="preserve">con,</w:t>
      </w:r>
      <w:r>
        <w:t xml:space="preserve"> </w:t>
      </w:r>
      <m:oMath>
        <m:sSub>
          <m:e>
            <m:r>
              <m:t>τ</m:t>
            </m:r>
          </m:e>
          <m:sub>
            <m:r>
              <m:t>0</m:t>
            </m:r>
            <m:r>
              <m:t>j</m:t>
            </m:r>
          </m:sub>
        </m:sSub>
        <m:r>
          <m:rPr>
            <m:sty m:val="p"/>
          </m:rPr>
          <m:t>∼</m:t>
        </m:r>
        <m:r>
          <m:t>N</m:t>
        </m:r>
        <m:d>
          <m:dPr>
            <m:begChr m:val="("/>
            <m:sepChr m:val=""/>
            <m:endChr m:val=")"/>
            <m:grow/>
          </m:dPr>
          <m:e>
            <m:r>
              <m:t>0</m:t>
            </m:r>
            <m:r>
              <m:rPr>
                <m:sty m:val="p"/>
              </m:rPr>
              <m:t>,</m:t>
            </m:r>
            <m:sSubSup>
              <m:e>
                <m:r>
                  <m:t>σ</m:t>
                </m:r>
              </m:e>
              <m:sub>
                <m:r>
                  <m:t>τ</m:t>
                </m:r>
              </m:sub>
              <m:sup>
                <m:r>
                  <m:t>2</m:t>
                </m:r>
              </m:sup>
            </m:sSubSup>
          </m:e>
        </m:d>
      </m:oMath>
      <w:r>
        <w:t xml:space="preserve"> </w:t>
      </w:r>
      <w:r>
        <w:t xml:space="preserve">y</w:t>
      </w:r>
      <w:r>
        <w:t xml:space="preserve"> </w:t>
      </w:r>
      <m:oMath>
        <m:sSub>
          <m:e>
            <m:r>
              <m:t>ϵ</m:t>
            </m:r>
          </m:e>
          <m:sub>
            <m:r>
              <m:t>i</m:t>
            </m:r>
            <m:r>
              <m:t>j</m:t>
            </m:r>
          </m:sub>
        </m:sSub>
        <m:r>
          <m:rPr>
            <m:sty m:val="p"/>
          </m:rPr>
          <m:t>∼</m:t>
        </m:r>
        <m:r>
          <m:t>N</m:t>
        </m:r>
        <m:d>
          <m:dPr>
            <m:begChr m:val="("/>
            <m:sepChr m:val=""/>
            <m:endChr m:val=")"/>
            <m:grow/>
          </m:dPr>
          <m:e>
            <m:r>
              <m:t>0</m:t>
            </m:r>
            <m:r>
              <m:rPr>
                <m:sty m:val="p"/>
              </m:rPr>
              <m:t>,</m:t>
            </m:r>
            <m:sSubSup>
              <m:e>
                <m:r>
                  <m:t>σ</m:t>
                </m:r>
              </m:e>
              <m:sub>
                <m:r>
                  <m:t>ϵ</m:t>
                </m:r>
              </m:sub>
              <m:sup>
                <m:r>
                  <m:t>2</m:t>
                </m:r>
              </m:sup>
            </m:sSubSup>
          </m:e>
        </m:d>
      </m:oMath>
      <w:r>
        <w:t xml:space="preserve">.</w:t>
      </w:r>
    </w:p>
    <w:p>
      <w:pPr>
        <w:pStyle w:val="BodyText"/>
      </w:pPr>
      <w:r>
        <w:t xml:space="preserve">En este caso, la correlación intra clásica está dada por:</w:t>
      </w:r>
    </w:p>
    <w:p>
      <w:pPr>
        <w:pStyle w:val="BodyText"/>
      </w:pPr>
      <m:oMathPara>
        <m:oMathParaPr>
          <m:jc m:val="center"/>
        </m:oMathParaPr>
        <m:oMath>
          <m:r>
            <m:t>ρ</m:t>
          </m:r>
          <m:r>
            <m:rPr>
              <m:sty m:val="p"/>
            </m:rPr>
            <m:t>=</m:t>
          </m:r>
          <m:f>
            <m:fPr>
              <m:type m:val="bar"/>
            </m:fPr>
            <m:num>
              <m:sSubSup>
                <m:e>
                  <m:r>
                    <m:t>σ</m:t>
                  </m:r>
                </m:e>
                <m:sub>
                  <m:r>
                    <m:t>τ</m:t>
                  </m:r>
                </m:sub>
                <m:sup>
                  <m:r>
                    <m:t>2</m:t>
                  </m:r>
                </m:sup>
              </m:sSubSup>
            </m:num>
            <m:den>
              <m:sSubSup>
                <m:e>
                  <m:r>
                    <m:t>σ</m:t>
                  </m:r>
                </m:e>
                <m:sub>
                  <m:r>
                    <m:t>τ</m:t>
                  </m:r>
                </m:sub>
                <m:sup>
                  <m:r>
                    <m:t>2</m:t>
                  </m:r>
                </m:sup>
              </m:sSubSup>
              <m:r>
                <m:rPr>
                  <m:sty m:val="p"/>
                </m:rPr>
                <m:t>+</m:t>
              </m:r>
              <m:sSubSup>
                <m:e>
                  <m:r>
                    <m:t>σ</m:t>
                  </m:r>
                </m:e>
                <m:sub>
                  <m:r>
                    <m:t>ϵ</m:t>
                  </m:r>
                </m:sub>
                <m:sup>
                  <m:r>
                    <m:t>2</m:t>
                  </m:r>
                </m:sup>
              </m:sSubSup>
            </m:den>
          </m:f>
        </m:oMath>
      </m:oMathPara>
    </w:p>
    <w:p>
      <w:pPr>
        <w:pStyle w:val="FirstParagraph"/>
      </w:pPr>
      <w:r>
        <w:t xml:space="preserve">En</w:t>
      </w:r>
      <w:r>
        <w:t xml:space="preserve"> </w:t>
      </w:r>
      <w:r>
        <w:rPr>
          <w:rStyle w:val="VerbatimChar"/>
        </w:rPr>
        <w:t xml:space="preserve">R</w:t>
      </w:r>
      <w:r>
        <w:t xml:space="preserve"> </w:t>
      </w:r>
      <w:r>
        <w:t xml:space="preserve">el modelo nulo se ajusta de la siguiente manera:</w:t>
      </w:r>
    </w:p>
    <w:p>
      <w:pPr>
        <w:pStyle w:val="SourceCode"/>
      </w:pPr>
      <w:r>
        <w:rPr>
          <w:rStyle w:val="FunctionTok"/>
        </w:rPr>
        <w:t xml:space="preserve">library</w:t>
      </w:r>
      <w:r>
        <w:rPr>
          <w:rStyle w:val="NormalTok"/>
        </w:rPr>
        <w:t xml:space="preserve">(lme4) </w:t>
      </w:r>
      <w:r>
        <w:br/>
      </w:r>
      <w:r>
        <w:rPr>
          <w:rStyle w:val="NormalTok"/>
        </w:rPr>
        <w:t xml:space="preserve">mod_logist_null  </w:t>
      </w:r>
      <w:r>
        <w:rPr>
          <w:rStyle w:val="OtherTok"/>
        </w:rPr>
        <w:t xml:space="preserve">&lt;-</w:t>
      </w:r>
      <w:r>
        <w:rPr>
          <w:rStyle w:val="NormalTok"/>
        </w:rPr>
        <w:t xml:space="preserve"> </w:t>
      </w:r>
      <w:r>
        <w:rPr>
          <w:rStyle w:val="FunctionTok"/>
        </w:rPr>
        <w:t xml:space="preserve">glmer</w:t>
      </w:r>
      <w:r>
        <w:rPr>
          <w:rStyle w:val="NormalTok"/>
        </w:rPr>
        <w:t xml:space="preserve">( pobreza  </w:t>
      </w:r>
      <w:r>
        <w:rPr>
          <w:rStyle w:val="SpecialCharTok"/>
        </w:rPr>
        <w:t xml:space="preserve">~</w:t>
      </w:r>
      <w:r>
        <w:rPr>
          <w:rStyle w:val="NormalTok"/>
        </w:rPr>
        <w:t xml:space="preserve"> ( </w:t>
      </w:r>
      <w:r>
        <w:rPr>
          <w:rStyle w:val="DecValTok"/>
        </w:rPr>
        <w:t xml:space="preserve">1</w:t>
      </w:r>
      <w:r>
        <w:rPr>
          <w:rStyle w:val="NormalTok"/>
        </w:rPr>
        <w:t xml:space="preserve">  </w:t>
      </w:r>
      <w:r>
        <w:rPr>
          <w:rStyle w:val="SpecialCharTok"/>
        </w:rPr>
        <w:t xml:space="preserve">|</w:t>
      </w:r>
      <w:r>
        <w:rPr>
          <w:rStyle w:val="NormalTok"/>
        </w:rPr>
        <w:t xml:space="preserve">  Stratum ),</w:t>
      </w:r>
      <w:r>
        <w:br/>
      </w:r>
      <w:r>
        <w:rPr>
          <w:rStyle w:val="NormalTok"/>
        </w:rPr>
        <w:t xml:space="preserve">                   </w:t>
      </w:r>
      <w:r>
        <w:rPr>
          <w:rStyle w:val="AttributeTok"/>
        </w:rPr>
        <w:t xml:space="preserve">data  =</w:t>
      </w:r>
      <w:r>
        <w:rPr>
          <w:rStyle w:val="NormalTok"/>
        </w:rPr>
        <w:t xml:space="preserve">  encuesta, </w:t>
      </w:r>
      <w:r>
        <w:br/>
      </w:r>
      <w:r>
        <w:rPr>
          <w:rStyle w:val="NormalTok"/>
        </w:rPr>
        <w:t xml:space="preserve">             </w:t>
      </w:r>
      <w:r>
        <w:rPr>
          <w:rStyle w:val="AttributeTok"/>
        </w:rPr>
        <w:t xml:space="preserve">weights  =</w:t>
      </w:r>
      <w:r>
        <w:rPr>
          <w:rStyle w:val="NormalTok"/>
        </w:rPr>
        <w:t xml:space="preserve">  wk2,</w:t>
      </w:r>
      <w:r>
        <w:br/>
      </w:r>
      <w:r>
        <w:rPr>
          <w:rStyle w:val="NormalTok"/>
        </w:rPr>
        <w:t xml:space="preserve">             </w:t>
      </w:r>
      <w:r>
        <w:rPr>
          <w:rStyle w:val="AttributeTok"/>
        </w:rPr>
        <w:t xml:space="preserve">family =</w:t>
      </w:r>
      <w:r>
        <w:rPr>
          <w:rStyle w:val="NormalTok"/>
        </w:rPr>
        <w:t xml:space="preserve"> </w:t>
      </w:r>
      <w:r>
        <w:rPr>
          <w:rStyle w:val="FunctionTok"/>
        </w:rPr>
        <w:t xml:space="preserve">binomial</w:t>
      </w:r>
      <w:r>
        <w:rPr>
          <w:rStyle w:val="NormalTok"/>
        </w:rPr>
        <w:t xml:space="preserve">(</w:t>
      </w:r>
      <w:r>
        <w:rPr>
          <w:rStyle w:val="AttributeTok"/>
        </w:rPr>
        <w:t xml:space="preserve">link =</w:t>
      </w:r>
      <w:r>
        <w:rPr>
          <w:rStyle w:val="NormalTok"/>
        </w:rPr>
        <w:t xml:space="preserve"> </w:t>
      </w:r>
      <w:r>
        <w:rPr>
          <w:rStyle w:val="StringTok"/>
        </w:rPr>
        <w:t xml:space="preserve">"logit"</w:t>
      </w:r>
      <w:r>
        <w:rPr>
          <w:rStyle w:val="NormalTok"/>
        </w:rPr>
        <w:t xml:space="preserve">) )</w:t>
      </w:r>
      <w:r>
        <w:br/>
      </w:r>
      <w:r>
        <w:br/>
      </w:r>
      <w:r>
        <w:br/>
      </w:r>
      <w:r>
        <w:rPr>
          <w:rStyle w:val="FunctionTok"/>
        </w:rPr>
        <w:t xml:space="preserve">coef</w:t>
      </w:r>
      <w:r>
        <w:rPr>
          <w:rStyle w:val="NormalTok"/>
        </w:rPr>
        <w:t xml:space="preserve">( mod_logist_null )</w:t>
      </w:r>
      <w:r>
        <w:rPr>
          <w:rStyle w:val="SpecialCharTok"/>
        </w:rPr>
        <w:t xml:space="preserve">$</w:t>
      </w:r>
      <w:r>
        <w:rPr>
          <w:rStyle w:val="NormalTok"/>
        </w:rPr>
        <w:t xml:space="preserve">Stratum </w:t>
      </w:r>
      <w:r>
        <w:rPr>
          <w:rStyle w:val="SpecialCharTok"/>
        </w:rPr>
        <w:t xml:space="preserve">%&gt;%</w:t>
      </w:r>
      <w:r>
        <w:rPr>
          <w:rStyle w:val="NormalTok"/>
        </w:rPr>
        <w:t xml:space="preserve"> </w:t>
      </w:r>
      <w:r>
        <w:rPr>
          <w:rStyle w:val="FunctionTok"/>
        </w:rPr>
        <w:t xml:space="preserve">slice</w:t>
      </w:r>
      <w:r>
        <w:rPr>
          <w:rStyle w:val="NormalTok"/>
        </w:rPr>
        <w:t xml:space="preserve">(</w:t>
      </w:r>
      <w:r>
        <w:rPr>
          <w:rStyle w:val="DecValTok"/>
        </w:rPr>
        <w:t xml:space="preserve">1</w:t>
      </w:r>
      <w:r>
        <w:rPr>
          <w:rStyle w:val="SpecialCharTok"/>
        </w:rPr>
        <w:t xml:space="preserve">:</w:t>
      </w:r>
      <w:r>
        <w:rPr>
          <w:rStyle w:val="DecValTok"/>
        </w:rPr>
        <w:t xml:space="preserve">12</w:t>
      </w:r>
      <w:r>
        <w:rPr>
          <w:rStyle w:val="NormalTok"/>
        </w:rPr>
        <w:t xml:space="preserve">)</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p>
        </w:tc>
        <w:tc>
          <w:tcPr/>
          <w:p>
            <w:pPr>
              <w:pStyle w:val="Compact"/>
              <w:jc w:val="right"/>
            </w:pPr>
            <w:r>
              <w:t xml:space="preserve">(Intercept)</w:t>
            </w:r>
          </w:p>
        </w:tc>
      </w:tr>
      <w:tr>
        <w:tc>
          <w:tcPr/>
          <w:p>
            <w:pPr>
              <w:pStyle w:val="Compact"/>
              <w:jc w:val="left"/>
            </w:pPr>
            <w:r>
              <w:t xml:space="preserve">idStrt001</w:t>
            </w:r>
          </w:p>
        </w:tc>
        <w:tc>
          <w:tcPr/>
          <w:p>
            <w:pPr>
              <w:pStyle w:val="Compact"/>
              <w:jc w:val="right"/>
            </w:pPr>
            <w:r>
              <w:t xml:space="preserve">-0.8334</w:t>
            </w:r>
          </w:p>
        </w:tc>
      </w:tr>
      <w:tr>
        <w:tc>
          <w:tcPr/>
          <w:p>
            <w:pPr>
              <w:pStyle w:val="Compact"/>
              <w:jc w:val="left"/>
            </w:pPr>
            <w:r>
              <w:t xml:space="preserve">idStrt002</w:t>
            </w:r>
          </w:p>
        </w:tc>
        <w:tc>
          <w:tcPr/>
          <w:p>
            <w:pPr>
              <w:pStyle w:val="Compact"/>
              <w:jc w:val="right"/>
            </w:pPr>
            <w:r>
              <w:t xml:space="preserve">-0.0133</w:t>
            </w:r>
          </w:p>
        </w:tc>
      </w:tr>
      <w:tr>
        <w:tc>
          <w:tcPr/>
          <w:p>
            <w:pPr>
              <w:pStyle w:val="Compact"/>
              <w:jc w:val="left"/>
            </w:pPr>
            <w:r>
              <w:t xml:space="preserve">idStrt003</w:t>
            </w:r>
          </w:p>
        </w:tc>
        <w:tc>
          <w:tcPr/>
          <w:p>
            <w:pPr>
              <w:pStyle w:val="Compact"/>
              <w:jc w:val="right"/>
            </w:pPr>
            <w:r>
              <w:t xml:space="preserve">-2.6023</w:t>
            </w:r>
          </w:p>
        </w:tc>
      </w:tr>
      <w:tr>
        <w:tc>
          <w:tcPr/>
          <w:p>
            <w:pPr>
              <w:pStyle w:val="Compact"/>
              <w:jc w:val="left"/>
            </w:pPr>
            <w:r>
              <w:t xml:space="preserve">idStrt004</w:t>
            </w:r>
          </w:p>
        </w:tc>
        <w:tc>
          <w:tcPr/>
          <w:p>
            <w:pPr>
              <w:pStyle w:val="Compact"/>
              <w:jc w:val="right"/>
            </w:pPr>
            <w:r>
              <w:t xml:space="preserve">-2.7770</w:t>
            </w:r>
          </w:p>
        </w:tc>
      </w:tr>
      <w:tr>
        <w:tc>
          <w:tcPr/>
          <w:p>
            <w:pPr>
              <w:pStyle w:val="Compact"/>
              <w:jc w:val="left"/>
            </w:pPr>
            <w:r>
              <w:t xml:space="preserve">idStrt005</w:t>
            </w:r>
          </w:p>
        </w:tc>
        <w:tc>
          <w:tcPr/>
          <w:p>
            <w:pPr>
              <w:pStyle w:val="Compact"/>
              <w:jc w:val="right"/>
            </w:pPr>
            <w:r>
              <w:t xml:space="preserve">-1.0268</w:t>
            </w:r>
          </w:p>
        </w:tc>
      </w:tr>
      <w:tr>
        <w:tc>
          <w:tcPr/>
          <w:p>
            <w:pPr>
              <w:pStyle w:val="Compact"/>
              <w:jc w:val="left"/>
            </w:pPr>
            <w:r>
              <w:t xml:space="preserve">idStrt006</w:t>
            </w:r>
          </w:p>
        </w:tc>
        <w:tc>
          <w:tcPr/>
          <w:p>
            <w:pPr>
              <w:pStyle w:val="Compact"/>
              <w:jc w:val="right"/>
            </w:pPr>
            <w:r>
              <w:t xml:space="preserve">1.0100</w:t>
            </w:r>
          </w:p>
        </w:tc>
      </w:tr>
      <w:tr>
        <w:tc>
          <w:tcPr/>
          <w:p>
            <w:pPr>
              <w:pStyle w:val="Compact"/>
              <w:jc w:val="left"/>
            </w:pPr>
            <w:r>
              <w:t xml:space="preserve">idStrt007</w:t>
            </w:r>
          </w:p>
        </w:tc>
        <w:tc>
          <w:tcPr/>
          <w:p>
            <w:pPr>
              <w:pStyle w:val="Compact"/>
              <w:jc w:val="right"/>
            </w:pPr>
            <w:r>
              <w:t xml:space="preserve">-1.0134</w:t>
            </w:r>
          </w:p>
        </w:tc>
      </w:tr>
      <w:tr>
        <w:tc>
          <w:tcPr/>
          <w:p>
            <w:pPr>
              <w:pStyle w:val="Compact"/>
              <w:jc w:val="left"/>
            </w:pPr>
            <w:r>
              <w:t xml:space="preserve">idStrt008</w:t>
            </w:r>
          </w:p>
        </w:tc>
        <w:tc>
          <w:tcPr/>
          <w:p>
            <w:pPr>
              <w:pStyle w:val="Compact"/>
              <w:jc w:val="right"/>
            </w:pPr>
            <w:r>
              <w:t xml:space="preserve">0.2035</w:t>
            </w:r>
          </w:p>
        </w:tc>
      </w:tr>
      <w:tr>
        <w:tc>
          <w:tcPr/>
          <w:p>
            <w:pPr>
              <w:pStyle w:val="Compact"/>
              <w:jc w:val="left"/>
            </w:pPr>
            <w:r>
              <w:t xml:space="preserve">idStrt009</w:t>
            </w:r>
          </w:p>
        </w:tc>
        <w:tc>
          <w:tcPr/>
          <w:p>
            <w:pPr>
              <w:pStyle w:val="Compact"/>
              <w:jc w:val="right"/>
            </w:pPr>
            <w:r>
              <w:t xml:space="preserve">2.1966</w:t>
            </w:r>
          </w:p>
        </w:tc>
      </w:tr>
      <w:tr>
        <w:tc>
          <w:tcPr/>
          <w:p>
            <w:pPr>
              <w:pStyle w:val="Compact"/>
              <w:jc w:val="left"/>
            </w:pPr>
            <w:r>
              <w:t xml:space="preserve">idStrt010</w:t>
            </w:r>
          </w:p>
        </w:tc>
        <w:tc>
          <w:tcPr/>
          <w:p>
            <w:pPr>
              <w:pStyle w:val="Compact"/>
              <w:jc w:val="right"/>
            </w:pPr>
            <w:r>
              <w:t xml:space="preserve">-0.5948</w:t>
            </w:r>
          </w:p>
        </w:tc>
      </w:tr>
      <w:tr>
        <w:tc>
          <w:tcPr/>
          <w:p>
            <w:pPr>
              <w:pStyle w:val="Compact"/>
              <w:jc w:val="left"/>
            </w:pPr>
            <w:r>
              <w:t xml:space="preserve">idStrt011</w:t>
            </w:r>
          </w:p>
        </w:tc>
        <w:tc>
          <w:tcPr/>
          <w:p>
            <w:pPr>
              <w:pStyle w:val="Compact"/>
              <w:jc w:val="right"/>
            </w:pPr>
            <w:r>
              <w:t xml:space="preserve">-1.2986</w:t>
            </w:r>
          </w:p>
        </w:tc>
      </w:tr>
      <w:tr>
        <w:tc>
          <w:tcPr/>
          <w:p>
            <w:pPr>
              <w:pStyle w:val="Compact"/>
              <w:jc w:val="left"/>
            </w:pPr>
            <w:r>
              <w:t xml:space="preserve">idStrt012</w:t>
            </w:r>
          </w:p>
        </w:tc>
        <w:tc>
          <w:tcPr/>
          <w:p>
            <w:pPr>
              <w:pStyle w:val="Compact"/>
              <w:jc w:val="right"/>
            </w:pPr>
            <w:r>
              <w:t xml:space="preserve">0.2825</w:t>
            </w:r>
          </w:p>
        </w:tc>
      </w:tr>
    </w:tbl>
    <w:p>
      <w:pPr>
        <w:pStyle w:val="BodyText"/>
      </w:pPr>
      <w:r>
        <w:t xml:space="preserve">Las estadísticas resumen del modelo se presentan a continuación:</w:t>
      </w:r>
    </w:p>
    <w:p>
      <w:pPr>
        <w:pStyle w:val="SourceCode"/>
      </w:pPr>
      <w:r>
        <w:rPr>
          <w:rStyle w:val="FunctionTok"/>
        </w:rPr>
        <w:t xml:space="preserve">library</w:t>
      </w:r>
      <w:r>
        <w:rPr>
          <w:rStyle w:val="NormalTok"/>
        </w:rPr>
        <w:t xml:space="preserve">(sjstats)</w:t>
      </w:r>
      <w:r>
        <w:br/>
      </w:r>
      <w:r>
        <w:rPr>
          <w:rStyle w:val="NormalTok"/>
        </w:rPr>
        <w:t xml:space="preserve">mod_logist_null</w:t>
      </w:r>
    </w:p>
    <w:p>
      <w:pPr>
        <w:pStyle w:val="SourceCode"/>
      </w:pPr>
      <w:r>
        <w:rPr>
          <w:rStyle w:val="VerbatimChar"/>
        </w:rPr>
        <w:t xml:space="preserve">## Generalized linear mixed model fit by maximum likelihood (Laplace</w:t>
      </w:r>
      <w:r>
        <w:br/>
      </w:r>
      <w:r>
        <w:rPr>
          <w:rStyle w:val="VerbatimChar"/>
        </w:rPr>
        <w:t xml:space="preserve">##   Approximation) [glmerMod]</w:t>
      </w:r>
      <w:r>
        <w:br/>
      </w:r>
      <w:r>
        <w:rPr>
          <w:rStyle w:val="VerbatimChar"/>
        </w:rPr>
        <w:t xml:space="preserve">##  Family: binomial  ( logit )</w:t>
      </w:r>
      <w:r>
        <w:br/>
      </w:r>
      <w:r>
        <w:rPr>
          <w:rStyle w:val="VerbatimChar"/>
        </w:rPr>
        <w:t xml:space="preserve">## Formula: pobreza ~ (1 | Stratum)</w:t>
      </w:r>
      <w:r>
        <w:br/>
      </w:r>
      <w:r>
        <w:rPr>
          <w:rStyle w:val="VerbatimChar"/>
        </w:rPr>
        <w:t xml:space="preserve">##    Data: encuesta</w:t>
      </w:r>
      <w:r>
        <w:br/>
      </w:r>
      <w:r>
        <w:rPr>
          <w:rStyle w:val="VerbatimChar"/>
        </w:rPr>
        <w:t xml:space="preserve">## Weights: wk2</w:t>
      </w:r>
      <w:r>
        <w:br/>
      </w:r>
      <w:r>
        <w:rPr>
          <w:rStyle w:val="VerbatimChar"/>
        </w:rPr>
        <w:t xml:space="preserve">##       AIC       BIC    logLik -2*log(L)  df.resid </w:t>
      </w:r>
      <w:r>
        <w:br/>
      </w:r>
      <w:r>
        <w:rPr>
          <w:rStyle w:val="VerbatimChar"/>
        </w:rPr>
        <w:t xml:space="preserve">##      2966      2978     -1481      2962      2603 </w:t>
      </w:r>
      <w:r>
        <w:br/>
      </w:r>
      <w:r>
        <w:rPr>
          <w:rStyle w:val="VerbatimChar"/>
        </w:rPr>
        <w:t xml:space="preserve">## Random effects:</w:t>
      </w:r>
      <w:r>
        <w:br/>
      </w:r>
      <w:r>
        <w:rPr>
          <w:rStyle w:val="VerbatimChar"/>
        </w:rPr>
        <w:t xml:space="preserve">##  Groups  Name        Std.Dev.</w:t>
      </w:r>
      <w:r>
        <w:br/>
      </w:r>
      <w:r>
        <w:rPr>
          <w:rStyle w:val="VerbatimChar"/>
        </w:rPr>
        <w:t xml:space="preserve">##  Stratum (Intercept) 1.29    </w:t>
      </w:r>
      <w:r>
        <w:br/>
      </w:r>
      <w:r>
        <w:rPr>
          <w:rStyle w:val="VerbatimChar"/>
        </w:rPr>
        <w:t xml:space="preserve">## Number of obs: 2605, groups:  Stratum, 119</w:t>
      </w:r>
      <w:r>
        <w:br/>
      </w:r>
      <w:r>
        <w:rPr>
          <w:rStyle w:val="VerbatimChar"/>
        </w:rPr>
        <w:t xml:space="preserve">## Fixed Effects:</w:t>
      </w:r>
      <w:r>
        <w:br/>
      </w:r>
      <w:r>
        <w:rPr>
          <w:rStyle w:val="VerbatimChar"/>
        </w:rPr>
        <w:t xml:space="preserve">## (Intercept)  </w:t>
      </w:r>
      <w:r>
        <w:br/>
      </w:r>
      <w:r>
        <w:rPr>
          <w:rStyle w:val="VerbatimChar"/>
        </w:rPr>
        <w:t xml:space="preserve">##      -0.802</w:t>
      </w:r>
    </w:p>
    <w:p>
      <w:pPr>
        <w:pStyle w:val="FirstParagraph"/>
      </w:pPr>
      <w:r>
        <w:t xml:space="preserve">A continuación, se presenta la correlación intraclase, las predicciones del modelo y las variables observadas:</w:t>
      </w:r>
    </w:p>
    <w:p>
      <w:pPr>
        <w:pStyle w:val="SourceCode"/>
      </w:pPr>
      <w:r>
        <w:rPr>
          <w:rStyle w:val="NormalTok"/>
        </w:rPr>
        <w:t xml:space="preserve">performance</w:t>
      </w:r>
      <w:r>
        <w:rPr>
          <w:rStyle w:val="SpecialCharTok"/>
        </w:rPr>
        <w:t xml:space="preserve">::</w:t>
      </w:r>
      <w:r>
        <w:rPr>
          <w:rStyle w:val="FunctionTok"/>
        </w:rPr>
        <w:t xml:space="preserve">icc</w:t>
      </w:r>
      <w:r>
        <w:rPr>
          <w:rStyle w:val="NormalTok"/>
        </w:rPr>
        <w:t xml:space="preserve">(mod_logist_null)</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jc w:val="right"/>
            </w:pPr>
            <w:r>
              <w:t xml:space="preserve">ICC_adjusted</w:t>
            </w:r>
          </w:p>
        </w:tc>
        <w:tc>
          <w:tcPr/>
          <w:p>
            <w:pPr>
              <w:pStyle w:val="Compact"/>
              <w:jc w:val="right"/>
            </w:pPr>
            <w:r>
              <w:t xml:space="preserve">ICC_unadjusted</w:t>
            </w:r>
          </w:p>
        </w:tc>
        <w:tc>
          <w:tcPr/>
          <w:p>
            <w:pPr>
              <w:pStyle w:val="Compact"/>
              <w:jc w:val="left"/>
            </w:pPr>
            <w:r>
              <w:t xml:space="preserve">optional</w:t>
            </w:r>
          </w:p>
        </w:tc>
      </w:tr>
      <w:tr>
        <w:tc>
          <w:tcPr/>
          <w:p>
            <w:pPr>
              <w:pStyle w:val="Compact"/>
              <w:jc w:val="right"/>
            </w:pPr>
            <w:r>
              <w:t xml:space="preserve">0.3342</w:t>
            </w:r>
          </w:p>
        </w:tc>
        <w:tc>
          <w:tcPr/>
          <w:p>
            <w:pPr>
              <w:pStyle w:val="Compact"/>
              <w:jc w:val="right"/>
            </w:pPr>
            <w:r>
              <w:t xml:space="preserve">0.3342</w:t>
            </w:r>
          </w:p>
        </w:tc>
        <w:tc>
          <w:tcPr/>
          <w:p>
            <w:pPr>
              <w:pStyle w:val="Compact"/>
              <w:jc w:val="left"/>
            </w:pPr>
            <w:r>
              <w:t xml:space="preserve">FALSE</w:t>
            </w:r>
          </w:p>
        </w:tc>
      </w:tr>
    </w:tbl>
    <w:p>
      <w:pPr>
        <w:pStyle w:val="SourceCode"/>
      </w:pPr>
      <w:r>
        <w:rPr>
          <w:rStyle w:val="NormalTok"/>
        </w:rPr>
        <w:t xml:space="preserve">(tab_pred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Pred =</w:t>
      </w:r>
      <w:r>
        <w:rPr>
          <w:rStyle w:val="NormalTok"/>
        </w:rPr>
        <w:t xml:space="preserve"> </w:t>
      </w:r>
      <w:r>
        <w:rPr>
          <w:rStyle w:val="FunctionTok"/>
        </w:rPr>
        <w:t xml:space="preserve">predict</w:t>
      </w:r>
      <w:r>
        <w:rPr>
          <w:rStyle w:val="NormalTok"/>
        </w:rPr>
        <w:t xml:space="preserve">(mod_logist_null, </w:t>
      </w:r>
      <w:r>
        <w:rPr>
          <w:rStyle w:val="AttributeTok"/>
        </w:rPr>
        <w:t xml:space="preserve">type =</w:t>
      </w:r>
      <w:r>
        <w:rPr>
          <w:rStyle w:val="NormalTok"/>
        </w:rPr>
        <w:t xml:space="preserve"> </w:t>
      </w:r>
      <w:r>
        <w:rPr>
          <w:rStyle w:val="StringTok"/>
        </w:rPr>
        <w:t xml:space="preserve">"response"</w:t>
      </w:r>
      <w:r>
        <w:rPr>
          <w:rStyle w:val="NormalTok"/>
        </w:rPr>
        <w:t xml:space="preserve">), </w:t>
      </w:r>
      <w:r>
        <w:br/>
      </w:r>
      <w:r>
        <w:rPr>
          <w:rStyle w:val="NormalTok"/>
        </w:rPr>
        <w:t xml:space="preserve">  </w:t>
      </w:r>
      <w:r>
        <w:rPr>
          <w:rStyle w:val="AttributeTok"/>
        </w:rPr>
        <w:t xml:space="preserve">pobreza =</w:t>
      </w:r>
      <w:r>
        <w:rPr>
          <w:rStyle w:val="NormalTok"/>
        </w:rPr>
        <w:t xml:space="preserve"> encuesta</w:t>
      </w:r>
      <w:r>
        <w:rPr>
          <w:rStyle w:val="SpecialCharTok"/>
        </w:rPr>
        <w:t xml:space="preserve">$</w:t>
      </w:r>
      <w:r>
        <w:rPr>
          <w:rStyle w:val="NormalTok"/>
        </w:rPr>
        <w:t xml:space="preserve">pobreza, </w:t>
      </w:r>
      <w:r>
        <w:br/>
      </w:r>
      <w:r>
        <w:rPr>
          <w:rStyle w:val="NormalTok"/>
        </w:rPr>
        <w:t xml:space="preserve">  </w:t>
      </w:r>
      <w:r>
        <w:rPr>
          <w:rStyle w:val="AttributeTok"/>
        </w:rPr>
        <w:t xml:space="preserve">Stratum =</w:t>
      </w:r>
      <w:r>
        <w:rPr>
          <w:rStyle w:val="NormalTok"/>
        </w:rPr>
        <w:t xml:space="preserve"> encuesta</w:t>
      </w:r>
      <w:r>
        <w:rPr>
          <w:rStyle w:val="SpecialCharTok"/>
        </w:rPr>
        <w:t xml:space="preserve">$</w:t>
      </w:r>
      <w:r>
        <w:rPr>
          <w:rStyle w:val="NormalTok"/>
        </w:rPr>
        <w:t xml:space="preserve">Stratum)) </w:t>
      </w:r>
      <w:r>
        <w:rPr>
          <w:rStyle w:val="SpecialCharTok"/>
        </w:rPr>
        <w:t xml:space="preserve">%&gt;%</w:t>
      </w:r>
      <w:r>
        <w:rPr>
          <w:rStyle w:val="NormalTok"/>
        </w:rPr>
        <w:t xml:space="preserve"> </w:t>
      </w:r>
      <w:r>
        <w:rPr>
          <w:rStyle w:val="FunctionTok"/>
        </w:rPr>
        <w:t xml:space="preserve">distinct</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slice</w:t>
      </w:r>
      <w:r>
        <w:rPr>
          <w:rStyle w:val="NormalTok"/>
        </w:rPr>
        <w:t xml:space="preserve">(</w:t>
      </w:r>
      <w:r>
        <w:rPr>
          <w:rStyle w:val="DecValTok"/>
        </w:rPr>
        <w:t xml:space="preserve">1</w:t>
      </w:r>
      <w:r>
        <w:rPr>
          <w:rStyle w:val="SpecialCharTok"/>
        </w:rPr>
        <w:t xml:space="preserve">:</w:t>
      </w:r>
      <w:r>
        <w:rPr>
          <w:rStyle w:val="DecValTok"/>
        </w:rPr>
        <w:t xml:space="preserve">6</w:t>
      </w:r>
      <w:r>
        <w:rPr>
          <w:rStyle w:val="DataTypeTok"/>
        </w:rPr>
        <w:t xml:space="preserve">L</w:t>
      </w:r>
      <w:r>
        <w:rPr>
          <w:rStyle w:val="NormalTok"/>
        </w:rPr>
        <w:t xml:space="preserve">) </w:t>
      </w:r>
      <w:r>
        <w:rPr>
          <w:rStyle w:val="CommentTok"/>
        </w:rPr>
        <w:t xml:space="preserve"># Son las pendientes aleatorias</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p>
        </w:tc>
        <w:tc>
          <w:tcPr/>
          <w:p>
            <w:pPr>
              <w:pStyle w:val="Compact"/>
              <w:jc w:val="right"/>
            </w:pPr>
            <w:r>
              <w:t xml:space="preserve">Pred</w:t>
            </w:r>
          </w:p>
        </w:tc>
        <w:tc>
          <w:tcPr/>
          <w:p>
            <w:pPr>
              <w:pStyle w:val="Compact"/>
              <w:jc w:val="right"/>
            </w:pPr>
            <w:r>
              <w:t xml:space="preserve">pobreza</w:t>
            </w:r>
          </w:p>
        </w:tc>
        <w:tc>
          <w:tcPr/>
          <w:p>
            <w:pPr>
              <w:pStyle w:val="Compact"/>
              <w:jc w:val="left"/>
            </w:pPr>
            <w:r>
              <w:t xml:space="preserve">Stratum</w:t>
            </w:r>
          </w:p>
        </w:tc>
      </w:tr>
      <w:tr>
        <w:tc>
          <w:tcPr/>
          <w:p>
            <w:pPr>
              <w:pStyle w:val="Compact"/>
              <w:jc w:val="left"/>
            </w:pPr>
            <w:r>
              <w:t xml:space="preserve">1</w:t>
            </w:r>
          </w:p>
        </w:tc>
        <w:tc>
          <w:tcPr/>
          <w:p>
            <w:pPr>
              <w:pStyle w:val="Compact"/>
              <w:jc w:val="right"/>
            </w:pPr>
            <w:r>
              <w:t xml:space="preserve">0.3029</w:t>
            </w:r>
          </w:p>
        </w:tc>
        <w:tc>
          <w:tcPr/>
          <w:p>
            <w:pPr>
              <w:pStyle w:val="Compact"/>
              <w:jc w:val="right"/>
            </w:pPr>
            <w:r>
              <w:t xml:space="preserve">0</w:t>
            </w:r>
          </w:p>
        </w:tc>
        <w:tc>
          <w:tcPr/>
          <w:p>
            <w:pPr>
              <w:pStyle w:val="Compact"/>
              <w:jc w:val="left"/>
            </w:pPr>
            <w:r>
              <w:t xml:space="preserve">idStrt001</w:t>
            </w:r>
          </w:p>
        </w:tc>
      </w:tr>
      <w:tr>
        <w:tc>
          <w:tcPr/>
          <w:p>
            <w:pPr>
              <w:pStyle w:val="Compact"/>
              <w:jc w:val="left"/>
            </w:pPr>
            <w:r>
              <w:t xml:space="preserve">10</w:t>
            </w:r>
          </w:p>
        </w:tc>
        <w:tc>
          <w:tcPr/>
          <w:p>
            <w:pPr>
              <w:pStyle w:val="Compact"/>
              <w:jc w:val="right"/>
            </w:pPr>
            <w:r>
              <w:t xml:space="preserve">0.3029</w:t>
            </w:r>
          </w:p>
        </w:tc>
        <w:tc>
          <w:tcPr/>
          <w:p>
            <w:pPr>
              <w:pStyle w:val="Compact"/>
              <w:jc w:val="right"/>
            </w:pPr>
            <w:r>
              <w:t xml:space="preserve">1</w:t>
            </w:r>
          </w:p>
        </w:tc>
        <w:tc>
          <w:tcPr/>
          <w:p>
            <w:pPr>
              <w:pStyle w:val="Compact"/>
              <w:jc w:val="left"/>
            </w:pPr>
            <w:r>
              <w:t xml:space="preserve">idStrt001</w:t>
            </w:r>
          </w:p>
        </w:tc>
      </w:tr>
      <w:tr>
        <w:tc>
          <w:tcPr/>
          <w:p>
            <w:pPr>
              <w:pStyle w:val="Compact"/>
              <w:jc w:val="left"/>
            </w:pPr>
            <w:r>
              <w:t xml:space="preserve">28</w:t>
            </w:r>
          </w:p>
        </w:tc>
        <w:tc>
          <w:tcPr/>
          <w:p>
            <w:pPr>
              <w:pStyle w:val="Compact"/>
              <w:jc w:val="right"/>
            </w:pPr>
            <w:r>
              <w:t xml:space="preserve">0.4967</w:t>
            </w:r>
          </w:p>
        </w:tc>
        <w:tc>
          <w:tcPr/>
          <w:p>
            <w:pPr>
              <w:pStyle w:val="Compact"/>
              <w:jc w:val="right"/>
            </w:pPr>
            <w:r>
              <w:t xml:space="preserve">1</w:t>
            </w:r>
          </w:p>
        </w:tc>
        <w:tc>
          <w:tcPr/>
          <w:p>
            <w:pPr>
              <w:pStyle w:val="Compact"/>
              <w:jc w:val="left"/>
            </w:pPr>
            <w:r>
              <w:t xml:space="preserve">idStrt002</w:t>
            </w:r>
          </w:p>
        </w:tc>
      </w:tr>
      <w:tr>
        <w:tc>
          <w:tcPr/>
          <w:p>
            <w:pPr>
              <w:pStyle w:val="Compact"/>
              <w:jc w:val="left"/>
            </w:pPr>
            <w:r>
              <w:t xml:space="preserve">36</w:t>
            </w:r>
          </w:p>
        </w:tc>
        <w:tc>
          <w:tcPr/>
          <w:p>
            <w:pPr>
              <w:pStyle w:val="Compact"/>
              <w:jc w:val="right"/>
            </w:pPr>
            <w:r>
              <w:t xml:space="preserve">0.4967</w:t>
            </w:r>
          </w:p>
        </w:tc>
        <w:tc>
          <w:tcPr/>
          <w:p>
            <w:pPr>
              <w:pStyle w:val="Compact"/>
              <w:jc w:val="right"/>
            </w:pPr>
            <w:r>
              <w:t xml:space="preserve">0</w:t>
            </w:r>
          </w:p>
        </w:tc>
        <w:tc>
          <w:tcPr/>
          <w:p>
            <w:pPr>
              <w:pStyle w:val="Compact"/>
              <w:jc w:val="left"/>
            </w:pPr>
            <w:r>
              <w:t xml:space="preserve">idStrt002</w:t>
            </w:r>
          </w:p>
        </w:tc>
      </w:tr>
      <w:tr>
        <w:tc>
          <w:tcPr/>
          <w:p>
            <w:pPr>
              <w:pStyle w:val="Compact"/>
              <w:jc w:val="left"/>
            </w:pPr>
            <w:r>
              <w:t xml:space="preserve">61</w:t>
            </w:r>
          </w:p>
        </w:tc>
        <w:tc>
          <w:tcPr/>
          <w:p>
            <w:pPr>
              <w:pStyle w:val="Compact"/>
              <w:jc w:val="right"/>
            </w:pPr>
            <w:r>
              <w:t xml:space="preserve">0.0690</w:t>
            </w:r>
          </w:p>
        </w:tc>
        <w:tc>
          <w:tcPr/>
          <w:p>
            <w:pPr>
              <w:pStyle w:val="Compact"/>
              <w:jc w:val="right"/>
            </w:pPr>
            <w:r>
              <w:t xml:space="preserve">0</w:t>
            </w:r>
          </w:p>
        </w:tc>
        <w:tc>
          <w:tcPr/>
          <w:p>
            <w:pPr>
              <w:pStyle w:val="Compact"/>
              <w:jc w:val="left"/>
            </w:pPr>
            <w:r>
              <w:t xml:space="preserve">idStrt003</w:t>
            </w:r>
          </w:p>
        </w:tc>
      </w:tr>
      <w:tr>
        <w:tc>
          <w:tcPr/>
          <w:p>
            <w:pPr>
              <w:pStyle w:val="Compact"/>
              <w:jc w:val="left"/>
            </w:pPr>
            <w:r>
              <w:t xml:space="preserve">84</w:t>
            </w:r>
          </w:p>
        </w:tc>
        <w:tc>
          <w:tcPr/>
          <w:p>
            <w:pPr>
              <w:pStyle w:val="Compact"/>
              <w:jc w:val="right"/>
            </w:pPr>
            <w:r>
              <w:t xml:space="preserve">0.0586</w:t>
            </w:r>
          </w:p>
        </w:tc>
        <w:tc>
          <w:tcPr/>
          <w:p>
            <w:pPr>
              <w:pStyle w:val="Compact"/>
              <w:jc w:val="right"/>
            </w:pPr>
            <w:r>
              <w:t xml:space="preserve">0</w:t>
            </w:r>
          </w:p>
        </w:tc>
        <w:tc>
          <w:tcPr/>
          <w:p>
            <w:pPr>
              <w:pStyle w:val="Compact"/>
              <w:jc w:val="left"/>
            </w:pPr>
            <w:r>
              <w:t xml:space="preserve">idStrt004</w:t>
            </w:r>
          </w:p>
        </w:tc>
      </w:tr>
    </w:tbl>
    <w:p>
      <w:pPr>
        <w:pStyle w:val="BodyText"/>
      </w:pPr>
      <w:r>
        <w:t xml:space="preserve">Para efecto de verificar qué tan buena fueron las predicciones del modelo, se estiman el porcentaje de pobreza de la variable observada y de las predicciones de modelo utilizando la función</w:t>
      </w:r>
      <w:r>
        <w:t xml:space="preserve"> </w:t>
      </w:r>
      <w:r>
        <w:rPr>
          <w:rStyle w:val="VerbatimChar"/>
        </w:rPr>
        <w:t xml:space="preserve">weighted.mean</w:t>
      </w:r>
      <w:r>
        <w:t xml:space="preserve">. Se logra observar que son muy similares las estimaciones:</w:t>
      </w:r>
    </w:p>
    <w:p>
      <w:pPr>
        <w:pStyle w:val="SourceCode"/>
      </w:pPr>
      <w:r>
        <w:rPr>
          <w:rStyle w:val="FunctionTok"/>
        </w:rPr>
        <w:t xml:space="preserve">weighted.mean</w:t>
      </w:r>
      <w:r>
        <w:rPr>
          <w:rStyle w:val="NormalTok"/>
        </w:rPr>
        <w:t xml:space="preserve">(encuesta</w:t>
      </w:r>
      <w:r>
        <w:rPr>
          <w:rStyle w:val="SpecialCharTok"/>
        </w:rPr>
        <w:t xml:space="preserve">$</w:t>
      </w:r>
      <w:r>
        <w:rPr>
          <w:rStyle w:val="NormalTok"/>
        </w:rPr>
        <w:t xml:space="preserve">pobreza, encuesta</w:t>
      </w:r>
      <w:r>
        <w:rPr>
          <w:rStyle w:val="SpecialCharTok"/>
        </w:rPr>
        <w:t xml:space="preserve">$</w:t>
      </w:r>
      <w:r>
        <w:rPr>
          <w:rStyle w:val="NormalTok"/>
        </w:rPr>
        <w:t xml:space="preserve">wk2)</w:t>
      </w:r>
    </w:p>
    <w:p>
      <w:pPr>
        <w:pStyle w:val="SourceCode"/>
      </w:pPr>
      <w:r>
        <w:rPr>
          <w:rStyle w:val="VerbatimChar"/>
        </w:rPr>
        <w:t xml:space="preserve">## [1] 0.3859</w:t>
      </w:r>
    </w:p>
    <w:p>
      <w:pPr>
        <w:pStyle w:val="SourceCode"/>
      </w:pPr>
      <w:r>
        <w:rPr>
          <w:rStyle w:val="FunctionTok"/>
        </w:rPr>
        <w:t xml:space="preserve">weighted.mean</w:t>
      </w:r>
      <w:r>
        <w:rPr>
          <w:rStyle w:val="NormalTok"/>
        </w:rPr>
        <w:t xml:space="preserve">(tab_pred</w:t>
      </w:r>
      <w:r>
        <w:rPr>
          <w:rStyle w:val="SpecialCharTok"/>
        </w:rPr>
        <w:t xml:space="preserve">$</w:t>
      </w:r>
      <w:r>
        <w:rPr>
          <w:rStyle w:val="NormalTok"/>
        </w:rPr>
        <w:t xml:space="preserve">Pred, encuesta</w:t>
      </w:r>
      <w:r>
        <w:rPr>
          <w:rStyle w:val="SpecialCharTok"/>
        </w:rPr>
        <w:t xml:space="preserve">$</w:t>
      </w:r>
      <w:r>
        <w:rPr>
          <w:rStyle w:val="NormalTok"/>
        </w:rPr>
        <w:t xml:space="preserve">wk2)</w:t>
      </w:r>
    </w:p>
    <w:p>
      <w:pPr>
        <w:pStyle w:val="SourceCode"/>
      </w:pPr>
      <w:r>
        <w:rPr>
          <w:rStyle w:val="VerbatimChar"/>
        </w:rPr>
        <w:t xml:space="preserve">## [1] 0.385</w:t>
      </w:r>
    </w:p>
    <w:p>
      <w:pPr>
        <w:pStyle w:val="FirstParagraph"/>
      </w:pPr>
      <w:r>
        <w:rPr>
          <w:i/>
          <w:iCs/>
        </w:rPr>
        <w:t xml:space="preserve">Modelo con intercepto aleatoria</w:t>
      </w:r>
    </w:p>
    <w:p>
      <w:pPr>
        <w:pStyle w:val="BodyText"/>
      </w:pPr>
      <w:r>
        <w:t xml:space="preserve">EL modelo se define de la siguiente manera:</w:t>
      </w:r>
    </w:p>
    <w:p>
      <w:pPr>
        <w:pStyle w:val="BodyText"/>
      </w:pPr>
      <m:oMathPara>
        <m:oMathParaPr>
          <m:jc m:val="center"/>
        </m:oMathParaPr>
        <m:oMath>
          <m:r>
            <m:t>l</m:t>
          </m:r>
          <m:r>
            <m:t>o</m:t>
          </m:r>
          <m:r>
            <m:t>g</m:t>
          </m:r>
          <m:r>
            <m:t>i</m:t>
          </m:r>
          <m:r>
            <m:t>t</m:t>
          </m:r>
          <m:d>
            <m:dPr>
              <m:begChr m:val="("/>
              <m:sepChr m:val=""/>
              <m:endChr m:val=")"/>
              <m:grow/>
            </m:dPr>
            <m:e>
              <m:sSub>
                <m:e>
                  <m:r>
                    <m:t>π</m:t>
                  </m:r>
                </m:e>
                <m:sub>
                  <m:r>
                    <m:t>i</m:t>
                  </m:r>
                  <m:r>
                    <m:t>j</m:t>
                  </m:r>
                </m:sub>
              </m:sSub>
            </m:e>
          </m:d>
          <m:r>
            <m:rPr>
              <m:sty m:val="p"/>
            </m:rPr>
            <m:t>=</m:t>
          </m:r>
          <m:sSub>
            <m:e>
              <m:r>
                <m:t>β</m:t>
              </m:r>
            </m:e>
            <m:sub>
              <m:r>
                <m:t>0</m:t>
              </m:r>
            </m:sub>
          </m:sSub>
          <m:r>
            <m:rPr>
              <m:sty m:val="p"/>
            </m:rPr>
            <m:t>+</m:t>
          </m:r>
          <m:sSub>
            <m:e>
              <m:r>
                <m:t>β</m:t>
              </m:r>
            </m:e>
            <m:sub>
              <m:r>
                <m:t>1</m:t>
              </m:r>
              <m:r>
                <m:t>j</m:t>
              </m:r>
            </m:sub>
          </m:sSub>
          <m:r>
            <m:t>G</m:t>
          </m:r>
          <m:r>
            <m:t>a</m:t>
          </m:r>
          <m:r>
            <m:t>s</m:t>
          </m:r>
          <m:r>
            <m:t>t</m:t>
          </m:r>
          <m:sSub>
            <m:e>
              <m:r>
                <m:t>o</m:t>
              </m:r>
            </m:e>
            <m:sub>
              <m:r>
                <m:t>i</m:t>
              </m:r>
              <m:r>
                <m:t>j</m:t>
              </m:r>
            </m:sub>
          </m:sSub>
          <m:r>
            <m:rPr>
              <m:sty m:val="p"/>
            </m:rPr>
            <m:t>+</m:t>
          </m:r>
          <m:sSub>
            <m:e>
              <m:r>
                <m:t>ϵ</m:t>
              </m:r>
            </m:e>
            <m:sub>
              <m:r>
                <m:t>i</m:t>
              </m:r>
              <m:r>
                <m:t>j</m:t>
              </m:r>
            </m:sub>
          </m:sSub>
        </m:oMath>
      </m:oMathPara>
    </w:p>
    <w:p>
      <w:pPr>
        <w:pStyle w:val="FirstParagraph"/>
      </w:pPr>
      <w:r>
        <w:t xml:space="preserve">Donde,</w:t>
      </w:r>
    </w:p>
    <w:p>
      <w:pPr>
        <w:pStyle w:val="BodyText"/>
      </w:pPr>
      <m:oMathPara>
        <m:oMathParaPr>
          <m:jc m:val="center"/>
        </m:oMathParaPr>
        <m:oMath>
          <m:sSub>
            <m:e>
              <m:r>
                <m:t>β</m:t>
              </m:r>
            </m:e>
            <m:sub>
              <m:r>
                <m:t>1</m:t>
              </m:r>
              <m:r>
                <m:t>j</m:t>
              </m:r>
            </m:sub>
          </m:sSub>
          <m:r>
            <m:rPr>
              <m:sty m:val="p"/>
            </m:rPr>
            <m:t>=</m:t>
          </m:r>
          <m:sSub>
            <m:e>
              <m:r>
                <m:t>γ</m:t>
              </m:r>
            </m:e>
            <m:sub>
              <m:r>
                <m:t>10</m:t>
              </m:r>
            </m:sub>
          </m:sSub>
          <m:r>
            <m:rPr>
              <m:sty m:val="p"/>
            </m:rPr>
            <m:t>+</m:t>
          </m:r>
          <m:sSub>
            <m:e>
              <m:r>
                <m:t>γ</m:t>
              </m:r>
            </m:e>
            <m:sub>
              <m:r>
                <m:t>11</m:t>
              </m:r>
            </m:sub>
          </m:sSub>
          <m:r>
            <m:t>S</m:t>
          </m:r>
          <m:r>
            <m:t>t</m:t>
          </m:r>
          <m:r>
            <m:t>r</m:t>
          </m:r>
          <m:r>
            <m:t>a</m:t>
          </m:r>
          <m:r>
            <m:t>t</m:t>
          </m:r>
          <m:r>
            <m:t>u</m:t>
          </m:r>
          <m:sSub>
            <m:e>
              <m:r>
                <m:t>m</m:t>
              </m:r>
            </m:e>
            <m:sub>
              <m:r>
                <m:t>j</m:t>
              </m:r>
            </m:sub>
          </m:sSub>
          <m:r>
            <m:rPr>
              <m:sty m:val="p"/>
            </m:rPr>
            <m:t>+</m:t>
          </m:r>
          <m:sSub>
            <m:e>
              <m:r>
                <m:t>τ</m:t>
              </m:r>
            </m:e>
            <m:sub>
              <m:r>
                <m:t>1</m:t>
              </m:r>
              <m:r>
                <m:t>j</m:t>
              </m:r>
            </m:sub>
          </m:sSub>
        </m:oMath>
      </m:oMathPara>
    </w:p>
    <w:p>
      <w:pPr>
        <w:pStyle w:val="FirstParagraph"/>
      </w:pPr>
      <w:r>
        <w:t xml:space="preserve">Siguiendo las ideas de la sección anterior, el ajuste del modelo en</w:t>
      </w:r>
      <w:r>
        <w:t xml:space="preserve"> </w:t>
      </w:r>
      <w:r>
        <w:rPr>
          <w:rStyle w:val="VerbatimChar"/>
        </w:rPr>
        <w:t xml:space="preserve">R</w:t>
      </w:r>
      <w:r>
        <w:t xml:space="preserve"> </w:t>
      </w:r>
      <w:r>
        <w:t xml:space="preserve">se realiza de la siguiente manera:</w:t>
      </w:r>
    </w:p>
    <w:p>
      <w:pPr>
        <w:pStyle w:val="SourceCode"/>
      </w:pPr>
      <w:r>
        <w:rPr>
          <w:rStyle w:val="NormalTok"/>
        </w:rPr>
        <w:t xml:space="preserve">mod_logit_Int_Aleatorio </w:t>
      </w:r>
      <w:r>
        <w:rPr>
          <w:rStyle w:val="OtherTok"/>
        </w:rPr>
        <w:t xml:space="preserve">&lt;-</w:t>
      </w:r>
      <w:r>
        <w:rPr>
          <w:rStyle w:val="NormalTok"/>
        </w:rPr>
        <w:t xml:space="preserve"> </w:t>
      </w:r>
      <w:r>
        <w:rPr>
          <w:rStyle w:val="FunctionTok"/>
        </w:rPr>
        <w:t xml:space="preserve">glmer</w:t>
      </w:r>
      <w:r>
        <w:rPr>
          <w:rStyle w:val="NormalTok"/>
        </w:rPr>
        <w:t xml:space="preserve">(pobreza </w:t>
      </w:r>
      <w:r>
        <w:rPr>
          <w:rStyle w:val="SpecialCharTok"/>
        </w:rPr>
        <w:t xml:space="preserve">~</w:t>
      </w:r>
      <w:r>
        <w:rPr>
          <w:rStyle w:val="NormalTok"/>
        </w:rPr>
        <w:t xml:space="preserve"> Expenditure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Stratum),</w:t>
      </w:r>
      <w:r>
        <w:br/>
      </w:r>
      <w:r>
        <w:rPr>
          <w:rStyle w:val="NormalTok"/>
        </w:rPr>
        <w:t xml:space="preserve">  </w:t>
      </w:r>
      <w:r>
        <w:rPr>
          <w:rStyle w:val="AttributeTok"/>
        </w:rPr>
        <w:t xml:space="preserve">data =</w:t>
      </w:r>
      <w:r>
        <w:rPr>
          <w:rStyle w:val="NormalTok"/>
        </w:rPr>
        <w:t xml:space="preserve"> encuesta, </w:t>
      </w:r>
      <w:r>
        <w:rPr>
          <w:rStyle w:val="AttributeTok"/>
        </w:rPr>
        <w:t xml:space="preserve">family =</w:t>
      </w:r>
      <w:r>
        <w:rPr>
          <w:rStyle w:val="NormalTok"/>
        </w:rPr>
        <w:t xml:space="preserve"> </w:t>
      </w:r>
      <w:r>
        <w:rPr>
          <w:rStyle w:val="FunctionTok"/>
        </w:rPr>
        <w:t xml:space="preserve">binomial</w:t>
      </w:r>
      <w:r>
        <w:rPr>
          <w:rStyle w:val="NormalTok"/>
        </w:rPr>
        <w:t xml:space="preserve">(</w:t>
      </w:r>
      <w:r>
        <w:rPr>
          <w:rStyle w:val="AttributeTok"/>
        </w:rPr>
        <w:t xml:space="preserve">link =</w:t>
      </w:r>
      <w:r>
        <w:rPr>
          <w:rStyle w:val="NormalTok"/>
        </w:rPr>
        <w:t xml:space="preserve"> </w:t>
      </w:r>
      <w:r>
        <w:rPr>
          <w:rStyle w:val="StringTok"/>
        </w:rPr>
        <w:t xml:space="preserve">"logit"</w:t>
      </w:r>
      <w:r>
        <w:rPr>
          <w:rStyle w:val="NormalTok"/>
        </w:rPr>
        <w:t xml:space="preserve">),</w:t>
      </w:r>
      <w:r>
        <w:rPr>
          <w:rStyle w:val="AttributeTok"/>
        </w:rPr>
        <w:t xml:space="preserve">weights  =</w:t>
      </w:r>
      <w:r>
        <w:rPr>
          <w:rStyle w:val="NormalTok"/>
        </w:rPr>
        <w:t xml:space="preserve">  wk2)</w:t>
      </w:r>
      <w:r>
        <w:br/>
      </w:r>
      <w:r>
        <w:br/>
      </w:r>
      <w:r>
        <w:rPr>
          <w:rStyle w:val="NormalTok"/>
        </w:rPr>
        <w:t xml:space="preserve">performance</w:t>
      </w:r>
      <w:r>
        <w:rPr>
          <w:rStyle w:val="SpecialCharTok"/>
        </w:rPr>
        <w:t xml:space="preserve">::</w:t>
      </w:r>
      <w:r>
        <w:rPr>
          <w:rStyle w:val="FunctionTok"/>
        </w:rPr>
        <w:t xml:space="preserve">icc</w:t>
      </w:r>
      <w:r>
        <w:rPr>
          <w:rStyle w:val="NormalTok"/>
        </w:rPr>
        <w:t xml:space="preserve">(mod_logit_Int_Aleatorio)</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jc w:val="right"/>
            </w:pPr>
            <w:r>
              <w:t xml:space="preserve">ICC_adjusted</w:t>
            </w:r>
          </w:p>
        </w:tc>
        <w:tc>
          <w:tcPr/>
          <w:p>
            <w:pPr>
              <w:pStyle w:val="Compact"/>
              <w:jc w:val="right"/>
            </w:pPr>
            <w:r>
              <w:t xml:space="preserve">ICC_unadjusted</w:t>
            </w:r>
          </w:p>
        </w:tc>
        <w:tc>
          <w:tcPr/>
          <w:p>
            <w:pPr>
              <w:pStyle w:val="Compact"/>
              <w:jc w:val="left"/>
            </w:pPr>
            <w:r>
              <w:t xml:space="preserve">optional</w:t>
            </w:r>
          </w:p>
        </w:tc>
      </w:tr>
      <w:tr>
        <w:tc>
          <w:tcPr/>
          <w:p>
            <w:pPr>
              <w:pStyle w:val="Compact"/>
              <w:jc w:val="right"/>
            </w:pPr>
            <w:r>
              <w:t xml:space="preserve">0.3151</w:t>
            </w:r>
          </w:p>
        </w:tc>
        <w:tc>
          <w:tcPr/>
          <w:p>
            <w:pPr>
              <w:pStyle w:val="Compact"/>
              <w:jc w:val="right"/>
            </w:pPr>
            <w:r>
              <w:t xml:space="preserve">0.1867</w:t>
            </w:r>
          </w:p>
        </w:tc>
        <w:tc>
          <w:tcPr/>
          <w:p>
            <w:pPr>
              <w:pStyle w:val="Compact"/>
              <w:jc w:val="left"/>
            </w:pPr>
            <w:r>
              <w:t xml:space="preserve">FALSE</w:t>
            </w:r>
          </w:p>
        </w:tc>
      </w:tr>
    </w:tbl>
    <w:p>
      <w:pPr>
        <w:pStyle w:val="BodyText"/>
      </w:pPr>
      <w:r>
        <w:t xml:space="preserve">Los coeficientes estimados son:</w:t>
      </w:r>
    </w:p>
    <w:p>
      <w:pPr>
        <w:pStyle w:val="SourceCode"/>
      </w:pPr>
      <w:r>
        <w:rPr>
          <w:rStyle w:val="FunctionTok"/>
        </w:rPr>
        <w:t xml:space="preserve">coef</w:t>
      </w:r>
      <w:r>
        <w:rPr>
          <w:rStyle w:val="NormalTok"/>
        </w:rPr>
        <w:t xml:space="preserve">(mod_logit_Int_Aleatorio)</w:t>
      </w:r>
      <w:r>
        <w:rPr>
          <w:rStyle w:val="SpecialCharTok"/>
        </w:rPr>
        <w:t xml:space="preserve">$</w:t>
      </w:r>
      <w:r>
        <w:rPr>
          <w:rStyle w:val="NormalTok"/>
        </w:rPr>
        <w:t xml:space="preserve">Stratum </w:t>
      </w:r>
      <w:r>
        <w:rPr>
          <w:rStyle w:val="SpecialCharTok"/>
        </w:rPr>
        <w:t xml:space="preserve">%&gt;%</w:t>
      </w:r>
      <w:r>
        <w:rPr>
          <w:rStyle w:val="NormalTok"/>
        </w:rPr>
        <w:t xml:space="preserve"> </w:t>
      </w:r>
      <w:r>
        <w:rPr>
          <w:rStyle w:val="FunctionTok"/>
        </w:rPr>
        <w:t xml:space="preserve">slice</w:t>
      </w:r>
      <w:r>
        <w:rPr>
          <w:rStyle w:val="NormalTok"/>
        </w:rPr>
        <w:t xml:space="preserve">(</w:t>
      </w:r>
      <w:r>
        <w:rPr>
          <w:rStyle w:val="DecValTok"/>
        </w:rPr>
        <w:t xml:space="preserve">1</w:t>
      </w:r>
      <w:r>
        <w:rPr>
          <w:rStyle w:val="SpecialCharTok"/>
        </w:rPr>
        <w:t xml:space="preserve">:</w:t>
      </w:r>
      <w:r>
        <w:rPr>
          <w:rStyle w:val="DecValTok"/>
        </w:rPr>
        <w:t xml:space="preserve">10</w:t>
      </w:r>
      <w:r>
        <w:rPr>
          <w:rStyle w:val="DataTypeTok"/>
        </w:rPr>
        <w:t xml:space="preserve">L</w:t>
      </w:r>
      <w:r>
        <w:rPr>
          <w:rStyle w:val="NormalTok"/>
        </w:rPr>
        <w:t xml:space="preserve">)</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p>
        </w:tc>
        <w:tc>
          <w:tcPr/>
          <w:p>
            <w:pPr>
              <w:pStyle w:val="Compact"/>
              <w:jc w:val="right"/>
            </w:pPr>
            <w:r>
              <w:t xml:space="preserve">(Intercept)</w:t>
            </w:r>
          </w:p>
        </w:tc>
        <w:tc>
          <w:tcPr/>
          <w:p>
            <w:pPr>
              <w:pStyle w:val="Compact"/>
              <w:jc w:val="right"/>
            </w:pPr>
            <w:r>
              <w:t xml:space="preserve">Expenditure</w:t>
            </w:r>
          </w:p>
        </w:tc>
      </w:tr>
      <w:tr>
        <w:tc>
          <w:tcPr/>
          <w:p>
            <w:pPr>
              <w:pStyle w:val="Compact"/>
              <w:jc w:val="left"/>
            </w:pPr>
            <w:r>
              <w:t xml:space="preserve">idStrt001</w:t>
            </w:r>
          </w:p>
        </w:tc>
        <w:tc>
          <w:tcPr/>
          <w:p>
            <w:pPr>
              <w:pStyle w:val="Compact"/>
              <w:jc w:val="right"/>
            </w:pPr>
            <w:r>
              <w:t xml:space="preserve">0.9889</w:t>
            </w:r>
          </w:p>
        </w:tc>
        <w:tc>
          <w:tcPr/>
          <w:p>
            <w:pPr>
              <w:pStyle w:val="Compact"/>
              <w:jc w:val="right"/>
            </w:pPr>
            <w:r>
              <w:t xml:space="preserve">-0.0066</w:t>
            </w:r>
          </w:p>
        </w:tc>
      </w:tr>
      <w:tr>
        <w:tc>
          <w:tcPr/>
          <w:p>
            <w:pPr>
              <w:pStyle w:val="Compact"/>
              <w:jc w:val="left"/>
            </w:pPr>
            <w:r>
              <w:t xml:space="preserve">idStrt002</w:t>
            </w:r>
          </w:p>
        </w:tc>
        <w:tc>
          <w:tcPr/>
          <w:p>
            <w:pPr>
              <w:pStyle w:val="Compact"/>
              <w:jc w:val="right"/>
            </w:pPr>
            <w:r>
              <w:t xml:space="preserve">1.8837</w:t>
            </w:r>
          </w:p>
        </w:tc>
        <w:tc>
          <w:tcPr/>
          <w:p>
            <w:pPr>
              <w:pStyle w:val="Compact"/>
              <w:jc w:val="right"/>
            </w:pPr>
            <w:r>
              <w:t xml:space="preserve">-0.0066</w:t>
            </w:r>
          </w:p>
        </w:tc>
      </w:tr>
      <w:tr>
        <w:tc>
          <w:tcPr/>
          <w:p>
            <w:pPr>
              <w:pStyle w:val="Compact"/>
              <w:jc w:val="left"/>
            </w:pPr>
            <w:r>
              <w:t xml:space="preserve">idStrt003</w:t>
            </w:r>
          </w:p>
        </w:tc>
        <w:tc>
          <w:tcPr/>
          <w:p>
            <w:pPr>
              <w:pStyle w:val="Compact"/>
              <w:jc w:val="right"/>
            </w:pPr>
            <w:r>
              <w:t xml:space="preserve">-0.7463</w:t>
            </w:r>
          </w:p>
        </w:tc>
        <w:tc>
          <w:tcPr/>
          <w:p>
            <w:pPr>
              <w:pStyle w:val="Compact"/>
              <w:jc w:val="right"/>
            </w:pPr>
            <w:r>
              <w:t xml:space="preserve">-0.0066</w:t>
            </w:r>
          </w:p>
        </w:tc>
      </w:tr>
      <w:tr>
        <w:tc>
          <w:tcPr/>
          <w:p>
            <w:pPr>
              <w:pStyle w:val="Compact"/>
              <w:jc w:val="left"/>
            </w:pPr>
            <w:r>
              <w:t xml:space="preserve">idStrt004</w:t>
            </w:r>
          </w:p>
        </w:tc>
        <w:tc>
          <w:tcPr/>
          <w:p>
            <w:pPr>
              <w:pStyle w:val="Compact"/>
              <w:jc w:val="right"/>
            </w:pPr>
            <w:r>
              <w:t xml:space="preserve">-0.1484</w:t>
            </w:r>
          </w:p>
        </w:tc>
        <w:tc>
          <w:tcPr/>
          <w:p>
            <w:pPr>
              <w:pStyle w:val="Compact"/>
              <w:jc w:val="right"/>
            </w:pPr>
            <w:r>
              <w:t xml:space="preserve">-0.0066</w:t>
            </w:r>
          </w:p>
        </w:tc>
      </w:tr>
      <w:tr>
        <w:tc>
          <w:tcPr/>
          <w:p>
            <w:pPr>
              <w:pStyle w:val="Compact"/>
              <w:jc w:val="left"/>
            </w:pPr>
            <w:r>
              <w:t xml:space="preserve">idStrt005</w:t>
            </w:r>
          </w:p>
        </w:tc>
        <w:tc>
          <w:tcPr/>
          <w:p>
            <w:pPr>
              <w:pStyle w:val="Compact"/>
              <w:jc w:val="right"/>
            </w:pPr>
            <w:r>
              <w:t xml:space="preserve">1.7155</w:t>
            </w:r>
          </w:p>
        </w:tc>
        <w:tc>
          <w:tcPr/>
          <w:p>
            <w:pPr>
              <w:pStyle w:val="Compact"/>
              <w:jc w:val="right"/>
            </w:pPr>
            <w:r>
              <w:t xml:space="preserve">-0.0066</w:t>
            </w:r>
          </w:p>
        </w:tc>
      </w:tr>
      <w:tr>
        <w:tc>
          <w:tcPr/>
          <w:p>
            <w:pPr>
              <w:pStyle w:val="Compact"/>
              <w:jc w:val="left"/>
            </w:pPr>
            <w:r>
              <w:t xml:space="preserve">idStrt006</w:t>
            </w:r>
          </w:p>
        </w:tc>
        <w:tc>
          <w:tcPr/>
          <w:p>
            <w:pPr>
              <w:pStyle w:val="Compact"/>
              <w:jc w:val="right"/>
            </w:pPr>
            <w:r>
              <w:t xml:space="preserve">3.2456</w:t>
            </w:r>
          </w:p>
        </w:tc>
        <w:tc>
          <w:tcPr/>
          <w:p>
            <w:pPr>
              <w:pStyle w:val="Compact"/>
              <w:jc w:val="right"/>
            </w:pPr>
            <w:r>
              <w:t xml:space="preserve">-0.0066</w:t>
            </w:r>
          </w:p>
        </w:tc>
      </w:tr>
      <w:tr>
        <w:tc>
          <w:tcPr/>
          <w:p>
            <w:pPr>
              <w:pStyle w:val="Compact"/>
              <w:jc w:val="left"/>
            </w:pPr>
            <w:r>
              <w:t xml:space="preserve">idStrt007</w:t>
            </w:r>
          </w:p>
        </w:tc>
        <w:tc>
          <w:tcPr/>
          <w:p>
            <w:pPr>
              <w:pStyle w:val="Compact"/>
              <w:jc w:val="right"/>
            </w:pPr>
            <w:r>
              <w:t xml:space="preserve">0.5601</w:t>
            </w:r>
          </w:p>
        </w:tc>
        <w:tc>
          <w:tcPr/>
          <w:p>
            <w:pPr>
              <w:pStyle w:val="Compact"/>
              <w:jc w:val="right"/>
            </w:pPr>
            <w:r>
              <w:t xml:space="preserve">-0.0066</w:t>
            </w:r>
          </w:p>
        </w:tc>
      </w:tr>
      <w:tr>
        <w:tc>
          <w:tcPr/>
          <w:p>
            <w:pPr>
              <w:pStyle w:val="Compact"/>
              <w:jc w:val="left"/>
            </w:pPr>
            <w:r>
              <w:t xml:space="preserve">idStrt008</w:t>
            </w:r>
          </w:p>
        </w:tc>
        <w:tc>
          <w:tcPr/>
          <w:p>
            <w:pPr>
              <w:pStyle w:val="Compact"/>
              <w:jc w:val="right"/>
            </w:pPr>
            <w:r>
              <w:t xml:space="preserve">1.6848</w:t>
            </w:r>
          </w:p>
        </w:tc>
        <w:tc>
          <w:tcPr/>
          <w:p>
            <w:pPr>
              <w:pStyle w:val="Compact"/>
              <w:jc w:val="right"/>
            </w:pPr>
            <w:r>
              <w:t xml:space="preserve">-0.0066</w:t>
            </w:r>
          </w:p>
        </w:tc>
      </w:tr>
      <w:tr>
        <w:tc>
          <w:tcPr/>
          <w:p>
            <w:pPr>
              <w:pStyle w:val="Compact"/>
              <w:jc w:val="left"/>
            </w:pPr>
            <w:r>
              <w:t xml:space="preserve">idStrt009</w:t>
            </w:r>
          </w:p>
        </w:tc>
        <w:tc>
          <w:tcPr/>
          <w:p>
            <w:pPr>
              <w:pStyle w:val="Compact"/>
              <w:jc w:val="right"/>
            </w:pPr>
            <w:r>
              <w:t xml:space="preserve">3.9332</w:t>
            </w:r>
          </w:p>
        </w:tc>
        <w:tc>
          <w:tcPr/>
          <w:p>
            <w:pPr>
              <w:pStyle w:val="Compact"/>
              <w:jc w:val="right"/>
            </w:pPr>
            <w:r>
              <w:t xml:space="preserve">-0.0066</w:t>
            </w:r>
          </w:p>
        </w:tc>
      </w:tr>
      <w:tr>
        <w:tc>
          <w:tcPr/>
          <w:p>
            <w:pPr>
              <w:pStyle w:val="Compact"/>
              <w:jc w:val="left"/>
            </w:pPr>
            <w:r>
              <w:t xml:space="preserve">idStrt010</w:t>
            </w:r>
          </w:p>
        </w:tc>
        <w:tc>
          <w:tcPr/>
          <w:p>
            <w:pPr>
              <w:pStyle w:val="Compact"/>
              <w:jc w:val="right"/>
            </w:pPr>
            <w:r>
              <w:t xml:space="preserve">1.1207</w:t>
            </w:r>
          </w:p>
        </w:tc>
        <w:tc>
          <w:tcPr/>
          <w:p>
            <w:pPr>
              <w:pStyle w:val="Compact"/>
              <w:jc w:val="right"/>
            </w:pPr>
            <w:r>
              <w:t xml:space="preserve">-0.0066</w:t>
            </w:r>
          </w:p>
        </w:tc>
      </w:tr>
    </w:tbl>
    <w:p>
      <w:pPr>
        <w:pStyle w:val="BodyText"/>
      </w:pPr>
      <w:r>
        <w:t xml:space="preserve">Gráficamente, los modelos ajustados se muestran a continuación:</w:t>
      </w:r>
    </w:p>
    <w:p>
      <w:pPr>
        <w:pStyle w:val="SourceCode"/>
      </w:pPr>
      <w:r>
        <w:rPr>
          <w:rStyle w:val="NormalTok"/>
        </w:rPr>
        <w:t xml:space="preserve">dat_pred </w:t>
      </w:r>
      <w:r>
        <w:rPr>
          <w:rStyle w:val="OtherTok"/>
        </w:rPr>
        <w:t xml:space="preserve">&lt;-</w:t>
      </w:r>
      <w:r>
        <w:rPr>
          <w:rStyle w:val="NormalTok"/>
        </w:rPr>
        <w:t xml:space="preserve"> encuesta </w:t>
      </w:r>
      <w:r>
        <w:rPr>
          <w:rStyle w:val="SpecialCharTok"/>
        </w:rPr>
        <w:t xml:space="preserve">%&gt;%</w:t>
      </w:r>
      <w:r>
        <w:rPr>
          <w:rStyle w:val="NormalTok"/>
        </w:rPr>
        <w:t xml:space="preserve"> </w:t>
      </w:r>
      <w:r>
        <w:rPr>
          <w:rStyle w:val="FunctionTok"/>
        </w:rPr>
        <w:t xml:space="preserve">group_by</w:t>
      </w:r>
      <w:r>
        <w:rPr>
          <w:rStyle w:val="NormalTok"/>
        </w:rPr>
        <w:t xml:space="preserve">(Stratum) </w:t>
      </w:r>
      <w:r>
        <w:rPr>
          <w:rStyle w:val="SpecialCharTok"/>
        </w:rPr>
        <w:t xml:space="preserve">%&gt;%</w:t>
      </w:r>
      <w:r>
        <w:rPr>
          <w:rStyle w:val="NormalTok"/>
        </w:rPr>
        <w:t xml:space="preserve"> </w:t>
      </w:r>
      <w:r>
        <w:br/>
      </w:r>
      <w:r>
        <w:rPr>
          <w:rStyle w:val="NormalTok"/>
        </w:rPr>
        <w:t xml:space="preserve">  </w:t>
      </w:r>
      <w:r>
        <w:rPr>
          <w:rStyle w:val="FunctionTok"/>
        </w:rPr>
        <w:t xml:space="preserve">summarise</w:t>
      </w:r>
      <w:r>
        <w:rPr>
          <w:rStyle w:val="NormalTok"/>
        </w:rPr>
        <w:t xml:space="preserve">(</w:t>
      </w:r>
      <w:r>
        <w:rPr>
          <w:rStyle w:val="AttributeTok"/>
        </w:rPr>
        <w:t xml:space="preserve">Expenditure =</w:t>
      </w:r>
      <w:r>
        <w:rPr>
          <w:rStyle w:val="NormalTok"/>
        </w:rPr>
        <w:t xml:space="preserve"> </w:t>
      </w:r>
      <w:r>
        <w:rPr>
          <w:rStyle w:val="FunctionTok"/>
        </w:rPr>
        <w:t xml:space="preserve">list</w:t>
      </w:r>
      <w:r>
        <w:rPr>
          <w:rStyle w:val="NormalTok"/>
        </w:rPr>
        <w:t xml:space="preserve">(</w:t>
      </w:r>
      <w:r>
        <w:rPr>
          <w:rStyle w:val="FunctionTok"/>
        </w:rPr>
        <w:t xml:space="preserve">seq</w:t>
      </w:r>
      <w:r>
        <w:rPr>
          <w:rStyle w:val="NormalTok"/>
        </w:rPr>
        <w:t xml:space="preserve">(</w:t>
      </w:r>
      <w:r>
        <w:rPr>
          <w:rStyle w:val="FunctionTok"/>
        </w:rPr>
        <w:t xml:space="preserve">min</w:t>
      </w:r>
      <w:r>
        <w:rPr>
          <w:rStyle w:val="NormalTok"/>
        </w:rPr>
        <w:t xml:space="preserve">(Expenditure), </w:t>
      </w:r>
      <w:r>
        <w:br/>
      </w:r>
      <w:r>
        <w:rPr>
          <w:rStyle w:val="NormalTok"/>
        </w:rPr>
        <w:t xml:space="preserve">                           </w:t>
      </w:r>
      <w:r>
        <w:rPr>
          <w:rStyle w:val="FunctionTok"/>
        </w:rPr>
        <w:t xml:space="preserve">max</w:t>
      </w:r>
      <w:r>
        <w:rPr>
          <w:rStyle w:val="NormalTok"/>
        </w:rPr>
        <w:t xml:space="preserve">(Expenditure), </w:t>
      </w:r>
      <w:r>
        <w:rPr>
          <w:rStyle w:val="AttributeTok"/>
        </w:rPr>
        <w:t xml:space="preserve">len =</w:t>
      </w:r>
      <w:r>
        <w:rPr>
          <w:rStyle w:val="NormalTok"/>
        </w:rPr>
        <w:t xml:space="preserve"> </w:t>
      </w:r>
      <w:r>
        <w:rPr>
          <w:rStyle w:val="DecValTok"/>
        </w:rPr>
        <w:t xml:space="preserve">100</w:t>
      </w:r>
      <w:r>
        <w:rPr>
          <w:rStyle w:val="NormalTok"/>
        </w:rPr>
        <w:t xml:space="preserve">))) </w:t>
      </w:r>
      <w:r>
        <w:rPr>
          <w:rStyle w:val="SpecialCharTok"/>
        </w:rPr>
        <w:t xml:space="preserve">%&gt;%</w:t>
      </w:r>
      <w:r>
        <w:rPr>
          <w:rStyle w:val="NormalTok"/>
        </w:rPr>
        <w:t xml:space="preserve"> tidyr</w:t>
      </w:r>
      <w:r>
        <w:rPr>
          <w:rStyle w:val="SpecialCharTok"/>
        </w:rPr>
        <w:t xml:space="preserve">::</w:t>
      </w:r>
      <w:r>
        <w:rPr>
          <w:rStyle w:val="FunctionTok"/>
        </w:rPr>
        <w:t xml:space="preserve">unnest_legacy</w:t>
      </w:r>
      <w:r>
        <w:rPr>
          <w:rStyle w:val="NormalTok"/>
        </w:rPr>
        <w:t xml:space="preserve">()</w:t>
      </w:r>
      <w:r>
        <w:br/>
      </w:r>
      <w:r>
        <w:br/>
      </w:r>
      <w:r>
        <w:rPr>
          <w:rStyle w:val="NormalTok"/>
        </w:rPr>
        <w:t xml:space="preserve">dat_pred </w:t>
      </w:r>
      <w:r>
        <w:rPr>
          <w:rStyle w:val="OtherTok"/>
        </w:rPr>
        <w:t xml:space="preserve">&lt;-</w:t>
      </w:r>
      <w:r>
        <w:rPr>
          <w:rStyle w:val="NormalTok"/>
        </w:rPr>
        <w:t xml:space="preserve"> </w:t>
      </w:r>
      <w:r>
        <w:rPr>
          <w:rStyle w:val="FunctionTok"/>
        </w:rPr>
        <w:t xml:space="preserve">mutate</w:t>
      </w:r>
      <w:r>
        <w:rPr>
          <w:rStyle w:val="NormalTok"/>
        </w:rPr>
        <w:t xml:space="preserve">(dat_pred,</w:t>
      </w:r>
      <w:r>
        <w:rPr>
          <w:rStyle w:val="AttributeTok"/>
        </w:rPr>
        <w:t xml:space="preserve">Proba =</w:t>
      </w:r>
      <w:r>
        <w:rPr>
          <w:rStyle w:val="NormalTok"/>
        </w:rPr>
        <w:t xml:space="preserve"> </w:t>
      </w:r>
      <w:r>
        <w:rPr>
          <w:rStyle w:val="FunctionTok"/>
        </w:rPr>
        <w:t xml:space="preserve">predict</w:t>
      </w:r>
      <w:r>
        <w:rPr>
          <w:rStyle w:val="NormalTok"/>
        </w:rPr>
        <w:t xml:space="preserve">(mod_logit_Int_Aleatorio, </w:t>
      </w:r>
      <w:r>
        <w:br/>
      </w:r>
      <w:r>
        <w:rPr>
          <w:rStyle w:val="NormalTok"/>
        </w:rPr>
        <w:t xml:space="preserve">                       </w:t>
      </w:r>
      <w:r>
        <w:rPr>
          <w:rStyle w:val="AttributeTok"/>
        </w:rPr>
        <w:t xml:space="preserve">newdata =</w:t>
      </w:r>
      <w:r>
        <w:rPr>
          <w:rStyle w:val="NormalTok"/>
        </w:rPr>
        <w:t xml:space="preserve"> dat_pred , </w:t>
      </w:r>
      <w:r>
        <w:rPr>
          <w:rStyle w:val="AttributeTok"/>
        </w:rPr>
        <w:t xml:space="preserve">type =</w:t>
      </w:r>
      <w:r>
        <w:rPr>
          <w:rStyle w:val="NormalTok"/>
        </w:rPr>
        <w:t xml:space="preserve"> </w:t>
      </w:r>
      <w:r>
        <w:rPr>
          <w:rStyle w:val="StringTok"/>
        </w:rPr>
        <w:t xml:space="preserve">"response"</w:t>
      </w:r>
      <w:r>
        <w:rPr>
          <w:rStyle w:val="NormalTok"/>
        </w:rPr>
        <w:t xml:space="preserve">))</w:t>
      </w:r>
      <w:r>
        <w:br/>
      </w:r>
      <w:r>
        <w:br/>
      </w:r>
      <w:r>
        <w:rPr>
          <w:rStyle w:val="FunctionTok"/>
        </w:rPr>
        <w:t xml:space="preserve">ggplot</w:t>
      </w:r>
      <w:r>
        <w:rPr>
          <w:rStyle w:val="NormalTok"/>
        </w:rPr>
        <w:t xml:space="preserve">(</w:t>
      </w:r>
      <w:r>
        <w:rPr>
          <w:rStyle w:val="AttributeTok"/>
        </w:rPr>
        <w:t xml:space="preserve">data =</w:t>
      </w:r>
      <w:r>
        <w:rPr>
          <w:rStyle w:val="NormalTok"/>
        </w:rPr>
        <w:t xml:space="preserve"> dat_pred,</w:t>
      </w:r>
      <w:r>
        <w:br/>
      </w:r>
      <w:r>
        <w:rPr>
          <w:rStyle w:val="NormalTok"/>
        </w:rPr>
        <w:t xml:space="preserve">       </w:t>
      </w:r>
      <w:r>
        <w:rPr>
          <w:rStyle w:val="FunctionTok"/>
        </w:rPr>
        <w:t xml:space="preserve">aes</w:t>
      </w:r>
      <w:r>
        <w:rPr>
          <w:rStyle w:val="NormalTok"/>
        </w:rPr>
        <w:t xml:space="preserve">(</w:t>
      </w:r>
      <w:r>
        <w:rPr>
          <w:rStyle w:val="AttributeTok"/>
        </w:rPr>
        <w:t xml:space="preserve">y =</w:t>
      </w:r>
      <w:r>
        <w:rPr>
          <w:rStyle w:val="NormalTok"/>
        </w:rPr>
        <w:t xml:space="preserve"> Proba, </w:t>
      </w:r>
      <w:r>
        <w:rPr>
          <w:rStyle w:val="AttributeTok"/>
        </w:rPr>
        <w:t xml:space="preserve">x =</w:t>
      </w:r>
      <w:r>
        <w:rPr>
          <w:rStyle w:val="NormalTok"/>
        </w:rPr>
        <w:t xml:space="preserve"> Expenditure,</w:t>
      </w:r>
      <w:r>
        <w:br/>
      </w:r>
      <w:r>
        <w:rPr>
          <w:rStyle w:val="NormalTok"/>
        </w:rPr>
        <w:t xml:space="preserve">           </w:t>
      </w:r>
      <w:r>
        <w:rPr>
          <w:rStyle w:val="AttributeTok"/>
        </w:rPr>
        <w:t xml:space="preserve">colour =</w:t>
      </w:r>
      <w:r>
        <w:rPr>
          <w:rStyle w:val="NormalTok"/>
        </w:rPr>
        <w:t xml:space="preserve"> Stratum))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SpecialCharTok"/>
        </w:rPr>
        <w:t xml:space="preserve">+</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data =</w:t>
      </w:r>
      <w:r>
        <w:rPr>
          <w:rStyle w:val="NormalTok"/>
        </w:rPr>
        <w:t xml:space="preserve"> encuesta, </w:t>
      </w:r>
      <w:r>
        <w:rPr>
          <w:rStyle w:val="FunctionTok"/>
        </w:rPr>
        <w:t xml:space="preserve">aes</w:t>
      </w:r>
      <w:r>
        <w:rPr>
          <w:rStyle w:val="NormalTok"/>
        </w:rPr>
        <w:t xml:space="preserve">(</w:t>
      </w:r>
      <w:r>
        <w:rPr>
          <w:rStyle w:val="AttributeTok"/>
        </w:rPr>
        <w:t xml:space="preserve">y =</w:t>
      </w:r>
      <w:r>
        <w:rPr>
          <w:rStyle w:val="NormalTok"/>
        </w:rPr>
        <w:t xml:space="preserve"> pobreza, </w:t>
      </w:r>
      <w:r>
        <w:rPr>
          <w:rStyle w:val="AttributeTok"/>
        </w:rPr>
        <w:t xml:space="preserve">x =</w:t>
      </w:r>
      <w:r>
        <w:rPr>
          <w:rStyle w:val="NormalTok"/>
        </w:rPr>
        <w:t xml:space="preserve"> Expenditure))</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"none"</w:t>
      </w:r>
      <w:r>
        <w:rPr>
          <w:rStyle w:val="NormalTok"/>
        </w:rPr>
        <w:t xml:space="preserve">,</w:t>
      </w:r>
      <w:r>
        <w:br/>
      </w:r>
      <w:r>
        <w:rPr>
          <w:rStyle w:val="NormalTok"/>
        </w:rPr>
        <w:t xml:space="preserve">        </w:t>
      </w:r>
      <w:r>
        <w:rPr>
          <w:rStyle w:val="AttributeTok"/>
        </w:rPr>
        <w:t xml:space="preserve">plot.title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  </w:t>
      </w:r>
    </w:p>
    <w:p>
      <w:pPr>
        <w:pStyle w:val="FirstParagraph"/>
      </w:pPr>
      <w:r>
        <w:drawing>
          <wp:inline>
            <wp:extent cx="5334000" cy="4267200"/>
            <wp:effectExtent b="0" l="0" r="0" t="0"/>
            <wp:docPr descr="" title="" id="391" name="Picture"/>
            <a:graphic>
              <a:graphicData uri="http://schemas.openxmlformats.org/drawingml/2006/picture">
                <pic:pic>
                  <pic:nvPicPr>
                    <pic:cNvPr descr="10-Multinivel_files/figure-docx/plot_mod_Int_Aleatorio02-1.png" id="392" name="Picture"/>
                    <pic:cNvPicPr>
                      <a:picLocks noChangeArrowheads="1" noChangeAspect="1"/>
                    </pic:cNvPicPr>
                  </pic:nvPicPr>
                  <pic:blipFill>
                    <a:blip r:embed="rId390"/>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Las predicciones del modelo se presentan a continuación:</w:t>
      </w:r>
    </w:p>
    <w:p>
      <w:pPr>
        <w:pStyle w:val="SourceCode"/>
      </w:pPr>
      <w:r>
        <w:rPr>
          <w:rStyle w:val="NormalTok"/>
        </w:rPr>
        <w:t xml:space="preserve">(tab_pred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Pred =</w:t>
      </w:r>
      <w:r>
        <w:rPr>
          <w:rStyle w:val="NormalTok"/>
        </w:rPr>
        <w:t xml:space="preserve"> </w:t>
      </w:r>
      <w:r>
        <w:rPr>
          <w:rStyle w:val="FunctionTok"/>
        </w:rPr>
        <w:t xml:space="preserve">predict</w:t>
      </w:r>
      <w:r>
        <w:rPr>
          <w:rStyle w:val="NormalTok"/>
        </w:rPr>
        <w:t xml:space="preserve">(mod_logit_Int_Aleatorio,</w:t>
      </w:r>
      <w:r>
        <w:br/>
      </w:r>
      <w:r>
        <w:rPr>
          <w:rStyle w:val="NormalTok"/>
        </w:rPr>
        <w:t xml:space="preserve">                 </w:t>
      </w:r>
      <w:r>
        <w:rPr>
          <w:rStyle w:val="AttributeTok"/>
        </w:rPr>
        <w:t xml:space="preserve">type =</w:t>
      </w:r>
      <w:r>
        <w:rPr>
          <w:rStyle w:val="NormalTok"/>
        </w:rPr>
        <w:t xml:space="preserve"> </w:t>
      </w:r>
      <w:r>
        <w:rPr>
          <w:rStyle w:val="StringTok"/>
        </w:rPr>
        <w:t xml:space="preserve">"response"</w:t>
      </w:r>
      <w:r>
        <w:rPr>
          <w:rStyle w:val="NormalTok"/>
        </w:rPr>
        <w:t xml:space="preserve">), </w:t>
      </w:r>
      <w:r>
        <w:br/>
      </w:r>
      <w:r>
        <w:rPr>
          <w:rStyle w:val="NormalTok"/>
        </w:rPr>
        <w:t xml:space="preserve">           </w:t>
      </w:r>
      <w:r>
        <w:rPr>
          <w:rStyle w:val="AttributeTok"/>
        </w:rPr>
        <w:t xml:space="preserve">pobreza =</w:t>
      </w:r>
      <w:r>
        <w:rPr>
          <w:rStyle w:val="NormalTok"/>
        </w:rPr>
        <w:t xml:space="preserve"> encuesta</w:t>
      </w:r>
      <w:r>
        <w:rPr>
          <w:rStyle w:val="SpecialCharTok"/>
        </w:rPr>
        <w:t xml:space="preserve">$</w:t>
      </w:r>
      <w:r>
        <w:rPr>
          <w:rStyle w:val="NormalTok"/>
        </w:rPr>
        <w:t xml:space="preserve">pobreza, </w:t>
      </w:r>
      <w:r>
        <w:br/>
      </w:r>
      <w:r>
        <w:rPr>
          <w:rStyle w:val="NormalTok"/>
        </w:rPr>
        <w:t xml:space="preserve">           </w:t>
      </w:r>
      <w:r>
        <w:rPr>
          <w:rStyle w:val="AttributeTok"/>
        </w:rPr>
        <w:t xml:space="preserve">Stratum =</w:t>
      </w:r>
      <w:r>
        <w:rPr>
          <w:rStyle w:val="NormalTok"/>
        </w:rPr>
        <w:t xml:space="preserve"> encuesta</w:t>
      </w:r>
      <w:r>
        <w:rPr>
          <w:rStyle w:val="SpecialCharTok"/>
        </w:rPr>
        <w:t xml:space="preserve">$</w:t>
      </w:r>
      <w:r>
        <w:rPr>
          <w:rStyle w:val="NormalTok"/>
        </w:rPr>
        <w:t xml:space="preserve">Stratum, </w:t>
      </w:r>
      <w:r>
        <w:br/>
      </w:r>
      <w:r>
        <w:rPr>
          <w:rStyle w:val="NormalTok"/>
        </w:rPr>
        <w:t xml:space="preserve">           </w:t>
      </w:r>
      <w:r>
        <w:rPr>
          <w:rStyle w:val="AttributeTok"/>
        </w:rPr>
        <w:t xml:space="preserve">wk2 =</w:t>
      </w:r>
      <w:r>
        <w:rPr>
          <w:rStyle w:val="NormalTok"/>
        </w:rPr>
        <w:t xml:space="preserve"> encuesta</w:t>
      </w:r>
      <w:r>
        <w:rPr>
          <w:rStyle w:val="SpecialCharTok"/>
        </w:rPr>
        <w:t xml:space="preserve">$</w:t>
      </w:r>
      <w:r>
        <w:rPr>
          <w:rStyle w:val="NormalTok"/>
        </w:rPr>
        <w:t xml:space="preserve">wk2)) </w:t>
      </w:r>
      <w:r>
        <w:rPr>
          <w:rStyle w:val="SpecialCharTok"/>
        </w:rPr>
        <w:t xml:space="preserve">%&gt;%</w:t>
      </w:r>
      <w:r>
        <w:rPr>
          <w:rStyle w:val="NormalTok"/>
        </w:rPr>
        <w:t xml:space="preserve"> </w:t>
      </w:r>
      <w:r>
        <w:rPr>
          <w:rStyle w:val="FunctionTok"/>
        </w:rPr>
        <w:t xml:space="preserve">distinct</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slice</w:t>
      </w:r>
      <w:r>
        <w:rPr>
          <w:rStyle w:val="NormalTok"/>
        </w:rPr>
        <w:t xml:space="preserve">(</w:t>
      </w:r>
      <w:r>
        <w:rPr>
          <w:rStyle w:val="DecValTok"/>
        </w:rPr>
        <w:t xml:space="preserve">1</w:t>
      </w:r>
      <w:r>
        <w:rPr>
          <w:rStyle w:val="SpecialCharTok"/>
        </w:rPr>
        <w:t xml:space="preserve">:</w:t>
      </w:r>
      <w:r>
        <w:rPr>
          <w:rStyle w:val="DecValTok"/>
        </w:rPr>
        <w:t xml:space="preserve">6</w:t>
      </w:r>
      <w:r>
        <w:rPr>
          <w:rStyle w:val="DataTypeTok"/>
        </w:rPr>
        <w:t xml:space="preserve">L</w:t>
      </w:r>
      <w:r>
        <w:rPr>
          <w:rStyle w:val="NormalTok"/>
        </w:rPr>
        <w:t xml:space="preserve">)</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jc w:val="right"/>
            </w:pPr>
            <w:r>
              <w:t xml:space="preserve">Pred</w:t>
            </w:r>
          </w:p>
        </w:tc>
        <w:tc>
          <w:tcPr/>
          <w:p>
            <w:pPr>
              <w:pStyle w:val="Compact"/>
              <w:jc w:val="right"/>
            </w:pPr>
            <w:r>
              <w:t xml:space="preserve">pobreza</w:t>
            </w:r>
          </w:p>
        </w:tc>
        <w:tc>
          <w:tcPr/>
          <w:p>
            <w:pPr>
              <w:pStyle w:val="Compact"/>
              <w:jc w:val="left"/>
            </w:pPr>
            <w:r>
              <w:t xml:space="preserve">Stratum</w:t>
            </w:r>
          </w:p>
        </w:tc>
        <w:tc>
          <w:tcPr/>
          <w:p>
            <w:pPr>
              <w:pStyle w:val="Compact"/>
              <w:jc w:val="right"/>
            </w:pPr>
            <w:r>
              <w:t xml:space="preserve">wk2</w:t>
            </w:r>
          </w:p>
        </w:tc>
      </w:tr>
      <w:tr>
        <w:tc>
          <w:tcPr/>
          <w:p>
            <w:pPr>
              <w:pStyle w:val="Compact"/>
              <w:jc w:val="right"/>
            </w:pPr>
            <w:r>
              <w:t xml:space="preserve">0.2149</w:t>
            </w:r>
          </w:p>
        </w:tc>
        <w:tc>
          <w:tcPr/>
          <w:p>
            <w:pPr>
              <w:pStyle w:val="Compact"/>
              <w:jc w:val="right"/>
            </w:pPr>
            <w:r>
              <w:t xml:space="preserve">0</w:t>
            </w:r>
          </w:p>
        </w:tc>
        <w:tc>
          <w:tcPr/>
          <w:p>
            <w:pPr>
              <w:pStyle w:val="Compact"/>
              <w:jc w:val="left"/>
            </w:pPr>
            <w:r>
              <w:t xml:space="preserve">idStrt001</w:t>
            </w:r>
          </w:p>
        </w:tc>
        <w:tc>
          <w:tcPr/>
          <w:p>
            <w:pPr>
              <w:pStyle w:val="Compact"/>
              <w:jc w:val="right"/>
            </w:pPr>
            <w:r>
              <w:t xml:space="preserve">0.7770</w:t>
            </w:r>
          </w:p>
        </w:tc>
      </w:tr>
      <w:tr>
        <w:tc>
          <w:tcPr/>
          <w:p>
            <w:pPr>
              <w:pStyle w:val="Compact"/>
              <w:jc w:val="right"/>
            </w:pPr>
            <w:r>
              <w:t xml:space="preserve">0.2149</w:t>
            </w:r>
          </w:p>
        </w:tc>
        <w:tc>
          <w:tcPr/>
          <w:p>
            <w:pPr>
              <w:pStyle w:val="Compact"/>
              <w:jc w:val="right"/>
            </w:pPr>
            <w:r>
              <w:t xml:space="preserve">0</w:t>
            </w:r>
          </w:p>
        </w:tc>
        <w:tc>
          <w:tcPr/>
          <w:p>
            <w:pPr>
              <w:pStyle w:val="Compact"/>
              <w:jc w:val="left"/>
            </w:pPr>
            <w:r>
              <w:t xml:space="preserve">idStrt001</w:t>
            </w:r>
          </w:p>
        </w:tc>
        <w:tc>
          <w:tcPr/>
          <w:p>
            <w:pPr>
              <w:pStyle w:val="Compact"/>
              <w:jc w:val="right"/>
            </w:pPr>
            <w:r>
              <w:t xml:space="preserve">0.7501</w:t>
            </w:r>
          </w:p>
        </w:tc>
      </w:tr>
      <w:tr>
        <w:tc>
          <w:tcPr/>
          <w:p>
            <w:pPr>
              <w:pStyle w:val="Compact"/>
              <w:jc w:val="right"/>
            </w:pPr>
            <w:r>
              <w:t xml:space="preserve">0.2149</w:t>
            </w:r>
          </w:p>
        </w:tc>
        <w:tc>
          <w:tcPr/>
          <w:p>
            <w:pPr>
              <w:pStyle w:val="Compact"/>
              <w:jc w:val="right"/>
            </w:pPr>
            <w:r>
              <w:t xml:space="preserve">0</w:t>
            </w:r>
          </w:p>
        </w:tc>
        <w:tc>
          <w:tcPr/>
          <w:p>
            <w:pPr>
              <w:pStyle w:val="Compact"/>
              <w:jc w:val="left"/>
            </w:pPr>
            <w:r>
              <w:t xml:space="preserve">idStrt001</w:t>
            </w:r>
          </w:p>
        </w:tc>
        <w:tc>
          <w:tcPr/>
          <w:p>
            <w:pPr>
              <w:pStyle w:val="Compact"/>
              <w:jc w:val="right"/>
            </w:pPr>
            <w:r>
              <w:t xml:space="preserve">0.7463</w:t>
            </w:r>
          </w:p>
        </w:tc>
      </w:tr>
      <w:tr>
        <w:tc>
          <w:tcPr/>
          <w:p>
            <w:pPr>
              <w:pStyle w:val="Compact"/>
              <w:jc w:val="right"/>
            </w:pPr>
            <w:r>
              <w:t xml:space="preserve">0.2149</w:t>
            </w:r>
          </w:p>
        </w:tc>
        <w:tc>
          <w:tcPr/>
          <w:p>
            <w:pPr>
              <w:pStyle w:val="Compact"/>
              <w:jc w:val="right"/>
            </w:pPr>
            <w:r>
              <w:t xml:space="preserve">0</w:t>
            </w:r>
          </w:p>
        </w:tc>
        <w:tc>
          <w:tcPr/>
          <w:p>
            <w:pPr>
              <w:pStyle w:val="Compact"/>
              <w:jc w:val="left"/>
            </w:pPr>
            <w:r>
              <w:t xml:space="preserve">idStrt001</w:t>
            </w:r>
          </w:p>
        </w:tc>
        <w:tc>
          <w:tcPr/>
          <w:p>
            <w:pPr>
              <w:pStyle w:val="Compact"/>
              <w:jc w:val="right"/>
            </w:pPr>
            <w:r>
              <w:t xml:space="preserve">0.7717</w:t>
            </w:r>
          </w:p>
        </w:tc>
      </w:tr>
      <w:tr>
        <w:tc>
          <w:tcPr/>
          <w:p>
            <w:pPr>
              <w:pStyle w:val="Compact"/>
              <w:jc w:val="right"/>
            </w:pPr>
            <w:r>
              <w:t xml:space="preserve">0.2149</w:t>
            </w:r>
          </w:p>
        </w:tc>
        <w:tc>
          <w:tcPr/>
          <w:p>
            <w:pPr>
              <w:pStyle w:val="Compact"/>
              <w:jc w:val="right"/>
            </w:pPr>
            <w:r>
              <w:t xml:space="preserve">0</w:t>
            </w:r>
          </w:p>
        </w:tc>
        <w:tc>
          <w:tcPr/>
          <w:p>
            <w:pPr>
              <w:pStyle w:val="Compact"/>
              <w:jc w:val="left"/>
            </w:pPr>
            <w:r>
              <w:t xml:space="preserve">idStrt001</w:t>
            </w:r>
          </w:p>
        </w:tc>
        <w:tc>
          <w:tcPr/>
          <w:p>
            <w:pPr>
              <w:pStyle w:val="Compact"/>
              <w:jc w:val="right"/>
            </w:pPr>
            <w:r>
              <w:t xml:space="preserve">0.7438</w:t>
            </w:r>
          </w:p>
        </w:tc>
      </w:tr>
      <w:tr>
        <w:tc>
          <w:tcPr/>
          <w:p>
            <w:pPr>
              <w:pStyle w:val="Compact"/>
              <w:jc w:val="right"/>
            </w:pPr>
            <w:r>
              <w:t xml:space="preserve">0.1682</w:t>
            </w:r>
          </w:p>
        </w:tc>
        <w:tc>
          <w:tcPr/>
          <w:p>
            <w:pPr>
              <w:pStyle w:val="Compact"/>
              <w:jc w:val="right"/>
            </w:pPr>
            <w:r>
              <w:t xml:space="preserve">0</w:t>
            </w:r>
          </w:p>
        </w:tc>
        <w:tc>
          <w:tcPr/>
          <w:p>
            <w:pPr>
              <w:pStyle w:val="Compact"/>
              <w:jc w:val="left"/>
            </w:pPr>
            <w:r>
              <w:t xml:space="preserve">idStrt001</w:t>
            </w:r>
          </w:p>
        </w:tc>
        <w:tc>
          <w:tcPr/>
          <w:p>
            <w:pPr>
              <w:pStyle w:val="Compact"/>
              <w:jc w:val="right"/>
            </w:pPr>
            <w:r>
              <w:t xml:space="preserve">0.7507</w:t>
            </w:r>
          </w:p>
        </w:tc>
      </w:tr>
    </w:tbl>
    <w:p>
      <w:pPr>
        <w:pStyle w:val="BodyText"/>
      </w:pPr>
      <w:r>
        <w:t xml:space="preserve">Como se indicó anteriormente, para verificar la calidad del modelo se realizan las estimaciones de las predicciones y de las variables observadas, teniendo estimaciones similares:</w:t>
      </w:r>
    </w:p>
    <w:p>
      <w:pPr>
        <w:pStyle w:val="SourceCode"/>
      </w:pPr>
      <w:r>
        <w:rPr>
          <w:rStyle w:val="NormalTok"/>
        </w:rPr>
        <w:t xml:space="preserve">tab_pred </w:t>
      </w:r>
      <w:r>
        <w:rPr>
          <w:rStyle w:val="SpecialCharTok"/>
        </w:rPr>
        <w:t xml:space="preserve">%&gt;%</w:t>
      </w:r>
      <w:r>
        <w:rPr>
          <w:rStyle w:val="NormalTok"/>
        </w:rPr>
        <w:t xml:space="preserve"> </w:t>
      </w:r>
      <w:r>
        <w:br/>
      </w:r>
      <w:r>
        <w:rPr>
          <w:rStyle w:val="NormalTok"/>
        </w:rPr>
        <w:t xml:space="preserve">  </w:t>
      </w:r>
      <w:r>
        <w:rPr>
          <w:rStyle w:val="FunctionTok"/>
        </w:rPr>
        <w:t xml:space="preserve">summarise</w:t>
      </w:r>
      <w:r>
        <w:rPr>
          <w:rStyle w:val="NormalTok"/>
        </w:rPr>
        <w:t xml:space="preserve">(</w:t>
      </w:r>
      <w:r>
        <w:rPr>
          <w:rStyle w:val="AttributeTok"/>
        </w:rPr>
        <w:t xml:space="preserve">Pred =</w:t>
      </w:r>
      <w:r>
        <w:rPr>
          <w:rStyle w:val="NormalTok"/>
        </w:rPr>
        <w:t xml:space="preserve"> </w:t>
      </w:r>
      <w:r>
        <w:rPr>
          <w:rStyle w:val="FunctionTok"/>
        </w:rPr>
        <w:t xml:space="preserve">weighted.mean</w:t>
      </w:r>
      <w:r>
        <w:rPr>
          <w:rStyle w:val="NormalTok"/>
        </w:rPr>
        <w:t xml:space="preserve">(Pred, wk2), </w:t>
      </w:r>
      <w:r>
        <w:br/>
      </w:r>
      <w:r>
        <w:rPr>
          <w:rStyle w:val="NormalTok"/>
        </w:rPr>
        <w:t xml:space="preserve">            </w:t>
      </w:r>
      <w:r>
        <w:rPr>
          <w:rStyle w:val="AttributeTok"/>
        </w:rPr>
        <w:t xml:space="preserve">pobreza =</w:t>
      </w:r>
      <w:r>
        <w:rPr>
          <w:rStyle w:val="NormalTok"/>
        </w:rPr>
        <w:t xml:space="preserve"> </w:t>
      </w:r>
      <w:r>
        <w:rPr>
          <w:rStyle w:val="FunctionTok"/>
        </w:rPr>
        <w:t xml:space="preserve">weighted.mean</w:t>
      </w:r>
      <w:r>
        <w:rPr>
          <w:rStyle w:val="NormalTok"/>
        </w:rPr>
        <w:t xml:space="preserve">(pobreza,wk2))</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right"/>
            </w:pPr>
            <w:r>
              <w:t xml:space="preserve">Pred</w:t>
            </w:r>
          </w:p>
        </w:tc>
        <w:tc>
          <w:tcPr/>
          <w:p>
            <w:pPr>
              <w:pStyle w:val="Compact"/>
              <w:jc w:val="right"/>
            </w:pPr>
            <w:r>
              <w:t xml:space="preserve">pobreza</w:t>
            </w:r>
          </w:p>
        </w:tc>
      </w:tr>
      <w:tr>
        <w:tc>
          <w:tcPr/>
          <w:p>
            <w:pPr>
              <w:pStyle w:val="Compact"/>
              <w:jc w:val="right"/>
            </w:pPr>
            <w:r>
              <w:t xml:space="preserve">0.3855</w:t>
            </w:r>
          </w:p>
        </w:tc>
        <w:tc>
          <w:tcPr/>
          <w:p>
            <w:pPr>
              <w:pStyle w:val="Compact"/>
              <w:jc w:val="right"/>
            </w:pPr>
            <w:r>
              <w:t xml:space="preserve">0.3859</w:t>
            </w:r>
          </w:p>
        </w:tc>
      </w:tr>
    </w:tbl>
    <w:p>
      <w:pPr>
        <w:pStyle w:val="BodyText"/>
      </w:pPr>
      <w:r>
        <w:rPr>
          <w:i/>
          <w:iCs/>
        </w:rPr>
        <w:t xml:space="preserve">Modelo con intercepto y pendiente aleatoria</w:t>
      </w:r>
    </w:p>
    <w:p>
      <w:pPr>
        <w:pStyle w:val="BodyText"/>
      </w:pPr>
      <w:r>
        <w:t xml:space="preserve">Los modelos logísticos con intercepto y pendiente aleatoria son un tipo de modelo logístico multinivel que permiten que tanto el intercepto como la pendiente varíen aleatoriamente entre los diferentes grupos de observación.</w:t>
      </w:r>
    </w:p>
    <w:p>
      <w:pPr>
        <w:pStyle w:val="BodyText"/>
      </w:pPr>
      <w:r>
        <w:t xml:space="preserve">En los modelos logísticos básicos, la relación entre las variables predictoras y la variable de respuesta se modela mediante una función logística, donde la respuesta es la probabilidad de que el resultado binario ocurra. En los modelos con intercepto y pendiente aleatoria, la función logística se ajusta para cada grupo de observación, y tanto el intercepto como la pendiente son variables aleatorias que varían de un grupo a otro. Esto permite que los coeficientes del modelo, que representan la relación entre las variables predictoras y la respuesta, varíen según el grupo de observación.</w:t>
      </w:r>
    </w:p>
    <w:p>
      <w:pPr>
        <w:pStyle w:val="BodyText"/>
      </w:pPr>
      <w:r>
        <w:t xml:space="preserve">La incorporación de coeficientes aleatorios en los modelos logísticos multinivel permite capturar la heterogeneidad en la relación entre las variables predictoras y la respuesta en diferentes grupos de observación, y mejora la precisión de las estimaciones. Además, estos modelos también permiten la inclusión de variables a nivel individual y a nivel de grupo, lo que permite una mejor comprensión de la estructura jerárquica de los datos. El modelo se define de la siguiente manera:</w:t>
      </w:r>
    </w:p>
    <w:p>
      <w:pPr>
        <w:pStyle w:val="BodyText"/>
      </w:pPr>
      <m:oMathPara>
        <m:oMathParaPr>
          <m:jc m:val="center"/>
        </m:oMathParaPr>
        <m:oMath>
          <m:r>
            <m:t>l</m:t>
          </m:r>
          <m:r>
            <m:t>o</m:t>
          </m:r>
          <m:r>
            <m:t>g</m:t>
          </m:r>
          <m:r>
            <m:t>i</m:t>
          </m:r>
          <m:r>
            <m:t>t</m:t>
          </m:r>
          <m:d>
            <m:dPr>
              <m:begChr m:val="("/>
              <m:sepChr m:val=""/>
              <m:endChr m:val=")"/>
              <m:grow/>
            </m:dPr>
            <m:e>
              <m:sSub>
                <m:e>
                  <m:r>
                    <m:t>π</m:t>
                  </m:r>
                </m:e>
                <m:sub>
                  <m:r>
                    <m:t>i</m:t>
                  </m:r>
                  <m:r>
                    <m:t>j</m:t>
                  </m:r>
                </m:sub>
              </m:sSub>
            </m:e>
          </m:d>
          <m:r>
            <m:rPr>
              <m:sty m:val="p"/>
            </m:rPr>
            <m:t>=</m:t>
          </m:r>
          <m:sSub>
            <m:e>
              <m:r>
                <m:t>β</m:t>
              </m:r>
            </m:e>
            <m:sub>
              <m:r>
                <m:t>0</m:t>
              </m:r>
              <m:r>
                <m:t>j</m:t>
              </m:r>
            </m:sub>
          </m:sSub>
          <m:r>
            <m:rPr>
              <m:sty m:val="p"/>
            </m:rPr>
            <m:t>+</m:t>
          </m:r>
          <m:sSub>
            <m:e>
              <m:r>
                <m:t>β</m:t>
              </m:r>
            </m:e>
            <m:sub>
              <m:r>
                <m:t>1</m:t>
              </m:r>
              <m:r>
                <m:t>j</m:t>
              </m:r>
            </m:sub>
          </m:sSub>
          <m:r>
            <m:t>G</m:t>
          </m:r>
          <m:r>
            <m:t>a</m:t>
          </m:r>
          <m:r>
            <m:t>s</m:t>
          </m:r>
          <m:r>
            <m:t>t</m:t>
          </m:r>
          <m:sSub>
            <m:e>
              <m:r>
                <m:t>o</m:t>
              </m:r>
            </m:e>
            <m:sub>
              <m:r>
                <m:t>i</m:t>
              </m:r>
              <m:r>
                <m:t>j</m:t>
              </m:r>
            </m:sub>
          </m:sSub>
          <m:r>
            <m:rPr>
              <m:sty m:val="p"/>
            </m:rPr>
            <m:t>+</m:t>
          </m:r>
          <m:sSub>
            <m:e>
              <m:r>
                <m:t>ϵ</m:t>
              </m:r>
            </m:e>
            <m:sub>
              <m:r>
                <m:t>i</m:t>
              </m:r>
              <m:r>
                <m:t>j</m:t>
              </m:r>
            </m:sub>
          </m:sSub>
        </m:oMath>
      </m:oMathPara>
    </w:p>
    <w:p>
      <w:pPr>
        <w:pStyle w:val="FirstParagraph"/>
      </w:pPr>
      <w:r>
        <w:t xml:space="preserve">con,</w:t>
      </w:r>
    </w:p>
    <w:p>
      <w:pPr>
        <w:pStyle w:val="BodyText"/>
      </w:pPr>
      <m:oMathPara>
        <m:oMathParaPr>
          <m:jc m:val="center"/>
        </m:oMathParaPr>
        <m:oMath>
          <m:sSub>
            <m:e>
              <m:r>
                <m:t>β</m:t>
              </m:r>
            </m:e>
            <m:sub>
              <m:r>
                <m:t>0</m:t>
              </m:r>
              <m:r>
                <m:t>j</m:t>
              </m:r>
            </m:sub>
          </m:sSub>
          <m:r>
            <m:rPr>
              <m:sty m:val="p"/>
            </m:rPr>
            <m:t>=</m:t>
          </m:r>
          <m:sSub>
            <m:e>
              <m:r>
                <m:t>γ</m:t>
              </m:r>
            </m:e>
            <m:sub>
              <m:r>
                <m:t>00</m:t>
              </m:r>
            </m:sub>
          </m:sSub>
          <m:r>
            <m:rPr>
              <m:sty m:val="p"/>
            </m:rPr>
            <m:t>+</m:t>
          </m:r>
          <m:sSub>
            <m:e>
              <m:r>
                <m:t>γ</m:t>
              </m:r>
            </m:e>
            <m:sub>
              <m:r>
                <m:t>01</m:t>
              </m:r>
            </m:sub>
          </m:sSub>
          <m:r>
            <m:t>S</m:t>
          </m:r>
          <m:r>
            <m:t>t</m:t>
          </m:r>
          <m:r>
            <m:t>r</m:t>
          </m:r>
          <m:r>
            <m:t>a</m:t>
          </m:r>
          <m:r>
            <m:t>t</m:t>
          </m:r>
          <m:r>
            <m:t>u</m:t>
          </m:r>
          <m:sSub>
            <m:e>
              <m:r>
                <m:t>m</m:t>
              </m:r>
            </m:e>
            <m:sub>
              <m:r>
                <m:t>j</m:t>
              </m:r>
            </m:sub>
          </m:sSub>
          <m:r>
            <m:rPr>
              <m:sty m:val="p"/>
            </m:rPr>
            <m:t>+</m:t>
          </m:r>
          <m:sSub>
            <m:e>
              <m:r>
                <m:t>τ</m:t>
              </m:r>
            </m:e>
            <m:sub>
              <m:r>
                <m:t>0</m:t>
              </m:r>
              <m:r>
                <m:t>j</m:t>
              </m:r>
            </m:sub>
          </m:sSub>
        </m:oMath>
      </m:oMathPara>
    </w:p>
    <w:p>
      <w:pPr>
        <w:pStyle w:val="FirstParagraph"/>
      </w:pPr>
      <w:r>
        <w:t xml:space="preserve">donde,</w:t>
      </w:r>
    </w:p>
    <w:p>
      <w:pPr>
        <w:pStyle w:val="BodyText"/>
      </w:pPr>
      <m:oMathPara>
        <m:oMathParaPr>
          <m:jc m:val="center"/>
        </m:oMathParaPr>
        <m:oMath>
          <m:sSub>
            <m:e>
              <m:r>
                <m:t>β</m:t>
              </m:r>
            </m:e>
            <m:sub>
              <m:r>
                <m:t>1</m:t>
              </m:r>
              <m:r>
                <m:t>j</m:t>
              </m:r>
            </m:sub>
          </m:sSub>
          <m:r>
            <m:rPr>
              <m:sty m:val="p"/>
            </m:rPr>
            <m:t>=</m:t>
          </m:r>
          <m:sSub>
            <m:e>
              <m:r>
                <m:t>γ</m:t>
              </m:r>
            </m:e>
            <m:sub>
              <m:r>
                <m:t>10</m:t>
              </m:r>
            </m:sub>
          </m:sSub>
          <m:r>
            <m:rPr>
              <m:sty m:val="p"/>
            </m:rPr>
            <m:t>+</m:t>
          </m:r>
          <m:sSub>
            <m:e>
              <m:r>
                <m:t>γ</m:t>
              </m:r>
            </m:e>
            <m:sub>
              <m:r>
                <m:t>11</m:t>
              </m:r>
            </m:sub>
          </m:sSub>
          <m:r>
            <m:t>S</m:t>
          </m:r>
          <m:r>
            <m:t>t</m:t>
          </m:r>
          <m:r>
            <m:t>r</m:t>
          </m:r>
          <m:r>
            <m:t>a</m:t>
          </m:r>
          <m:r>
            <m:t>t</m:t>
          </m:r>
          <m:r>
            <m:t>u</m:t>
          </m:r>
          <m:sSub>
            <m:e>
              <m:r>
                <m:t>m</m:t>
              </m:r>
            </m:e>
            <m:sub>
              <m:r>
                <m:t>j</m:t>
              </m:r>
            </m:sub>
          </m:sSub>
          <m:r>
            <m:rPr>
              <m:sty m:val="p"/>
            </m:rPr>
            <m:t>+</m:t>
          </m:r>
          <m:sSub>
            <m:e>
              <m:r>
                <m:t>τ</m:t>
              </m:r>
            </m:e>
            <m:sub>
              <m:r>
                <m:t>1</m:t>
              </m:r>
              <m:r>
                <m:t>j</m:t>
              </m:r>
            </m:sub>
          </m:sSub>
        </m:oMath>
      </m:oMathPara>
    </w:p>
    <w:p>
      <w:pPr>
        <w:pStyle w:val="FirstParagraph"/>
      </w:pPr>
      <w:r>
        <w:t xml:space="preserve">En</w:t>
      </w:r>
      <w:r>
        <w:t xml:space="preserve"> </w:t>
      </w:r>
      <w:r>
        <w:rPr>
          <w:rStyle w:val="VerbatimChar"/>
        </w:rPr>
        <w:t xml:space="preserve">R</w:t>
      </w:r>
      <w:r>
        <w:t xml:space="preserve">, el ajuste se hace de la siguiente manera:</w:t>
      </w:r>
    </w:p>
    <w:p>
      <w:pPr>
        <w:pStyle w:val="SourceCode"/>
      </w:pPr>
      <w:r>
        <w:rPr>
          <w:rStyle w:val="NormalTok"/>
        </w:rPr>
        <w:t xml:space="preserve">mod_logit_Pen_Aleatorio </w:t>
      </w:r>
      <w:r>
        <w:rPr>
          <w:rStyle w:val="OtherTok"/>
        </w:rPr>
        <w:t xml:space="preserve">&lt;-</w:t>
      </w:r>
      <w:r>
        <w:rPr>
          <w:rStyle w:val="NormalTok"/>
        </w:rPr>
        <w:t xml:space="preserve"> </w:t>
      </w:r>
      <w:r>
        <w:rPr>
          <w:rStyle w:val="FunctionTok"/>
        </w:rPr>
        <w:t xml:space="preserve">glmer</w:t>
      </w:r>
      <w:r>
        <w:rPr>
          <w:rStyle w:val="NormalTok"/>
        </w:rPr>
        <w:t xml:space="preserve">(pobreza </w:t>
      </w:r>
      <w:r>
        <w:rPr>
          <w:rStyle w:val="SpecialCharTok"/>
        </w:rPr>
        <w:t xml:space="preserve">~</w:t>
      </w:r>
      <w:r>
        <w:rPr>
          <w:rStyle w:val="NormalTok"/>
        </w:rPr>
        <w:t xml:space="preserve"> Expenditure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Expenditure</w:t>
      </w:r>
      <w:r>
        <w:rPr>
          <w:rStyle w:val="SpecialCharTok"/>
        </w:rPr>
        <w:t xml:space="preserve">|</w:t>
      </w:r>
      <w:r>
        <w:rPr>
          <w:rStyle w:val="NormalTok"/>
        </w:rPr>
        <w:t xml:space="preserve"> Stratum),</w:t>
      </w:r>
      <w:r>
        <w:br/>
      </w:r>
      <w:r>
        <w:rPr>
          <w:rStyle w:val="NormalTok"/>
        </w:rPr>
        <w:t xml:space="preserve">  </w:t>
      </w:r>
      <w:r>
        <w:rPr>
          <w:rStyle w:val="AttributeTok"/>
        </w:rPr>
        <w:t xml:space="preserve">data =</w:t>
      </w:r>
      <w:r>
        <w:rPr>
          <w:rStyle w:val="NormalTok"/>
        </w:rPr>
        <w:t xml:space="preserve"> encuesta, </w:t>
      </w:r>
      <w:r>
        <w:rPr>
          <w:rStyle w:val="AttributeTok"/>
        </w:rPr>
        <w:t xml:space="preserve">weights  =</w:t>
      </w:r>
      <w:r>
        <w:rPr>
          <w:rStyle w:val="NormalTok"/>
        </w:rPr>
        <w:t xml:space="preserve">  wk2, </w:t>
      </w:r>
      <w:r>
        <w:rPr>
          <w:rStyle w:val="FunctionTok"/>
        </w:rPr>
        <w:t xml:space="preserve">binomial</w:t>
      </w:r>
      <w:r>
        <w:rPr>
          <w:rStyle w:val="NormalTok"/>
        </w:rPr>
        <w:t xml:space="preserve">(</w:t>
      </w:r>
      <w:r>
        <w:rPr>
          <w:rStyle w:val="AttributeTok"/>
        </w:rPr>
        <w:t xml:space="preserve">link =</w:t>
      </w:r>
      <w:r>
        <w:rPr>
          <w:rStyle w:val="NormalTok"/>
        </w:rPr>
        <w:t xml:space="preserve"> </w:t>
      </w:r>
      <w:r>
        <w:rPr>
          <w:rStyle w:val="StringTok"/>
        </w:rPr>
        <w:t xml:space="preserve">"logit"</w:t>
      </w:r>
      <w:r>
        <w:rPr>
          <w:rStyle w:val="NormalTok"/>
        </w:rPr>
        <w:t xml:space="preserve">))</w:t>
      </w:r>
      <w:r>
        <w:br/>
      </w:r>
      <w:r>
        <w:br/>
      </w:r>
      <w:r>
        <w:rPr>
          <w:rStyle w:val="NormalTok"/>
        </w:rPr>
        <w:t xml:space="preserve">performance</w:t>
      </w:r>
      <w:r>
        <w:rPr>
          <w:rStyle w:val="SpecialCharTok"/>
        </w:rPr>
        <w:t xml:space="preserve">::</w:t>
      </w:r>
      <w:r>
        <w:rPr>
          <w:rStyle w:val="FunctionTok"/>
        </w:rPr>
        <w:t xml:space="preserve">icc</w:t>
      </w:r>
      <w:r>
        <w:rPr>
          <w:rStyle w:val="NormalTok"/>
        </w:rPr>
        <w:t xml:space="preserve">(mod_logit_Pen_Aleatorio)</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jc w:val="right"/>
            </w:pPr>
            <w:r>
              <w:t xml:space="preserve">ICC_adjusted</w:t>
            </w:r>
          </w:p>
        </w:tc>
        <w:tc>
          <w:tcPr/>
          <w:p>
            <w:pPr>
              <w:pStyle w:val="Compact"/>
              <w:jc w:val="right"/>
            </w:pPr>
            <w:r>
              <w:t xml:space="preserve">ICC_unadjusted</w:t>
            </w:r>
          </w:p>
        </w:tc>
        <w:tc>
          <w:tcPr/>
          <w:p>
            <w:pPr>
              <w:pStyle w:val="Compact"/>
              <w:jc w:val="left"/>
            </w:pPr>
            <w:r>
              <w:t xml:space="preserve">optional</w:t>
            </w:r>
          </w:p>
        </w:tc>
      </w:tr>
      <w:tr>
        <w:tc>
          <w:tcPr/>
          <w:p>
            <w:pPr>
              <w:pStyle w:val="Compact"/>
              <w:jc w:val="right"/>
            </w:pPr>
            <w:r>
              <w:t xml:space="preserve">0.8859</w:t>
            </w:r>
          </w:p>
        </w:tc>
        <w:tc>
          <w:tcPr/>
          <w:p>
            <w:pPr>
              <w:pStyle w:val="Compact"/>
              <w:jc w:val="right"/>
            </w:pPr>
            <w:r>
              <w:t xml:space="preserve">0.6534</w:t>
            </w:r>
          </w:p>
        </w:tc>
        <w:tc>
          <w:tcPr/>
          <w:p>
            <w:pPr>
              <w:pStyle w:val="Compact"/>
              <w:jc w:val="left"/>
            </w:pPr>
            <w:r>
              <w:t xml:space="preserve">FALSE</w:t>
            </w:r>
          </w:p>
        </w:tc>
      </w:tr>
    </w:tbl>
    <w:p>
      <w:pPr>
        <w:pStyle w:val="BodyText"/>
      </w:pPr>
      <w:r>
        <w:t xml:space="preserve">Los coeficientes del modelo son:</w:t>
      </w:r>
    </w:p>
    <w:p>
      <w:pPr>
        <w:pStyle w:val="SourceCode"/>
      </w:pPr>
      <w:r>
        <w:rPr>
          <w:rStyle w:val="FunctionTok"/>
        </w:rPr>
        <w:t xml:space="preserve">coef</w:t>
      </w:r>
      <w:r>
        <w:rPr>
          <w:rStyle w:val="NormalTok"/>
        </w:rPr>
        <w:t xml:space="preserve">(mod_logit_Pen_Aleatorio)</w:t>
      </w:r>
      <w:r>
        <w:rPr>
          <w:rStyle w:val="SpecialCharTok"/>
        </w:rPr>
        <w:t xml:space="preserve">$</w:t>
      </w:r>
      <w:r>
        <w:rPr>
          <w:rStyle w:val="NormalTok"/>
        </w:rPr>
        <w:t xml:space="preserve">Stratum </w:t>
      </w:r>
      <w:r>
        <w:rPr>
          <w:rStyle w:val="SpecialCharTok"/>
        </w:rPr>
        <w:t xml:space="preserve">%&gt;%</w:t>
      </w:r>
      <w:r>
        <w:rPr>
          <w:rStyle w:val="NormalTok"/>
        </w:rPr>
        <w:t xml:space="preserve"> </w:t>
      </w:r>
      <w:r>
        <w:rPr>
          <w:rStyle w:val="FunctionTok"/>
        </w:rPr>
        <w:t xml:space="preserve">slice</w:t>
      </w:r>
      <w:r>
        <w:rPr>
          <w:rStyle w:val="NormalTok"/>
        </w:rPr>
        <w:t xml:space="preserve">(</w:t>
      </w:r>
      <w:r>
        <w:rPr>
          <w:rStyle w:val="DecValTok"/>
        </w:rPr>
        <w:t xml:space="preserve">1</w:t>
      </w:r>
      <w:r>
        <w:rPr>
          <w:rStyle w:val="SpecialCharTok"/>
        </w:rPr>
        <w:t xml:space="preserve">:</w:t>
      </w:r>
      <w:r>
        <w:rPr>
          <w:rStyle w:val="DecValTok"/>
        </w:rPr>
        <w:t xml:space="preserve">10</w:t>
      </w:r>
      <w:r>
        <w:rPr>
          <w:rStyle w:val="DataTypeTok"/>
        </w:rPr>
        <w:t xml:space="preserve">L</w:t>
      </w:r>
      <w:r>
        <w:rPr>
          <w:rStyle w:val="NormalTok"/>
        </w:rPr>
        <w:t xml:space="preserve">)</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p>
        </w:tc>
        <w:tc>
          <w:tcPr/>
          <w:p>
            <w:pPr>
              <w:pStyle w:val="Compact"/>
              <w:jc w:val="right"/>
            </w:pPr>
            <w:r>
              <w:t xml:space="preserve">(Intercept)</w:t>
            </w:r>
          </w:p>
        </w:tc>
        <w:tc>
          <w:tcPr/>
          <w:p>
            <w:pPr>
              <w:pStyle w:val="Compact"/>
              <w:jc w:val="right"/>
            </w:pPr>
            <w:r>
              <w:t xml:space="preserve">Expenditure</w:t>
            </w:r>
          </w:p>
        </w:tc>
      </w:tr>
      <w:tr>
        <w:tc>
          <w:tcPr/>
          <w:p>
            <w:pPr>
              <w:pStyle w:val="Compact"/>
              <w:jc w:val="left"/>
            </w:pPr>
            <w:r>
              <w:t xml:space="preserve">idStrt001</w:t>
            </w:r>
          </w:p>
        </w:tc>
        <w:tc>
          <w:tcPr/>
          <w:p>
            <w:pPr>
              <w:pStyle w:val="Compact"/>
              <w:jc w:val="right"/>
            </w:pPr>
            <w:r>
              <w:t xml:space="preserve">5.245</w:t>
            </w:r>
          </w:p>
        </w:tc>
        <w:tc>
          <w:tcPr/>
          <w:p>
            <w:pPr>
              <w:pStyle w:val="Compact"/>
              <w:jc w:val="right"/>
            </w:pPr>
            <w:r>
              <w:t xml:space="preserve">-0.0272</w:t>
            </w:r>
          </w:p>
        </w:tc>
      </w:tr>
      <w:tr>
        <w:tc>
          <w:tcPr/>
          <w:p>
            <w:pPr>
              <w:pStyle w:val="Compact"/>
              <w:jc w:val="left"/>
            </w:pPr>
            <w:r>
              <w:t xml:space="preserve">idStrt002</w:t>
            </w:r>
          </w:p>
        </w:tc>
        <w:tc>
          <w:tcPr/>
          <w:p>
            <w:pPr>
              <w:pStyle w:val="Compact"/>
              <w:jc w:val="right"/>
            </w:pPr>
            <w:r>
              <w:t xml:space="preserve">11.061</w:t>
            </w:r>
          </w:p>
        </w:tc>
        <w:tc>
          <w:tcPr/>
          <w:p>
            <w:pPr>
              <w:pStyle w:val="Compact"/>
              <w:jc w:val="right"/>
            </w:pPr>
            <w:r>
              <w:t xml:space="preserve">-0.0394</w:t>
            </w:r>
          </w:p>
        </w:tc>
      </w:tr>
      <w:tr>
        <w:tc>
          <w:tcPr/>
          <w:p>
            <w:pPr>
              <w:pStyle w:val="Compact"/>
              <w:jc w:val="left"/>
            </w:pPr>
            <w:r>
              <w:t xml:space="preserve">idStrt003</w:t>
            </w:r>
          </w:p>
        </w:tc>
        <w:tc>
          <w:tcPr/>
          <w:p>
            <w:pPr>
              <w:pStyle w:val="Compact"/>
              <w:jc w:val="right"/>
            </w:pPr>
            <w:r>
              <w:t xml:space="preserve">-1.613</w:t>
            </w:r>
          </w:p>
        </w:tc>
        <w:tc>
          <w:tcPr/>
          <w:p>
            <w:pPr>
              <w:pStyle w:val="Compact"/>
              <w:jc w:val="right"/>
            </w:pPr>
            <w:r>
              <w:t xml:space="preserve">-0.0060</w:t>
            </w:r>
          </w:p>
        </w:tc>
      </w:tr>
      <w:tr>
        <w:tc>
          <w:tcPr/>
          <w:p>
            <w:pPr>
              <w:pStyle w:val="Compact"/>
              <w:jc w:val="left"/>
            </w:pPr>
            <w:r>
              <w:t xml:space="preserve">idStrt004</w:t>
            </w:r>
          </w:p>
        </w:tc>
        <w:tc>
          <w:tcPr/>
          <w:p>
            <w:pPr>
              <w:pStyle w:val="Compact"/>
              <w:jc w:val="right"/>
            </w:pPr>
            <w:r>
              <w:t xml:space="preserve">1.657</w:t>
            </w:r>
          </w:p>
        </w:tc>
        <w:tc>
          <w:tcPr/>
          <w:p>
            <w:pPr>
              <w:pStyle w:val="Compact"/>
              <w:jc w:val="right"/>
            </w:pPr>
            <w:r>
              <w:t xml:space="preserve">-0.0153</w:t>
            </w:r>
          </w:p>
        </w:tc>
      </w:tr>
      <w:tr>
        <w:tc>
          <w:tcPr/>
          <w:p>
            <w:pPr>
              <w:pStyle w:val="Compact"/>
              <w:jc w:val="left"/>
            </w:pPr>
            <w:r>
              <w:t xml:space="preserve">idStrt005</w:t>
            </w:r>
          </w:p>
        </w:tc>
        <w:tc>
          <w:tcPr/>
          <w:p>
            <w:pPr>
              <w:pStyle w:val="Compact"/>
              <w:jc w:val="right"/>
            </w:pPr>
            <w:r>
              <w:t xml:space="preserve">9.056</w:t>
            </w:r>
          </w:p>
        </w:tc>
        <w:tc>
          <w:tcPr/>
          <w:p>
            <w:pPr>
              <w:pStyle w:val="Compact"/>
              <w:jc w:val="right"/>
            </w:pPr>
            <w:r>
              <w:t xml:space="preserve">-0.0289</w:t>
            </w:r>
          </w:p>
        </w:tc>
      </w:tr>
      <w:tr>
        <w:tc>
          <w:tcPr/>
          <w:p>
            <w:pPr>
              <w:pStyle w:val="Compact"/>
              <w:jc w:val="left"/>
            </w:pPr>
            <w:r>
              <w:t xml:space="preserve">idStrt006</w:t>
            </w:r>
          </w:p>
        </w:tc>
        <w:tc>
          <w:tcPr/>
          <w:p>
            <w:pPr>
              <w:pStyle w:val="Compact"/>
              <w:jc w:val="right"/>
            </w:pPr>
            <w:r>
              <w:t xml:space="preserve">-1.355</w:t>
            </w:r>
          </w:p>
        </w:tc>
        <w:tc>
          <w:tcPr/>
          <w:p>
            <w:pPr>
              <w:pStyle w:val="Compact"/>
              <w:jc w:val="right"/>
            </w:pPr>
            <w:r>
              <w:t xml:space="preserve">0.0100</w:t>
            </w:r>
          </w:p>
        </w:tc>
      </w:tr>
      <w:tr>
        <w:tc>
          <w:tcPr/>
          <w:p>
            <w:pPr>
              <w:pStyle w:val="Compact"/>
              <w:jc w:val="left"/>
            </w:pPr>
            <w:r>
              <w:t xml:space="preserve">idStrt007</w:t>
            </w:r>
          </w:p>
        </w:tc>
        <w:tc>
          <w:tcPr/>
          <w:p>
            <w:pPr>
              <w:pStyle w:val="Compact"/>
              <w:jc w:val="right"/>
            </w:pPr>
            <w:r>
              <w:t xml:space="preserve">1.035</w:t>
            </w:r>
          </w:p>
        </w:tc>
        <w:tc>
          <w:tcPr/>
          <w:p>
            <w:pPr>
              <w:pStyle w:val="Compact"/>
              <w:jc w:val="right"/>
            </w:pPr>
            <w:r>
              <w:t xml:space="preserve">-0.0136</w:t>
            </w:r>
          </w:p>
        </w:tc>
      </w:tr>
      <w:tr>
        <w:tc>
          <w:tcPr/>
          <w:p>
            <w:pPr>
              <w:pStyle w:val="Compact"/>
              <w:jc w:val="left"/>
            </w:pPr>
            <w:r>
              <w:t xml:space="preserve">idStrt008</w:t>
            </w:r>
          </w:p>
        </w:tc>
        <w:tc>
          <w:tcPr/>
          <w:p>
            <w:pPr>
              <w:pStyle w:val="Compact"/>
              <w:jc w:val="right"/>
            </w:pPr>
            <w:r>
              <w:t xml:space="preserve">1.473</w:t>
            </w:r>
          </w:p>
        </w:tc>
        <w:tc>
          <w:tcPr/>
          <w:p>
            <w:pPr>
              <w:pStyle w:val="Compact"/>
              <w:jc w:val="right"/>
            </w:pPr>
            <w:r>
              <w:t xml:space="preserve">-0.0056</w:t>
            </w:r>
          </w:p>
        </w:tc>
      </w:tr>
      <w:tr>
        <w:tc>
          <w:tcPr/>
          <w:p>
            <w:pPr>
              <w:pStyle w:val="Compact"/>
              <w:jc w:val="left"/>
            </w:pPr>
            <w:r>
              <w:t xml:space="preserve">idStrt009</w:t>
            </w:r>
          </w:p>
        </w:tc>
        <w:tc>
          <w:tcPr/>
          <w:p>
            <w:pPr>
              <w:pStyle w:val="Compact"/>
              <w:jc w:val="right"/>
            </w:pPr>
            <w:r>
              <w:t xml:space="preserve">4.050</w:t>
            </w:r>
          </w:p>
        </w:tc>
        <w:tc>
          <w:tcPr/>
          <w:p>
            <w:pPr>
              <w:pStyle w:val="Compact"/>
              <w:jc w:val="right"/>
            </w:pPr>
            <w:r>
              <w:t xml:space="preserve">-0.0048</w:t>
            </w:r>
          </w:p>
        </w:tc>
      </w:tr>
      <w:tr>
        <w:tc>
          <w:tcPr/>
          <w:p>
            <w:pPr>
              <w:pStyle w:val="Compact"/>
              <w:jc w:val="left"/>
            </w:pPr>
            <w:r>
              <w:t xml:space="preserve">idStrt010</w:t>
            </w:r>
          </w:p>
        </w:tc>
        <w:tc>
          <w:tcPr/>
          <w:p>
            <w:pPr>
              <w:pStyle w:val="Compact"/>
              <w:jc w:val="right"/>
            </w:pPr>
            <w:r>
              <w:t xml:space="preserve">4.311</w:t>
            </w:r>
          </w:p>
        </w:tc>
        <w:tc>
          <w:tcPr/>
          <w:p>
            <w:pPr>
              <w:pStyle w:val="Compact"/>
              <w:jc w:val="right"/>
            </w:pPr>
            <w:r>
              <w:t xml:space="preserve">-0.0214</w:t>
            </w:r>
          </w:p>
        </w:tc>
      </w:tr>
    </w:tbl>
    <w:p>
      <w:pPr>
        <w:pStyle w:val="BodyText"/>
      </w:pPr>
      <w:r>
        <w:t xml:space="preserve">Gráficamente el ajuste de los modelo se muestra a continuación:</w:t>
      </w:r>
    </w:p>
    <w:p>
      <w:pPr>
        <w:pStyle w:val="SourceCode"/>
      </w:pPr>
      <w:r>
        <w:rPr>
          <w:rStyle w:val="NormalTok"/>
        </w:rPr>
        <w:t xml:space="preserve">dat_pred </w:t>
      </w:r>
      <w:r>
        <w:rPr>
          <w:rStyle w:val="OtherTok"/>
        </w:rPr>
        <w:t xml:space="preserve">&lt;-</w:t>
      </w:r>
      <w:r>
        <w:rPr>
          <w:rStyle w:val="NormalTok"/>
        </w:rPr>
        <w:t xml:space="preserve"> encuesta </w:t>
      </w:r>
      <w:r>
        <w:rPr>
          <w:rStyle w:val="SpecialCharTok"/>
        </w:rPr>
        <w:t xml:space="preserve">%&gt;%</w:t>
      </w:r>
      <w:r>
        <w:rPr>
          <w:rStyle w:val="NormalTok"/>
        </w:rPr>
        <w:t xml:space="preserve"> </w:t>
      </w:r>
      <w:r>
        <w:rPr>
          <w:rStyle w:val="FunctionTok"/>
        </w:rPr>
        <w:t xml:space="preserve">group_by</w:t>
      </w:r>
      <w:r>
        <w:rPr>
          <w:rStyle w:val="NormalTok"/>
        </w:rPr>
        <w:t xml:space="preserve">(Stratum) </w:t>
      </w:r>
      <w:r>
        <w:rPr>
          <w:rStyle w:val="SpecialCharTok"/>
        </w:rPr>
        <w:t xml:space="preserve">%&gt;%</w:t>
      </w:r>
      <w:r>
        <w:rPr>
          <w:rStyle w:val="NormalTok"/>
        </w:rPr>
        <w:t xml:space="preserve"> </w:t>
      </w:r>
      <w:r>
        <w:br/>
      </w:r>
      <w:r>
        <w:rPr>
          <w:rStyle w:val="NormalTok"/>
        </w:rPr>
        <w:t xml:space="preserve">  </w:t>
      </w:r>
      <w:r>
        <w:rPr>
          <w:rStyle w:val="FunctionTok"/>
        </w:rPr>
        <w:t xml:space="preserve">summarise</w:t>
      </w:r>
      <w:r>
        <w:rPr>
          <w:rStyle w:val="NormalTok"/>
        </w:rPr>
        <w:t xml:space="preserve">(</w:t>
      </w:r>
      <w:r>
        <w:rPr>
          <w:rStyle w:val="AttributeTok"/>
        </w:rPr>
        <w:t xml:space="preserve">Expenditure =</w:t>
      </w:r>
      <w:r>
        <w:rPr>
          <w:rStyle w:val="NormalTok"/>
        </w:rPr>
        <w:t xml:space="preserve"> </w:t>
      </w:r>
      <w:r>
        <w:rPr>
          <w:rStyle w:val="FunctionTok"/>
        </w:rPr>
        <w:t xml:space="preserve">list</w:t>
      </w:r>
      <w:r>
        <w:rPr>
          <w:rStyle w:val="NormalTok"/>
        </w:rPr>
        <w:t xml:space="preserve">(</w:t>
      </w:r>
      <w:r>
        <w:rPr>
          <w:rStyle w:val="FunctionTok"/>
        </w:rPr>
        <w:t xml:space="preserve">seq</w:t>
      </w:r>
      <w:r>
        <w:rPr>
          <w:rStyle w:val="NormalTok"/>
        </w:rPr>
        <w:t xml:space="preserve">(</w:t>
      </w:r>
      <w:r>
        <w:rPr>
          <w:rStyle w:val="FunctionTok"/>
        </w:rPr>
        <w:t xml:space="preserve">min</w:t>
      </w:r>
      <w:r>
        <w:rPr>
          <w:rStyle w:val="NormalTok"/>
        </w:rPr>
        <w:t xml:space="preserve">(Expenditure), </w:t>
      </w:r>
      <w:r>
        <w:rPr>
          <w:rStyle w:val="FunctionTok"/>
        </w:rPr>
        <w:t xml:space="preserve">max</w:t>
      </w:r>
      <w:r>
        <w:rPr>
          <w:rStyle w:val="NormalTok"/>
        </w:rPr>
        <w:t xml:space="preserve">(Expenditure), </w:t>
      </w:r>
      <w:r>
        <w:rPr>
          <w:rStyle w:val="AttributeTok"/>
        </w:rPr>
        <w:t xml:space="preserve">len =</w:t>
      </w:r>
      <w:r>
        <w:rPr>
          <w:rStyle w:val="NormalTok"/>
        </w:rPr>
        <w:t xml:space="preserve"> </w:t>
      </w:r>
      <w:r>
        <w:rPr>
          <w:rStyle w:val="DecValTok"/>
        </w:rPr>
        <w:t xml:space="preserve">100</w:t>
      </w:r>
      <w:r>
        <w:rPr>
          <w:rStyle w:val="NormalTok"/>
        </w:rPr>
        <w:t xml:space="preserve">))) </w:t>
      </w:r>
      <w:r>
        <w:rPr>
          <w:rStyle w:val="SpecialCharTok"/>
        </w:rPr>
        <w:t xml:space="preserve">%&gt;%</w:t>
      </w:r>
      <w:r>
        <w:rPr>
          <w:rStyle w:val="NormalTok"/>
        </w:rPr>
        <w:t xml:space="preserve"> </w:t>
      </w:r>
      <w:r>
        <w:br/>
      </w:r>
      <w:r>
        <w:rPr>
          <w:rStyle w:val="NormalTok"/>
        </w:rPr>
        <w:t xml:space="preserve">  tidyr</w:t>
      </w:r>
      <w:r>
        <w:rPr>
          <w:rStyle w:val="SpecialCharTok"/>
        </w:rPr>
        <w:t xml:space="preserve">::</w:t>
      </w:r>
      <w:r>
        <w:rPr>
          <w:rStyle w:val="FunctionTok"/>
        </w:rPr>
        <w:t xml:space="preserve">unnest_legacy</w:t>
      </w:r>
      <w:r>
        <w:rPr>
          <w:rStyle w:val="NormalTok"/>
        </w:rPr>
        <w:t xml:space="preserve">()</w:t>
      </w:r>
      <w:r>
        <w:br/>
      </w:r>
      <w:r>
        <w:br/>
      </w:r>
      <w:r>
        <w:rPr>
          <w:rStyle w:val="NormalTok"/>
        </w:rPr>
        <w:t xml:space="preserve">dat_pred </w:t>
      </w:r>
      <w:r>
        <w:rPr>
          <w:rStyle w:val="OtherTok"/>
        </w:rPr>
        <w:t xml:space="preserve">&lt;-</w:t>
      </w:r>
      <w:r>
        <w:rPr>
          <w:rStyle w:val="NormalTok"/>
        </w:rPr>
        <w:t xml:space="preserve"> </w:t>
      </w:r>
      <w:r>
        <w:rPr>
          <w:rStyle w:val="FunctionTok"/>
        </w:rPr>
        <w:t xml:space="preserve">mutate</w:t>
      </w:r>
      <w:r>
        <w:rPr>
          <w:rStyle w:val="NormalTok"/>
        </w:rPr>
        <w:t xml:space="preserve">(dat_pred,</w:t>
      </w:r>
      <w:r>
        <w:rPr>
          <w:rStyle w:val="AttributeTok"/>
        </w:rPr>
        <w:t xml:space="preserve">Proba =</w:t>
      </w:r>
      <w:r>
        <w:rPr>
          <w:rStyle w:val="NormalTok"/>
        </w:rPr>
        <w:t xml:space="preserve"> </w:t>
      </w:r>
      <w:r>
        <w:rPr>
          <w:rStyle w:val="FunctionTok"/>
        </w:rPr>
        <w:t xml:space="preserve">predict</w:t>
      </w:r>
      <w:r>
        <w:rPr>
          <w:rStyle w:val="NormalTok"/>
        </w:rPr>
        <w:t xml:space="preserve">(mod_logit_Pen_Aleatorio, </w:t>
      </w:r>
      <w:r>
        <w:rPr>
          <w:rStyle w:val="AttributeTok"/>
        </w:rPr>
        <w:t xml:space="preserve">newdata =</w:t>
      </w:r>
      <w:r>
        <w:rPr>
          <w:rStyle w:val="NormalTok"/>
        </w:rPr>
        <w:t xml:space="preserve"> dat_pred , </w:t>
      </w:r>
      <w:r>
        <w:rPr>
          <w:rStyle w:val="AttributeTok"/>
        </w:rPr>
        <w:t xml:space="preserve">type =</w:t>
      </w:r>
      <w:r>
        <w:rPr>
          <w:rStyle w:val="NormalTok"/>
        </w:rPr>
        <w:t xml:space="preserve"> </w:t>
      </w:r>
      <w:r>
        <w:rPr>
          <w:rStyle w:val="StringTok"/>
        </w:rPr>
        <w:t xml:space="preserve">"response"</w:t>
      </w:r>
      <w:r>
        <w:rPr>
          <w:rStyle w:val="NormalTok"/>
        </w:rPr>
        <w:t xml:space="preserve">))</w:t>
      </w:r>
      <w:r>
        <w:br/>
      </w:r>
      <w:r>
        <w:br/>
      </w:r>
      <w:r>
        <w:rPr>
          <w:rStyle w:val="FunctionTok"/>
        </w:rPr>
        <w:t xml:space="preserve">ggplot</w:t>
      </w:r>
      <w:r>
        <w:rPr>
          <w:rStyle w:val="NormalTok"/>
        </w:rPr>
        <w:t xml:space="preserve">(</w:t>
      </w:r>
      <w:r>
        <w:rPr>
          <w:rStyle w:val="AttributeTok"/>
        </w:rPr>
        <w:t xml:space="preserve">data =</w:t>
      </w:r>
      <w:r>
        <w:rPr>
          <w:rStyle w:val="NormalTok"/>
        </w:rPr>
        <w:t xml:space="preserve"> dat_pred,</w:t>
      </w:r>
      <w:r>
        <w:br/>
      </w:r>
      <w:r>
        <w:rPr>
          <w:rStyle w:val="NormalTok"/>
        </w:rPr>
        <w:t xml:space="preserve">       </w:t>
      </w:r>
      <w:r>
        <w:rPr>
          <w:rStyle w:val="FunctionTok"/>
        </w:rPr>
        <w:t xml:space="preserve">aes</w:t>
      </w:r>
      <w:r>
        <w:rPr>
          <w:rStyle w:val="NormalTok"/>
        </w:rPr>
        <w:t xml:space="preserve">(</w:t>
      </w:r>
      <w:r>
        <w:rPr>
          <w:rStyle w:val="AttributeTok"/>
        </w:rPr>
        <w:t xml:space="preserve">y =</w:t>
      </w:r>
      <w:r>
        <w:rPr>
          <w:rStyle w:val="NormalTok"/>
        </w:rPr>
        <w:t xml:space="preserve"> Proba, </w:t>
      </w:r>
      <w:r>
        <w:rPr>
          <w:rStyle w:val="AttributeTok"/>
        </w:rPr>
        <w:t xml:space="preserve">x =</w:t>
      </w:r>
      <w:r>
        <w:rPr>
          <w:rStyle w:val="NormalTok"/>
        </w:rPr>
        <w:t xml:space="preserve"> Expenditure,</w:t>
      </w:r>
      <w:r>
        <w:br/>
      </w:r>
      <w:r>
        <w:rPr>
          <w:rStyle w:val="NormalTok"/>
        </w:rPr>
        <w:t xml:space="preserve">           </w:t>
      </w:r>
      <w:r>
        <w:rPr>
          <w:rStyle w:val="AttributeTok"/>
        </w:rPr>
        <w:t xml:space="preserve">colour =</w:t>
      </w:r>
      <w:r>
        <w:rPr>
          <w:rStyle w:val="NormalTok"/>
        </w:rPr>
        <w:t xml:space="preserve"> Stratum))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SpecialCharTok"/>
        </w:rPr>
        <w:t xml:space="preserve">+</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data =</w:t>
      </w:r>
      <w:r>
        <w:rPr>
          <w:rStyle w:val="NormalTok"/>
        </w:rPr>
        <w:t xml:space="preserve"> encuesta, </w:t>
      </w:r>
      <w:r>
        <w:rPr>
          <w:rStyle w:val="FunctionTok"/>
        </w:rPr>
        <w:t xml:space="preserve">aes</w:t>
      </w:r>
      <w:r>
        <w:rPr>
          <w:rStyle w:val="NormalTok"/>
        </w:rPr>
        <w:t xml:space="preserve">(</w:t>
      </w:r>
      <w:r>
        <w:rPr>
          <w:rStyle w:val="AttributeTok"/>
        </w:rPr>
        <w:t xml:space="preserve">y =</w:t>
      </w:r>
      <w:r>
        <w:rPr>
          <w:rStyle w:val="NormalTok"/>
        </w:rPr>
        <w:t xml:space="preserve"> pobreza, </w:t>
      </w:r>
      <w:r>
        <w:rPr>
          <w:rStyle w:val="AttributeTok"/>
        </w:rPr>
        <w:t xml:space="preserve">x =</w:t>
      </w:r>
      <w:r>
        <w:rPr>
          <w:rStyle w:val="NormalTok"/>
        </w:rPr>
        <w:t xml:space="preserve"> Expenditure))</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"none"</w:t>
      </w:r>
      <w:r>
        <w:rPr>
          <w:rStyle w:val="NormalTok"/>
        </w:rPr>
        <w:t xml:space="preserve">,</w:t>
      </w:r>
      <w:r>
        <w:br/>
      </w:r>
      <w:r>
        <w:rPr>
          <w:rStyle w:val="NormalTok"/>
        </w:rPr>
        <w:t xml:space="preserve">        </w:t>
      </w:r>
      <w:r>
        <w:rPr>
          <w:rStyle w:val="AttributeTok"/>
        </w:rPr>
        <w:t xml:space="preserve">plot.title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  </w:t>
      </w:r>
    </w:p>
    <w:p>
      <w:pPr>
        <w:pStyle w:val="FirstParagraph"/>
      </w:pPr>
      <w:r>
        <w:drawing>
          <wp:inline>
            <wp:extent cx="5334000" cy="4267200"/>
            <wp:effectExtent b="0" l="0" r="0" t="0"/>
            <wp:docPr descr="" title="" id="394" name="Picture"/>
            <a:graphic>
              <a:graphicData uri="http://schemas.openxmlformats.org/drawingml/2006/picture">
                <pic:pic>
                  <pic:nvPicPr>
                    <pic:cNvPr descr="10-Multinivel_files/figure-docx/plot_mod_Pen_Aleatorio02-1.png" id="395" name="Picture"/>
                    <pic:cNvPicPr>
                      <a:picLocks noChangeArrowheads="1" noChangeAspect="1"/>
                    </pic:cNvPicPr>
                  </pic:nvPicPr>
                  <pic:blipFill>
                    <a:blip r:embed="rId393"/>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Las predicciones se muestran a continuación:</w:t>
      </w:r>
    </w:p>
    <w:p>
      <w:pPr>
        <w:pStyle w:val="SourceCode"/>
      </w:pPr>
      <w:r>
        <w:rPr>
          <w:rStyle w:val="NormalTok"/>
        </w:rPr>
        <w:t xml:space="preserve">(tab_pred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NormalTok"/>
        </w:rPr>
        <w:t xml:space="preserve">  </w:t>
      </w:r>
      <w:r>
        <w:rPr>
          <w:rStyle w:val="AttributeTok"/>
        </w:rPr>
        <w:t xml:space="preserve">Pred =</w:t>
      </w:r>
      <w:r>
        <w:rPr>
          <w:rStyle w:val="NormalTok"/>
        </w:rPr>
        <w:t xml:space="preserve"> </w:t>
      </w:r>
      <w:r>
        <w:rPr>
          <w:rStyle w:val="FunctionTok"/>
        </w:rPr>
        <w:t xml:space="preserve">predict</w:t>
      </w:r>
      <w:r>
        <w:rPr>
          <w:rStyle w:val="NormalTok"/>
        </w:rPr>
        <w:t xml:space="preserve">(mod_logit_Pen_Aleatorio,</w:t>
      </w:r>
      <w:r>
        <w:br/>
      </w:r>
      <w:r>
        <w:rPr>
          <w:rStyle w:val="NormalTok"/>
        </w:rPr>
        <w:t xml:space="preserve">                 </w:t>
      </w:r>
      <w:r>
        <w:rPr>
          <w:rStyle w:val="AttributeTok"/>
        </w:rPr>
        <w:t xml:space="preserve">type =</w:t>
      </w:r>
      <w:r>
        <w:rPr>
          <w:rStyle w:val="NormalTok"/>
        </w:rPr>
        <w:t xml:space="preserve"> </w:t>
      </w:r>
      <w:r>
        <w:rPr>
          <w:rStyle w:val="StringTok"/>
        </w:rPr>
        <w:t xml:space="preserve">"response"</w:t>
      </w:r>
      <w:r>
        <w:rPr>
          <w:rStyle w:val="NormalTok"/>
        </w:rPr>
        <w:t xml:space="preserve">), </w:t>
      </w:r>
      <w:r>
        <w:br/>
      </w:r>
      <w:r>
        <w:rPr>
          <w:rStyle w:val="NormalTok"/>
        </w:rPr>
        <w:t xml:space="preserve">           </w:t>
      </w:r>
      <w:r>
        <w:rPr>
          <w:rStyle w:val="AttributeTok"/>
        </w:rPr>
        <w:t xml:space="preserve">pobreza =</w:t>
      </w:r>
      <w:r>
        <w:rPr>
          <w:rStyle w:val="NormalTok"/>
        </w:rPr>
        <w:t xml:space="preserve"> encuesta</w:t>
      </w:r>
      <w:r>
        <w:rPr>
          <w:rStyle w:val="SpecialCharTok"/>
        </w:rPr>
        <w:t xml:space="preserve">$</w:t>
      </w:r>
      <w:r>
        <w:rPr>
          <w:rStyle w:val="NormalTok"/>
        </w:rPr>
        <w:t xml:space="preserve">pobreza, </w:t>
      </w:r>
      <w:r>
        <w:br/>
      </w:r>
      <w:r>
        <w:rPr>
          <w:rStyle w:val="NormalTok"/>
        </w:rPr>
        <w:t xml:space="preserve">           </w:t>
      </w:r>
      <w:r>
        <w:rPr>
          <w:rStyle w:val="AttributeTok"/>
        </w:rPr>
        <w:t xml:space="preserve">Stratum =</w:t>
      </w:r>
      <w:r>
        <w:rPr>
          <w:rStyle w:val="NormalTok"/>
        </w:rPr>
        <w:t xml:space="preserve"> encuesta</w:t>
      </w:r>
      <w:r>
        <w:rPr>
          <w:rStyle w:val="SpecialCharTok"/>
        </w:rPr>
        <w:t xml:space="preserve">$</w:t>
      </w:r>
      <w:r>
        <w:rPr>
          <w:rStyle w:val="NormalTok"/>
        </w:rPr>
        <w:t xml:space="preserve">Stratum, </w:t>
      </w:r>
      <w:r>
        <w:br/>
      </w:r>
      <w:r>
        <w:rPr>
          <w:rStyle w:val="NormalTok"/>
        </w:rPr>
        <w:t xml:space="preserve">           </w:t>
      </w:r>
      <w:r>
        <w:rPr>
          <w:rStyle w:val="AttributeTok"/>
        </w:rPr>
        <w:t xml:space="preserve">wk2 =</w:t>
      </w:r>
      <w:r>
        <w:rPr>
          <w:rStyle w:val="NormalTok"/>
        </w:rPr>
        <w:t xml:space="preserve"> encuesta</w:t>
      </w:r>
      <w:r>
        <w:rPr>
          <w:rStyle w:val="SpecialCharTok"/>
        </w:rPr>
        <w:t xml:space="preserve">$</w:t>
      </w:r>
      <w:r>
        <w:rPr>
          <w:rStyle w:val="NormalTok"/>
        </w:rPr>
        <w:t xml:space="preserve">wk2)) </w:t>
      </w:r>
      <w:r>
        <w:rPr>
          <w:rStyle w:val="SpecialCharTok"/>
        </w:rPr>
        <w:t xml:space="preserve">%&gt;%</w:t>
      </w:r>
      <w:r>
        <w:rPr>
          <w:rStyle w:val="NormalTok"/>
        </w:rPr>
        <w:t xml:space="preserve"> </w:t>
      </w:r>
      <w:r>
        <w:rPr>
          <w:rStyle w:val="FunctionTok"/>
        </w:rPr>
        <w:t xml:space="preserve">distinct</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slice</w:t>
      </w:r>
      <w:r>
        <w:rPr>
          <w:rStyle w:val="NormalTok"/>
        </w:rPr>
        <w:t xml:space="preserve">(</w:t>
      </w:r>
      <w:r>
        <w:rPr>
          <w:rStyle w:val="DecValTok"/>
        </w:rPr>
        <w:t xml:space="preserve">1</w:t>
      </w:r>
      <w:r>
        <w:rPr>
          <w:rStyle w:val="SpecialCharTok"/>
        </w:rPr>
        <w:t xml:space="preserve">:</w:t>
      </w:r>
      <w:r>
        <w:rPr>
          <w:rStyle w:val="DecValTok"/>
        </w:rPr>
        <w:t xml:space="preserve">6</w:t>
      </w:r>
      <w:r>
        <w:rPr>
          <w:rStyle w:val="DataTypeTok"/>
        </w:rPr>
        <w:t xml:space="preserve">L</w:t>
      </w:r>
      <w:r>
        <w:rPr>
          <w:rStyle w:val="NormalTok"/>
        </w:rPr>
        <w:t xml:space="preserve">) </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jc w:val="right"/>
            </w:pPr>
            <w:r>
              <w:t xml:space="preserve">Pred</w:t>
            </w:r>
          </w:p>
        </w:tc>
        <w:tc>
          <w:tcPr/>
          <w:p>
            <w:pPr>
              <w:pStyle w:val="Compact"/>
              <w:jc w:val="right"/>
            </w:pPr>
            <w:r>
              <w:t xml:space="preserve">pobreza</w:t>
            </w:r>
          </w:p>
        </w:tc>
        <w:tc>
          <w:tcPr/>
          <w:p>
            <w:pPr>
              <w:pStyle w:val="Compact"/>
              <w:jc w:val="left"/>
            </w:pPr>
            <w:r>
              <w:t xml:space="preserve">Stratum</w:t>
            </w:r>
          </w:p>
        </w:tc>
        <w:tc>
          <w:tcPr/>
          <w:p>
            <w:pPr>
              <w:pStyle w:val="Compact"/>
              <w:jc w:val="right"/>
            </w:pPr>
            <w:r>
              <w:t xml:space="preserve">wk2</w:t>
            </w:r>
          </w:p>
        </w:tc>
      </w:tr>
      <w:tr>
        <w:tc>
          <w:tcPr/>
          <w:p>
            <w:pPr>
              <w:pStyle w:val="Compact"/>
              <w:jc w:val="right"/>
            </w:pPr>
            <w:r>
              <w:t xml:space="preserve">0.0154</w:t>
            </w:r>
          </w:p>
        </w:tc>
        <w:tc>
          <w:tcPr/>
          <w:p>
            <w:pPr>
              <w:pStyle w:val="Compact"/>
              <w:jc w:val="right"/>
            </w:pPr>
            <w:r>
              <w:t xml:space="preserve">0</w:t>
            </w:r>
          </w:p>
        </w:tc>
        <w:tc>
          <w:tcPr/>
          <w:p>
            <w:pPr>
              <w:pStyle w:val="Compact"/>
              <w:jc w:val="left"/>
            </w:pPr>
            <w:r>
              <w:t xml:space="preserve">idStrt001</w:t>
            </w:r>
          </w:p>
        </w:tc>
        <w:tc>
          <w:tcPr/>
          <w:p>
            <w:pPr>
              <w:pStyle w:val="Compact"/>
              <w:jc w:val="right"/>
            </w:pPr>
            <w:r>
              <w:t xml:space="preserve">0.7770</w:t>
            </w:r>
          </w:p>
        </w:tc>
      </w:tr>
      <w:tr>
        <w:tc>
          <w:tcPr/>
          <w:p>
            <w:pPr>
              <w:pStyle w:val="Compact"/>
              <w:jc w:val="right"/>
            </w:pPr>
            <w:r>
              <w:t xml:space="preserve">0.0154</w:t>
            </w:r>
          </w:p>
        </w:tc>
        <w:tc>
          <w:tcPr/>
          <w:p>
            <w:pPr>
              <w:pStyle w:val="Compact"/>
              <w:jc w:val="right"/>
            </w:pPr>
            <w:r>
              <w:t xml:space="preserve">0</w:t>
            </w:r>
          </w:p>
        </w:tc>
        <w:tc>
          <w:tcPr/>
          <w:p>
            <w:pPr>
              <w:pStyle w:val="Compact"/>
              <w:jc w:val="left"/>
            </w:pPr>
            <w:r>
              <w:t xml:space="preserve">idStrt001</w:t>
            </w:r>
          </w:p>
        </w:tc>
        <w:tc>
          <w:tcPr/>
          <w:p>
            <w:pPr>
              <w:pStyle w:val="Compact"/>
              <w:jc w:val="right"/>
            </w:pPr>
            <w:r>
              <w:t xml:space="preserve">0.7501</w:t>
            </w:r>
          </w:p>
        </w:tc>
      </w:tr>
      <w:tr>
        <w:tc>
          <w:tcPr/>
          <w:p>
            <w:pPr>
              <w:pStyle w:val="Compact"/>
              <w:jc w:val="right"/>
            </w:pPr>
            <w:r>
              <w:t xml:space="preserve">0.0154</w:t>
            </w:r>
          </w:p>
        </w:tc>
        <w:tc>
          <w:tcPr/>
          <w:p>
            <w:pPr>
              <w:pStyle w:val="Compact"/>
              <w:jc w:val="right"/>
            </w:pPr>
            <w:r>
              <w:t xml:space="preserve">0</w:t>
            </w:r>
          </w:p>
        </w:tc>
        <w:tc>
          <w:tcPr/>
          <w:p>
            <w:pPr>
              <w:pStyle w:val="Compact"/>
              <w:jc w:val="left"/>
            </w:pPr>
            <w:r>
              <w:t xml:space="preserve">idStrt001</w:t>
            </w:r>
          </w:p>
        </w:tc>
        <w:tc>
          <w:tcPr/>
          <w:p>
            <w:pPr>
              <w:pStyle w:val="Compact"/>
              <w:jc w:val="right"/>
            </w:pPr>
            <w:r>
              <w:t xml:space="preserve">0.7463</w:t>
            </w:r>
          </w:p>
        </w:tc>
      </w:tr>
      <w:tr>
        <w:tc>
          <w:tcPr/>
          <w:p>
            <w:pPr>
              <w:pStyle w:val="Compact"/>
              <w:jc w:val="right"/>
            </w:pPr>
            <w:r>
              <w:t xml:space="preserve">0.0154</w:t>
            </w:r>
          </w:p>
        </w:tc>
        <w:tc>
          <w:tcPr/>
          <w:p>
            <w:pPr>
              <w:pStyle w:val="Compact"/>
              <w:jc w:val="right"/>
            </w:pPr>
            <w:r>
              <w:t xml:space="preserve">0</w:t>
            </w:r>
          </w:p>
        </w:tc>
        <w:tc>
          <w:tcPr/>
          <w:p>
            <w:pPr>
              <w:pStyle w:val="Compact"/>
              <w:jc w:val="left"/>
            </w:pPr>
            <w:r>
              <w:t xml:space="preserve">idStrt001</w:t>
            </w:r>
          </w:p>
        </w:tc>
        <w:tc>
          <w:tcPr/>
          <w:p>
            <w:pPr>
              <w:pStyle w:val="Compact"/>
              <w:jc w:val="right"/>
            </w:pPr>
            <w:r>
              <w:t xml:space="preserve">0.7717</w:t>
            </w:r>
          </w:p>
        </w:tc>
      </w:tr>
      <w:tr>
        <w:tc>
          <w:tcPr/>
          <w:p>
            <w:pPr>
              <w:pStyle w:val="Compact"/>
              <w:jc w:val="right"/>
            </w:pPr>
            <w:r>
              <w:t xml:space="preserve">0.0154</w:t>
            </w:r>
          </w:p>
        </w:tc>
        <w:tc>
          <w:tcPr/>
          <w:p>
            <w:pPr>
              <w:pStyle w:val="Compact"/>
              <w:jc w:val="right"/>
            </w:pPr>
            <w:r>
              <w:t xml:space="preserve">0</w:t>
            </w:r>
          </w:p>
        </w:tc>
        <w:tc>
          <w:tcPr/>
          <w:p>
            <w:pPr>
              <w:pStyle w:val="Compact"/>
              <w:jc w:val="left"/>
            </w:pPr>
            <w:r>
              <w:t xml:space="preserve">idStrt001</w:t>
            </w:r>
          </w:p>
        </w:tc>
        <w:tc>
          <w:tcPr/>
          <w:p>
            <w:pPr>
              <w:pStyle w:val="Compact"/>
              <w:jc w:val="right"/>
            </w:pPr>
            <w:r>
              <w:t xml:space="preserve">0.7438</w:t>
            </w:r>
          </w:p>
        </w:tc>
      </w:tr>
      <w:tr>
        <w:tc>
          <w:tcPr/>
          <w:p>
            <w:pPr>
              <w:pStyle w:val="Compact"/>
              <w:jc w:val="right"/>
            </w:pPr>
            <w:r>
              <w:t xml:space="preserve">0.0045</w:t>
            </w:r>
          </w:p>
        </w:tc>
        <w:tc>
          <w:tcPr/>
          <w:p>
            <w:pPr>
              <w:pStyle w:val="Compact"/>
              <w:jc w:val="right"/>
            </w:pPr>
            <w:r>
              <w:t xml:space="preserve">0</w:t>
            </w:r>
          </w:p>
        </w:tc>
        <w:tc>
          <w:tcPr/>
          <w:p>
            <w:pPr>
              <w:pStyle w:val="Compact"/>
              <w:jc w:val="left"/>
            </w:pPr>
            <w:r>
              <w:t xml:space="preserve">idStrt001</w:t>
            </w:r>
          </w:p>
        </w:tc>
        <w:tc>
          <w:tcPr/>
          <w:p>
            <w:pPr>
              <w:pStyle w:val="Compact"/>
              <w:jc w:val="right"/>
            </w:pPr>
            <w:r>
              <w:t xml:space="preserve">0.7507</w:t>
            </w:r>
          </w:p>
        </w:tc>
      </w:tr>
    </w:tbl>
    <w:p>
      <w:pPr>
        <w:pStyle w:val="BodyText"/>
      </w:pPr>
      <w:r>
        <w:t xml:space="preserve">La calidad de la predicción del modelo es muy buena como se muestra a continuación:</w:t>
      </w:r>
    </w:p>
    <w:p>
      <w:pPr>
        <w:pStyle w:val="SourceCode"/>
      </w:pPr>
      <w:r>
        <w:rPr>
          <w:rStyle w:val="NormalTok"/>
        </w:rPr>
        <w:t xml:space="preserve">tab_pred </w:t>
      </w:r>
      <w:r>
        <w:rPr>
          <w:rStyle w:val="SpecialCharTok"/>
        </w:rPr>
        <w:t xml:space="preserve">%&gt;%</w:t>
      </w:r>
      <w:r>
        <w:rPr>
          <w:rStyle w:val="NormalTok"/>
        </w:rPr>
        <w:t xml:space="preserve"> </w:t>
      </w:r>
      <w:r>
        <w:br/>
      </w:r>
      <w:r>
        <w:rPr>
          <w:rStyle w:val="NormalTok"/>
        </w:rPr>
        <w:t xml:space="preserve">  </w:t>
      </w:r>
      <w:r>
        <w:rPr>
          <w:rStyle w:val="FunctionTok"/>
        </w:rPr>
        <w:t xml:space="preserve">summarise</w:t>
      </w:r>
      <w:r>
        <w:rPr>
          <w:rStyle w:val="NormalTok"/>
        </w:rPr>
        <w:t xml:space="preserve">(</w:t>
      </w:r>
      <w:r>
        <w:rPr>
          <w:rStyle w:val="AttributeTok"/>
        </w:rPr>
        <w:t xml:space="preserve">Pred =</w:t>
      </w:r>
      <w:r>
        <w:rPr>
          <w:rStyle w:val="NormalTok"/>
        </w:rPr>
        <w:t xml:space="preserve"> </w:t>
      </w:r>
      <w:r>
        <w:rPr>
          <w:rStyle w:val="FunctionTok"/>
        </w:rPr>
        <w:t xml:space="preserve">weighted.mean</w:t>
      </w:r>
      <w:r>
        <w:rPr>
          <w:rStyle w:val="NormalTok"/>
        </w:rPr>
        <w:t xml:space="preserve">(Pred, wk2), </w:t>
      </w:r>
      <w:r>
        <w:br/>
      </w:r>
      <w:r>
        <w:rPr>
          <w:rStyle w:val="NormalTok"/>
        </w:rPr>
        <w:t xml:space="preserve">            </w:t>
      </w:r>
      <w:r>
        <w:rPr>
          <w:rStyle w:val="AttributeTok"/>
        </w:rPr>
        <w:t xml:space="preserve">pobreza =</w:t>
      </w:r>
      <w:r>
        <w:rPr>
          <w:rStyle w:val="NormalTok"/>
        </w:rPr>
        <w:t xml:space="preserve"> </w:t>
      </w:r>
      <w:r>
        <w:rPr>
          <w:rStyle w:val="FunctionTok"/>
        </w:rPr>
        <w:t xml:space="preserve">weighted.mean</w:t>
      </w:r>
      <w:r>
        <w:rPr>
          <w:rStyle w:val="NormalTok"/>
        </w:rPr>
        <w:t xml:space="preserve">(pobreza,wk2))</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right"/>
            </w:pPr>
            <w:r>
              <w:t xml:space="preserve">Pred</w:t>
            </w:r>
          </w:p>
        </w:tc>
        <w:tc>
          <w:tcPr/>
          <w:p>
            <w:pPr>
              <w:pStyle w:val="Compact"/>
              <w:jc w:val="right"/>
            </w:pPr>
            <w:r>
              <w:t xml:space="preserve">pobreza</w:t>
            </w:r>
          </w:p>
        </w:tc>
      </w:tr>
      <w:tr>
        <w:tc>
          <w:tcPr/>
          <w:p>
            <w:pPr>
              <w:pStyle w:val="Compact"/>
              <w:jc w:val="right"/>
            </w:pPr>
            <w:r>
              <w:t xml:space="preserve">0.3845</w:t>
            </w:r>
          </w:p>
        </w:tc>
        <w:tc>
          <w:tcPr/>
          <w:p>
            <w:pPr>
              <w:pStyle w:val="Compact"/>
              <w:jc w:val="right"/>
            </w:pPr>
            <w:r>
              <w:t xml:space="preserve">0.3859</w:t>
            </w:r>
          </w:p>
        </w:tc>
      </w:tr>
    </w:tbl>
    <w:p>
      <w:pPr>
        <w:pStyle w:val="BodyText"/>
      </w:pPr>
      <w:r>
        <w:t xml:space="preserve">Por otro lado, se ajusta un modelo agregando ahora la variable zona. La idea es entonces medir el porcentaje de pobreza discriminando por zona. El modelo es el siguiente:</w:t>
      </w:r>
    </w:p>
    <w:p>
      <w:pPr>
        <w:pStyle w:val="BodyText"/>
      </w:pPr>
      <m:oMathPara>
        <m:oMathParaPr>
          <m:jc m:val="center"/>
        </m:oMathParaPr>
        <m:oMath>
          <m:r>
            <m:t>l</m:t>
          </m:r>
          <m:r>
            <m:t>o</m:t>
          </m:r>
          <m:r>
            <m:t>g</m:t>
          </m:r>
          <m:r>
            <m:t>i</m:t>
          </m:r>
          <m:r>
            <m:t>t</m:t>
          </m:r>
          <m:d>
            <m:dPr>
              <m:begChr m:val="("/>
              <m:sepChr m:val=""/>
              <m:endChr m:val=")"/>
              <m:grow/>
            </m:dPr>
            <m:e>
              <m:sSub>
                <m:e>
                  <m:r>
                    <m:t>π</m:t>
                  </m:r>
                </m:e>
                <m:sub>
                  <m:r>
                    <m:t>i</m:t>
                  </m:r>
                  <m:r>
                    <m:t>j</m:t>
                  </m:r>
                </m:sub>
              </m:sSub>
            </m:e>
          </m:d>
          <m:r>
            <m:rPr>
              <m:sty m:val="p"/>
            </m:rPr>
            <m:t>=</m:t>
          </m:r>
          <m:sSub>
            <m:e>
              <m:r>
                <m:t>β</m:t>
              </m:r>
            </m:e>
            <m:sub>
              <m:r>
                <m:t>0</m:t>
              </m:r>
              <m:r>
                <m:t>j</m:t>
              </m:r>
            </m:sub>
          </m:sSub>
          <m:r>
            <m:rPr>
              <m:sty m:val="p"/>
            </m:rPr>
            <m:t>+</m:t>
          </m:r>
          <m:sSub>
            <m:e>
              <m:r>
                <m:t>β</m:t>
              </m:r>
            </m:e>
            <m:sub>
              <m:r>
                <m:t>1</m:t>
              </m:r>
              <m:r>
                <m:t>j</m:t>
              </m:r>
            </m:sub>
          </m:sSub>
          <m:r>
            <m:t>G</m:t>
          </m:r>
          <m:r>
            <m:t>a</m:t>
          </m:r>
          <m:r>
            <m:t>s</m:t>
          </m:r>
          <m:r>
            <m:t>t</m:t>
          </m:r>
          <m:sSub>
            <m:e>
              <m:r>
                <m:t>o</m:t>
              </m:r>
            </m:e>
            <m:sub>
              <m:r>
                <m:t>i</m:t>
              </m:r>
              <m:r>
                <m:t>j</m:t>
              </m:r>
            </m:sub>
          </m:sSub>
          <m:r>
            <m:rPr>
              <m:sty m:val="p"/>
            </m:rPr>
            <m:t>+</m:t>
          </m:r>
          <m:sSub>
            <m:e>
              <m:r>
                <m:t>β</m:t>
              </m:r>
            </m:e>
            <m:sub>
              <m:r>
                <m:t>2</m:t>
              </m:r>
              <m:r>
                <m:t>j</m:t>
              </m:r>
            </m:sub>
          </m:sSub>
          <m:r>
            <m:t>Z</m:t>
          </m:r>
          <m:r>
            <m:t>o</m:t>
          </m:r>
          <m:r>
            <m:t>n</m:t>
          </m:r>
          <m:sSub>
            <m:e>
              <m:r>
                <m:t>a</m:t>
              </m:r>
            </m:e>
            <m:sub>
              <m:r>
                <m:t>i</m:t>
              </m:r>
              <m:r>
                <m:t>j</m:t>
              </m:r>
            </m:sub>
          </m:sSub>
          <m:r>
            <m:rPr>
              <m:sty m:val="p"/>
            </m:rPr>
            <m:t>+</m:t>
          </m:r>
          <m:sSub>
            <m:e>
              <m:r>
                <m:t>ϵ</m:t>
              </m:r>
            </m:e>
            <m:sub>
              <m:r>
                <m:t>i</m:t>
              </m:r>
              <m:r>
                <m:t>j</m:t>
              </m:r>
            </m:sub>
          </m:sSub>
        </m:oMath>
      </m:oMathPara>
    </w:p>
    <w:p>
      <w:pPr>
        <w:pStyle w:val="FirstParagraph"/>
      </w:pPr>
      <w:r>
        <w:t xml:space="preserve">Donde,</w:t>
      </w:r>
    </w:p>
    <w:p>
      <w:pPr>
        <w:pStyle w:val="BodyText"/>
      </w:pPr>
      <m:oMathPara>
        <m:oMathParaPr>
          <m:jc m:val="center"/>
        </m:oMathParaPr>
        <m:oMath>
          <m:sSub>
            <m:e>
              <m:r>
                <m:t>β</m:t>
              </m:r>
            </m:e>
            <m:sub>
              <m:r>
                <m:t>0</m:t>
              </m:r>
              <m:r>
                <m:t>j</m:t>
              </m:r>
            </m:sub>
          </m:sSub>
          <m:r>
            <m:rPr>
              <m:sty m:val="p"/>
            </m:rPr>
            <m:t>=</m:t>
          </m:r>
          <m:sSub>
            <m:e>
              <m:r>
                <m:t>γ</m:t>
              </m:r>
            </m:e>
            <m:sub>
              <m:r>
                <m:t>00</m:t>
              </m:r>
            </m:sub>
          </m:sSub>
          <m:r>
            <m:rPr>
              <m:sty m:val="p"/>
            </m:rPr>
            <m:t>+</m:t>
          </m:r>
          <m:sSub>
            <m:e>
              <m:r>
                <m:t>γ</m:t>
              </m:r>
            </m:e>
            <m:sub>
              <m:r>
                <m:t>01</m:t>
              </m:r>
            </m:sub>
          </m:sSub>
          <m:r>
            <m:t>S</m:t>
          </m:r>
          <m:r>
            <m:t>t</m:t>
          </m:r>
          <m:r>
            <m:t>r</m:t>
          </m:r>
          <m:r>
            <m:t>a</m:t>
          </m:r>
          <m:r>
            <m:t>t</m:t>
          </m:r>
          <m:r>
            <m:t>u</m:t>
          </m:r>
          <m:sSub>
            <m:e>
              <m:r>
                <m:t>m</m:t>
              </m:r>
            </m:e>
            <m:sub>
              <m:r>
                <m:t>j</m:t>
              </m:r>
            </m:sub>
          </m:sSub>
          <m:r>
            <m:rPr>
              <m:sty m:val="p"/>
            </m:rPr>
            <m:t>+</m:t>
          </m:r>
          <m:sSub>
            <m:e>
              <m:r>
                <m:t>γ</m:t>
              </m:r>
            </m:e>
            <m:sub>
              <m:r>
                <m:t>02</m:t>
              </m:r>
            </m:sub>
          </m:sSub>
          <m:sSub>
            <m:e>
              <m:r>
                <m:t>μ</m:t>
              </m:r>
            </m:e>
            <m:sub>
              <m:r>
                <m:t>j</m:t>
              </m:r>
            </m:sub>
          </m:sSub>
          <m:r>
            <m:rPr>
              <m:sty m:val="p"/>
            </m:rPr>
            <m:t>+</m:t>
          </m:r>
          <m:sSub>
            <m:e>
              <m:r>
                <m:t>τ</m:t>
              </m:r>
            </m:e>
            <m:sub>
              <m:r>
                <m:t>0</m:t>
              </m:r>
              <m:r>
                <m:t>j</m:t>
              </m:r>
            </m:sub>
          </m:sSub>
        </m:oMath>
      </m:oMathPara>
    </w:p>
    <w:p>
      <w:pPr>
        <w:pStyle w:val="FirstParagraph"/>
      </w:pPr>
      <w:r>
        <w:t xml:space="preserve">con,</w:t>
      </w:r>
    </w:p>
    <w:p>
      <w:pPr>
        <w:pStyle w:val="BodyText"/>
      </w:pPr>
      <m:oMathPara>
        <m:oMathParaPr>
          <m:jc m:val="center"/>
        </m:oMathParaPr>
        <m:oMath>
          <m:sSub>
            <m:e>
              <m:r>
                <m:t>β</m:t>
              </m:r>
            </m:e>
            <m:sub>
              <m:r>
                <m:t>1</m:t>
              </m:r>
              <m:r>
                <m:t>j</m:t>
              </m:r>
            </m:sub>
          </m:sSub>
          <m:r>
            <m:rPr>
              <m:sty m:val="p"/>
            </m:rPr>
            <m:t>=</m:t>
          </m:r>
          <m:sSub>
            <m:e>
              <m:r>
                <m:t>γ</m:t>
              </m:r>
            </m:e>
            <m:sub>
              <m:r>
                <m:t>10</m:t>
              </m:r>
            </m:sub>
          </m:sSub>
          <m:r>
            <m:rPr>
              <m:sty m:val="p"/>
            </m:rPr>
            <m:t>+</m:t>
          </m:r>
          <m:sSub>
            <m:e>
              <m:r>
                <m:t>γ</m:t>
              </m:r>
            </m:e>
            <m:sub>
              <m:r>
                <m:t>11</m:t>
              </m:r>
            </m:sub>
          </m:sSub>
          <m:r>
            <m:t>S</m:t>
          </m:r>
          <m:r>
            <m:t>t</m:t>
          </m:r>
          <m:r>
            <m:t>r</m:t>
          </m:r>
          <m:r>
            <m:t>a</m:t>
          </m:r>
          <m:r>
            <m:t>t</m:t>
          </m:r>
          <m:r>
            <m:t>u</m:t>
          </m:r>
          <m:sSub>
            <m:e>
              <m:r>
                <m:t>m</m:t>
              </m:r>
            </m:e>
            <m:sub>
              <m:r>
                <m:t>j</m:t>
              </m:r>
            </m:sub>
          </m:sSub>
          <m:r>
            <m:rPr>
              <m:sty m:val="p"/>
            </m:rPr>
            <m:t>+</m:t>
          </m:r>
          <m:sSub>
            <m:e>
              <m:r>
                <m:t>γ</m:t>
              </m:r>
            </m:e>
            <m:sub>
              <m:r>
                <m:t>12</m:t>
              </m:r>
            </m:sub>
          </m:sSub>
          <m:sSub>
            <m:e>
              <m:r>
                <m:t>μ</m:t>
              </m:r>
            </m:e>
            <m:sub>
              <m:r>
                <m:t>j</m:t>
              </m:r>
            </m:sub>
          </m:sSub>
          <m:r>
            <m:rPr>
              <m:sty m:val="p"/>
            </m:rPr>
            <m:t>+</m:t>
          </m:r>
          <m:sSub>
            <m:e>
              <m:r>
                <m:t>τ</m:t>
              </m:r>
            </m:e>
            <m:sub>
              <m:r>
                <m:t>1</m:t>
              </m:r>
              <m:r>
                <m:t>j</m:t>
              </m:r>
            </m:sub>
          </m:sSub>
        </m:oMath>
      </m:oMathPara>
    </w:p>
    <w:p>
      <w:pPr>
        <w:pStyle w:val="FirstParagraph"/>
      </w:pPr>
      <w:r>
        <w:t xml:space="preserve">y,</w:t>
      </w:r>
    </w:p>
    <w:p>
      <w:pPr>
        <w:pStyle w:val="BodyText"/>
      </w:pPr>
      <m:oMathPara>
        <m:oMathParaPr>
          <m:jc m:val="center"/>
        </m:oMathParaPr>
        <m:oMath>
          <m:sSub>
            <m:e>
              <m:r>
                <m:t>β</m:t>
              </m:r>
            </m:e>
            <m:sub>
              <m:r>
                <m:t>2</m:t>
              </m:r>
              <m:r>
                <m:t>j</m:t>
              </m:r>
            </m:sub>
          </m:sSub>
          <m:r>
            <m:rPr>
              <m:sty m:val="p"/>
            </m:rPr>
            <m:t>=</m:t>
          </m:r>
          <m:sSub>
            <m:e>
              <m:r>
                <m:t>γ</m:t>
              </m:r>
            </m:e>
            <m:sub>
              <m:r>
                <m:t>20</m:t>
              </m:r>
            </m:sub>
          </m:sSub>
          <m:r>
            <m:rPr>
              <m:sty m:val="p"/>
            </m:rPr>
            <m:t>+</m:t>
          </m:r>
          <m:sSub>
            <m:e>
              <m:r>
                <m:t>γ</m:t>
              </m:r>
            </m:e>
            <m:sub>
              <m:r>
                <m:t>21</m:t>
              </m:r>
            </m:sub>
          </m:sSub>
          <m:r>
            <m:t>S</m:t>
          </m:r>
          <m:r>
            <m:t>t</m:t>
          </m:r>
          <m:r>
            <m:t>r</m:t>
          </m:r>
          <m:r>
            <m:t>a</m:t>
          </m:r>
          <m:r>
            <m:t>t</m:t>
          </m:r>
          <m:r>
            <m:t>u</m:t>
          </m:r>
          <m:sSub>
            <m:e>
              <m:r>
                <m:t>m</m:t>
              </m:r>
            </m:e>
            <m:sub>
              <m:r>
                <m:t>j</m:t>
              </m:r>
            </m:sub>
          </m:sSub>
          <m:r>
            <m:rPr>
              <m:sty m:val="p"/>
            </m:rPr>
            <m:t>+</m:t>
          </m:r>
          <m:sSub>
            <m:e>
              <m:r>
                <m:t>γ</m:t>
              </m:r>
            </m:e>
            <m:sub>
              <m:r>
                <m:t>12</m:t>
              </m:r>
            </m:sub>
          </m:sSub>
          <m:sSub>
            <m:e>
              <m:r>
                <m:t>μ</m:t>
              </m:r>
            </m:e>
            <m:sub>
              <m:r>
                <m:t>j</m:t>
              </m:r>
            </m:sub>
          </m:sSub>
          <m:r>
            <m:rPr>
              <m:sty m:val="p"/>
            </m:rPr>
            <m:t>+</m:t>
          </m:r>
          <m:sSub>
            <m:e>
              <m:r>
                <m:t>τ</m:t>
              </m:r>
            </m:e>
            <m:sub>
              <m:r>
                <m:t>2</m:t>
              </m:r>
              <m:r>
                <m:t>j</m:t>
              </m:r>
            </m:sub>
          </m:sSub>
        </m:oMath>
      </m:oMathPara>
    </w:p>
    <w:p>
      <w:pPr>
        <w:pStyle w:val="FirstParagraph"/>
      </w:pPr>
      <w:r>
        <w:t xml:space="preserve">donde</w:t>
      </w:r>
      <w:r>
        <w:t xml:space="preserve"> </w:t>
      </w:r>
      <m:oMath>
        <m:sSub>
          <m:e>
            <m:r>
              <m:t>μ</m:t>
            </m:r>
          </m:e>
          <m:sub>
            <m:r>
              <m:t>j</m:t>
            </m:r>
          </m:sub>
        </m:sSub>
      </m:oMath>
      <w:r>
        <w:t xml:space="preserve"> </w:t>
      </w:r>
      <w:r>
        <w:t xml:space="preserve">es el gasto medio en el estrato</w:t>
      </w:r>
      <w:r>
        <w:t xml:space="preserve"> </w:t>
      </w:r>
      <m:oMath>
        <m:r>
          <m:t>j</m:t>
        </m:r>
      </m:oMath>
      <w:r>
        <w:t xml:space="preserve">.</w:t>
      </w:r>
    </w:p>
    <w:p>
      <w:pPr>
        <w:pStyle w:val="BodyText"/>
      </w:pPr>
      <w:r>
        <w:t xml:space="preserve">El ajuste del modelo es el siguiente:</w:t>
      </w:r>
    </w:p>
    <w:p>
      <w:pPr>
        <w:pStyle w:val="SourceCode"/>
      </w:pPr>
      <w:r>
        <w:rPr>
          <w:rStyle w:val="NormalTok"/>
        </w:rPr>
        <w:t xml:space="preserve">mod_logit_Pen_Aleatorio2 </w:t>
      </w:r>
      <w:r>
        <w:rPr>
          <w:rStyle w:val="OtherTok"/>
        </w:rPr>
        <w:t xml:space="preserve">&lt;-</w:t>
      </w:r>
      <w:r>
        <w:rPr>
          <w:rStyle w:val="NormalTok"/>
        </w:rPr>
        <w:t xml:space="preserve"> </w:t>
      </w:r>
      <w:r>
        <w:rPr>
          <w:rStyle w:val="FunctionTok"/>
        </w:rPr>
        <w:t xml:space="preserve">glmer</w:t>
      </w:r>
      <w:r>
        <w:rPr>
          <w:rStyle w:val="NormalTok"/>
        </w:rPr>
        <w:t xml:space="preserve">(</w:t>
      </w:r>
      <w:r>
        <w:br/>
      </w:r>
      <w:r>
        <w:rPr>
          <w:rStyle w:val="NormalTok"/>
        </w:rPr>
        <w:t xml:space="preserve">  pobreza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Expenditure </w:t>
      </w:r>
      <w:r>
        <w:rPr>
          <w:rStyle w:val="SpecialCharTok"/>
        </w:rPr>
        <w:t xml:space="preserve">+</w:t>
      </w:r>
      <w:r>
        <w:rPr>
          <w:rStyle w:val="NormalTok"/>
        </w:rPr>
        <w:t xml:space="preserve"> Zone </w:t>
      </w:r>
      <w:r>
        <w:rPr>
          <w:rStyle w:val="SpecialCharTok"/>
        </w:rPr>
        <w:t xml:space="preserve">+</w:t>
      </w:r>
      <w:r>
        <w:rPr>
          <w:rStyle w:val="NormalTok"/>
        </w:rPr>
        <w:t xml:space="preserve"> mu </w:t>
      </w:r>
      <w:r>
        <w:rPr>
          <w:rStyle w:val="SpecialCharTok"/>
        </w:rPr>
        <w:t xml:space="preserve">+</w:t>
      </w:r>
      <w:r>
        <w:br/>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Expenditure </w:t>
      </w:r>
      <w:r>
        <w:rPr>
          <w:rStyle w:val="SpecialCharTok"/>
        </w:rPr>
        <w:t xml:space="preserve">+</w:t>
      </w:r>
      <w:r>
        <w:rPr>
          <w:rStyle w:val="NormalTok"/>
        </w:rPr>
        <w:t xml:space="preserve"> Zone </w:t>
      </w:r>
      <w:r>
        <w:rPr>
          <w:rStyle w:val="SpecialCharTok"/>
        </w:rPr>
        <w:t xml:space="preserve">+</w:t>
      </w:r>
      <w:r>
        <w:rPr>
          <w:rStyle w:val="NormalTok"/>
        </w:rPr>
        <w:t xml:space="preserve"> mu </w:t>
      </w:r>
      <w:r>
        <w:rPr>
          <w:rStyle w:val="SpecialCharTok"/>
        </w:rPr>
        <w:t xml:space="preserve">|</w:t>
      </w:r>
      <w:r>
        <w:rPr>
          <w:rStyle w:val="NormalTok"/>
        </w:rPr>
        <w:t xml:space="preserve"> Stratum ),</w:t>
      </w:r>
      <w:r>
        <w:br/>
      </w:r>
      <w:r>
        <w:rPr>
          <w:rStyle w:val="NormalTok"/>
        </w:rPr>
        <w:t xml:space="preserve">    </w:t>
      </w:r>
      <w:r>
        <w:rPr>
          <w:rStyle w:val="AttributeTok"/>
        </w:rPr>
        <w:t xml:space="preserve">data =</w:t>
      </w:r>
      <w:r>
        <w:rPr>
          <w:rStyle w:val="NormalTok"/>
        </w:rPr>
        <w:t xml:space="preserve"> encuesta, </w:t>
      </w:r>
      <w:r>
        <w:rPr>
          <w:rStyle w:val="AttributeTok"/>
        </w:rPr>
        <w:t xml:space="preserve">weights  =</w:t>
      </w:r>
      <w:r>
        <w:rPr>
          <w:rStyle w:val="NormalTok"/>
        </w:rPr>
        <w:t xml:space="preserve">  wk2, </w:t>
      </w:r>
      <w:r>
        <w:br/>
      </w:r>
      <w:r>
        <w:rPr>
          <w:rStyle w:val="NormalTok"/>
        </w:rPr>
        <w:t xml:space="preserve">  </w:t>
      </w:r>
      <w:r>
        <w:rPr>
          <w:rStyle w:val="FunctionTok"/>
        </w:rPr>
        <w:t xml:space="preserve">binomial</w:t>
      </w:r>
      <w:r>
        <w:rPr>
          <w:rStyle w:val="NormalTok"/>
        </w:rPr>
        <w:t xml:space="preserve">(</w:t>
      </w:r>
      <w:r>
        <w:rPr>
          <w:rStyle w:val="AttributeTok"/>
        </w:rPr>
        <w:t xml:space="preserve">link =</w:t>
      </w:r>
      <w:r>
        <w:rPr>
          <w:rStyle w:val="NormalTok"/>
        </w:rPr>
        <w:t xml:space="preserve"> </w:t>
      </w:r>
      <w:r>
        <w:rPr>
          <w:rStyle w:val="StringTok"/>
        </w:rPr>
        <w:t xml:space="preserve">"logit"</w:t>
      </w:r>
      <w:r>
        <w:rPr>
          <w:rStyle w:val="NormalTok"/>
        </w:rPr>
        <w:t xml:space="preserve">))</w:t>
      </w:r>
      <w:r>
        <w:br/>
      </w:r>
      <w:r>
        <w:rPr>
          <w:rStyle w:val="NormalTok"/>
        </w:rPr>
        <w:t xml:space="preserve">performance</w:t>
      </w:r>
      <w:r>
        <w:rPr>
          <w:rStyle w:val="SpecialCharTok"/>
        </w:rPr>
        <w:t xml:space="preserve">::</w:t>
      </w:r>
      <w:r>
        <w:rPr>
          <w:rStyle w:val="FunctionTok"/>
        </w:rPr>
        <w:t xml:space="preserve">icc</w:t>
      </w:r>
      <w:r>
        <w:rPr>
          <w:rStyle w:val="NormalTok"/>
        </w:rPr>
        <w:t xml:space="preserve">(mod_logit_Pen_Aleatorio2)</w:t>
      </w:r>
    </w:p>
    <w:p>
      <w:pPr>
        <w:pStyle w:val="SourceCode"/>
      </w:pPr>
      <w:r>
        <w:rPr>
          <w:rStyle w:val="VerbatimChar"/>
        </w:rPr>
        <w:t xml:space="preserve">## [1] NA</w:t>
      </w:r>
    </w:p>
    <w:p>
      <w:pPr>
        <w:pStyle w:val="FirstParagraph"/>
      </w:pPr>
      <w:r>
        <w:t xml:space="preserve">Se grafican los modelos ajustados anteriormente:</w:t>
      </w:r>
    </w:p>
    <w:p>
      <w:pPr>
        <w:pStyle w:val="SourceCode"/>
      </w:pPr>
      <w:r>
        <w:rPr>
          <w:rStyle w:val="NormalTok"/>
        </w:rPr>
        <w:t xml:space="preserve">dat_pred </w:t>
      </w:r>
      <w:r>
        <w:rPr>
          <w:rStyle w:val="OtherTok"/>
        </w:rPr>
        <w:t xml:space="preserve">&lt;-</w:t>
      </w:r>
      <w:r>
        <w:rPr>
          <w:rStyle w:val="NormalTok"/>
        </w:rPr>
        <w:t xml:space="preserve"> encuesta </w:t>
      </w:r>
      <w:r>
        <w:rPr>
          <w:rStyle w:val="SpecialCharTok"/>
        </w:rPr>
        <w:t xml:space="preserve">%&gt;%</w:t>
      </w:r>
      <w:r>
        <w:rPr>
          <w:rStyle w:val="NormalTok"/>
        </w:rPr>
        <w:t xml:space="preserve"> </w:t>
      </w:r>
      <w:r>
        <w:rPr>
          <w:rStyle w:val="FunctionTok"/>
        </w:rPr>
        <w:t xml:space="preserve">group_by</w:t>
      </w:r>
      <w:r>
        <w:rPr>
          <w:rStyle w:val="NormalTok"/>
        </w:rPr>
        <w:t xml:space="preserve">(Stratum, Zone, mu) </w:t>
      </w:r>
      <w:r>
        <w:rPr>
          <w:rStyle w:val="SpecialCharTok"/>
        </w:rPr>
        <w:t xml:space="preserve">%&gt;%</w:t>
      </w:r>
      <w:r>
        <w:rPr>
          <w:rStyle w:val="NormalTok"/>
        </w:rPr>
        <w:t xml:space="preserve"> </w:t>
      </w:r>
      <w:r>
        <w:br/>
      </w:r>
      <w:r>
        <w:rPr>
          <w:rStyle w:val="NormalTok"/>
        </w:rPr>
        <w:t xml:space="preserve">  </w:t>
      </w:r>
      <w:r>
        <w:rPr>
          <w:rStyle w:val="FunctionTok"/>
        </w:rPr>
        <w:t xml:space="preserve">summarise</w:t>
      </w:r>
      <w:r>
        <w:rPr>
          <w:rStyle w:val="NormalTok"/>
        </w:rPr>
        <w:t xml:space="preserve">(</w:t>
      </w:r>
      <w:r>
        <w:br/>
      </w:r>
      <w:r>
        <w:rPr>
          <w:rStyle w:val="NormalTok"/>
        </w:rPr>
        <w:t xml:space="preserve">    </w:t>
      </w:r>
      <w:r>
        <w:rPr>
          <w:rStyle w:val="AttributeTok"/>
        </w:rPr>
        <w:t xml:space="preserve">Expenditure =</w:t>
      </w:r>
      <w:r>
        <w:rPr>
          <w:rStyle w:val="NormalTok"/>
        </w:rPr>
        <w:t xml:space="preserve"> </w:t>
      </w:r>
      <w:r>
        <w:rPr>
          <w:rStyle w:val="FunctionTok"/>
        </w:rPr>
        <w:t xml:space="preserve">list</w:t>
      </w:r>
      <w:r>
        <w:rPr>
          <w:rStyle w:val="NormalTok"/>
        </w:rPr>
        <w:t xml:space="preserve">(</w:t>
      </w:r>
      <w:r>
        <w:rPr>
          <w:rStyle w:val="FunctionTok"/>
        </w:rPr>
        <w:t xml:space="preserve">seq</w:t>
      </w:r>
      <w:r>
        <w:rPr>
          <w:rStyle w:val="NormalTok"/>
        </w:rPr>
        <w:t xml:space="preserve">(</w:t>
      </w:r>
      <w:r>
        <w:rPr>
          <w:rStyle w:val="FunctionTok"/>
        </w:rPr>
        <w:t xml:space="preserve">min</w:t>
      </w:r>
      <w:r>
        <w:rPr>
          <w:rStyle w:val="NormalTok"/>
        </w:rPr>
        <w:t xml:space="preserve">(Expenditure), </w:t>
      </w:r>
      <w:r>
        <w:br/>
      </w:r>
      <w:r>
        <w:rPr>
          <w:rStyle w:val="NormalTok"/>
        </w:rPr>
        <w:t xml:space="preserve">                           </w:t>
      </w:r>
      <w:r>
        <w:rPr>
          <w:rStyle w:val="FunctionTok"/>
        </w:rPr>
        <w:t xml:space="preserve">max</w:t>
      </w:r>
      <w:r>
        <w:rPr>
          <w:rStyle w:val="NormalTok"/>
        </w:rPr>
        <w:t xml:space="preserve">(Expenditure), </w:t>
      </w:r>
      <w:r>
        <w:rPr>
          <w:rStyle w:val="AttributeTok"/>
        </w:rPr>
        <w:t xml:space="preserve">len =</w:t>
      </w:r>
      <w:r>
        <w:rPr>
          <w:rStyle w:val="NormalTok"/>
        </w:rPr>
        <w:t xml:space="preserve"> </w:t>
      </w:r>
      <w:r>
        <w:rPr>
          <w:rStyle w:val="DecValTok"/>
        </w:rPr>
        <w:t xml:space="preserve">100</w:t>
      </w:r>
      <w:r>
        <w:rPr>
          <w:rStyle w:val="NormalTok"/>
        </w:rPr>
        <w:t xml:space="preserve">))) </w:t>
      </w:r>
      <w:r>
        <w:rPr>
          <w:rStyle w:val="SpecialCharTok"/>
        </w:rPr>
        <w:t xml:space="preserve">%&gt;%</w:t>
      </w:r>
      <w:r>
        <w:rPr>
          <w:rStyle w:val="NormalTok"/>
        </w:rPr>
        <w:t xml:space="preserve"> </w:t>
      </w:r>
      <w:r>
        <w:br/>
      </w:r>
      <w:r>
        <w:rPr>
          <w:rStyle w:val="NormalTok"/>
        </w:rPr>
        <w:t xml:space="preserve">  tidyr</w:t>
      </w:r>
      <w:r>
        <w:rPr>
          <w:rStyle w:val="SpecialCharTok"/>
        </w:rPr>
        <w:t xml:space="preserve">::</w:t>
      </w:r>
      <w:r>
        <w:rPr>
          <w:rStyle w:val="FunctionTok"/>
        </w:rPr>
        <w:t xml:space="preserve">unnest_legacy</w:t>
      </w:r>
      <w:r>
        <w:rPr>
          <w:rStyle w:val="NormalTok"/>
        </w:rPr>
        <w:t xml:space="preserve">()</w:t>
      </w:r>
      <w:r>
        <w:br/>
      </w:r>
      <w:r>
        <w:br/>
      </w:r>
      <w:r>
        <w:rPr>
          <w:rStyle w:val="NormalTok"/>
        </w:rPr>
        <w:t xml:space="preserve">dat_pred</w:t>
      </w:r>
      <w:r>
        <w:rPr>
          <w:rStyle w:val="SpecialCharTok"/>
        </w:rPr>
        <w:t xml:space="preserve">$</w:t>
      </w:r>
      <w:r>
        <w:rPr>
          <w:rStyle w:val="NormalTok"/>
        </w:rPr>
        <w:t xml:space="preserve">Proba </w:t>
      </w:r>
      <w:r>
        <w:rPr>
          <w:rStyle w:val="OtherTok"/>
        </w:rPr>
        <w:t xml:space="preserve">=</w:t>
      </w:r>
      <w:r>
        <w:rPr>
          <w:rStyle w:val="NormalTok"/>
        </w:rPr>
        <w:t xml:space="preserve"> </w:t>
      </w:r>
      <w:r>
        <w:rPr>
          <w:rStyle w:val="FunctionTok"/>
        </w:rPr>
        <w:t xml:space="preserve">predict</w:t>
      </w:r>
      <w:r>
        <w:rPr>
          <w:rStyle w:val="NormalTok"/>
        </w:rPr>
        <w:t xml:space="preserve">(mod_logit_Pen_Aleatorio2, </w:t>
      </w:r>
      <w:r>
        <w:br/>
      </w:r>
      <w:r>
        <w:rPr>
          <w:rStyle w:val="NormalTok"/>
        </w:rPr>
        <w:t xml:space="preserve">                       </w:t>
      </w:r>
      <w:r>
        <w:rPr>
          <w:rStyle w:val="AttributeTok"/>
        </w:rPr>
        <w:t xml:space="preserve">newdata =</w:t>
      </w:r>
      <w:r>
        <w:rPr>
          <w:rStyle w:val="NormalTok"/>
        </w:rPr>
        <w:t xml:space="preserve"> dat_pred , </w:t>
      </w:r>
      <w:r>
        <w:rPr>
          <w:rStyle w:val="AttributeTok"/>
        </w:rPr>
        <w:t xml:space="preserve">type =</w:t>
      </w:r>
      <w:r>
        <w:rPr>
          <w:rStyle w:val="NormalTok"/>
        </w:rPr>
        <w:t xml:space="preserve"> </w:t>
      </w:r>
      <w:r>
        <w:rPr>
          <w:rStyle w:val="StringTok"/>
        </w:rPr>
        <w:t xml:space="preserve">"response"</w:t>
      </w:r>
      <w:r>
        <w:rPr>
          <w:rStyle w:val="NormalTok"/>
        </w:rPr>
        <w:t xml:space="preserve">)</w:t>
      </w:r>
      <w:r>
        <w:br/>
      </w:r>
      <w:r>
        <w:br/>
      </w:r>
      <w:r>
        <w:rPr>
          <w:rStyle w:val="FunctionTok"/>
        </w:rPr>
        <w:t xml:space="preserve">ggplot</w:t>
      </w:r>
      <w:r>
        <w:rPr>
          <w:rStyle w:val="NormalTok"/>
        </w:rPr>
        <w:t xml:space="preserve">(</w:t>
      </w:r>
      <w:r>
        <w:rPr>
          <w:rStyle w:val="AttributeTok"/>
        </w:rPr>
        <w:t xml:space="preserve">data =</w:t>
      </w:r>
      <w:r>
        <w:rPr>
          <w:rStyle w:val="NormalTok"/>
        </w:rPr>
        <w:t xml:space="preserve"> dat_pred,</w:t>
      </w:r>
      <w:r>
        <w:br/>
      </w:r>
      <w:r>
        <w:rPr>
          <w:rStyle w:val="NormalTok"/>
        </w:rPr>
        <w:t xml:space="preserve">       </w:t>
      </w:r>
      <w:r>
        <w:rPr>
          <w:rStyle w:val="FunctionTok"/>
        </w:rPr>
        <w:t xml:space="preserve">aes</w:t>
      </w:r>
      <w:r>
        <w:rPr>
          <w:rStyle w:val="NormalTok"/>
        </w:rPr>
        <w:t xml:space="preserve">(</w:t>
      </w:r>
      <w:r>
        <w:rPr>
          <w:rStyle w:val="AttributeTok"/>
        </w:rPr>
        <w:t xml:space="preserve">y =</w:t>
      </w:r>
      <w:r>
        <w:rPr>
          <w:rStyle w:val="NormalTok"/>
        </w:rPr>
        <w:t xml:space="preserve"> Proba, </w:t>
      </w:r>
      <w:r>
        <w:rPr>
          <w:rStyle w:val="AttributeTok"/>
        </w:rPr>
        <w:t xml:space="preserve">x =</w:t>
      </w:r>
      <w:r>
        <w:rPr>
          <w:rStyle w:val="NormalTok"/>
        </w:rPr>
        <w:t xml:space="preserve"> Expenditure,</w:t>
      </w:r>
      <w:r>
        <w:br/>
      </w:r>
      <w:r>
        <w:rPr>
          <w:rStyle w:val="NormalTok"/>
        </w:rPr>
        <w:t xml:space="preserve">           </w:t>
      </w:r>
      <w:r>
        <w:rPr>
          <w:rStyle w:val="AttributeTok"/>
        </w:rPr>
        <w:t xml:space="preserve">colour =</w:t>
      </w:r>
      <w:r>
        <w:rPr>
          <w:rStyle w:val="NormalTok"/>
        </w:rPr>
        <w:t xml:space="preserve"> Stratum))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SpecialCharTok"/>
        </w:rPr>
        <w:t xml:space="preserve">+</w:t>
      </w:r>
      <w:r>
        <w:rPr>
          <w:rStyle w:val="NormalTok"/>
        </w:rPr>
        <w:t xml:space="preserve">   </w:t>
      </w:r>
      <w:r>
        <w:rPr>
          <w:rStyle w:val="FunctionTok"/>
        </w:rPr>
        <w:t xml:space="preserve">theme_bw</w:t>
      </w:r>
      <w:r>
        <w:rPr>
          <w:rStyle w:val="NormalTok"/>
        </w:rPr>
        <w:t xml:space="preserve">() </w:t>
      </w:r>
      <w:r>
        <w:rPr>
          <w:rStyle w:val="SpecialCharTok"/>
        </w:rPr>
        <w:t xml:space="preserve">+</w:t>
      </w:r>
      <w:r>
        <w:rPr>
          <w:rStyle w:val="FunctionTok"/>
        </w:rPr>
        <w:t xml:space="preserve">facet_grid</w:t>
      </w:r>
      <w:r>
        <w:rPr>
          <w:rStyle w:val="NormalTok"/>
        </w:rPr>
        <w:t xml:space="preserve">(.</w:t>
      </w:r>
      <w:r>
        <w:rPr>
          <w:rStyle w:val="SpecialCharTok"/>
        </w:rPr>
        <w:t xml:space="preserve">~</w:t>
      </w:r>
      <w:r>
        <w:rPr>
          <w:rStyle w:val="NormalTok"/>
        </w:rPr>
        <w:t xml:space="preserve">Zone)</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data =</w:t>
      </w:r>
      <w:r>
        <w:rPr>
          <w:rStyle w:val="NormalTok"/>
        </w:rPr>
        <w:t xml:space="preserve"> encuesta, </w:t>
      </w:r>
      <w:r>
        <w:rPr>
          <w:rStyle w:val="FunctionTok"/>
        </w:rPr>
        <w:t xml:space="preserve">aes</w:t>
      </w:r>
      <w:r>
        <w:rPr>
          <w:rStyle w:val="NormalTok"/>
        </w:rPr>
        <w:t xml:space="preserve">(</w:t>
      </w:r>
      <w:r>
        <w:rPr>
          <w:rStyle w:val="AttributeTok"/>
        </w:rPr>
        <w:t xml:space="preserve">y =</w:t>
      </w:r>
      <w:r>
        <w:rPr>
          <w:rStyle w:val="NormalTok"/>
        </w:rPr>
        <w:t xml:space="preserve"> pobreza, </w:t>
      </w:r>
      <w:r>
        <w:rPr>
          <w:rStyle w:val="AttributeTok"/>
        </w:rPr>
        <w:t xml:space="preserve">x =</w:t>
      </w:r>
      <w:r>
        <w:rPr>
          <w:rStyle w:val="NormalTok"/>
        </w:rPr>
        <w:t xml:space="preserve"> Expenditure))</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"none"</w:t>
      </w:r>
      <w:r>
        <w:rPr>
          <w:rStyle w:val="NormalTok"/>
        </w:rPr>
        <w:t xml:space="preserve">,</w:t>
      </w:r>
      <w:r>
        <w:br/>
      </w:r>
      <w:r>
        <w:rPr>
          <w:rStyle w:val="NormalTok"/>
        </w:rPr>
        <w:t xml:space="preserve">        </w:t>
      </w:r>
      <w:r>
        <w:rPr>
          <w:rStyle w:val="AttributeTok"/>
        </w:rPr>
        <w:t xml:space="preserve">plot.title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  </w:t>
      </w:r>
    </w:p>
    <w:p>
      <w:pPr>
        <w:pStyle w:val="FirstParagraph"/>
      </w:pPr>
      <w:r>
        <w:drawing>
          <wp:inline>
            <wp:extent cx="5334000" cy="4267200"/>
            <wp:effectExtent b="0" l="0" r="0" t="0"/>
            <wp:docPr descr="" title="" id="397" name="Picture"/>
            <a:graphic>
              <a:graphicData uri="http://schemas.openxmlformats.org/drawingml/2006/picture">
                <pic:pic>
                  <pic:nvPicPr>
                    <pic:cNvPr descr="10-Multinivel_files/figure-docx/plot_mod_Pen_Aleatorio002-1.png" id="398" name="Picture"/>
                    <pic:cNvPicPr>
                      <a:picLocks noChangeArrowheads="1" noChangeAspect="1"/>
                    </pic:cNvPicPr>
                  </pic:nvPicPr>
                  <pic:blipFill>
                    <a:blip r:embed="rId396"/>
                    <a:stretch>
                      <a:fillRect/>
                    </a:stretch>
                  </pic:blipFill>
                  <pic:spPr bwMode="auto">
                    <a:xfrm>
                      <a:off x="0" y="0"/>
                      <a:ext cx="5334000" cy="4267200"/>
                    </a:xfrm>
                    <a:prstGeom prst="rect">
                      <a:avLst/>
                    </a:prstGeom>
                    <a:noFill/>
                    <a:ln w="9525">
                      <a:noFill/>
                      <a:headEnd/>
                      <a:tailEnd/>
                    </a:ln>
                  </pic:spPr>
                </pic:pic>
              </a:graphicData>
            </a:graphic>
          </wp:inline>
        </w:drawing>
      </w:r>
      <w:r>
        <w:t xml:space="preserve"> </w:t>
      </w:r>
      <w:r>
        <w:t xml:space="preserve">Se logra observar que, hay una variación importante en el ajuste de los modelos para cada zona. Ahora bien, las predicciones del porcentaje de pobreza por zona se calculan a continuación:</w:t>
      </w:r>
    </w:p>
    <w:p>
      <w:pPr>
        <w:pStyle w:val="SourceCode"/>
      </w:pPr>
      <w:r>
        <w:rPr>
          <w:rStyle w:val="NormalTok"/>
        </w:rPr>
        <w:t xml:space="preserve">(tab_pred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NormalTok"/>
        </w:rPr>
        <w:t xml:space="preserve">  </w:t>
      </w:r>
      <w:r>
        <w:rPr>
          <w:rStyle w:val="AttributeTok"/>
        </w:rPr>
        <w:t xml:space="preserve">Pred =</w:t>
      </w:r>
      <w:r>
        <w:rPr>
          <w:rStyle w:val="NormalTok"/>
        </w:rPr>
        <w:t xml:space="preserve"> </w:t>
      </w:r>
      <w:r>
        <w:rPr>
          <w:rStyle w:val="FunctionTok"/>
        </w:rPr>
        <w:t xml:space="preserve">predict</w:t>
      </w:r>
      <w:r>
        <w:rPr>
          <w:rStyle w:val="NormalTok"/>
        </w:rPr>
        <w:t xml:space="preserve">(mod_logit_Pen_Aleatorio2, </w:t>
      </w:r>
      <w:r>
        <w:br/>
      </w:r>
      <w:r>
        <w:rPr>
          <w:rStyle w:val="NormalTok"/>
        </w:rPr>
        <w:t xml:space="preserve">                 </w:t>
      </w:r>
      <w:r>
        <w:rPr>
          <w:rStyle w:val="AttributeTok"/>
        </w:rPr>
        <w:t xml:space="preserve">type =</w:t>
      </w:r>
      <w:r>
        <w:rPr>
          <w:rStyle w:val="NormalTok"/>
        </w:rPr>
        <w:t xml:space="preserve"> </w:t>
      </w:r>
      <w:r>
        <w:rPr>
          <w:rStyle w:val="StringTok"/>
        </w:rPr>
        <w:t xml:space="preserve">"response"</w:t>
      </w:r>
      <w:r>
        <w:rPr>
          <w:rStyle w:val="NormalTok"/>
        </w:rPr>
        <w:t xml:space="preserve">), </w:t>
      </w:r>
      <w:r>
        <w:br/>
      </w:r>
      <w:r>
        <w:rPr>
          <w:rStyle w:val="NormalTok"/>
        </w:rPr>
        <w:t xml:space="preserve">           </w:t>
      </w:r>
      <w:r>
        <w:rPr>
          <w:rStyle w:val="AttributeTok"/>
        </w:rPr>
        <w:t xml:space="preserve">pobreza =</w:t>
      </w:r>
      <w:r>
        <w:rPr>
          <w:rStyle w:val="NormalTok"/>
        </w:rPr>
        <w:t xml:space="preserve"> encuesta</w:t>
      </w:r>
      <w:r>
        <w:rPr>
          <w:rStyle w:val="SpecialCharTok"/>
        </w:rPr>
        <w:t xml:space="preserve">$</w:t>
      </w:r>
      <w:r>
        <w:rPr>
          <w:rStyle w:val="NormalTok"/>
        </w:rPr>
        <w:t xml:space="preserve">pobreza, </w:t>
      </w:r>
      <w:r>
        <w:br/>
      </w:r>
      <w:r>
        <w:rPr>
          <w:rStyle w:val="NormalTok"/>
        </w:rPr>
        <w:t xml:space="preserve">           </w:t>
      </w:r>
      <w:r>
        <w:rPr>
          <w:rStyle w:val="AttributeTok"/>
        </w:rPr>
        <w:t xml:space="preserve">Stratum =</w:t>
      </w:r>
      <w:r>
        <w:rPr>
          <w:rStyle w:val="NormalTok"/>
        </w:rPr>
        <w:t xml:space="preserve"> encuesta</w:t>
      </w:r>
      <w:r>
        <w:rPr>
          <w:rStyle w:val="SpecialCharTok"/>
        </w:rPr>
        <w:t xml:space="preserve">$</w:t>
      </w:r>
      <w:r>
        <w:rPr>
          <w:rStyle w:val="NormalTok"/>
        </w:rPr>
        <w:t xml:space="preserve">Stratum,</w:t>
      </w:r>
      <w:r>
        <w:br/>
      </w:r>
      <w:r>
        <w:rPr>
          <w:rStyle w:val="NormalTok"/>
        </w:rPr>
        <w:t xml:space="preserve">           </w:t>
      </w:r>
      <w:r>
        <w:rPr>
          <w:rStyle w:val="AttributeTok"/>
        </w:rPr>
        <w:t xml:space="preserve">Zone =</w:t>
      </w:r>
      <w:r>
        <w:rPr>
          <w:rStyle w:val="NormalTok"/>
        </w:rPr>
        <w:t xml:space="preserve"> encuesta</w:t>
      </w:r>
      <w:r>
        <w:rPr>
          <w:rStyle w:val="SpecialCharTok"/>
        </w:rPr>
        <w:t xml:space="preserve">$</w:t>
      </w:r>
      <w:r>
        <w:rPr>
          <w:rStyle w:val="NormalTok"/>
        </w:rPr>
        <w:t xml:space="preserve">Zone,</w:t>
      </w:r>
      <w:r>
        <w:br/>
      </w:r>
      <w:r>
        <w:rPr>
          <w:rStyle w:val="NormalTok"/>
        </w:rPr>
        <w:t xml:space="preserve">           </w:t>
      </w:r>
      <w:r>
        <w:rPr>
          <w:rStyle w:val="AttributeTok"/>
        </w:rPr>
        <w:t xml:space="preserve">wk2 =</w:t>
      </w:r>
      <w:r>
        <w:rPr>
          <w:rStyle w:val="NormalTok"/>
        </w:rPr>
        <w:t xml:space="preserve"> encuesta</w:t>
      </w:r>
      <w:r>
        <w:rPr>
          <w:rStyle w:val="SpecialCharTok"/>
        </w:rPr>
        <w:t xml:space="preserve">$</w:t>
      </w:r>
      <w:r>
        <w:rPr>
          <w:rStyle w:val="NormalTok"/>
        </w:rPr>
        <w:t xml:space="preserve">wk2)) </w:t>
      </w:r>
      <w:r>
        <w:rPr>
          <w:rStyle w:val="SpecialCharTok"/>
        </w:rPr>
        <w:t xml:space="preserve">%&gt;%</w:t>
      </w:r>
      <w:r>
        <w:rPr>
          <w:rStyle w:val="NormalTok"/>
        </w:rPr>
        <w:t xml:space="preserve"> </w:t>
      </w:r>
      <w:r>
        <w:rPr>
          <w:rStyle w:val="FunctionTok"/>
        </w:rPr>
        <w:t xml:space="preserve">distinct</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slice</w:t>
      </w:r>
      <w:r>
        <w:rPr>
          <w:rStyle w:val="NormalTok"/>
        </w:rPr>
        <w:t xml:space="preserve">(</w:t>
      </w:r>
      <w:r>
        <w:rPr>
          <w:rStyle w:val="DecValTok"/>
        </w:rPr>
        <w:t xml:space="preserve">1</w:t>
      </w:r>
      <w:r>
        <w:rPr>
          <w:rStyle w:val="SpecialCharTok"/>
        </w:rPr>
        <w:t xml:space="preserve">:</w:t>
      </w:r>
      <w:r>
        <w:rPr>
          <w:rStyle w:val="DecValTok"/>
        </w:rPr>
        <w:t xml:space="preserve">6</w:t>
      </w:r>
      <w:r>
        <w:rPr>
          <w:rStyle w:val="DataTypeTok"/>
        </w:rPr>
        <w:t xml:space="preserve">L</w:t>
      </w:r>
      <w:r>
        <w:rPr>
          <w:rStyle w:val="NormalTok"/>
        </w:rPr>
        <w:t xml:space="preserve">) </w:t>
      </w:r>
    </w:p>
    <w:tbl>
      <w:tblPr>
        <w:tblStyle w:val="Table"/>
        <w:tblW w:type="auto" w:w="0"/>
        <w:tblLook w:firstRow="1" w:lastRow="0" w:firstColumn="0" w:lastColumn="0" w:noHBand="0" w:noVBand="0" w:val="0020"/>
      </w:tblPr>
      <w:tblGrid>
        <w:gridCol w:w="1584"/>
        <w:gridCol w:w="1584"/>
        <w:gridCol w:w="1584"/>
        <w:gridCol w:w="1584"/>
        <w:gridCol w:w="1584"/>
      </w:tblGrid>
      <w:tr>
        <w:trPr>
          <w:tblHeader w:val="on"/>
        </w:trPr>
        <w:tc>
          <w:tcPr/>
          <w:p>
            <w:pPr>
              <w:pStyle w:val="Compact"/>
              <w:jc w:val="right"/>
            </w:pPr>
            <w:r>
              <w:t xml:space="preserve">Pred</w:t>
            </w:r>
          </w:p>
        </w:tc>
        <w:tc>
          <w:tcPr/>
          <w:p>
            <w:pPr>
              <w:pStyle w:val="Compact"/>
              <w:jc w:val="right"/>
            </w:pPr>
            <w:r>
              <w:t xml:space="preserve">pobreza</w:t>
            </w:r>
          </w:p>
        </w:tc>
        <w:tc>
          <w:tcPr/>
          <w:p>
            <w:pPr>
              <w:pStyle w:val="Compact"/>
              <w:jc w:val="left"/>
            </w:pPr>
            <w:r>
              <w:t xml:space="preserve">Stratum</w:t>
            </w:r>
          </w:p>
        </w:tc>
        <w:tc>
          <w:tcPr/>
          <w:p>
            <w:pPr>
              <w:pStyle w:val="Compact"/>
              <w:jc w:val="left"/>
            </w:pPr>
            <w:r>
              <w:t xml:space="preserve">Zone</w:t>
            </w:r>
          </w:p>
        </w:tc>
        <w:tc>
          <w:tcPr/>
          <w:p>
            <w:pPr>
              <w:pStyle w:val="Compact"/>
              <w:jc w:val="right"/>
            </w:pPr>
            <w:r>
              <w:t xml:space="preserve">wk2</w:t>
            </w:r>
          </w:p>
        </w:tc>
      </w:tr>
      <w:tr>
        <w:tc>
          <w:tcPr/>
          <w:p>
            <w:pPr>
              <w:pStyle w:val="Compact"/>
              <w:jc w:val="right"/>
            </w:pPr>
            <w:r>
              <w:t xml:space="preserve">0.0145</w:t>
            </w:r>
          </w:p>
        </w:tc>
        <w:tc>
          <w:tcPr/>
          <w:p>
            <w:pPr>
              <w:pStyle w:val="Compact"/>
              <w:jc w:val="right"/>
            </w:pPr>
            <w:r>
              <w:t xml:space="preserve">0</w:t>
            </w:r>
          </w:p>
        </w:tc>
        <w:tc>
          <w:tcPr/>
          <w:p>
            <w:pPr>
              <w:pStyle w:val="Compact"/>
              <w:jc w:val="left"/>
            </w:pPr>
            <w:r>
              <w:t xml:space="preserve">idStrt001</w:t>
            </w:r>
          </w:p>
        </w:tc>
        <w:tc>
          <w:tcPr/>
          <w:p>
            <w:pPr>
              <w:pStyle w:val="Compact"/>
              <w:jc w:val="left"/>
            </w:pPr>
            <w:r>
              <w:t xml:space="preserve">Rural</w:t>
            </w:r>
          </w:p>
        </w:tc>
        <w:tc>
          <w:tcPr/>
          <w:p>
            <w:pPr>
              <w:pStyle w:val="Compact"/>
              <w:jc w:val="right"/>
            </w:pPr>
            <w:r>
              <w:t xml:space="preserve">0.7770</w:t>
            </w:r>
          </w:p>
        </w:tc>
      </w:tr>
      <w:tr>
        <w:tc>
          <w:tcPr/>
          <w:p>
            <w:pPr>
              <w:pStyle w:val="Compact"/>
              <w:jc w:val="right"/>
            </w:pPr>
            <w:r>
              <w:t xml:space="preserve">0.0145</w:t>
            </w:r>
          </w:p>
        </w:tc>
        <w:tc>
          <w:tcPr/>
          <w:p>
            <w:pPr>
              <w:pStyle w:val="Compact"/>
              <w:jc w:val="right"/>
            </w:pPr>
            <w:r>
              <w:t xml:space="preserve">0</w:t>
            </w:r>
          </w:p>
        </w:tc>
        <w:tc>
          <w:tcPr/>
          <w:p>
            <w:pPr>
              <w:pStyle w:val="Compact"/>
              <w:jc w:val="left"/>
            </w:pPr>
            <w:r>
              <w:t xml:space="preserve">idStrt001</w:t>
            </w:r>
          </w:p>
        </w:tc>
        <w:tc>
          <w:tcPr/>
          <w:p>
            <w:pPr>
              <w:pStyle w:val="Compact"/>
              <w:jc w:val="left"/>
            </w:pPr>
            <w:r>
              <w:t xml:space="preserve">Rural</w:t>
            </w:r>
          </w:p>
        </w:tc>
        <w:tc>
          <w:tcPr/>
          <w:p>
            <w:pPr>
              <w:pStyle w:val="Compact"/>
              <w:jc w:val="right"/>
            </w:pPr>
            <w:r>
              <w:t xml:space="preserve">0.7501</w:t>
            </w:r>
          </w:p>
        </w:tc>
      </w:tr>
      <w:tr>
        <w:tc>
          <w:tcPr/>
          <w:p>
            <w:pPr>
              <w:pStyle w:val="Compact"/>
              <w:jc w:val="right"/>
            </w:pPr>
            <w:r>
              <w:t xml:space="preserve">0.0145</w:t>
            </w:r>
          </w:p>
        </w:tc>
        <w:tc>
          <w:tcPr/>
          <w:p>
            <w:pPr>
              <w:pStyle w:val="Compact"/>
              <w:jc w:val="right"/>
            </w:pPr>
            <w:r>
              <w:t xml:space="preserve">0</w:t>
            </w:r>
          </w:p>
        </w:tc>
        <w:tc>
          <w:tcPr/>
          <w:p>
            <w:pPr>
              <w:pStyle w:val="Compact"/>
              <w:jc w:val="left"/>
            </w:pPr>
            <w:r>
              <w:t xml:space="preserve">idStrt001</w:t>
            </w:r>
          </w:p>
        </w:tc>
        <w:tc>
          <w:tcPr/>
          <w:p>
            <w:pPr>
              <w:pStyle w:val="Compact"/>
              <w:jc w:val="left"/>
            </w:pPr>
            <w:r>
              <w:t xml:space="preserve">Rural</w:t>
            </w:r>
          </w:p>
        </w:tc>
        <w:tc>
          <w:tcPr/>
          <w:p>
            <w:pPr>
              <w:pStyle w:val="Compact"/>
              <w:jc w:val="right"/>
            </w:pPr>
            <w:r>
              <w:t xml:space="preserve">0.7463</w:t>
            </w:r>
          </w:p>
        </w:tc>
      </w:tr>
      <w:tr>
        <w:tc>
          <w:tcPr/>
          <w:p>
            <w:pPr>
              <w:pStyle w:val="Compact"/>
              <w:jc w:val="right"/>
            </w:pPr>
            <w:r>
              <w:t xml:space="preserve">0.0145</w:t>
            </w:r>
          </w:p>
        </w:tc>
        <w:tc>
          <w:tcPr/>
          <w:p>
            <w:pPr>
              <w:pStyle w:val="Compact"/>
              <w:jc w:val="right"/>
            </w:pPr>
            <w:r>
              <w:t xml:space="preserve">0</w:t>
            </w:r>
          </w:p>
        </w:tc>
        <w:tc>
          <w:tcPr/>
          <w:p>
            <w:pPr>
              <w:pStyle w:val="Compact"/>
              <w:jc w:val="left"/>
            </w:pPr>
            <w:r>
              <w:t xml:space="preserve">idStrt001</w:t>
            </w:r>
          </w:p>
        </w:tc>
        <w:tc>
          <w:tcPr/>
          <w:p>
            <w:pPr>
              <w:pStyle w:val="Compact"/>
              <w:jc w:val="left"/>
            </w:pPr>
            <w:r>
              <w:t xml:space="preserve">Rural</w:t>
            </w:r>
          </w:p>
        </w:tc>
        <w:tc>
          <w:tcPr/>
          <w:p>
            <w:pPr>
              <w:pStyle w:val="Compact"/>
              <w:jc w:val="right"/>
            </w:pPr>
            <w:r>
              <w:t xml:space="preserve">0.7717</w:t>
            </w:r>
          </w:p>
        </w:tc>
      </w:tr>
      <w:tr>
        <w:tc>
          <w:tcPr/>
          <w:p>
            <w:pPr>
              <w:pStyle w:val="Compact"/>
              <w:jc w:val="right"/>
            </w:pPr>
            <w:r>
              <w:t xml:space="preserve">0.0145</w:t>
            </w:r>
          </w:p>
        </w:tc>
        <w:tc>
          <w:tcPr/>
          <w:p>
            <w:pPr>
              <w:pStyle w:val="Compact"/>
              <w:jc w:val="right"/>
            </w:pPr>
            <w:r>
              <w:t xml:space="preserve">0</w:t>
            </w:r>
          </w:p>
        </w:tc>
        <w:tc>
          <w:tcPr/>
          <w:p>
            <w:pPr>
              <w:pStyle w:val="Compact"/>
              <w:jc w:val="left"/>
            </w:pPr>
            <w:r>
              <w:t xml:space="preserve">idStrt001</w:t>
            </w:r>
          </w:p>
        </w:tc>
        <w:tc>
          <w:tcPr/>
          <w:p>
            <w:pPr>
              <w:pStyle w:val="Compact"/>
              <w:jc w:val="left"/>
            </w:pPr>
            <w:r>
              <w:t xml:space="preserve">Rural</w:t>
            </w:r>
          </w:p>
        </w:tc>
        <w:tc>
          <w:tcPr/>
          <w:p>
            <w:pPr>
              <w:pStyle w:val="Compact"/>
              <w:jc w:val="right"/>
            </w:pPr>
            <w:r>
              <w:t xml:space="preserve">0.7438</w:t>
            </w:r>
          </w:p>
        </w:tc>
      </w:tr>
      <w:tr>
        <w:tc>
          <w:tcPr/>
          <w:p>
            <w:pPr>
              <w:pStyle w:val="Compact"/>
              <w:jc w:val="right"/>
            </w:pPr>
            <w:r>
              <w:t xml:space="preserve">0.0041</w:t>
            </w:r>
          </w:p>
        </w:tc>
        <w:tc>
          <w:tcPr/>
          <w:p>
            <w:pPr>
              <w:pStyle w:val="Compact"/>
              <w:jc w:val="right"/>
            </w:pPr>
            <w:r>
              <w:t xml:space="preserve">0</w:t>
            </w:r>
          </w:p>
        </w:tc>
        <w:tc>
          <w:tcPr/>
          <w:p>
            <w:pPr>
              <w:pStyle w:val="Compact"/>
              <w:jc w:val="left"/>
            </w:pPr>
            <w:r>
              <w:t xml:space="preserve">idStrt001</w:t>
            </w:r>
          </w:p>
        </w:tc>
        <w:tc>
          <w:tcPr/>
          <w:p>
            <w:pPr>
              <w:pStyle w:val="Compact"/>
              <w:jc w:val="left"/>
            </w:pPr>
            <w:r>
              <w:t xml:space="preserve">Rural</w:t>
            </w:r>
          </w:p>
        </w:tc>
        <w:tc>
          <w:tcPr/>
          <w:p>
            <w:pPr>
              <w:pStyle w:val="Compact"/>
              <w:jc w:val="right"/>
            </w:pPr>
            <w:r>
              <w:t xml:space="preserve">0.7507</w:t>
            </w:r>
          </w:p>
        </w:tc>
      </w:tr>
    </w:tbl>
    <w:p>
      <w:pPr>
        <w:pStyle w:val="BodyText"/>
      </w:pPr>
      <w:r>
        <w:t xml:space="preserve">Por último, se verifica la calidad de las predicciones, obteniendo, como en los modelos anteriores, unas predicciones de buena calidad haciendo las comparaciones con las estimaciones de la variable observada para cada una de las zonas.</w:t>
      </w:r>
    </w:p>
    <w:p>
      <w:pPr>
        <w:pStyle w:val="SourceCode"/>
      </w:pPr>
      <w:r>
        <w:rPr>
          <w:rStyle w:val="NormalTok"/>
        </w:rPr>
        <w:t xml:space="preserve">tab_pred </w:t>
      </w:r>
      <w:r>
        <w:rPr>
          <w:rStyle w:val="SpecialCharTok"/>
        </w:rPr>
        <w:t xml:space="preserve">%&gt;%</w:t>
      </w:r>
      <w:r>
        <w:rPr>
          <w:rStyle w:val="NormalTok"/>
        </w:rPr>
        <w:t xml:space="preserve"> </w:t>
      </w:r>
      <w:r>
        <w:rPr>
          <w:rStyle w:val="FunctionTok"/>
        </w:rPr>
        <w:t xml:space="preserve">group_by</w:t>
      </w:r>
      <w:r>
        <w:rPr>
          <w:rStyle w:val="NormalTok"/>
        </w:rPr>
        <w:t xml:space="preserve">(Zone) </w:t>
      </w:r>
      <w:r>
        <w:rPr>
          <w:rStyle w:val="SpecialCharTok"/>
        </w:rPr>
        <w:t xml:space="preserve">%&gt;%</w:t>
      </w:r>
      <w:r>
        <w:rPr>
          <w:rStyle w:val="NormalTok"/>
        </w:rPr>
        <w:t xml:space="preserve"> </w:t>
      </w:r>
      <w:r>
        <w:br/>
      </w:r>
      <w:r>
        <w:rPr>
          <w:rStyle w:val="NormalTok"/>
        </w:rPr>
        <w:t xml:space="preserve">  </w:t>
      </w:r>
      <w:r>
        <w:rPr>
          <w:rStyle w:val="FunctionTok"/>
        </w:rPr>
        <w:t xml:space="preserve">summarise</w:t>
      </w:r>
      <w:r>
        <w:rPr>
          <w:rStyle w:val="NormalTok"/>
        </w:rPr>
        <w:t xml:space="preserve">(</w:t>
      </w:r>
      <w:r>
        <w:rPr>
          <w:rStyle w:val="AttributeTok"/>
        </w:rPr>
        <w:t xml:space="preserve">Pred =</w:t>
      </w:r>
      <w:r>
        <w:rPr>
          <w:rStyle w:val="NormalTok"/>
        </w:rPr>
        <w:t xml:space="preserve"> </w:t>
      </w:r>
      <w:r>
        <w:rPr>
          <w:rStyle w:val="FunctionTok"/>
        </w:rPr>
        <w:t xml:space="preserve">weighted.mean</w:t>
      </w:r>
      <w:r>
        <w:rPr>
          <w:rStyle w:val="NormalTok"/>
        </w:rPr>
        <w:t xml:space="preserve">(Pred, wk2), </w:t>
      </w:r>
      <w:r>
        <w:br/>
      </w:r>
      <w:r>
        <w:rPr>
          <w:rStyle w:val="NormalTok"/>
        </w:rPr>
        <w:t xml:space="preserve">            </w:t>
      </w:r>
      <w:r>
        <w:rPr>
          <w:rStyle w:val="AttributeTok"/>
        </w:rPr>
        <w:t xml:space="preserve">pobreza =</w:t>
      </w:r>
      <w:r>
        <w:rPr>
          <w:rStyle w:val="NormalTok"/>
        </w:rPr>
        <w:t xml:space="preserve"> </w:t>
      </w:r>
      <w:r>
        <w:rPr>
          <w:rStyle w:val="FunctionTok"/>
        </w:rPr>
        <w:t xml:space="preserve">weighted.mean</w:t>
      </w:r>
      <w:r>
        <w:rPr>
          <w:rStyle w:val="NormalTok"/>
        </w:rPr>
        <w:t xml:space="preserve">(pobreza,wk2))</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jc w:val="left"/>
            </w:pPr>
            <w:r>
              <w:t xml:space="preserve">Zone</w:t>
            </w:r>
          </w:p>
        </w:tc>
        <w:tc>
          <w:tcPr/>
          <w:p>
            <w:pPr>
              <w:pStyle w:val="Compact"/>
              <w:jc w:val="right"/>
            </w:pPr>
            <w:r>
              <w:t xml:space="preserve">Pred</w:t>
            </w:r>
          </w:p>
        </w:tc>
        <w:tc>
          <w:tcPr/>
          <w:p>
            <w:pPr>
              <w:pStyle w:val="Compact"/>
              <w:jc w:val="right"/>
            </w:pPr>
            <w:r>
              <w:t xml:space="preserve">pobreza</w:t>
            </w:r>
          </w:p>
        </w:tc>
      </w:tr>
      <w:tr>
        <w:tc>
          <w:tcPr/>
          <w:p>
            <w:pPr>
              <w:pStyle w:val="Compact"/>
              <w:jc w:val="left"/>
            </w:pPr>
            <w:r>
              <w:t xml:space="preserve">Rural</w:t>
            </w:r>
          </w:p>
        </w:tc>
        <w:tc>
          <w:tcPr/>
          <w:p>
            <w:pPr>
              <w:pStyle w:val="Compact"/>
              <w:jc w:val="right"/>
            </w:pPr>
            <w:r>
              <w:t xml:space="preserve">0.4366</w:t>
            </w:r>
          </w:p>
        </w:tc>
        <w:tc>
          <w:tcPr/>
          <w:p>
            <w:pPr>
              <w:pStyle w:val="Compact"/>
              <w:jc w:val="right"/>
            </w:pPr>
            <w:r>
              <w:t xml:space="preserve">0.4298</w:t>
            </w:r>
          </w:p>
        </w:tc>
      </w:tr>
      <w:tr>
        <w:tc>
          <w:tcPr/>
          <w:p>
            <w:pPr>
              <w:pStyle w:val="Compact"/>
              <w:jc w:val="left"/>
            </w:pPr>
            <w:r>
              <w:t xml:space="preserve">Urban</w:t>
            </w:r>
          </w:p>
        </w:tc>
        <w:tc>
          <w:tcPr/>
          <w:p>
            <w:pPr>
              <w:pStyle w:val="Compact"/>
              <w:jc w:val="right"/>
            </w:pPr>
            <w:r>
              <w:t xml:space="preserve">0.3366</w:t>
            </w:r>
          </w:p>
        </w:tc>
        <w:tc>
          <w:tcPr/>
          <w:p>
            <w:pPr>
              <w:pStyle w:val="Compact"/>
              <w:jc w:val="right"/>
            </w:pPr>
            <w:r>
              <w:t xml:space="preserve">0.3437</w:t>
            </w:r>
          </w:p>
        </w:tc>
      </w:tr>
    </w:tbl>
    <w:bookmarkEnd w:id="399"/>
    <w:bookmarkEnd w:id="400"/>
    <w:bookmarkStart w:id="489" w:name="X03b39de9654611ae7aa53cde46821428272a13c"/>
    <w:p>
      <w:pPr>
        <w:pStyle w:val="Heading1"/>
      </w:pPr>
      <w:r>
        <w:rPr>
          <w:rStyle w:val="SectionNumber"/>
        </w:rPr>
        <w:t xml:space="preserve">10</w:t>
      </w:r>
      <w:r>
        <w:tab/>
      </w:r>
      <w:r>
        <w:t xml:space="preserve">Imputación múltiple en encuestas de hogares</w:t>
      </w:r>
    </w:p>
    <w:p>
      <w:pPr>
        <w:pStyle w:val="FirstParagraph"/>
      </w:pPr>
      <w:r>
        <w:t xml:space="preserve">La no respuesta en encuestas de hogares es un fenómenos que desde siempre ha sucedido, más ahora después de la pandemia del Covid -19. Esto sucede por muchas razones, por ejemplo, la longitud de los cuestionarios en las encuestas, el no conocer algunas características particulares del hogar, la renuencia por entregar información sensible, entre otras. Si la no respuesta en algún indicador del estudio es muy alto, puede poner en riesgo la calidad de las estimaciones que se obtienen utilizando los estimadores clásicos.</w:t>
      </w:r>
    </w:p>
    <w:p>
      <w:pPr>
        <w:pStyle w:val="BodyText"/>
      </w:pPr>
      <w:r>
        <w:t xml:space="preserve">Debido a este problema, se ha avanzado en la literatura especializada metodologías que permiten atacar este problema, el cual es una realidad en todas las encuestas de hogares en los distintos países. 427</w:t>
      </w:r>
    </w:p>
    <w:p>
      <w:pPr>
        <w:pStyle w:val="BodyText"/>
      </w:pPr>
      <w:r>
        <w:t xml:space="preserve">En este sentido, alguno de los avances en la teoría de los métodos en el contexto de muestras comlejas son: imputación múltiple (MI; Van Buuren, 2012; Carpenter y Kenward, 2013; Berglund y Heeringa, 2014; Stata Corp, 2015; Raghunathan, 2016). También se encuentra en la literatura métodos como el de imputación fraccional (FI; Kim y Fuller, 2004; Kim y Shao, 2014), el Bootstrap Bayesiano de Población Finita (Zhou et al., 2016a,b), y métodos de máxima verosimilitud como los de Chambers et al., (2012).</w:t>
      </w:r>
    </w:p>
    <w:p>
      <w:pPr>
        <w:pStyle w:val="BodyText"/>
      </w:pPr>
      <w:r>
        <w:t xml:space="preserve">El objetivo principal de este capítulo es abordar el problema de la falta de datos en encuestas de hogares, revisar las posibles causas, el impacto que tiene en la estimación de los indicadores, y mostrar algunas soluciones a la falta de datos en las encuesta.</w:t>
      </w:r>
    </w:p>
    <w:p>
      <w:pPr>
        <w:pStyle w:val="BodyText"/>
      </w:pPr>
      <w:r>
        <w:t xml:space="preserve">Siguiendo las ideas anteriores, sea</w:t>
      </w:r>
      <w:r>
        <w:t xml:space="preserve"> </w:t>
      </w:r>
      <m:oMath>
        <m:sSub>
          <m:e>
            <m:r>
              <m:rPr>
                <m:sty m:val="b"/>
              </m:rPr>
              <m:t>X</m:t>
            </m:r>
          </m:e>
          <m:sub>
            <m:r>
              <m:t>n</m:t>
            </m:r>
            <m:r>
              <m:rPr>
                <m:sty m:val="p"/>
              </m:rPr>
              <m:t>×</m:t>
            </m:r>
            <m:r>
              <m:t>p</m:t>
            </m:r>
          </m:sub>
        </m:sSub>
        <m:r>
          <m:rPr>
            <m:sty m:val="p"/>
          </m:rPr>
          <m:t>=</m:t>
        </m:r>
        <m:sSub>
          <m:e>
            <m:r>
              <m:t>x</m:t>
            </m:r>
          </m:e>
          <m:sub>
            <m:r>
              <m:t>i</m:t>
            </m:r>
            <m:r>
              <m:t>j</m:t>
            </m:r>
          </m:sub>
        </m:sSub>
      </m:oMath>
      <w:r>
        <w:t xml:space="preserve"> </w:t>
      </w:r>
      <w:r>
        <w:t xml:space="preserve">una matriz completa (sin valores perdidos) de tal forma que</w:t>
      </w:r>
      <w:r>
        <w:t xml:space="preserve"> </w:t>
      </w:r>
      <m:oMath>
        <m:sSub>
          <m:e>
            <m:r>
              <m:t>X</m:t>
            </m:r>
          </m:e>
          <m:sub>
            <m:r>
              <m:t>i</m:t>
            </m:r>
            <m:r>
              <m:t>j</m:t>
            </m:r>
          </m:sub>
        </m:sSub>
      </m:oMath>
      <w:r>
        <w:t xml:space="preserve"> </w:t>
      </w:r>
      <w:r>
        <w:t xml:space="preserve">es el valor de la variable</w:t>
      </w:r>
      <w:r>
        <w:t xml:space="preserve"> </w:t>
      </w:r>
      <m:oMath>
        <m:r>
          <m:t>j</m:t>
        </m:r>
      </m:oMath>
      <w:r>
        <w:t xml:space="preserve"> </w:t>
      </w:r>
      <w:r>
        <w:t xml:space="preserve">con</w:t>
      </w:r>
      <w:r>
        <w:t xml:space="preserve"> </w:t>
      </w:r>
      <m:oMath>
        <m:r>
          <m:t>j</m:t>
        </m:r>
        <m:r>
          <m:rPr>
            <m:sty m:val="p"/>
          </m:rPr>
          <m:t>=</m:t>
        </m:r>
        <m:r>
          <m:t>1</m:t>
        </m:r>
        <m:r>
          <m:rPr>
            <m:sty m:val="p"/>
          </m:rPr>
          <m:t>,</m:t>
        </m:r>
        <m:r>
          <m:rPr>
            <m:sty m:val="p"/>
          </m:rPr>
          <m:t>…</m:t>
        </m:r>
        <m:r>
          <m:rPr>
            <m:sty m:val="p"/>
          </m:rPr>
          <m:t>,</m:t>
        </m:r>
        <m:r>
          <m:t>p</m:t>
        </m:r>
      </m:oMath>
      <w:r>
        <w:t xml:space="preserve"> </w:t>
      </w:r>
      <w:r>
        <w:t xml:space="preserve">e</w:t>
      </w:r>
      <w:r>
        <w:t xml:space="preserve"> </w:t>
      </w:r>
      <m:oMath>
        <m:r>
          <m:t>i</m:t>
        </m:r>
      </m:oMath>
      <w:r>
        <w:t xml:space="preserve"> </w:t>
      </w:r>
      <w:r>
        <w:t xml:space="preserve">con</w:t>
      </w:r>
      <w:r>
        <w:t xml:space="preserve"> </w:t>
      </w:r>
      <m:oMath>
        <m:r>
          <m:t>i</m:t>
        </m:r>
        <m:r>
          <m:rPr>
            <m:sty m:val="p"/>
          </m:rPr>
          <m:t>=</m:t>
        </m:r>
        <m:r>
          <m:t>1</m:t>
        </m:r>
        <m:r>
          <m:rPr>
            <m:sty m:val="p"/>
          </m:rPr>
          <m:t>,</m:t>
        </m:r>
        <m:r>
          <m:rPr>
            <m:sty m:val="p"/>
          </m:rPr>
          <m:t>…</m:t>
        </m:r>
        <m:r>
          <m:rPr>
            <m:sty m:val="p"/>
          </m:rPr>
          <m:t>,</m:t>
        </m:r>
        <m:r>
          <m:t>n</m:t>
        </m:r>
      </m:oMath>
      <w:r>
        <w:t xml:space="preserve">. Adicionalmente, se define</w:t>
      </w:r>
      <w:r>
        <w:t xml:space="preserve"> </w:t>
      </w:r>
      <m:oMath>
        <m:sSub>
          <m:e>
            <m:r>
              <m:rPr>
                <m:sty m:val="b"/>
              </m:rPr>
              <m:t>M</m:t>
            </m:r>
          </m:e>
          <m:sub>
            <m:r>
              <m:t>n</m:t>
            </m:r>
            <m:r>
              <m:rPr>
                <m:sty m:val="p"/>
              </m:rPr>
              <m:t>×</m:t>
            </m:r>
            <m:r>
              <m:t>p</m:t>
            </m:r>
          </m:sub>
        </m:sSub>
        <m:r>
          <m:rPr>
            <m:sty m:val="p"/>
          </m:rPr>
          <m:t>=</m:t>
        </m:r>
        <m:sSub>
          <m:e>
            <m:r>
              <m:t>m</m:t>
            </m:r>
          </m:e>
          <m:sub>
            <m:r>
              <m:t>i</m:t>
            </m:r>
            <m:r>
              <m:t>j</m:t>
            </m:r>
          </m:sub>
        </m:sSub>
      </m:oMath>
      <w:r>
        <w:t xml:space="preserve"> </w:t>
      </w:r>
      <w:r>
        <w:t xml:space="preserve">una matriz indicadoradonde</w:t>
      </w:r>
      <w:r>
        <w:t xml:space="preserve"> </w:t>
      </w:r>
      <m:oMath>
        <m:sSub>
          <m:e>
            <m:r>
              <m:t>m</m:t>
            </m:r>
          </m:e>
          <m:sub>
            <m:r>
              <m:t>i</m:t>
            </m:r>
            <m:r>
              <m:t>j</m:t>
            </m:r>
          </m:sub>
        </m:sSub>
        <m:r>
          <m:rPr>
            <m:sty m:val="p"/>
          </m:rPr>
          <m:t>=</m:t>
        </m:r>
        <m:r>
          <m:t>1</m:t>
        </m:r>
      </m:oMath>
      <w:r>
        <w:t xml:space="preserve"> </w:t>
      </w:r>
      <w:r>
        <w:t xml:space="preserve">si el valor de</w:t>
      </w:r>
      <w:r>
        <w:t xml:space="preserve"> </w:t>
      </w:r>
      <m:oMath>
        <m:sSub>
          <m:e>
            <m:r>
              <m:t>x</m:t>
            </m:r>
          </m:e>
          <m:sub>
            <m:r>
              <m:t>i</m:t>
            </m:r>
            <m:r>
              <m:t>j</m:t>
            </m:r>
          </m:sub>
        </m:sSub>
      </m:oMath>
      <w:r>
        <w:t xml:space="preserve"> </w:t>
      </w:r>
      <w:r>
        <w:t xml:space="preserve">es un dato perdido y</w:t>
      </w:r>
      <w:r>
        <w:t xml:space="preserve"> </w:t>
      </w:r>
      <m:oMath>
        <m:sSub>
          <m:e>
            <m:r>
              <m:t>m</m:t>
            </m:r>
          </m:e>
          <m:sub>
            <m:r>
              <m:t>i</m:t>
            </m:r>
            <m:r>
              <m:t>j</m:t>
            </m:r>
          </m:sub>
        </m:sSub>
        <m:r>
          <m:rPr>
            <m:sty m:val="p"/>
          </m:rPr>
          <m:t>=</m:t>
        </m:r>
        <m:r>
          <m:t>0</m:t>
        </m:r>
      </m:oMath>
      <w:r>
        <w:t xml:space="preserve"> </w:t>
      </w:r>
      <w:r>
        <w:t xml:space="preserve">si</w:t>
      </w:r>
      <w:r>
        <w:t xml:space="preserve"> </w:t>
      </w:r>
      <m:oMath>
        <m:sSub>
          <m:e>
            <m:r>
              <m:t>x</m:t>
            </m:r>
          </m:e>
          <m:sub>
            <m:r>
              <m:t>i</m:t>
            </m:r>
            <m:r>
              <m:t>j</m:t>
            </m:r>
          </m:sub>
        </m:sSub>
      </m:oMath>
      <w:r>
        <w:t xml:space="preserve"> </w:t>
      </w:r>
      <w:r>
        <w:t xml:space="preserve">está presente.</w:t>
      </w:r>
    </w:p>
    <w:p>
      <w:pPr>
        <w:pStyle w:val="BodyText"/>
      </w:pPr>
      <w:r>
        <w:t xml:space="preserve">Ahora bie, note que la matriz</w:t>
      </w:r>
      <w:r>
        <w:t xml:space="preserve"> </w:t>
      </w:r>
      <m:oMath>
        <m:r>
          <m:t>M</m:t>
        </m:r>
      </m:oMath>
      <w:r>
        <w:t xml:space="preserve"> </w:t>
      </w:r>
      <w:r>
        <w:t xml:space="preserve">describe el patrón de missing (datos faltantes), y su media marginal de columna puede ser interpretada como la probabilidad de que</w:t>
      </w:r>
      <w:r>
        <w:t xml:space="preserve"> </w:t>
      </w:r>
      <m:oMath>
        <m:sSub>
          <m:e>
            <m:r>
              <m:t>x</m:t>
            </m:r>
          </m:e>
          <m:sub>
            <m:r>
              <m:t>i</m:t>
            </m:r>
            <m:r>
              <m:t>j</m:t>
            </m:r>
          </m:sub>
        </m:sSub>
      </m:oMath>
      <w:r>
        <w:t xml:space="preserve"> </w:t>
      </w:r>
      <w:r>
        <w:t xml:space="preserve">sea missing. A continuación, se describen alguna de las particularidades de la matriz</w:t>
      </w:r>
      <w:r>
        <w:t xml:space="preserve"> </w:t>
      </w:r>
      <m:oMath>
        <m:sSub>
          <m:e>
            <m:r>
              <m:rPr>
                <m:sty m:val="b"/>
              </m:rPr>
              <m:t>M</m:t>
            </m:r>
          </m:e>
          <m:sub>
            <m:r>
              <m:t>n</m:t>
            </m:r>
            <m:r>
              <m:rPr>
                <m:sty m:val="p"/>
              </m:rPr>
              <m:t>×</m:t>
            </m:r>
            <m:r>
              <m:t>p</m:t>
            </m:r>
          </m:sub>
        </m:sSub>
      </m:oMath>
      <w:r>
        <w:t xml:space="preserve">:</w:t>
      </w:r>
    </w:p>
    <w:p>
      <w:pPr>
        <w:numPr>
          <w:ilvl w:val="0"/>
          <w:numId w:val="1065"/>
        </w:numPr>
      </w:pPr>
      <w:r>
        <w:t xml:space="preserve">La matriz</w:t>
      </w:r>
      <w:r>
        <w:t xml:space="preserve"> </w:t>
      </w:r>
      <m:oMath>
        <m:sSub>
          <m:e>
            <m:r>
              <m:rPr>
                <m:sty m:val="b"/>
              </m:rPr>
              <m:t>M</m:t>
            </m:r>
          </m:e>
          <m:sub>
            <m:r>
              <m:t>n</m:t>
            </m:r>
            <m:r>
              <m:rPr>
                <m:sty m:val="p"/>
              </m:rPr>
              <m:t>×</m:t>
            </m:r>
            <m:r>
              <m:t>p</m:t>
            </m:r>
          </m:sub>
        </m:sSub>
      </m:oMath>
      <w:r>
        <w:t xml:space="preserve"> </w:t>
      </w:r>
      <w:r>
        <w:t xml:space="preserve">presenta un comportamiento completamente al azar (MCAR): si la probabilidad de respuesta es independiente de las variables observadas y de las no observadas completamente. El mecanismo de pérdida es ignorable tanto para inferencias basadas en muestreo como en máxima verosimilitud.</w:t>
      </w:r>
    </w:p>
    <w:p>
      <w:pPr>
        <w:numPr>
          <w:ilvl w:val="0"/>
          <w:numId w:val="1065"/>
        </w:numPr>
      </w:pPr>
      <w:r>
        <w:t xml:space="preserve">Los valores de la matriz</w:t>
      </w:r>
      <w:r>
        <w:t xml:space="preserve"> </w:t>
      </w:r>
      <m:oMath>
        <m:sSub>
          <m:e>
            <m:r>
              <m:rPr>
                <m:sty m:val="b"/>
              </m:rPr>
              <m:t>M</m:t>
            </m:r>
          </m:e>
          <m:sub>
            <m:r>
              <m:t>n</m:t>
            </m:r>
            <m:r>
              <m:rPr>
                <m:sty m:val="p"/>
              </m:rPr>
              <m:t>×</m:t>
            </m:r>
            <m:r>
              <m:t>p</m:t>
            </m:r>
          </m:sub>
        </m:sSub>
      </m:oMath>
      <w:r>
        <w:t xml:space="preserve"> </w:t>
      </w:r>
      <w:r>
        <w:t xml:space="preserve">son al azar (MAR): si la probabilidad de respuesta es independiente de las variables no observadas completamente y no de las observadas. El mecanismo de pérdida es ignorable para inferencias basadas en máxima verosimilitud.</w:t>
      </w:r>
    </w:p>
    <w:p>
      <w:pPr>
        <w:numPr>
          <w:ilvl w:val="0"/>
          <w:numId w:val="1065"/>
        </w:numPr>
      </w:pPr>
      <w:r>
        <w:t xml:space="preserve">Los datos no están perdidos al azar (MNAR): si la probabilidad de respuesta no es independiente de las variables no observadas completamente y posiblemente, también, de las observadas. El mecanismo de pérdida es no ignorable.</w:t>
      </w:r>
    </w:p>
    <w:p>
      <w:pPr>
        <w:pStyle w:val="FirstParagraph"/>
      </w:pPr>
      <w:r>
        <w:t xml:space="preserve">En las dos figuras siguientes, se ilustran los casos de observaciones perdidas de manera aleatoria y con un patrón identificado:</w:t>
      </w:r>
    </w:p>
    <w:p>
      <w:pPr>
        <w:pStyle w:val="BodyText"/>
      </w:pPr>
      <w:r>
        <w:drawing>
          <wp:inline>
            <wp:extent cx="2381250" cy="1493425"/>
            <wp:effectExtent b="0" l="0" r="0" t="0"/>
            <wp:docPr descr="" title="" id="402" name="Picture"/>
            <a:graphic>
              <a:graphicData uri="http://schemas.openxmlformats.org/drawingml/2006/picture">
                <pic:pic>
                  <pic:nvPicPr>
                    <pic:cNvPr descr="Imagenes/Cap%208/fig1.png" id="403" name="Picture"/>
                    <pic:cNvPicPr>
                      <a:picLocks noChangeArrowheads="1" noChangeAspect="1"/>
                    </pic:cNvPicPr>
                  </pic:nvPicPr>
                  <pic:blipFill>
                    <a:blip r:embed="rId401"/>
                    <a:stretch>
                      <a:fillRect/>
                    </a:stretch>
                  </pic:blipFill>
                  <pic:spPr bwMode="auto">
                    <a:xfrm>
                      <a:off x="0" y="0"/>
                      <a:ext cx="2381250" cy="1493425"/>
                    </a:xfrm>
                    <a:prstGeom prst="rect">
                      <a:avLst/>
                    </a:prstGeom>
                    <a:noFill/>
                    <a:ln w="9525">
                      <a:noFill/>
                      <a:headEnd/>
                      <a:tailEnd/>
                    </a:ln>
                  </pic:spPr>
                </pic:pic>
              </a:graphicData>
            </a:graphic>
          </wp:inline>
        </w:drawing>
      </w:r>
      <w:r>
        <w:t xml:space="preserve"> </w:t>
      </w:r>
      <w:r>
        <w:drawing>
          <wp:inline>
            <wp:extent cx="2381250" cy="1587500"/>
            <wp:effectExtent b="0" l="0" r="0" t="0"/>
            <wp:docPr descr="" title="" id="405" name="Picture"/>
            <a:graphic>
              <a:graphicData uri="http://schemas.openxmlformats.org/drawingml/2006/picture">
                <pic:pic>
                  <pic:nvPicPr>
                    <pic:cNvPr descr="Imagenes/Cap%208/fig2.png" id="406" name="Picture"/>
                    <pic:cNvPicPr>
                      <a:picLocks noChangeArrowheads="1" noChangeAspect="1"/>
                    </pic:cNvPicPr>
                  </pic:nvPicPr>
                  <pic:blipFill>
                    <a:blip r:embed="rId404"/>
                    <a:stretch>
                      <a:fillRect/>
                    </a:stretch>
                  </pic:blipFill>
                  <pic:spPr bwMode="auto">
                    <a:xfrm>
                      <a:off x="0" y="0"/>
                      <a:ext cx="2381250" cy="1587500"/>
                    </a:xfrm>
                    <a:prstGeom prst="rect">
                      <a:avLst/>
                    </a:prstGeom>
                    <a:noFill/>
                    <a:ln w="9525">
                      <a:noFill/>
                      <a:headEnd/>
                      <a:tailEnd/>
                    </a:ln>
                  </pic:spPr>
                </pic:pic>
              </a:graphicData>
            </a:graphic>
          </wp:inline>
        </w:drawing>
      </w:r>
    </w:p>
    <w:p>
      <w:pPr>
        <w:pStyle w:val="BodyText"/>
      </w:pPr>
      <w:r>
        <w:t xml:space="preserve">Como se ha venido trabajando en los capítulos anteriores, primero carguemos la base de datos con la muestra seleccionada y con el fin de poder ejemplificar el tratamiento de datos faltantes, se incluiran manualmente</w:t>
      </w:r>
      <w:r>
        <w:t xml:space="preserve"> </w:t>
      </w:r>
      <w:r>
        <w:t xml:space="preserve">“valores perdidos”</w:t>
      </w:r>
      <w:r>
        <w:t xml:space="preserve">. En este sentido, la lectura de la base se hará a continuación:</w:t>
      </w:r>
    </w:p>
    <w:p>
      <w:pPr>
        <w:pStyle w:val="SourceCode"/>
      </w:pPr>
      <w:r>
        <w:rPr>
          <w:rStyle w:val="NormalTok"/>
        </w:rPr>
        <w:t xml:space="preserve">encuesta </w:t>
      </w:r>
      <w:r>
        <w:rPr>
          <w:rStyle w:val="OtherTok"/>
        </w:rPr>
        <w:t xml:space="preserve">&lt;-</w:t>
      </w:r>
      <w:r>
        <w:rPr>
          <w:rStyle w:val="NormalTok"/>
        </w:rPr>
        <w:t xml:space="preserve"> </w:t>
      </w:r>
      <w:r>
        <w:rPr>
          <w:rStyle w:val="FunctionTok"/>
        </w:rPr>
        <w:t xml:space="preserve">readRDS</w:t>
      </w:r>
      <w:r>
        <w:rPr>
          <w:rStyle w:val="NormalTok"/>
        </w:rPr>
        <w:t xml:space="preserve">(</w:t>
      </w:r>
      <w:r>
        <w:rPr>
          <w:rStyle w:val="StringTok"/>
        </w:rPr>
        <w:t xml:space="preserve">"Data/encuesta.rds"</w:t>
      </w:r>
      <w:r>
        <w:rPr>
          <w:rStyle w:val="NormalTok"/>
        </w:rPr>
        <w:t xml:space="preserve">) </w:t>
      </w:r>
    </w:p>
    <w:p>
      <w:pPr>
        <w:pStyle w:val="FirstParagraph"/>
      </w:pPr>
      <w:r>
        <w:t xml:space="preserve">Se filtran encuestados mayores a 15 años y se calcula la proporción de la población desempleada, inactiva y empleada antes de generar los valores faltantes. Pero antes de eso, se cargan todas las librerías que se utilizarán en este capítulo:</w:t>
      </w:r>
    </w:p>
    <w:p>
      <w:pPr>
        <w:pStyle w:val="SourceCode"/>
      </w:pPr>
      <w:r>
        <w:rPr>
          <w:rStyle w:val="NormalTok"/>
        </w:rPr>
        <w:t xml:space="preserve">knitr</w:t>
      </w:r>
      <w:r>
        <w:rPr>
          <w:rStyle w:val="SpecialCharTok"/>
        </w:rPr>
        <w:t xml:space="preserve">::</w:t>
      </w:r>
      <w:r>
        <w:rPr>
          <w:rStyle w:val="NormalTok"/>
        </w:rPr>
        <w:t xml:space="preserve">opts_chunk</w:t>
      </w:r>
      <w:r>
        <w:rPr>
          <w:rStyle w:val="SpecialCharTok"/>
        </w:rPr>
        <w:t xml:space="preserve">$</w:t>
      </w:r>
      <w:r>
        <w:rPr>
          <w:rStyle w:val="FunctionTok"/>
        </w:rPr>
        <w:t xml:space="preserve">set</w:t>
      </w:r>
      <w:r>
        <w:rPr>
          <w:rStyle w:val="NormalTok"/>
        </w:rPr>
        <w:t xml:space="preserve">(</w:t>
      </w:r>
      <w:r>
        <w:rPr>
          <w:rStyle w:val="AttributeTok"/>
        </w:rPr>
        <w:t xml:space="preserve">cache =</w:t>
      </w:r>
      <w:r>
        <w:rPr>
          <w:rStyle w:val="NormalTok"/>
        </w:rPr>
        <w:t xml:space="preserve"> </w:t>
      </w:r>
      <w:r>
        <w:rPr>
          <w:rStyle w:val="ConstantTok"/>
        </w:rPr>
        <w:t xml:space="preserve">FALSE</w:t>
      </w:r>
      <w:r>
        <w:rPr>
          <w:rStyle w:val="NormalTok"/>
        </w:rPr>
        <w:t xml:space="preserve">, </w:t>
      </w:r>
      <w:r>
        <w:rPr>
          <w:rStyle w:val="AttributeTok"/>
        </w:rPr>
        <w:t xml:space="preserve">warning =</w:t>
      </w:r>
      <w:r>
        <w:rPr>
          <w:rStyle w:val="NormalTok"/>
        </w:rPr>
        <w:t xml:space="preserve"> </w:t>
      </w:r>
      <w:r>
        <w:rPr>
          <w:rStyle w:val="ConstantTok"/>
        </w:rPr>
        <w:t xml:space="preserve">FALSE</w:t>
      </w:r>
      <w:r>
        <w:rPr>
          <w:rStyle w:val="NormalTok"/>
        </w:rPr>
        <w:t xml:space="preserve">, </w:t>
      </w:r>
      <w:r>
        <w:rPr>
          <w:rStyle w:val="AttributeTok"/>
        </w:rPr>
        <w:t xml:space="preserve">message =</w:t>
      </w:r>
      <w:r>
        <w:rPr>
          <w:rStyle w:val="NormalTok"/>
        </w:rPr>
        <w:t xml:space="preserve"> </w:t>
      </w:r>
      <w:r>
        <w:rPr>
          <w:rStyle w:val="ConstantTok"/>
        </w:rPr>
        <w:t xml:space="preserve">FALSE</w:t>
      </w:r>
      <w:r>
        <w:rPr>
          <w:rStyle w:val="NormalTok"/>
        </w:rPr>
        <w:t xml:space="preserve">, </w:t>
      </w:r>
      <w:r>
        <w:rPr>
          <w:rStyle w:val="AttributeTok"/>
        </w:rPr>
        <w:t xml:space="preserve">error =</w:t>
      </w:r>
      <w:r>
        <w:rPr>
          <w:rStyle w:val="NormalTok"/>
        </w:rPr>
        <w:t xml:space="preserve"> </w:t>
      </w:r>
      <w:r>
        <w:rPr>
          <w:rStyle w:val="ConstantTok"/>
        </w:rPr>
        <w:t xml:space="preserve">FALSE</w:t>
      </w:r>
      <w:r>
        <w:rPr>
          <w:rStyle w:val="NormalTok"/>
        </w:rPr>
        <w:t xml:space="preserve">)</w:t>
      </w:r>
      <w:r>
        <w:br/>
      </w:r>
      <w:r>
        <w:rPr>
          <w:rStyle w:val="CommentTok"/>
        </w:rPr>
        <w:t xml:space="preserve">#options(digits = 4)</w:t>
      </w:r>
      <w:r>
        <w:br/>
      </w:r>
      <w:r>
        <w:rPr>
          <w:rStyle w:val="FunctionTok"/>
        </w:rPr>
        <w:t xml:space="preserve">options</w:t>
      </w:r>
      <w:r>
        <w:rPr>
          <w:rStyle w:val="NormalTok"/>
        </w:rPr>
        <w:t xml:space="preserve">(</w:t>
      </w:r>
      <w:r>
        <w:rPr>
          <w:rStyle w:val="AttributeTok"/>
        </w:rPr>
        <w:t xml:space="preserve">tinytex.verbose =</w:t>
      </w:r>
      <w:r>
        <w:rPr>
          <w:rStyle w:val="NormalTok"/>
        </w:rPr>
        <w:t xml:space="preserve"> </w:t>
      </w:r>
      <w:r>
        <w:rPr>
          <w:rStyle w:val="ConstantTok"/>
        </w:rPr>
        <w:t xml:space="preserve">TRUE</w:t>
      </w:r>
      <w:r>
        <w:rPr>
          <w:rStyle w:val="NormalTok"/>
        </w:rPr>
        <w:t xml:space="preserve">)</w:t>
      </w:r>
      <w:r>
        <w:br/>
      </w:r>
      <w:r>
        <w:rPr>
          <w:rStyle w:val="FunctionTok"/>
        </w:rPr>
        <w:t xml:space="preserve">library</w:t>
      </w:r>
      <w:r>
        <w:rPr>
          <w:rStyle w:val="NormalTok"/>
        </w:rPr>
        <w:t xml:space="preserve"> (survey)</w:t>
      </w:r>
      <w:r>
        <w:br/>
      </w:r>
      <w:r>
        <w:rPr>
          <w:rStyle w:val="FunctionTok"/>
        </w:rPr>
        <w:t xml:space="preserve">library</w:t>
      </w:r>
      <w:r>
        <w:rPr>
          <w:rStyle w:val="NormalTok"/>
        </w:rPr>
        <w:t xml:space="preserve">(srvyr)</w:t>
      </w:r>
      <w:r>
        <w:br/>
      </w:r>
      <w:r>
        <w:rPr>
          <w:rStyle w:val="FunctionTok"/>
        </w:rPr>
        <w:t xml:space="preserve">library</w:t>
      </w:r>
      <w:r>
        <w:rPr>
          <w:rStyle w:val="NormalTok"/>
        </w:rPr>
        <w:t xml:space="preserve">(convey)</w:t>
      </w:r>
      <w:r>
        <w:br/>
      </w:r>
      <w:r>
        <w:rPr>
          <w:rStyle w:val="FunctionTok"/>
        </w:rPr>
        <w:t xml:space="preserve">library</w:t>
      </w:r>
      <w:r>
        <w:rPr>
          <w:rStyle w:val="NormalTok"/>
        </w:rPr>
        <w:t xml:space="preserve">(TeachingSampling)</w:t>
      </w:r>
      <w:r>
        <w:br/>
      </w:r>
      <w:r>
        <w:rPr>
          <w:rStyle w:val="FunctionTok"/>
        </w:rPr>
        <w:t xml:space="preserve">library</w:t>
      </w:r>
      <w:r>
        <w:rPr>
          <w:rStyle w:val="NormalTok"/>
        </w:rPr>
        <w:t xml:space="preserve">(printr)</w:t>
      </w:r>
      <w:r>
        <w:br/>
      </w:r>
      <w:r>
        <w:rPr>
          <w:rStyle w:val="FunctionTok"/>
        </w:rPr>
        <w:t xml:space="preserve">library</w:t>
      </w:r>
      <w:r>
        <w:rPr>
          <w:rStyle w:val="NormalTok"/>
        </w:rPr>
        <w:t xml:space="preserve">(stargazer)</w:t>
      </w:r>
      <w:r>
        <w:br/>
      </w:r>
      <w:r>
        <w:rPr>
          <w:rStyle w:val="FunctionTok"/>
        </w:rPr>
        <w:t xml:space="preserve">library</w:t>
      </w:r>
      <w:r>
        <w:rPr>
          <w:rStyle w:val="NormalTok"/>
        </w:rPr>
        <w:t xml:space="preserve">(broom)</w:t>
      </w:r>
      <w:r>
        <w:br/>
      </w:r>
      <w:r>
        <w:rPr>
          <w:rStyle w:val="FunctionTok"/>
        </w:rPr>
        <w:t xml:space="preserve">library</w:t>
      </w:r>
      <w:r>
        <w:rPr>
          <w:rStyle w:val="NormalTok"/>
        </w:rPr>
        <w:t xml:space="preserve">(jtools)</w:t>
      </w:r>
      <w:r>
        <w:br/>
      </w:r>
      <w:r>
        <w:rPr>
          <w:rStyle w:val="FunctionTok"/>
        </w:rPr>
        <w:t xml:space="preserve">library</w:t>
      </w:r>
      <w:r>
        <w:rPr>
          <w:rStyle w:val="NormalTok"/>
        </w:rPr>
        <w:t xml:space="preserve">(modelsummary)</w:t>
      </w:r>
      <w:r>
        <w:br/>
      </w:r>
      <w:r>
        <w:rPr>
          <w:rStyle w:val="FunctionTok"/>
        </w:rPr>
        <w:t xml:space="preserve">library</w:t>
      </w:r>
      <w:r>
        <w:rPr>
          <w:rStyle w:val="NormalTok"/>
        </w:rPr>
        <w:t xml:space="preserve">(patchwork)</w:t>
      </w:r>
      <w:r>
        <w:br/>
      </w:r>
      <w:r>
        <w:rPr>
          <w:rStyle w:val="FunctionTok"/>
        </w:rPr>
        <w:t xml:space="preserve">library</w:t>
      </w:r>
      <w:r>
        <w:rPr>
          <w:rStyle w:val="NormalTok"/>
        </w:rPr>
        <w:t xml:space="preserve">(ggplot2)</w:t>
      </w:r>
    </w:p>
    <w:p>
      <w:pPr>
        <w:pStyle w:val="FirstParagraph"/>
      </w:pPr>
      <w:r>
        <w:t xml:space="preserve">Cálculo de las proprociones de personas desempleadas, inactivas y empleados:</w:t>
      </w:r>
    </w:p>
    <w:p>
      <w:pPr>
        <w:pStyle w:val="SourceCode"/>
      </w:pPr>
      <w:r>
        <w:rPr>
          <w:rStyle w:val="NormalTok"/>
        </w:rPr>
        <w:t xml:space="preserve">encuesta</w:t>
      </w:r>
      <w:r>
        <w:rPr>
          <w:rStyle w:val="OtherTok"/>
        </w:rPr>
        <w:t xml:space="preserve">&lt;-</w:t>
      </w:r>
      <w:r>
        <w:rPr>
          <w:rStyle w:val="NormalTok"/>
        </w:rPr>
        <w:t xml:space="preserve"> encuesta </w:t>
      </w:r>
      <w:r>
        <w:rPr>
          <w:rStyle w:val="SpecialCharTok"/>
        </w:rPr>
        <w:t xml:space="preserve">|&gt;</w:t>
      </w:r>
      <w:r>
        <w:rPr>
          <w:rStyle w:val="NormalTok"/>
        </w:rPr>
        <w:t xml:space="preserve"> </w:t>
      </w:r>
      <w:r>
        <w:rPr>
          <w:rStyle w:val="FunctionTok"/>
        </w:rPr>
        <w:t xml:space="preserve">filter</w:t>
      </w:r>
      <w:r>
        <w:rPr>
          <w:rStyle w:val="NormalTok"/>
        </w:rPr>
        <w:t xml:space="preserve">(Age </w:t>
      </w:r>
      <w:r>
        <w:rPr>
          <w:rStyle w:val="SpecialCharTok"/>
        </w:rPr>
        <w:t xml:space="preserve">&gt;=</w:t>
      </w:r>
      <w:r>
        <w:rPr>
          <w:rStyle w:val="NormalTok"/>
        </w:rPr>
        <w:t xml:space="preserve"> </w:t>
      </w:r>
      <w:r>
        <w:rPr>
          <w:rStyle w:val="DecValTok"/>
        </w:rPr>
        <w:t xml:space="preserve">15</w:t>
      </w:r>
      <w:r>
        <w:rPr>
          <w:rStyle w:val="NormalTok"/>
        </w:rPr>
        <w:t xml:space="preserve">)</w:t>
      </w:r>
      <w:r>
        <w:br/>
      </w:r>
      <w:r>
        <w:rPr>
          <w:rStyle w:val="NormalTok"/>
        </w:rPr>
        <w:t xml:space="preserve">(tab_antes </w:t>
      </w:r>
      <w:r>
        <w:rPr>
          <w:rStyle w:val="OtherTok"/>
        </w:rPr>
        <w:t xml:space="preserve">&lt;-</w:t>
      </w:r>
      <w:r>
        <w:rPr>
          <w:rStyle w:val="NormalTok"/>
        </w:rPr>
        <w:t xml:space="preserve"> </w:t>
      </w:r>
      <w:r>
        <w:rPr>
          <w:rStyle w:val="FunctionTok"/>
        </w:rPr>
        <w:t xml:space="preserve">prop.table</w:t>
      </w:r>
      <w:r>
        <w:rPr>
          <w:rStyle w:val="NormalTok"/>
        </w:rPr>
        <w:t xml:space="preserve">(</w:t>
      </w:r>
      <w:r>
        <w:rPr>
          <w:rStyle w:val="FunctionTok"/>
        </w:rPr>
        <w:t xml:space="preserve">table</w:t>
      </w:r>
      <w:r>
        <w:rPr>
          <w:rStyle w:val="NormalTok"/>
        </w:rPr>
        <w:t xml:space="preserve">(encuesta</w:t>
      </w:r>
      <w:r>
        <w:rPr>
          <w:rStyle w:val="SpecialCharTok"/>
        </w:rPr>
        <w:t xml:space="preserve">$</w:t>
      </w:r>
      <w:r>
        <w:rPr>
          <w:rStyle w:val="NormalTok"/>
        </w:rPr>
        <w:t xml:space="preserve">Employment)))</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jc w:val="right"/>
            </w:pPr>
            <w:r>
              <w:t xml:space="preserve">Unemployed</w:t>
            </w:r>
          </w:p>
        </w:tc>
        <w:tc>
          <w:tcPr/>
          <w:p>
            <w:pPr>
              <w:pStyle w:val="Compact"/>
              <w:jc w:val="right"/>
            </w:pPr>
            <w:r>
              <w:t xml:space="preserve">Inactive</w:t>
            </w:r>
          </w:p>
        </w:tc>
        <w:tc>
          <w:tcPr/>
          <w:p>
            <w:pPr>
              <w:pStyle w:val="Compact"/>
              <w:jc w:val="right"/>
            </w:pPr>
            <w:r>
              <w:t xml:space="preserve">Employed</w:t>
            </w:r>
          </w:p>
        </w:tc>
      </w:tr>
      <w:tr>
        <w:tc>
          <w:tcPr/>
          <w:p>
            <w:pPr>
              <w:pStyle w:val="Compact"/>
              <w:jc w:val="right"/>
            </w:pPr>
            <w:r>
              <w:t xml:space="preserve">0.0409792</w:t>
            </w:r>
          </w:p>
        </w:tc>
        <w:tc>
          <w:tcPr/>
          <w:p>
            <w:pPr>
              <w:pStyle w:val="Compact"/>
              <w:jc w:val="right"/>
            </w:pPr>
            <w:r>
              <w:t xml:space="preserve">0.373603</w:t>
            </w:r>
          </w:p>
        </w:tc>
        <w:tc>
          <w:tcPr/>
          <w:p>
            <w:pPr>
              <w:pStyle w:val="Compact"/>
              <w:jc w:val="right"/>
            </w:pPr>
            <w:r>
              <w:t xml:space="preserve">0.5854178</w:t>
            </w:r>
          </w:p>
        </w:tc>
      </w:tr>
    </w:tbl>
    <w:p>
      <w:pPr>
        <w:pStyle w:val="BodyText"/>
      </w:pPr>
      <w:r>
        <w:t xml:space="preserve">También se calcula el promedio de ingresos en al muestra:</w:t>
      </w:r>
    </w:p>
    <w:p>
      <w:pPr>
        <w:pStyle w:val="SourceCode"/>
      </w:pPr>
      <w:r>
        <w:rPr>
          <w:rStyle w:val="NormalTok"/>
        </w:rPr>
        <w:t xml:space="preserve">(med_antes </w:t>
      </w:r>
      <w:r>
        <w:rPr>
          <w:rStyle w:val="OtherTok"/>
        </w:rPr>
        <w:t xml:space="preserve">&lt;-</w:t>
      </w:r>
      <w:r>
        <w:rPr>
          <w:rStyle w:val="NormalTok"/>
        </w:rPr>
        <w:t xml:space="preserve"> </w:t>
      </w:r>
      <w:r>
        <w:rPr>
          <w:rStyle w:val="FunctionTok"/>
        </w:rPr>
        <w:t xml:space="preserve">mean</w:t>
      </w:r>
      <w:r>
        <w:rPr>
          <w:rStyle w:val="NormalTok"/>
        </w:rPr>
        <w:t xml:space="preserve">(encuesta</w:t>
      </w:r>
      <w:r>
        <w:rPr>
          <w:rStyle w:val="SpecialCharTok"/>
        </w:rPr>
        <w:t xml:space="preserve">$</w:t>
      </w:r>
      <w:r>
        <w:rPr>
          <w:rStyle w:val="NormalTok"/>
        </w:rPr>
        <w:t xml:space="preserve">Income,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[1] 604.2494</w:t>
      </w:r>
    </w:p>
    <w:p>
      <w:pPr>
        <w:pStyle w:val="FirstParagraph"/>
      </w:pPr>
      <w:r>
        <w:t xml:space="preserve">Luego de los conteos anteriores, se genera un 20% de valores faltantes siguiendo un esquema MCAR como sigue:</w:t>
      </w:r>
    </w:p>
    <w:p>
      <w:pPr>
        <w:pStyle w:val="SourceCode"/>
      </w:pPr>
      <w:r>
        <w:rPr>
          <w:rStyle w:val="FunctionTok"/>
        </w:rPr>
        <w:t xml:space="preserve">set.seed</w:t>
      </w:r>
      <w:r>
        <w:rPr>
          <w:rStyle w:val="NormalTok"/>
        </w:rPr>
        <w:t xml:space="preserve">(</w:t>
      </w:r>
      <w:r>
        <w:rPr>
          <w:rStyle w:val="DecValTok"/>
        </w:rPr>
        <w:t xml:space="preserve">1234</w:t>
      </w:r>
      <w:r>
        <w:rPr>
          <w:rStyle w:val="NormalTok"/>
        </w:rPr>
        <w:t xml:space="preserve">)</w:t>
      </w:r>
      <w:r>
        <w:br/>
      </w:r>
      <w:r>
        <w:rPr>
          <w:rStyle w:val="NormalTok"/>
        </w:rPr>
        <w:t xml:space="preserve">encuesta_MCAR </w:t>
      </w:r>
      <w:r>
        <w:rPr>
          <w:rStyle w:val="OtherTok"/>
        </w:rPr>
        <w:t xml:space="preserve">&lt;-</w:t>
      </w:r>
      <w:r>
        <w:rPr>
          <w:rStyle w:val="NormalTok"/>
        </w:rPr>
        <w:t xml:space="preserve">  </w:t>
      </w:r>
      <w:r>
        <w:rPr>
          <w:rStyle w:val="FunctionTok"/>
        </w:rPr>
        <w:t xml:space="preserve">sample_frac</w:t>
      </w:r>
      <w:r>
        <w:rPr>
          <w:rStyle w:val="NormalTok"/>
        </w:rPr>
        <w:t xml:space="preserve">(encuesta, </w:t>
      </w:r>
      <w:r>
        <w:rPr>
          <w:rStyle w:val="FloatTok"/>
        </w:rPr>
        <w:t xml:space="preserve">0.8</w:t>
      </w:r>
      <w:r>
        <w:rPr>
          <w:rStyle w:val="NormalTok"/>
        </w:rPr>
        <w:t xml:space="preserve"> )</w:t>
      </w:r>
      <w:r>
        <w:br/>
      </w:r>
      <w:r>
        <w:rPr>
          <w:rStyle w:val="NormalTok"/>
        </w:rPr>
        <w:t xml:space="preserve">dat_plot </w:t>
      </w:r>
      <w:r>
        <w:rPr>
          <w:rStyle w:val="OtherTok"/>
        </w:rPr>
        <w:t xml:space="preserve">&lt;-</w:t>
      </w:r>
      <w:r>
        <w:rPr>
          <w:rStyle w:val="NormalTok"/>
        </w:rPr>
        <w:t xml:space="preserve">       </w:t>
      </w:r>
      <w:r>
        <w:rPr>
          <w:rStyle w:val="FunctionTok"/>
        </w:rPr>
        <w:t xml:space="preserve">bind_rows</w:t>
      </w:r>
      <w:r>
        <w:rPr>
          <w:rStyle w:val="NormalTok"/>
        </w:rPr>
        <w:t xml:space="preserve">(</w:t>
      </w:r>
      <w:r>
        <w:br/>
      </w:r>
      <w:r>
        <w:rPr>
          <w:rStyle w:val="NormalTok"/>
        </w:rPr>
        <w:t xml:space="preserve">  </w:t>
      </w:r>
      <w:r>
        <w:rPr>
          <w:rStyle w:val="FunctionTok"/>
        </w:rPr>
        <w:t xml:space="preserve">list</w:t>
      </w:r>
      <w:r>
        <w:rPr>
          <w:rStyle w:val="NormalTok"/>
        </w:rPr>
        <w:t xml:space="preserve">(</w:t>
      </w:r>
      <w:r>
        <w:rPr>
          <w:rStyle w:val="AttributeTok"/>
        </w:rPr>
        <w:t xml:space="preserve">encuesta_MCAR =</w:t>
      </w:r>
      <w:r>
        <w:rPr>
          <w:rStyle w:val="NormalTok"/>
        </w:rPr>
        <w:t xml:space="preserve"> encuesta_MCAR, </w:t>
      </w:r>
      <w:r>
        <w:br/>
      </w:r>
      <w:r>
        <w:rPr>
          <w:rStyle w:val="NormalTok"/>
        </w:rPr>
        <w:t xml:space="preserve">       </w:t>
      </w:r>
      <w:r>
        <w:rPr>
          <w:rStyle w:val="AttributeTok"/>
        </w:rPr>
        <w:t xml:space="preserve">encuesta =</w:t>
      </w:r>
      <w:r>
        <w:rPr>
          <w:rStyle w:val="NormalTok"/>
        </w:rPr>
        <w:t xml:space="preserve"> encuesta), </w:t>
      </w:r>
      <w:r>
        <w:rPr>
          <w:rStyle w:val="AttributeTok"/>
        </w:rPr>
        <w:t xml:space="preserve">.id =</w:t>
      </w:r>
      <w:r>
        <w:rPr>
          <w:rStyle w:val="NormalTok"/>
        </w:rPr>
        <w:t xml:space="preserve"> </w:t>
      </w:r>
      <w:r>
        <w:rPr>
          <w:rStyle w:val="StringTok"/>
        </w:rPr>
        <w:t xml:space="preserve">"Caso"</w:t>
      </w:r>
      <w:r>
        <w:rPr>
          <w:rStyle w:val="NormalTok"/>
        </w:rPr>
        <w:t xml:space="preserve">  )</w:t>
      </w:r>
    </w:p>
    <w:p>
      <w:pPr>
        <w:pStyle w:val="FirstParagraph"/>
      </w:pPr>
      <w:r>
        <w:t xml:space="preserve">Ahora bien, para poder ver el efecto de la inclusión de datos faltantes de manera gráfica por zona y sexo para la variable ingreso, se realizan las siguientes gráficas:</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(dat_plot, </w:t>
      </w:r>
      <w:r>
        <w:rPr>
          <w:rStyle w:val="FunctionTok"/>
        </w:rPr>
        <w:t xml:space="preserve">aes</w:t>
      </w:r>
      <w:r>
        <w:rPr>
          <w:rStyle w:val="NormalTok"/>
        </w:rPr>
        <w:t xml:space="preserve">(</w:t>
      </w:r>
      <w:r>
        <w:rPr>
          <w:rStyle w:val="AttributeTok"/>
        </w:rPr>
        <w:t xml:space="preserve">x=</w:t>
      </w:r>
      <w:r>
        <w:rPr>
          <w:rStyle w:val="NormalTok"/>
        </w:rPr>
        <w:t xml:space="preserve">Zone, </w:t>
      </w:r>
      <w:r>
        <w:rPr>
          <w:rStyle w:val="AttributeTok"/>
        </w:rPr>
        <w:t xml:space="preserve">y =</w:t>
      </w:r>
      <w:r>
        <w:rPr>
          <w:rStyle w:val="NormalTok"/>
        </w:rPr>
        <w:t xml:space="preserve"> Income)) </w:t>
      </w:r>
      <w:r>
        <w:rPr>
          <w:rStyle w:val="SpecialCharTok"/>
        </w:rPr>
        <w:t xml:space="preserve">+</w:t>
      </w:r>
      <w:r>
        <w:rPr>
          <w:rStyle w:val="NormalTok"/>
        </w:rPr>
        <w:t xml:space="preserve"> </w:t>
      </w:r>
      <w:r>
        <w:br/>
      </w:r>
      <w:r>
        <w:rPr>
          <w:rStyle w:val="NormalTok"/>
        </w:rPr>
        <w:t xml:space="preserve">  </w:t>
      </w:r>
      <w:r>
        <w:rPr>
          <w:rStyle w:val="FunctionTok"/>
        </w:rPr>
        <w:t xml:space="preserve">geom_boxplot</w:t>
      </w:r>
      <w:r>
        <w:rPr>
          <w:rStyle w:val="NormalTok"/>
        </w:rPr>
        <w:t xml:space="preserve">() </w:t>
      </w:r>
      <w:r>
        <w:rPr>
          <w:rStyle w:val="SpecialCharTok"/>
        </w:rPr>
        <w:t xml:space="preserve">+</w:t>
      </w:r>
      <w:r>
        <w:rPr>
          <w:rStyle w:val="NormalTok"/>
        </w:rPr>
        <w:t xml:space="preserve"> </w:t>
      </w:r>
      <w:r>
        <w:rPr>
          <w:rStyle w:val="FunctionTok"/>
        </w:rPr>
        <w:t xml:space="preserve">facet_grid</w:t>
      </w:r>
      <w:r>
        <w:rPr>
          <w:rStyle w:val="NormalTok"/>
        </w:rPr>
        <w:t xml:space="preserve">(.</w:t>
      </w:r>
      <w:r>
        <w:rPr>
          <w:rStyle w:val="SpecialCharTok"/>
        </w:rPr>
        <w:t xml:space="preserve">~</w:t>
      </w:r>
      <w:r>
        <w:rPr>
          <w:rStyle w:val="NormalTok"/>
        </w:rPr>
        <w:t xml:space="preserve">Caso) </w:t>
      </w:r>
      <w:r>
        <w:rPr>
          <w:rStyle w:val="SpecialCharTok"/>
        </w:rPr>
        <w:t xml:space="preserve">+</w:t>
      </w:r>
      <w:r>
        <w:rPr>
          <w:rStyle w:val="NormalTok"/>
        </w:rPr>
        <w:t xml:space="preserve"> </w:t>
      </w:r>
      <w:r>
        <w:rPr>
          <w:rStyle w:val="FunctionTok"/>
        </w:rPr>
        <w:t xml:space="preserve">theme_bw</w:t>
      </w:r>
      <w:r>
        <w:rPr>
          <w:rStyle w:val="NormalTok"/>
        </w:rPr>
        <w:t xml:space="preserve">()</w:t>
      </w:r>
      <w:r>
        <w:rPr>
          <w:rStyle w:val="SpecialCharTok"/>
        </w:rPr>
        <w:t xml:space="preserve">+</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FunctionTok"/>
        </w:rPr>
        <w:t xml:space="preserve">mean</w:t>
      </w:r>
      <w:r>
        <w:rPr>
          <w:rStyle w:val="NormalTok"/>
        </w:rPr>
        <w:t xml:space="preserve">(encuesta</w:t>
      </w:r>
      <w:r>
        <w:rPr>
          <w:rStyle w:val="SpecialCharTok"/>
        </w:rPr>
        <w:t xml:space="preserve">$</w:t>
      </w:r>
      <w:r>
        <w:rPr>
          <w:rStyle w:val="NormalTok"/>
        </w:rPr>
        <w:t xml:space="preserve">Income), </w:t>
      </w:r>
      <w:r>
        <w:br/>
      </w:r>
      <w:r>
        <w:rPr>
          <w:rStyle w:val="NormalTok"/>
        </w:rPr>
        <w:t xml:space="preserve">             </w:t>
      </w:r>
      <w:r>
        <w:rPr>
          <w:rStyle w:val="AttributeTok"/>
        </w:rPr>
        <w:t xml:space="preserve">col =</w:t>
      </w:r>
      <w:r>
        <w:rPr>
          <w:rStyle w:val="NormalTok"/>
        </w:rPr>
        <w:t xml:space="preserve"> </w:t>
      </w:r>
      <w:r>
        <w:rPr>
          <w:rStyle w:val="StringTok"/>
        </w:rPr>
        <w:t xml:space="preserve">"red"</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(dat_plot, </w:t>
      </w:r>
      <w:r>
        <w:rPr>
          <w:rStyle w:val="FunctionTok"/>
        </w:rPr>
        <w:t xml:space="preserve">aes</w:t>
      </w:r>
      <w:r>
        <w:rPr>
          <w:rStyle w:val="NormalTok"/>
        </w:rPr>
        <w:t xml:space="preserve">(</w:t>
      </w:r>
      <w:r>
        <w:rPr>
          <w:rStyle w:val="AttributeTok"/>
        </w:rPr>
        <w:t xml:space="preserve">x=</w:t>
      </w:r>
      <w:r>
        <w:rPr>
          <w:rStyle w:val="NormalTok"/>
        </w:rPr>
        <w:t xml:space="preserve">Sex, </w:t>
      </w:r>
      <w:r>
        <w:rPr>
          <w:rStyle w:val="AttributeTok"/>
        </w:rPr>
        <w:t xml:space="preserve">y =</w:t>
      </w:r>
      <w:r>
        <w:rPr>
          <w:rStyle w:val="NormalTok"/>
        </w:rPr>
        <w:t xml:space="preserve"> Income)) </w:t>
      </w:r>
      <w:r>
        <w:rPr>
          <w:rStyle w:val="SpecialCharTok"/>
        </w:rPr>
        <w:t xml:space="preserve">+</w:t>
      </w:r>
      <w:r>
        <w:rPr>
          <w:rStyle w:val="NormalTok"/>
        </w:rPr>
        <w:t xml:space="preserve"> </w:t>
      </w:r>
      <w:r>
        <w:br/>
      </w:r>
      <w:r>
        <w:rPr>
          <w:rStyle w:val="NormalTok"/>
        </w:rPr>
        <w:t xml:space="preserve">  </w:t>
      </w:r>
      <w:r>
        <w:rPr>
          <w:rStyle w:val="FunctionTok"/>
        </w:rPr>
        <w:t xml:space="preserve">geom_boxplot</w:t>
      </w:r>
      <w:r>
        <w:rPr>
          <w:rStyle w:val="NormalTok"/>
        </w:rPr>
        <w:t xml:space="preserve">() </w:t>
      </w:r>
      <w:r>
        <w:rPr>
          <w:rStyle w:val="SpecialCharTok"/>
        </w:rPr>
        <w:t xml:space="preserve">+</w:t>
      </w:r>
      <w:r>
        <w:rPr>
          <w:rStyle w:val="NormalTok"/>
        </w:rPr>
        <w:t xml:space="preserve"> </w:t>
      </w:r>
      <w:r>
        <w:rPr>
          <w:rStyle w:val="FunctionTok"/>
        </w:rPr>
        <w:t xml:space="preserve">facet_grid</w:t>
      </w:r>
      <w:r>
        <w:rPr>
          <w:rStyle w:val="NormalTok"/>
        </w:rPr>
        <w:t xml:space="preserve">(.</w:t>
      </w:r>
      <w:r>
        <w:rPr>
          <w:rStyle w:val="SpecialCharTok"/>
        </w:rPr>
        <w:t xml:space="preserve">~</w:t>
      </w:r>
      <w:r>
        <w:rPr>
          <w:rStyle w:val="NormalTok"/>
        </w:rPr>
        <w:t xml:space="preserve">Caso) </w:t>
      </w:r>
      <w:r>
        <w:rPr>
          <w:rStyle w:val="SpecialCharTok"/>
        </w:rPr>
        <w:t xml:space="preserve">+</w:t>
      </w:r>
      <w:r>
        <w:rPr>
          <w:rStyle w:val="FunctionTok"/>
        </w:rPr>
        <w:t xml:space="preserve">theme_bw</w:t>
      </w:r>
      <w:r>
        <w:rPr>
          <w:rStyle w:val="NormalTok"/>
        </w:rPr>
        <w:t xml:space="preserve">()</w:t>
      </w:r>
      <w:r>
        <w:rPr>
          <w:rStyle w:val="SpecialCharTok"/>
        </w:rPr>
        <w:t xml:space="preserve">+</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FunctionTok"/>
        </w:rPr>
        <w:t xml:space="preserve">mean</w:t>
      </w:r>
      <w:r>
        <w:rPr>
          <w:rStyle w:val="NormalTok"/>
        </w:rPr>
        <w:t xml:space="preserve">(encuesta</w:t>
      </w:r>
      <w:r>
        <w:rPr>
          <w:rStyle w:val="SpecialCharTok"/>
        </w:rPr>
        <w:t xml:space="preserve">$</w:t>
      </w:r>
      <w:r>
        <w:rPr>
          <w:rStyle w:val="NormalTok"/>
        </w:rPr>
        <w:t xml:space="preserve">Income), </w:t>
      </w:r>
      <w:r>
        <w:br/>
      </w:r>
      <w:r>
        <w:rPr>
          <w:rStyle w:val="NormalTok"/>
        </w:rPr>
        <w:t xml:space="preserve">             </w:t>
      </w:r>
      <w:r>
        <w:rPr>
          <w:rStyle w:val="AttributeTok"/>
        </w:rPr>
        <w:t xml:space="preserve">col =</w:t>
      </w:r>
      <w:r>
        <w:rPr>
          <w:rStyle w:val="NormalTok"/>
        </w:rPr>
        <w:t xml:space="preserve"> </w:t>
      </w:r>
      <w:r>
        <w:rPr>
          <w:rStyle w:val="StringTok"/>
        </w:rPr>
        <w:t xml:space="preserve">"red"</w:t>
      </w:r>
      <w:r>
        <w:rPr>
          <w:rStyle w:val="NormalTok"/>
        </w:rPr>
        <w:t xml:space="preserve">)</w:t>
      </w:r>
      <w:r>
        <w:br/>
      </w:r>
      <w:r>
        <w:rPr>
          <w:rStyle w:val="FunctionTok"/>
        </w:rPr>
        <w:t xml:space="preserve">library</w:t>
      </w:r>
      <w:r>
        <w:rPr>
          <w:rStyle w:val="NormalTok"/>
        </w:rPr>
        <w:t xml:space="preserve">(patchwork)</w:t>
      </w:r>
      <w:r>
        <w:br/>
      </w:r>
      <w:r>
        <w:rPr>
          <w:rStyle w:val="NormalTok"/>
        </w:rPr>
        <w:t xml:space="preserve">p1</w:t>
      </w:r>
      <w:r>
        <w:rPr>
          <w:rStyle w:val="SpecialCharTok"/>
        </w:rPr>
        <w:t xml:space="preserve">|</w:t>
      </w:r>
      <w:r>
        <w:rPr>
          <w:rStyle w:val="NormalTok"/>
        </w:rPr>
        <w:t xml:space="preserve">p2</w:t>
      </w:r>
    </w:p>
    <w:p>
      <w:pPr>
        <w:pStyle w:val="FirstParagraph"/>
      </w:pPr>
      <w:r>
        <w:drawing>
          <wp:inline>
            <wp:extent cx="5334000" cy="4267200"/>
            <wp:effectExtent b="0" l="0" r="0" t="0"/>
            <wp:docPr descr="" title="" id="408" name="Picture"/>
            <a:graphic>
              <a:graphicData uri="http://schemas.openxmlformats.org/drawingml/2006/picture">
                <pic:pic>
                  <pic:nvPicPr>
                    <pic:cNvPr descr="11-Imputación_files/figure-docx/unnamed-chunk-6-1.png" id="409" name="Picture"/>
                    <pic:cNvPicPr>
                      <a:picLocks noChangeArrowheads="1" noChangeAspect="1"/>
                    </pic:cNvPicPr>
                  </pic:nvPicPr>
                  <pic:blipFill>
                    <a:blip r:embed="rId407"/>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Como se puede observar en las gráficas anteriores, la distribución de los ingresos por Zona y Sexo se mantiene similar con o sin presencia de la no respuesta. Esto se debe a que la no respuesta que se incluyó no depende de la variable de estudio.</w:t>
      </w:r>
    </w:p>
    <w:p>
      <w:pPr>
        <w:pStyle w:val="BodyText"/>
      </w:pPr>
      <w:r>
        <w:t xml:space="preserve">Ahora bien, analizando la variable de interés se tiene que tampoco hay cambios distribucionales notables entre las distribuciones con y sin datos faltantes por sexo, como se puede observar a continuación:</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(dat_plot, </w:t>
      </w:r>
      <w:r>
        <w:rPr>
          <w:rStyle w:val="FunctionTok"/>
        </w:rPr>
        <w:t xml:space="preserve">aes</w:t>
      </w:r>
      <w:r>
        <w:rPr>
          <w:rStyle w:val="NormalTok"/>
        </w:rPr>
        <w:t xml:space="preserve">(</w:t>
      </w:r>
      <w:r>
        <w:rPr>
          <w:rStyle w:val="AttributeTok"/>
        </w:rPr>
        <w:t xml:space="preserve">x =</w:t>
      </w:r>
      <w:r>
        <w:rPr>
          <w:rStyle w:val="NormalTok"/>
        </w:rPr>
        <w:t xml:space="preserve"> Income, </w:t>
      </w:r>
      <w:r>
        <w:rPr>
          <w:rStyle w:val="AttributeTok"/>
        </w:rPr>
        <w:t xml:space="preserve">fill =</w:t>
      </w:r>
      <w:r>
        <w:rPr>
          <w:rStyle w:val="NormalTok"/>
        </w:rPr>
        <w:t xml:space="preserve"> Caso)) </w:t>
      </w:r>
      <w:r>
        <w:rPr>
          <w:rStyle w:val="SpecialCharTok"/>
        </w:rPr>
        <w:t xml:space="preserve">+</w:t>
      </w:r>
      <w:r>
        <w:rPr>
          <w:rStyle w:val="NormalTok"/>
        </w:rPr>
        <w:t xml:space="preserve"> </w:t>
      </w:r>
      <w:r>
        <w:br/>
      </w:r>
      <w:r>
        <w:rPr>
          <w:rStyle w:val="NormalTok"/>
        </w:rPr>
        <w:t xml:space="preserve">  </w:t>
      </w:r>
      <w:r>
        <w:rPr>
          <w:rStyle w:val="FunctionTok"/>
        </w:rPr>
        <w:t xml:space="preserve">geom_density</w:t>
      </w:r>
      <w:r>
        <w:rPr>
          <w:rStyle w:val="NormalTok"/>
        </w:rPr>
        <w:t xml:space="preserve">(</w:t>
      </w:r>
      <w:r>
        <w:rPr>
          <w:rStyle w:val="AttributeTok"/>
        </w:rPr>
        <w:t xml:space="preserve">alpha =</w:t>
      </w:r>
      <w:r>
        <w:rPr>
          <w:rStyle w:val="NormalTok"/>
        </w:rPr>
        <w:t xml:space="preserve"> </w:t>
      </w:r>
      <w:r>
        <w:rPr>
          <w:rStyle w:val="FloatTok"/>
        </w:rPr>
        <w:t xml:space="preserve">0.3</w:t>
      </w:r>
      <w:r>
        <w:rPr>
          <w:rStyle w:val="NormalTok"/>
        </w:rPr>
        <w:t xml:space="preserve">) </w:t>
      </w:r>
      <w:r>
        <w:rPr>
          <w:rStyle w:val="SpecialCharTok"/>
        </w:rPr>
        <w:t xml:space="preserve">+</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"bottom"</w:t>
      </w:r>
      <w:r>
        <w:rPr>
          <w:rStyle w:val="NormalTok"/>
        </w:rPr>
        <w:t xml:space="preserve">) </w:t>
      </w:r>
      <w:r>
        <w:rPr>
          <w:rStyle w:val="SpecialCharTok"/>
        </w:rPr>
        <w:t xml:space="preserve">+</w:t>
      </w:r>
      <w:r>
        <w:br/>
      </w:r>
      <w:r>
        <w:rPr>
          <w:rStyle w:val="NormalTok"/>
        </w:rPr>
        <w:t xml:space="preserve">  </w:t>
      </w:r>
      <w:r>
        <w:rPr>
          <w:rStyle w:val="FunctionTok"/>
        </w:rPr>
        <w:t xml:space="preserve">geom_vline</w:t>
      </w:r>
      <w:r>
        <w:rPr>
          <w:rStyle w:val="NormalTok"/>
        </w:rPr>
        <w:t xml:space="preserve">(</w:t>
      </w:r>
      <w:r>
        <w:rPr>
          <w:rStyle w:val="AttributeTok"/>
        </w:rPr>
        <w:t xml:space="preserve">xintercept =</w:t>
      </w:r>
      <w:r>
        <w:rPr>
          <w:rStyle w:val="NormalTok"/>
        </w:rPr>
        <w:t xml:space="preserve"> </w:t>
      </w:r>
      <w:r>
        <w:rPr>
          <w:rStyle w:val="FunctionTok"/>
        </w:rPr>
        <w:t xml:space="preserve">mean</w:t>
      </w:r>
      <w:r>
        <w:rPr>
          <w:rStyle w:val="NormalTok"/>
        </w:rPr>
        <w:t xml:space="preserve">(encuesta</w:t>
      </w:r>
      <w:r>
        <w:rPr>
          <w:rStyle w:val="SpecialCharTok"/>
        </w:rPr>
        <w:t xml:space="preserve">$</w:t>
      </w:r>
      <w:r>
        <w:rPr>
          <w:rStyle w:val="NormalTok"/>
        </w:rPr>
        <w:t xml:space="preserve">Income), </w:t>
      </w:r>
      <w:r>
        <w:br/>
      </w:r>
      <w:r>
        <w:rPr>
          <w:rStyle w:val="NormalTok"/>
        </w:rPr>
        <w:t xml:space="preserve">             </w:t>
      </w:r>
      <w:r>
        <w:rPr>
          <w:rStyle w:val="AttributeTok"/>
        </w:rPr>
        <w:t xml:space="preserve">col =</w:t>
      </w:r>
      <w:r>
        <w:rPr>
          <w:rStyle w:val="NormalTok"/>
        </w:rPr>
        <w:t xml:space="preserve"> </w:t>
      </w:r>
      <w:r>
        <w:rPr>
          <w:rStyle w:val="StringTok"/>
        </w:rPr>
        <w:t xml:space="preserve">"red"</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(dat_plot, </w:t>
      </w:r>
      <w:r>
        <w:rPr>
          <w:rStyle w:val="FunctionTok"/>
        </w:rPr>
        <w:t xml:space="preserve">aes</w:t>
      </w:r>
      <w:r>
        <w:rPr>
          <w:rStyle w:val="NormalTok"/>
        </w:rPr>
        <w:t xml:space="preserve">(</w:t>
      </w:r>
      <w:r>
        <w:rPr>
          <w:rStyle w:val="AttributeTok"/>
        </w:rPr>
        <w:t xml:space="preserve">x =</w:t>
      </w:r>
      <w:r>
        <w:rPr>
          <w:rStyle w:val="NormalTok"/>
        </w:rPr>
        <w:t xml:space="preserve"> Income, </w:t>
      </w:r>
      <w:r>
        <w:rPr>
          <w:rStyle w:val="AttributeTok"/>
        </w:rPr>
        <w:t xml:space="preserve">fill =</w:t>
      </w:r>
      <w:r>
        <w:rPr>
          <w:rStyle w:val="NormalTok"/>
        </w:rPr>
        <w:t xml:space="preserve"> Caso)) </w:t>
      </w:r>
      <w:r>
        <w:rPr>
          <w:rStyle w:val="SpecialCharTok"/>
        </w:rPr>
        <w:t xml:space="preserve">+</w:t>
      </w:r>
      <w:r>
        <w:rPr>
          <w:rStyle w:val="NormalTok"/>
        </w:rPr>
        <w:t xml:space="preserve"> </w:t>
      </w:r>
      <w:r>
        <w:br/>
      </w:r>
      <w:r>
        <w:rPr>
          <w:rStyle w:val="NormalTok"/>
        </w:rPr>
        <w:t xml:space="preserve">  </w:t>
      </w:r>
      <w:r>
        <w:rPr>
          <w:rStyle w:val="FunctionTok"/>
        </w:rPr>
        <w:t xml:space="preserve">geom_density</w:t>
      </w:r>
      <w:r>
        <w:rPr>
          <w:rStyle w:val="NormalTok"/>
        </w:rPr>
        <w:t xml:space="preserve">(</w:t>
      </w:r>
      <w:r>
        <w:rPr>
          <w:rStyle w:val="AttributeTok"/>
        </w:rPr>
        <w:t xml:space="preserve">alpha =</w:t>
      </w:r>
      <w:r>
        <w:rPr>
          <w:rStyle w:val="NormalTok"/>
        </w:rPr>
        <w:t xml:space="preserve"> </w:t>
      </w:r>
      <w:r>
        <w:rPr>
          <w:rStyle w:val="FloatTok"/>
        </w:rPr>
        <w:t xml:space="preserve">0.3</w:t>
      </w:r>
      <w:r>
        <w:rPr>
          <w:rStyle w:val="NormalTok"/>
        </w:rPr>
        <w:t xml:space="preserve">) </w:t>
      </w:r>
      <w:r>
        <w:rPr>
          <w:rStyle w:val="SpecialCharTok"/>
        </w:rPr>
        <w:t xml:space="preserve">+</w:t>
      </w:r>
      <w:r>
        <w:rPr>
          <w:rStyle w:val="NormalTok"/>
        </w:rPr>
        <w:t xml:space="preserve"> </w:t>
      </w:r>
      <w:r>
        <w:rPr>
          <w:rStyle w:val="FunctionTok"/>
        </w:rPr>
        <w:t xml:space="preserve">facet_grid</w:t>
      </w:r>
      <w:r>
        <w:rPr>
          <w:rStyle w:val="NormalTok"/>
        </w:rPr>
        <w:t xml:space="preserve">(.</w:t>
      </w:r>
      <w:r>
        <w:rPr>
          <w:rStyle w:val="SpecialCharTok"/>
        </w:rPr>
        <w:t xml:space="preserve">~</w:t>
      </w:r>
      <w:r>
        <w:rPr>
          <w:rStyle w:val="NormalTok"/>
        </w:rPr>
        <w:t xml:space="preserve">Sex) </w:t>
      </w:r>
      <w:r>
        <w:rPr>
          <w:rStyle w:val="SpecialCharTok"/>
        </w:rPr>
        <w:t xml:space="preserve">+</w:t>
      </w:r>
      <w:r>
        <w:rPr>
          <w:rStyle w:val="NormalTok"/>
        </w:rPr>
        <w:t xml:space="preserve"> </w:t>
      </w:r>
      <w:r>
        <w:br/>
      </w:r>
      <w:r>
        <w:rPr>
          <w:rStyle w:val="NormalTok"/>
        </w:rPr>
        <w:t xml:space="preserve">  </w:t>
      </w:r>
      <w:r>
        <w:rPr>
          <w:rStyle w:val="FunctionTok"/>
        </w:rPr>
        <w:t xml:space="preserve">theme_bw</w:t>
      </w:r>
      <w:r>
        <w:rPr>
          <w:rStyle w:val="NormalTok"/>
        </w:rPr>
        <w:t xml:space="preserve">()</w:t>
      </w:r>
      <w:r>
        <w:rPr>
          <w:rStyle w:val="SpecialCharTok"/>
        </w:rPr>
        <w:t xml:space="preserve">+</w:t>
      </w:r>
      <w:r>
        <w:rPr>
          <w:rStyle w:val="NormalTok"/>
        </w:rPr>
        <w:t xml:space="preserve"> </w:t>
      </w:r>
      <w:r>
        <w:br/>
      </w:r>
      <w:r>
        <w:rPr>
          <w:rStyle w:val="NormalTok"/>
        </w:rPr>
        <w:t xml:space="preserve">  </w:t>
      </w:r>
      <w:r>
        <w:rPr>
          <w:rStyle w:val="FunctionTok"/>
        </w:rPr>
        <w:t xml:space="preserve">geom_vline</w:t>
      </w:r>
      <w:r>
        <w:rPr>
          <w:rStyle w:val="NormalTok"/>
        </w:rPr>
        <w:t xml:space="preserve">(</w:t>
      </w:r>
      <w:r>
        <w:rPr>
          <w:rStyle w:val="AttributeTok"/>
        </w:rPr>
        <w:t xml:space="preserve">xintercept =</w:t>
      </w:r>
      <w:r>
        <w:rPr>
          <w:rStyle w:val="NormalTok"/>
        </w:rPr>
        <w:t xml:space="preserve"> </w:t>
      </w:r>
      <w:r>
        <w:rPr>
          <w:rStyle w:val="FunctionTok"/>
        </w:rPr>
        <w:t xml:space="preserve">mean</w:t>
      </w:r>
      <w:r>
        <w:rPr>
          <w:rStyle w:val="NormalTok"/>
        </w:rPr>
        <w:t xml:space="preserve">(encuesta</w:t>
      </w:r>
      <w:r>
        <w:rPr>
          <w:rStyle w:val="SpecialCharTok"/>
        </w:rPr>
        <w:t xml:space="preserve">$</w:t>
      </w:r>
      <w:r>
        <w:rPr>
          <w:rStyle w:val="NormalTok"/>
        </w:rPr>
        <w:t xml:space="preserve">Income), </w:t>
      </w:r>
      <w:r>
        <w:br/>
      </w:r>
      <w:r>
        <w:rPr>
          <w:rStyle w:val="NormalTok"/>
        </w:rPr>
        <w:t xml:space="preserve">             </w:t>
      </w:r>
      <w:r>
        <w:rPr>
          <w:rStyle w:val="AttributeTok"/>
        </w:rPr>
        <w:t xml:space="preserve">col =</w:t>
      </w:r>
      <w:r>
        <w:rPr>
          <w:rStyle w:val="NormalTok"/>
        </w:rPr>
        <w:t xml:space="preserve"> </w:t>
      </w:r>
      <w:r>
        <w:rPr>
          <w:rStyle w:val="StringTok"/>
        </w:rPr>
        <w:t xml:space="preserve">"red"</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"none"</w:t>
      </w:r>
      <w:r>
        <w:rPr>
          <w:rStyle w:val="NormalTok"/>
        </w:rPr>
        <w:t xml:space="preserve">)</w:t>
      </w:r>
      <w:r>
        <w:br/>
      </w:r>
      <w:r>
        <w:rPr>
          <w:rStyle w:val="NormalTok"/>
        </w:rPr>
        <w:t xml:space="preserve">(p1</w:t>
      </w:r>
      <w:r>
        <w:rPr>
          <w:rStyle w:val="SpecialCharTok"/>
        </w:rPr>
        <w:t xml:space="preserve">/</w:t>
      </w:r>
      <w:r>
        <w:rPr>
          <w:rStyle w:val="NormalTok"/>
        </w:rPr>
        <w:t xml:space="preserve">p2)</w:t>
      </w:r>
    </w:p>
    <w:p>
      <w:pPr>
        <w:pStyle w:val="FirstParagraph"/>
      </w:pPr>
      <w:r>
        <w:drawing>
          <wp:inline>
            <wp:extent cx="5334000" cy="4267200"/>
            <wp:effectExtent b="0" l="0" r="0" t="0"/>
            <wp:docPr descr="" title="" id="411" name="Picture"/>
            <a:graphic>
              <a:graphicData uri="http://schemas.openxmlformats.org/drawingml/2006/picture">
                <pic:pic>
                  <pic:nvPicPr>
                    <pic:cNvPr descr="11-Imputación_files/figure-docx/unnamed-chunk-7-1.png" id="412" name="Picture"/>
                    <pic:cNvPicPr>
                      <a:picLocks noChangeArrowheads="1" noChangeAspect="1"/>
                    </pic:cNvPicPr>
                  </pic:nvPicPr>
                  <pic:blipFill>
                    <a:blip r:embed="rId410"/>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Si graficamos ahora la varibale gastos, se tienen los mismos resultados que para ingresos.</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(dat_plot, </w:t>
      </w:r>
      <w:r>
        <w:rPr>
          <w:rStyle w:val="FunctionTok"/>
        </w:rPr>
        <w:t xml:space="preserve">aes</w:t>
      </w:r>
      <w:r>
        <w:rPr>
          <w:rStyle w:val="NormalTok"/>
        </w:rPr>
        <w:t xml:space="preserve">(</w:t>
      </w:r>
      <w:r>
        <w:rPr>
          <w:rStyle w:val="AttributeTok"/>
        </w:rPr>
        <w:t xml:space="preserve">x =</w:t>
      </w:r>
      <w:r>
        <w:rPr>
          <w:rStyle w:val="NormalTok"/>
        </w:rPr>
        <w:t xml:space="preserve"> Expenditure, </w:t>
      </w:r>
      <w:r>
        <w:rPr>
          <w:rStyle w:val="AttributeTok"/>
        </w:rPr>
        <w:t xml:space="preserve">fill =</w:t>
      </w:r>
      <w:r>
        <w:rPr>
          <w:rStyle w:val="NormalTok"/>
        </w:rPr>
        <w:t xml:space="preserve"> Caso)) </w:t>
      </w:r>
      <w:r>
        <w:rPr>
          <w:rStyle w:val="SpecialCharTok"/>
        </w:rPr>
        <w:t xml:space="preserve">+</w:t>
      </w:r>
      <w:r>
        <w:rPr>
          <w:rStyle w:val="NormalTok"/>
        </w:rPr>
        <w:t xml:space="preserve"> </w:t>
      </w:r>
      <w:r>
        <w:br/>
      </w:r>
      <w:r>
        <w:rPr>
          <w:rStyle w:val="NormalTok"/>
        </w:rPr>
        <w:t xml:space="preserve">  </w:t>
      </w:r>
      <w:r>
        <w:rPr>
          <w:rStyle w:val="FunctionTok"/>
        </w:rPr>
        <w:t xml:space="preserve">geom_density</w:t>
      </w:r>
      <w:r>
        <w:rPr>
          <w:rStyle w:val="NormalTok"/>
        </w:rPr>
        <w:t xml:space="preserve">(</w:t>
      </w:r>
      <w:r>
        <w:rPr>
          <w:rStyle w:val="AttributeTok"/>
        </w:rPr>
        <w:t xml:space="preserve">alpha =</w:t>
      </w:r>
      <w:r>
        <w:rPr>
          <w:rStyle w:val="NormalTok"/>
        </w:rPr>
        <w:t xml:space="preserve"> </w:t>
      </w:r>
      <w:r>
        <w:rPr>
          <w:rStyle w:val="FloatTok"/>
        </w:rPr>
        <w:t xml:space="preserve">0.3</w:t>
      </w:r>
      <w:r>
        <w:rPr>
          <w:rStyle w:val="NormalTok"/>
        </w:rPr>
        <w:t xml:space="preserve">) </w:t>
      </w:r>
      <w:r>
        <w:rPr>
          <w:rStyle w:val="SpecialCharTok"/>
        </w:rPr>
        <w:t xml:space="preserve">+</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"bottom"</w:t>
      </w:r>
      <w:r>
        <w:rPr>
          <w:rStyle w:val="NormalTok"/>
        </w:rPr>
        <w:t xml:space="preserve">) </w:t>
      </w:r>
      <w:r>
        <w:rPr>
          <w:rStyle w:val="SpecialCharTok"/>
        </w:rPr>
        <w:t xml:space="preserve">+</w:t>
      </w:r>
      <w:r>
        <w:br/>
      </w:r>
      <w:r>
        <w:rPr>
          <w:rStyle w:val="NormalTok"/>
        </w:rPr>
        <w:t xml:space="preserve">  </w:t>
      </w:r>
      <w:r>
        <w:rPr>
          <w:rStyle w:val="FunctionTok"/>
        </w:rPr>
        <w:t xml:space="preserve">geom_vline</w:t>
      </w:r>
      <w:r>
        <w:rPr>
          <w:rStyle w:val="NormalTok"/>
        </w:rPr>
        <w:t xml:space="preserve">(</w:t>
      </w:r>
      <w:r>
        <w:rPr>
          <w:rStyle w:val="AttributeTok"/>
        </w:rPr>
        <w:t xml:space="preserve">xintercept =</w:t>
      </w:r>
      <w:r>
        <w:rPr>
          <w:rStyle w:val="NormalTok"/>
        </w:rPr>
        <w:t xml:space="preserve"> </w:t>
      </w:r>
      <w:r>
        <w:rPr>
          <w:rStyle w:val="FunctionTok"/>
        </w:rPr>
        <w:t xml:space="preserve">mean</w:t>
      </w:r>
      <w:r>
        <w:rPr>
          <w:rStyle w:val="NormalTok"/>
        </w:rPr>
        <w:t xml:space="preserve">(encuesta</w:t>
      </w:r>
      <w:r>
        <w:rPr>
          <w:rStyle w:val="SpecialCharTok"/>
        </w:rPr>
        <w:t xml:space="preserve">$</w:t>
      </w:r>
      <w:r>
        <w:rPr>
          <w:rStyle w:val="NormalTok"/>
        </w:rPr>
        <w:t xml:space="preserve">Expenditure), </w:t>
      </w:r>
      <w:r>
        <w:br/>
      </w:r>
      <w:r>
        <w:rPr>
          <w:rStyle w:val="NormalTok"/>
        </w:rPr>
        <w:t xml:space="preserve">             </w:t>
      </w:r>
      <w:r>
        <w:rPr>
          <w:rStyle w:val="AttributeTok"/>
        </w:rPr>
        <w:t xml:space="preserve">col =</w:t>
      </w:r>
      <w:r>
        <w:rPr>
          <w:rStyle w:val="NormalTok"/>
        </w:rPr>
        <w:t xml:space="preserve"> </w:t>
      </w:r>
      <w:r>
        <w:rPr>
          <w:rStyle w:val="StringTok"/>
        </w:rPr>
        <w:t xml:space="preserve">"red"</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(dat_plot, </w:t>
      </w:r>
      <w:r>
        <w:rPr>
          <w:rStyle w:val="FunctionTok"/>
        </w:rPr>
        <w:t xml:space="preserve">aes</w:t>
      </w:r>
      <w:r>
        <w:rPr>
          <w:rStyle w:val="NormalTok"/>
        </w:rPr>
        <w:t xml:space="preserve">(</w:t>
      </w:r>
      <w:r>
        <w:rPr>
          <w:rStyle w:val="AttributeTok"/>
        </w:rPr>
        <w:t xml:space="preserve">x =</w:t>
      </w:r>
      <w:r>
        <w:rPr>
          <w:rStyle w:val="NormalTok"/>
        </w:rPr>
        <w:t xml:space="preserve"> Expenditure, </w:t>
      </w:r>
      <w:r>
        <w:rPr>
          <w:rStyle w:val="AttributeTok"/>
        </w:rPr>
        <w:t xml:space="preserve">fill =</w:t>
      </w:r>
      <w:r>
        <w:rPr>
          <w:rStyle w:val="NormalTok"/>
        </w:rPr>
        <w:t xml:space="preserve"> Caso)) </w:t>
      </w:r>
      <w:r>
        <w:rPr>
          <w:rStyle w:val="SpecialCharTok"/>
        </w:rPr>
        <w:t xml:space="preserve">+</w:t>
      </w:r>
      <w:r>
        <w:rPr>
          <w:rStyle w:val="NormalTok"/>
        </w:rPr>
        <w:t xml:space="preserve"> </w:t>
      </w:r>
      <w:r>
        <w:br/>
      </w:r>
      <w:r>
        <w:rPr>
          <w:rStyle w:val="NormalTok"/>
        </w:rPr>
        <w:t xml:space="preserve">  </w:t>
      </w:r>
      <w:r>
        <w:rPr>
          <w:rStyle w:val="FunctionTok"/>
        </w:rPr>
        <w:t xml:space="preserve">geom_density</w:t>
      </w:r>
      <w:r>
        <w:rPr>
          <w:rStyle w:val="NormalTok"/>
        </w:rPr>
        <w:t xml:space="preserve">(</w:t>
      </w:r>
      <w:r>
        <w:rPr>
          <w:rStyle w:val="AttributeTok"/>
        </w:rPr>
        <w:t xml:space="preserve">alpha =</w:t>
      </w:r>
      <w:r>
        <w:rPr>
          <w:rStyle w:val="NormalTok"/>
        </w:rPr>
        <w:t xml:space="preserve"> </w:t>
      </w:r>
      <w:r>
        <w:rPr>
          <w:rStyle w:val="FloatTok"/>
        </w:rPr>
        <w:t xml:space="preserve">0.3</w:t>
      </w:r>
      <w:r>
        <w:rPr>
          <w:rStyle w:val="NormalTok"/>
        </w:rPr>
        <w:t xml:space="preserve">) </w:t>
      </w:r>
      <w:r>
        <w:rPr>
          <w:rStyle w:val="SpecialCharTok"/>
        </w:rPr>
        <w:t xml:space="preserve">+</w:t>
      </w:r>
      <w:r>
        <w:rPr>
          <w:rStyle w:val="NormalTok"/>
        </w:rPr>
        <w:t xml:space="preserve"> </w:t>
      </w:r>
      <w:r>
        <w:rPr>
          <w:rStyle w:val="FunctionTok"/>
        </w:rPr>
        <w:t xml:space="preserve">facet_grid</w:t>
      </w:r>
      <w:r>
        <w:rPr>
          <w:rStyle w:val="NormalTok"/>
        </w:rPr>
        <w:t xml:space="preserve">(.</w:t>
      </w:r>
      <w:r>
        <w:rPr>
          <w:rStyle w:val="SpecialCharTok"/>
        </w:rPr>
        <w:t xml:space="preserve">~</w:t>
      </w:r>
      <w:r>
        <w:rPr>
          <w:rStyle w:val="NormalTok"/>
        </w:rPr>
        <w:t xml:space="preserve">Sex) </w:t>
      </w:r>
      <w:r>
        <w:rPr>
          <w:rStyle w:val="SpecialCharTok"/>
        </w:rPr>
        <w:t xml:space="preserve">+</w:t>
      </w:r>
      <w:r>
        <w:rPr>
          <w:rStyle w:val="NormalTok"/>
        </w:rPr>
        <w:t xml:space="preserve"> </w:t>
      </w:r>
      <w:r>
        <w:br/>
      </w:r>
      <w:r>
        <w:rPr>
          <w:rStyle w:val="NormalTok"/>
        </w:rPr>
        <w:t xml:space="preserve">  </w:t>
      </w:r>
      <w:r>
        <w:rPr>
          <w:rStyle w:val="FunctionTok"/>
        </w:rPr>
        <w:t xml:space="preserve">theme_bw</w:t>
      </w:r>
      <w:r>
        <w:rPr>
          <w:rStyle w:val="NormalTok"/>
        </w:rPr>
        <w:t xml:space="preserve">()</w:t>
      </w:r>
      <w:r>
        <w:rPr>
          <w:rStyle w:val="SpecialCharTok"/>
        </w:rPr>
        <w:t xml:space="preserve">+</w:t>
      </w:r>
      <w:r>
        <w:rPr>
          <w:rStyle w:val="NormalTok"/>
        </w:rPr>
        <w:t xml:space="preserve"> </w:t>
      </w:r>
      <w:r>
        <w:br/>
      </w:r>
      <w:r>
        <w:rPr>
          <w:rStyle w:val="NormalTok"/>
        </w:rPr>
        <w:t xml:space="preserve">  </w:t>
      </w:r>
      <w:r>
        <w:rPr>
          <w:rStyle w:val="FunctionTok"/>
        </w:rPr>
        <w:t xml:space="preserve">geom_vline</w:t>
      </w:r>
      <w:r>
        <w:rPr>
          <w:rStyle w:val="NormalTok"/>
        </w:rPr>
        <w:t xml:space="preserve">(</w:t>
      </w:r>
      <w:r>
        <w:rPr>
          <w:rStyle w:val="AttributeTok"/>
        </w:rPr>
        <w:t xml:space="preserve">xintercept =</w:t>
      </w:r>
      <w:r>
        <w:rPr>
          <w:rStyle w:val="NormalTok"/>
        </w:rPr>
        <w:t xml:space="preserve"> </w:t>
      </w:r>
      <w:r>
        <w:rPr>
          <w:rStyle w:val="FunctionTok"/>
        </w:rPr>
        <w:t xml:space="preserve">mean</w:t>
      </w:r>
      <w:r>
        <w:rPr>
          <w:rStyle w:val="NormalTok"/>
        </w:rPr>
        <w:t xml:space="preserve">(encuesta</w:t>
      </w:r>
      <w:r>
        <w:rPr>
          <w:rStyle w:val="SpecialCharTok"/>
        </w:rPr>
        <w:t xml:space="preserve">$</w:t>
      </w:r>
      <w:r>
        <w:rPr>
          <w:rStyle w:val="NormalTok"/>
        </w:rPr>
        <w:t xml:space="preserve">Expenditure), </w:t>
      </w:r>
      <w:r>
        <w:br/>
      </w:r>
      <w:r>
        <w:rPr>
          <w:rStyle w:val="NormalTok"/>
        </w:rPr>
        <w:t xml:space="preserve">             </w:t>
      </w:r>
      <w:r>
        <w:rPr>
          <w:rStyle w:val="AttributeTok"/>
        </w:rPr>
        <w:t xml:space="preserve">col =</w:t>
      </w:r>
      <w:r>
        <w:rPr>
          <w:rStyle w:val="NormalTok"/>
        </w:rPr>
        <w:t xml:space="preserve"> </w:t>
      </w:r>
      <w:r>
        <w:rPr>
          <w:rStyle w:val="StringTok"/>
        </w:rPr>
        <w:t xml:space="preserve">"red"</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"none"</w:t>
      </w:r>
      <w:r>
        <w:rPr>
          <w:rStyle w:val="NormalTok"/>
        </w:rPr>
        <w:t xml:space="preserve">)</w:t>
      </w:r>
      <w:r>
        <w:br/>
      </w:r>
      <w:r>
        <w:rPr>
          <w:rStyle w:val="NormalTok"/>
        </w:rPr>
        <w:t xml:space="preserve">(p1</w:t>
      </w:r>
      <w:r>
        <w:rPr>
          <w:rStyle w:val="SpecialCharTok"/>
        </w:rPr>
        <w:t xml:space="preserve">/</w:t>
      </w:r>
      <w:r>
        <w:rPr>
          <w:rStyle w:val="NormalTok"/>
        </w:rPr>
        <w:t xml:space="preserve">p2)</w:t>
      </w:r>
    </w:p>
    <w:p>
      <w:pPr>
        <w:pStyle w:val="FirstParagraph"/>
      </w:pPr>
      <w:r>
        <w:drawing>
          <wp:inline>
            <wp:extent cx="5334000" cy="4267200"/>
            <wp:effectExtent b="0" l="0" r="0" t="0"/>
            <wp:docPr descr="" title="" id="414" name="Picture"/>
            <a:graphic>
              <a:graphicData uri="http://schemas.openxmlformats.org/drawingml/2006/picture">
                <pic:pic>
                  <pic:nvPicPr>
                    <pic:cNvPr descr="11-Imputación_files/figure-docx/unnamed-chunk-8-1.png" id="415" name="Picture"/>
                    <pic:cNvPicPr>
                      <a:picLocks noChangeArrowheads="1" noChangeAspect="1"/>
                    </pic:cNvPicPr>
                  </pic:nvPicPr>
                  <pic:blipFill>
                    <a:blip r:embed="rId413"/>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Por otro lado, simulemos ahora una pérdida de información MAR como sigue:</w:t>
      </w:r>
    </w:p>
    <w:p>
      <w:pPr>
        <w:pStyle w:val="SourceCode"/>
      </w:pPr>
      <w:r>
        <w:rPr>
          <w:rStyle w:val="FunctionTok"/>
        </w:rPr>
        <w:t xml:space="preserve">library</w:t>
      </w:r>
      <w:r>
        <w:rPr>
          <w:rStyle w:val="NormalTok"/>
        </w:rPr>
        <w:t xml:space="preserve">(TeachingSampling)</w:t>
      </w:r>
      <w:r>
        <w:br/>
      </w:r>
      <w:r>
        <w:rPr>
          <w:rStyle w:val="FunctionTok"/>
        </w:rPr>
        <w:t xml:space="preserve">set.seed</w:t>
      </w:r>
      <w:r>
        <w:rPr>
          <w:rStyle w:val="NormalTok"/>
        </w:rPr>
        <w:t xml:space="preserve">(</w:t>
      </w:r>
      <w:r>
        <w:rPr>
          <w:rStyle w:val="DecValTok"/>
        </w:rPr>
        <w:t xml:space="preserve">1234</w:t>
      </w:r>
      <w:r>
        <w:rPr>
          <w:rStyle w:val="NormalTok"/>
        </w:rPr>
        <w:t xml:space="preserve">)</w:t>
      </w:r>
      <w:r>
        <w:br/>
      </w:r>
      <w:r>
        <w:rPr>
          <w:rStyle w:val="NormalTok"/>
        </w:rPr>
        <w:t xml:space="preserve">temp_estrato </w:t>
      </w:r>
      <w:r>
        <w:rPr>
          <w:rStyle w:val="OtherTok"/>
        </w:rPr>
        <w:t xml:space="preserve">&lt;-</w:t>
      </w:r>
      <w:r>
        <w:rPr>
          <w:rStyle w:val="NormalTok"/>
        </w:rPr>
        <w:t xml:space="preserve"> </w:t>
      </w:r>
      <w:r>
        <w:rPr>
          <w:rStyle w:val="FunctionTok"/>
        </w:rPr>
        <w:t xml:space="preserve">paste0</w:t>
      </w:r>
      <w:r>
        <w:rPr>
          <w:rStyle w:val="NormalTok"/>
        </w:rPr>
        <w:t xml:space="preserve">(encuesta</w:t>
      </w:r>
      <w:r>
        <w:rPr>
          <w:rStyle w:val="SpecialCharTok"/>
        </w:rPr>
        <w:t xml:space="preserve">$</w:t>
      </w:r>
      <w:r>
        <w:rPr>
          <w:rStyle w:val="NormalTok"/>
        </w:rPr>
        <w:t xml:space="preserve">Zone, encuesta</w:t>
      </w:r>
      <w:r>
        <w:rPr>
          <w:rStyle w:val="SpecialCharTok"/>
        </w:rPr>
        <w:t xml:space="preserve">$</w:t>
      </w:r>
      <w:r>
        <w:rPr>
          <w:rStyle w:val="NormalTok"/>
        </w:rPr>
        <w:t xml:space="preserve">Sex) </w:t>
      </w:r>
      <w:r>
        <w:br/>
      </w:r>
      <w:r>
        <w:rPr>
          <w:rStyle w:val="FunctionTok"/>
        </w:rPr>
        <w:t xml:space="preserve">table</w:t>
      </w:r>
      <w:r>
        <w:rPr>
          <w:rStyle w:val="NormalTok"/>
        </w:rPr>
        <w:t xml:space="preserve">(temp_estrato)</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jc w:val="right"/>
            </w:pPr>
            <w:r>
              <w:t xml:space="preserve">RuralFemale</w:t>
            </w:r>
          </w:p>
        </w:tc>
        <w:tc>
          <w:tcPr/>
          <w:p>
            <w:pPr>
              <w:pStyle w:val="Compact"/>
              <w:jc w:val="right"/>
            </w:pPr>
            <w:r>
              <w:t xml:space="preserve">RuralMale</w:t>
            </w:r>
          </w:p>
        </w:tc>
        <w:tc>
          <w:tcPr/>
          <w:p>
            <w:pPr>
              <w:pStyle w:val="Compact"/>
              <w:jc w:val="right"/>
            </w:pPr>
            <w:r>
              <w:t xml:space="preserve">UrbanFemale</w:t>
            </w:r>
          </w:p>
        </w:tc>
        <w:tc>
          <w:tcPr/>
          <w:p>
            <w:pPr>
              <w:pStyle w:val="Compact"/>
              <w:jc w:val="right"/>
            </w:pPr>
            <w:r>
              <w:t xml:space="preserve">UrbanMale</w:t>
            </w:r>
          </w:p>
        </w:tc>
      </w:tr>
      <w:tr>
        <w:tc>
          <w:tcPr/>
          <w:p>
            <w:pPr>
              <w:pStyle w:val="Compact"/>
              <w:jc w:val="right"/>
            </w:pPr>
            <w:r>
              <w:t xml:space="preserve">481</w:t>
            </w:r>
          </w:p>
        </w:tc>
        <w:tc>
          <w:tcPr/>
          <w:p>
            <w:pPr>
              <w:pStyle w:val="Compact"/>
              <w:jc w:val="right"/>
            </w:pPr>
            <w:r>
              <w:t xml:space="preserve">428</w:t>
            </w:r>
          </w:p>
        </w:tc>
        <w:tc>
          <w:tcPr/>
          <w:p>
            <w:pPr>
              <w:pStyle w:val="Compact"/>
              <w:jc w:val="right"/>
            </w:pPr>
            <w:r>
              <w:t xml:space="preserve">531</w:t>
            </w:r>
          </w:p>
        </w:tc>
        <w:tc>
          <w:tcPr/>
          <w:p>
            <w:pPr>
              <w:pStyle w:val="Compact"/>
              <w:jc w:val="right"/>
            </w:pPr>
            <w:r>
              <w:t xml:space="preserve">439</w:t>
            </w:r>
          </w:p>
        </w:tc>
      </w:tr>
    </w:tbl>
    <w:p>
      <w:pPr>
        <w:pStyle w:val="SourceCode"/>
      </w:pPr>
      <w:r>
        <w:rPr>
          <w:rStyle w:val="NormalTok"/>
        </w:rPr>
        <w:t xml:space="preserve">sel </w:t>
      </w:r>
      <w:r>
        <w:rPr>
          <w:rStyle w:val="OtherTok"/>
        </w:rPr>
        <w:t xml:space="preserve">&lt;-</w:t>
      </w:r>
      <w:r>
        <w:rPr>
          <w:rStyle w:val="NormalTok"/>
        </w:rPr>
        <w:t xml:space="preserve"> </w:t>
      </w:r>
      <w:r>
        <w:rPr>
          <w:rStyle w:val="FunctionTok"/>
        </w:rPr>
        <w:t xml:space="preserve">S.STSI</w:t>
      </w:r>
      <w:r>
        <w:rPr>
          <w:rStyle w:val="NormalTok"/>
        </w:rPr>
        <w:t xml:space="preserve">(</w:t>
      </w:r>
      <w:r>
        <w:rPr>
          <w:rStyle w:val="AttributeTok"/>
        </w:rPr>
        <w:t xml:space="preserve">S =</w:t>
      </w:r>
      <w:r>
        <w:rPr>
          <w:rStyle w:val="NormalTok"/>
        </w:rPr>
        <w:t xml:space="preserve"> temp_estrato, </w:t>
      </w:r>
      <w:r>
        <w:br/>
      </w:r>
      <w:r>
        <w:rPr>
          <w:rStyle w:val="NormalTok"/>
        </w:rPr>
        <w:t xml:space="preserve">              </w:t>
      </w:r>
      <w:r>
        <w:rPr>
          <w:rStyle w:val="AttributeTok"/>
        </w:rPr>
        <w:t xml:space="preserve">Nh =</w:t>
      </w:r>
      <w:r>
        <w:rPr>
          <w:rStyle w:val="NormalTok"/>
        </w:rPr>
        <w:t xml:space="preserve"> </w:t>
      </w:r>
      <w:r>
        <w:rPr>
          <w:rStyle w:val="FunctionTok"/>
        </w:rPr>
        <w:t xml:space="preserve">c</w:t>
      </w:r>
      <w:r>
        <w:rPr>
          <w:rStyle w:val="NormalTok"/>
        </w:rPr>
        <w:t xml:space="preserve">(</w:t>
      </w:r>
      <w:r>
        <w:rPr>
          <w:rStyle w:val="DecValTok"/>
        </w:rPr>
        <w:t xml:space="preserve">481</w:t>
      </w:r>
      <w:r>
        <w:rPr>
          <w:rStyle w:val="NormalTok"/>
        </w:rPr>
        <w:t xml:space="preserve">,</w:t>
      </w:r>
      <w:r>
        <w:rPr>
          <w:rStyle w:val="DecValTok"/>
        </w:rPr>
        <w:t xml:space="preserve">428</w:t>
      </w:r>
      <w:r>
        <w:rPr>
          <w:rStyle w:val="NormalTok"/>
        </w:rPr>
        <w:t xml:space="preserve">,</w:t>
      </w:r>
      <w:r>
        <w:rPr>
          <w:rStyle w:val="DecValTok"/>
        </w:rPr>
        <w:t xml:space="preserve">531</w:t>
      </w:r>
      <w:r>
        <w:rPr>
          <w:rStyle w:val="NormalTok"/>
        </w:rPr>
        <w:t xml:space="preserve">,</w:t>
      </w:r>
      <w:r>
        <w:rPr>
          <w:rStyle w:val="DecValTok"/>
        </w:rPr>
        <w:t xml:space="preserve">439</w:t>
      </w:r>
      <w:r>
        <w:rPr>
          <w:rStyle w:val="NormalTok"/>
        </w:rPr>
        <w:t xml:space="preserve">),</w:t>
      </w:r>
      <w:r>
        <w:br/>
      </w:r>
      <w:r>
        <w:rPr>
          <w:rStyle w:val="NormalTok"/>
        </w:rPr>
        <w:t xml:space="preserve">              </w:t>
      </w:r>
      <w:r>
        <w:rPr>
          <w:rStyle w:val="AttributeTok"/>
        </w:rPr>
        <w:t xml:space="preserve">nh =</w:t>
      </w:r>
      <w:r>
        <w:rPr>
          <w:rStyle w:val="NormalTok"/>
        </w:rPr>
        <w:t xml:space="preserve"> </w:t>
      </w:r>
      <w:r>
        <w:rPr>
          <w:rStyle w:val="FunctionTok"/>
        </w:rPr>
        <w:t xml:space="preserve">c</w:t>
      </w:r>
      <w:r>
        <w:rPr>
          <w:rStyle w:val="NormalTok"/>
        </w:rPr>
        <w:t xml:space="preserve">(</w:t>
      </w:r>
      <w:r>
        <w:rPr>
          <w:rStyle w:val="DecValTok"/>
        </w:rPr>
        <w:t xml:space="preserve">20</w:t>
      </w:r>
      <w:r>
        <w:rPr>
          <w:rStyle w:val="NormalTok"/>
        </w:rPr>
        <w:t xml:space="preserve">, </w:t>
      </w:r>
      <w:r>
        <w:rPr>
          <w:rStyle w:val="DecValTok"/>
        </w:rPr>
        <w:t xml:space="preserve">380</w:t>
      </w:r>
      <w:r>
        <w:rPr>
          <w:rStyle w:val="NormalTok"/>
        </w:rPr>
        <w:t xml:space="preserve">, </w:t>
      </w:r>
      <w:r>
        <w:rPr>
          <w:rStyle w:val="DecValTok"/>
        </w:rPr>
        <w:t xml:space="preserve">20</w:t>
      </w:r>
      <w:r>
        <w:rPr>
          <w:rStyle w:val="NormalTok"/>
        </w:rPr>
        <w:t xml:space="preserve">,</w:t>
      </w:r>
      <w:r>
        <w:rPr>
          <w:rStyle w:val="DecValTok"/>
        </w:rPr>
        <w:t xml:space="preserve">280</w:t>
      </w:r>
      <w:r>
        <w:rPr>
          <w:rStyle w:val="NormalTok"/>
        </w:rPr>
        <w:t xml:space="preserve">))</w:t>
      </w:r>
      <w:r>
        <w:br/>
      </w:r>
      <w:r>
        <w:rPr>
          <w:rStyle w:val="NormalTok"/>
        </w:rPr>
        <w:t xml:space="preserve">encuesta_MAR </w:t>
      </w:r>
      <w:r>
        <w:rPr>
          <w:rStyle w:val="OtherTok"/>
        </w:rPr>
        <w:t xml:space="preserve">&lt;-</w:t>
      </w:r>
      <w:r>
        <w:rPr>
          <w:rStyle w:val="NormalTok"/>
        </w:rPr>
        <w:t xml:space="preserve"> encuesta[</w:t>
      </w:r>
      <w:r>
        <w:rPr>
          <w:rStyle w:val="SpecialCharTok"/>
        </w:rPr>
        <w:t xml:space="preserve">-</w:t>
      </w:r>
      <w:r>
        <w:rPr>
          <w:rStyle w:val="NormalTok"/>
        </w:rPr>
        <w:t xml:space="preserve">sel,]</w:t>
      </w:r>
      <w:r>
        <w:br/>
      </w:r>
      <w:r>
        <w:rPr>
          <w:rStyle w:val="NormalTok"/>
        </w:rPr>
        <w:t xml:space="preserve">dat_plot2 </w:t>
      </w:r>
      <w:r>
        <w:rPr>
          <w:rStyle w:val="OtherTok"/>
        </w:rPr>
        <w:t xml:space="preserve">&lt;-</w:t>
      </w:r>
      <w:r>
        <w:rPr>
          <w:rStyle w:val="NormalTok"/>
        </w:rPr>
        <w:t xml:space="preserve"> </w:t>
      </w:r>
      <w:r>
        <w:rPr>
          <w:rStyle w:val="FunctionTok"/>
        </w:rPr>
        <w:t xml:space="preserve">bind_rows</w:t>
      </w:r>
      <w:r>
        <w:rPr>
          <w:rStyle w:val="NormalTok"/>
        </w:rPr>
        <w:t xml:space="preserve">(</w:t>
      </w:r>
      <w:r>
        <w:br/>
      </w:r>
      <w:r>
        <w:rPr>
          <w:rStyle w:val="NormalTok"/>
        </w:rPr>
        <w:t xml:space="preserve">  </w:t>
      </w:r>
      <w:r>
        <w:rPr>
          <w:rStyle w:val="FunctionTok"/>
        </w:rPr>
        <w:t xml:space="preserve">list</w:t>
      </w:r>
      <w:r>
        <w:rPr>
          <w:rStyle w:val="NormalTok"/>
        </w:rPr>
        <w:t xml:space="preserve">(</w:t>
      </w:r>
      <w:r>
        <w:rPr>
          <w:rStyle w:val="AttributeTok"/>
        </w:rPr>
        <w:t xml:space="preserve">encuesta_MAR =</w:t>
      </w:r>
      <w:r>
        <w:rPr>
          <w:rStyle w:val="NormalTok"/>
        </w:rPr>
        <w:t xml:space="preserve"> encuesta_MAR,</w:t>
      </w:r>
      <w:r>
        <w:br/>
      </w:r>
      <w:r>
        <w:rPr>
          <w:rStyle w:val="NormalTok"/>
        </w:rPr>
        <w:t xml:space="preserve">       </w:t>
      </w:r>
      <w:r>
        <w:rPr>
          <w:rStyle w:val="AttributeTok"/>
        </w:rPr>
        <w:t xml:space="preserve">encuesta =</w:t>
      </w:r>
      <w:r>
        <w:rPr>
          <w:rStyle w:val="NormalTok"/>
        </w:rPr>
        <w:t xml:space="preserve"> encuesta), </w:t>
      </w:r>
      <w:r>
        <w:rPr>
          <w:rStyle w:val="AttributeTok"/>
        </w:rPr>
        <w:t xml:space="preserve">.id =</w:t>
      </w:r>
      <w:r>
        <w:rPr>
          <w:rStyle w:val="NormalTok"/>
        </w:rPr>
        <w:t xml:space="preserve"> </w:t>
      </w:r>
      <w:r>
        <w:rPr>
          <w:rStyle w:val="StringTok"/>
        </w:rPr>
        <w:t xml:space="preserve">"Caso"</w:t>
      </w:r>
      <w:r>
        <w:rPr>
          <w:rStyle w:val="NormalTok"/>
        </w:rPr>
        <w:t xml:space="preserve">  )</w:t>
      </w:r>
    </w:p>
    <w:p>
      <w:pPr>
        <w:pStyle w:val="FirstParagraph"/>
      </w:pPr>
      <w:r>
        <w:t xml:space="preserve">El código anterior utiliza la librería</w:t>
      </w:r>
      <w:r>
        <w:t xml:space="preserve"> </w:t>
      </w:r>
      <w:r>
        <w:rPr>
          <w:i/>
          <w:iCs/>
        </w:rPr>
        <w:t xml:space="preserve">TeachingSampling</w:t>
      </w:r>
      <w:r>
        <w:t xml:space="preserve"> </w:t>
      </w:r>
      <w:r>
        <w:t xml:space="preserve">para realizar un muestreo aleatorio estratificado. Primero, se establece la semilla aleatoria en 1234 para asegurarse de que los resultados sean reproducibles. A continuación, se crea una variable llamada</w:t>
      </w:r>
      <w:r>
        <w:t xml:space="preserve"> </w:t>
      </w:r>
      <w:r>
        <w:rPr>
          <w:i/>
          <w:iCs/>
        </w:rPr>
        <w:t xml:space="preserve">temp_estrato</w:t>
      </w:r>
      <w:r>
        <w:t xml:space="preserve"> </w:t>
      </w:r>
      <w:r>
        <w:t xml:space="preserve">que combina dos variables de la encuesta</w:t>
      </w:r>
      <w:r>
        <w:t xml:space="preserve"> </w:t>
      </w:r>
      <w:r>
        <w:t xml:space="preserve">“Zone”</w:t>
      </w:r>
      <w:r>
        <w:t xml:space="preserve"> </w:t>
      </w:r>
      <w:r>
        <w:t xml:space="preserve">y</w:t>
      </w:r>
      <w:r>
        <w:t xml:space="preserve"> </w:t>
      </w:r>
      <w:r>
        <w:t xml:space="preserve">“Sex”</w:t>
      </w:r>
      <w:r>
        <w:t xml:space="preserve"> </w:t>
      </w:r>
      <w:r>
        <w:t xml:space="preserve">utilizando la función</w:t>
      </w:r>
      <w:r>
        <w:t xml:space="preserve"> </w:t>
      </w:r>
      <w:r>
        <w:t xml:space="preserve">“paste0”</w:t>
      </w:r>
      <w:r>
        <w:t xml:space="preserve"> </w:t>
      </w:r>
      <w:r>
        <w:t xml:space="preserve">para crear grupos de estratos. La función</w:t>
      </w:r>
      <w:r>
        <w:t xml:space="preserve"> </w:t>
      </w:r>
      <w:r>
        <w:rPr>
          <w:i/>
          <w:iCs/>
        </w:rPr>
        <w:t xml:space="preserve">table</w:t>
      </w:r>
      <w:r>
        <w:t xml:space="preserve"> </w:t>
      </w:r>
      <w:r>
        <w:t xml:space="preserve">se usa para mostrar la frecuencia de cada estrato.</w:t>
      </w:r>
    </w:p>
    <w:p>
      <w:pPr>
        <w:pStyle w:val="BodyText"/>
      </w:pPr>
      <w:r>
        <w:t xml:space="preserve">Luego, se realiza el muestreo estratificado utilizando la función</w:t>
      </w:r>
      <w:r>
        <w:t xml:space="preserve"> </w:t>
      </w:r>
      <w:r>
        <w:rPr>
          <w:i/>
          <w:iCs/>
        </w:rPr>
        <w:t xml:space="preserve">S.STSI</w:t>
      </w:r>
      <w:r>
        <w:t xml:space="preserve"> </w:t>
      </w:r>
      <w:r>
        <w:t xml:space="preserve">que toma los siguientes argumentos:</w:t>
      </w:r>
    </w:p>
    <w:p>
      <w:pPr>
        <w:pStyle w:val="Compact"/>
        <w:numPr>
          <w:ilvl w:val="0"/>
          <w:numId w:val="1066"/>
        </w:numPr>
      </w:pPr>
      <w:r>
        <w:t xml:space="preserve">“S”</w:t>
      </w:r>
      <w:r>
        <w:t xml:space="preserve">: el vector de estratos creado anteriormente</w:t>
      </w:r>
    </w:p>
    <w:p>
      <w:pPr>
        <w:pStyle w:val="Compact"/>
        <w:numPr>
          <w:ilvl w:val="0"/>
          <w:numId w:val="1066"/>
        </w:numPr>
      </w:pPr>
      <w:r>
        <w:t xml:space="preserve">“Nh”</w:t>
      </w:r>
      <w:r>
        <w:t xml:space="preserve">: el número de unidades en cada estrato (en este caso, 469, 411, 510 y 390)</w:t>
      </w:r>
    </w:p>
    <w:p>
      <w:pPr>
        <w:pStyle w:val="Compact"/>
        <w:numPr>
          <w:ilvl w:val="0"/>
          <w:numId w:val="1066"/>
        </w:numPr>
      </w:pPr>
      <w:r>
        <w:t xml:space="preserve">“nh”</w:t>
      </w:r>
      <w:r>
        <w:t xml:space="preserve">: el tamaño de muestra deseado para cada estrato (en este caso, 20, 380, 20 y 280)</w:t>
      </w:r>
    </w:p>
    <w:p>
      <w:pPr>
        <w:pStyle w:val="FirstParagraph"/>
      </w:pPr>
      <w:r>
        <w:t xml:space="preserve">El resultado del muestreo estratificado es un vector de índices de fila que corresponden a las observaciones seleccionadas para la muestra. Luego, se crea un nuevo conjunto de datos llamado</w:t>
      </w:r>
      <w:r>
        <w:t xml:space="preserve"> </w:t>
      </w:r>
      <w:r>
        <w:t xml:space="preserve">“encuesta_MAR”</w:t>
      </w:r>
      <w:r>
        <w:t xml:space="preserve"> </w:t>
      </w:r>
      <w:r>
        <w:t xml:space="preserve">que excluye las observaciones seleccionadas en la muestra.</w:t>
      </w:r>
    </w:p>
    <w:p>
      <w:pPr>
        <w:pStyle w:val="BodyText"/>
      </w:pPr>
      <w:r>
        <w:t xml:space="preserve">Finalmente, se usa la función</w:t>
      </w:r>
      <w:r>
        <w:t xml:space="preserve"> </w:t>
      </w:r>
      <w:r>
        <w:rPr>
          <w:i/>
          <w:iCs/>
        </w:rPr>
        <w:t xml:space="preserve">bind_rows</w:t>
      </w:r>
      <w:r>
        <w:t xml:space="preserve"> </w:t>
      </w:r>
      <w:r>
        <w:t xml:space="preserve">del paquete</w:t>
      </w:r>
      <w:r>
        <w:t xml:space="preserve"> </w:t>
      </w:r>
      <w:r>
        <w:rPr>
          <w:i/>
          <w:iCs/>
        </w:rPr>
        <w:t xml:space="preserve">dplyr</w:t>
      </w:r>
      <w:r>
        <w:t xml:space="preserve"> </w:t>
      </w:r>
      <w:r>
        <w:t xml:space="preserve">para unir los dos conjuntos de datos,</w:t>
      </w:r>
      <w:r>
        <w:t xml:space="preserve"> </w:t>
      </w:r>
      <w:r>
        <w:t xml:space="preserve">“encuesta”</w:t>
      </w:r>
      <w:r>
        <w:t xml:space="preserve"> </w:t>
      </w:r>
      <w:r>
        <w:t xml:space="preserve">y</w:t>
      </w:r>
      <w:r>
        <w:t xml:space="preserve"> </w:t>
      </w:r>
      <w:r>
        <w:t xml:space="preserve">“encuesta_MAR”</w:t>
      </w:r>
      <w:r>
        <w:t xml:space="preserve">, en un solo conjunto de datos llamado</w:t>
      </w:r>
      <w:r>
        <w:t xml:space="preserve"> </w:t>
      </w:r>
      <w:r>
        <w:t xml:space="preserve">“dat_plot2”</w:t>
      </w:r>
      <w:r>
        <w:t xml:space="preserve">, con una nueva variable</w:t>
      </w:r>
      <w:r>
        <w:t xml:space="preserve"> </w:t>
      </w:r>
      <w:r>
        <w:t xml:space="preserve">“Caso”</w:t>
      </w:r>
      <w:r>
        <w:t xml:space="preserve"> </w:t>
      </w:r>
      <w:r>
        <w:t xml:space="preserve">que indica el caso de cada observación en el conjunto de datos.</w:t>
      </w:r>
    </w:p>
    <w:p>
      <w:pPr>
        <w:pStyle w:val="BodyText"/>
      </w:pPr>
      <w:r>
        <w:t xml:space="preserve">Observemos gráficamente el efecto de la perdida de dinformación en una encuesta en un esquema MAR:</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(dat_plot2, </w:t>
      </w:r>
      <w:r>
        <w:rPr>
          <w:rStyle w:val="FunctionTok"/>
        </w:rPr>
        <w:t xml:space="preserve">aes</w:t>
      </w:r>
      <w:r>
        <w:rPr>
          <w:rStyle w:val="NormalTok"/>
        </w:rPr>
        <w:t xml:space="preserve">(</w:t>
      </w:r>
      <w:r>
        <w:rPr>
          <w:rStyle w:val="AttributeTok"/>
        </w:rPr>
        <w:t xml:space="preserve">x=</w:t>
      </w:r>
      <w:r>
        <w:rPr>
          <w:rStyle w:val="NormalTok"/>
        </w:rPr>
        <w:t xml:space="preserve"> Caso, </w:t>
      </w:r>
      <w:r>
        <w:rPr>
          <w:rStyle w:val="AttributeTok"/>
        </w:rPr>
        <w:t xml:space="preserve">y =</w:t>
      </w:r>
      <w:r>
        <w:rPr>
          <w:rStyle w:val="NormalTok"/>
        </w:rPr>
        <w:t xml:space="preserve"> Expenditure)) </w:t>
      </w:r>
      <w:r>
        <w:rPr>
          <w:rStyle w:val="SpecialCharTok"/>
        </w:rPr>
        <w:t xml:space="preserve">+</w:t>
      </w:r>
      <w:r>
        <w:rPr>
          <w:rStyle w:val="NormalTok"/>
        </w:rPr>
        <w:t xml:space="preserve"> </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FunctionTok"/>
        </w:rPr>
        <w:t xml:space="preserve">mean</w:t>
      </w:r>
      <w:r>
        <w:rPr>
          <w:rStyle w:val="NormalTok"/>
        </w:rPr>
        <w:t xml:space="preserve">(encuesta</w:t>
      </w:r>
      <w:r>
        <w:rPr>
          <w:rStyle w:val="SpecialCharTok"/>
        </w:rPr>
        <w:t xml:space="preserve">$</w:t>
      </w:r>
      <w:r>
        <w:rPr>
          <w:rStyle w:val="NormalTok"/>
        </w:rPr>
        <w:t xml:space="preserve">Expenditure), </w:t>
      </w:r>
      <w:r>
        <w:br/>
      </w:r>
      <w:r>
        <w:rPr>
          <w:rStyle w:val="NormalTok"/>
        </w:rPr>
        <w:t xml:space="preserve">              </w:t>
      </w:r>
      <w:r>
        <w:rPr>
          <w:rStyle w:val="AttributeTok"/>
        </w:rPr>
        <w:t xml:space="preserve">col =</w:t>
      </w:r>
      <w:r>
        <w:rPr>
          <w:rStyle w:val="NormalTok"/>
        </w:rPr>
        <w:t xml:space="preserve"> </w:t>
      </w:r>
      <w:r>
        <w:rPr>
          <w:rStyle w:val="StringTok"/>
        </w:rPr>
        <w:t xml:space="preserve">"red"</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geom_boxplot</w:t>
      </w:r>
      <w:r>
        <w:rPr>
          <w:rStyle w:val="NormalTok"/>
        </w:rPr>
        <w:t xml:space="preserve">() </w:t>
      </w:r>
      <w:r>
        <w:rPr>
          <w:rStyle w:val="SpecialCharTok"/>
        </w:rPr>
        <w:t xml:space="preserve">+</w:t>
      </w:r>
      <w:r>
        <w:br/>
      </w:r>
      <w:r>
        <w:rPr>
          <w:rStyle w:val="NormalTok"/>
        </w:rPr>
        <w:t xml:space="preserve">  </w:t>
      </w:r>
      <w:r>
        <w:rPr>
          <w:rStyle w:val="FunctionTok"/>
        </w:rPr>
        <w:t xml:space="preserve">facet_grid</w:t>
      </w:r>
      <w:r>
        <w:rPr>
          <w:rStyle w:val="NormalTok"/>
        </w:rPr>
        <w:t xml:space="preserve">(Zone</w:t>
      </w:r>
      <w:r>
        <w:rPr>
          <w:rStyle w:val="SpecialCharTok"/>
        </w:rPr>
        <w:t xml:space="preserve">~</w:t>
      </w:r>
      <w:r>
        <w:rPr>
          <w:rStyle w:val="NormalTok"/>
        </w:rPr>
        <w:t xml:space="preserve">Sex) </w:t>
      </w:r>
      <w:r>
        <w:rPr>
          <w:rStyle w:val="SpecialCharTok"/>
        </w:rPr>
        <w:t xml:space="preserve">+</w:t>
      </w:r>
      <w:r>
        <w:rPr>
          <w:rStyle w:val="NormalTok"/>
        </w:rPr>
        <w:t xml:space="preserve"> </w:t>
      </w:r>
      <w:r>
        <w:rPr>
          <w:rStyle w:val="FunctionTok"/>
        </w:rPr>
        <w:t xml:space="preserve">theme_bw</w:t>
      </w:r>
      <w:r>
        <w:rPr>
          <w:rStyle w:val="NormalTok"/>
        </w:rPr>
        <w:t xml:space="preserve">()</w:t>
      </w:r>
      <w:r>
        <w:br/>
      </w:r>
      <w:r>
        <w:br/>
      </w:r>
      <w:r>
        <w:rPr>
          <w:rStyle w:val="NormalTok"/>
        </w:rPr>
        <w:t xml:space="preserve">p1</w:t>
      </w:r>
    </w:p>
    <w:p>
      <w:pPr>
        <w:pStyle w:val="FirstParagraph"/>
      </w:pPr>
      <w:r>
        <w:drawing>
          <wp:inline>
            <wp:extent cx="5334000" cy="4267200"/>
            <wp:effectExtent b="0" l="0" r="0" t="0"/>
            <wp:docPr descr="" title="" id="417" name="Picture"/>
            <a:graphic>
              <a:graphicData uri="http://schemas.openxmlformats.org/drawingml/2006/picture">
                <pic:pic>
                  <pic:nvPicPr>
                    <pic:cNvPr descr="11-Imputación_files/figure-docx/unnamed-chunk-10-1.png" id="418" name="Picture"/>
                    <pic:cNvPicPr>
                      <a:picLocks noChangeArrowheads="1" noChangeAspect="1"/>
                    </pic:cNvPicPr>
                  </pic:nvPicPr>
                  <pic:blipFill>
                    <a:blip r:embed="rId416"/>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En el gráfico anterior se logra observar un cambio en la distribución de los datos en las distintas desagregaciones cuando en la encuesta no se tiene pérdida de información y cuando sí se tiene con un esquema MAR. Naturalmente, esto afectaría en las estimaciones finales que se hagan de los parámetros estudiados.</w:t>
      </w:r>
    </w:p>
    <w:p>
      <w:pPr>
        <w:pStyle w:val="BodyText"/>
      </w:pPr>
      <w:r>
        <w:t xml:space="preserve">Con mayor claridad, se puede ver el cambio distribucional en la siguiente gráfica:</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(dat_plot2, </w:t>
      </w:r>
      <w:r>
        <w:rPr>
          <w:rStyle w:val="FunctionTok"/>
        </w:rPr>
        <w:t xml:space="preserve">aes</w:t>
      </w:r>
      <w:r>
        <w:rPr>
          <w:rStyle w:val="NormalTok"/>
        </w:rPr>
        <w:t xml:space="preserve">(</w:t>
      </w:r>
      <w:r>
        <w:rPr>
          <w:rStyle w:val="AttributeTok"/>
        </w:rPr>
        <w:t xml:space="preserve">x =</w:t>
      </w:r>
      <w:r>
        <w:rPr>
          <w:rStyle w:val="NormalTok"/>
        </w:rPr>
        <w:t xml:space="preserve"> Income, </w:t>
      </w:r>
      <w:r>
        <w:rPr>
          <w:rStyle w:val="AttributeTok"/>
        </w:rPr>
        <w:t xml:space="preserve">fill =</w:t>
      </w:r>
      <w:r>
        <w:rPr>
          <w:rStyle w:val="NormalTok"/>
        </w:rPr>
        <w:t xml:space="preserve"> Caso)) </w:t>
      </w:r>
      <w:r>
        <w:rPr>
          <w:rStyle w:val="SpecialCharTok"/>
        </w:rPr>
        <w:t xml:space="preserve">+</w:t>
      </w:r>
      <w:r>
        <w:rPr>
          <w:rStyle w:val="NormalTok"/>
        </w:rPr>
        <w:t xml:space="preserve"> </w:t>
      </w:r>
      <w:r>
        <w:br/>
      </w:r>
      <w:r>
        <w:rPr>
          <w:rStyle w:val="NormalTok"/>
        </w:rPr>
        <w:t xml:space="preserve"> </w:t>
      </w:r>
      <w:r>
        <w:rPr>
          <w:rStyle w:val="FunctionTok"/>
        </w:rPr>
        <w:t xml:space="preserve">geom_density</w:t>
      </w:r>
      <w:r>
        <w:rPr>
          <w:rStyle w:val="NormalTok"/>
        </w:rPr>
        <w:t xml:space="preserve">(</w:t>
      </w:r>
      <w:r>
        <w:rPr>
          <w:rStyle w:val="AttributeTok"/>
        </w:rPr>
        <w:t xml:space="preserve">alpha =</w:t>
      </w:r>
      <w:r>
        <w:rPr>
          <w:rStyle w:val="NormalTok"/>
        </w:rPr>
        <w:t xml:space="preserve"> </w:t>
      </w:r>
      <w:r>
        <w:rPr>
          <w:rStyle w:val="FloatTok"/>
        </w:rPr>
        <w:t xml:space="preserve">0.3</w:t>
      </w:r>
      <w:r>
        <w:rPr>
          <w:rStyle w:val="NormalTok"/>
        </w:rPr>
        <w:t xml:space="preserve">) </w:t>
      </w:r>
      <w:r>
        <w:rPr>
          <w:rStyle w:val="SpecialCharTok"/>
        </w:rPr>
        <w:t xml:space="preserve">+</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"bottom"</w:t>
      </w:r>
      <w:r>
        <w:rPr>
          <w:rStyle w:val="NormalTok"/>
        </w:rPr>
        <w:t xml:space="preserve">) </w:t>
      </w:r>
      <w:r>
        <w:rPr>
          <w:rStyle w:val="SpecialCharTok"/>
        </w:rPr>
        <w:t xml:space="preserve">+</w:t>
      </w:r>
      <w:r>
        <w:br/>
      </w:r>
      <w:r>
        <w:rPr>
          <w:rStyle w:val="NormalTok"/>
        </w:rPr>
        <w:t xml:space="preserve">  </w:t>
      </w:r>
      <w:r>
        <w:rPr>
          <w:rStyle w:val="FunctionTok"/>
        </w:rPr>
        <w:t xml:space="preserve">geom_vline</w:t>
      </w:r>
      <w:r>
        <w:rPr>
          <w:rStyle w:val="NormalTok"/>
        </w:rPr>
        <w:t xml:space="preserve">(</w:t>
      </w:r>
      <w:r>
        <w:rPr>
          <w:rStyle w:val="AttributeTok"/>
        </w:rPr>
        <w:t xml:space="preserve">xintercept =</w:t>
      </w:r>
      <w:r>
        <w:rPr>
          <w:rStyle w:val="NormalTok"/>
        </w:rPr>
        <w:t xml:space="preserve"> </w:t>
      </w:r>
      <w:r>
        <w:rPr>
          <w:rStyle w:val="FunctionTok"/>
        </w:rPr>
        <w:t xml:space="preserve">mean</w:t>
      </w:r>
      <w:r>
        <w:rPr>
          <w:rStyle w:val="NormalTok"/>
        </w:rPr>
        <w:t xml:space="preserve">(encuesta</w:t>
      </w:r>
      <w:r>
        <w:rPr>
          <w:rStyle w:val="SpecialCharTok"/>
        </w:rPr>
        <w:t xml:space="preserve">$</w:t>
      </w:r>
      <w:r>
        <w:rPr>
          <w:rStyle w:val="NormalTok"/>
        </w:rPr>
        <w:t xml:space="preserve">Income), </w:t>
      </w:r>
      <w:r>
        <w:br/>
      </w:r>
      <w:r>
        <w:rPr>
          <w:rStyle w:val="NormalTok"/>
        </w:rPr>
        <w:t xml:space="preserve">             </w:t>
      </w:r>
      <w:r>
        <w:rPr>
          <w:rStyle w:val="AttributeTok"/>
        </w:rPr>
        <w:t xml:space="preserve">col =</w:t>
      </w:r>
      <w:r>
        <w:rPr>
          <w:rStyle w:val="NormalTok"/>
        </w:rPr>
        <w:t xml:space="preserve"> </w:t>
      </w:r>
      <w:r>
        <w:rPr>
          <w:rStyle w:val="StringTok"/>
        </w:rPr>
        <w:t xml:space="preserve">"red"</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(dat_plot2, </w:t>
      </w:r>
      <w:r>
        <w:rPr>
          <w:rStyle w:val="FunctionTok"/>
        </w:rPr>
        <w:t xml:space="preserve">aes</w:t>
      </w:r>
      <w:r>
        <w:rPr>
          <w:rStyle w:val="NormalTok"/>
        </w:rPr>
        <w:t xml:space="preserve">(</w:t>
      </w:r>
      <w:r>
        <w:rPr>
          <w:rStyle w:val="AttributeTok"/>
        </w:rPr>
        <w:t xml:space="preserve">x =</w:t>
      </w:r>
      <w:r>
        <w:rPr>
          <w:rStyle w:val="NormalTok"/>
        </w:rPr>
        <w:t xml:space="preserve"> Income, </w:t>
      </w:r>
      <w:r>
        <w:rPr>
          <w:rStyle w:val="AttributeTok"/>
        </w:rPr>
        <w:t xml:space="preserve">fill =</w:t>
      </w:r>
      <w:r>
        <w:rPr>
          <w:rStyle w:val="NormalTok"/>
        </w:rPr>
        <w:t xml:space="preserve"> Caso)) </w:t>
      </w:r>
      <w:r>
        <w:rPr>
          <w:rStyle w:val="SpecialCharTok"/>
        </w:rPr>
        <w:t xml:space="preserve">+</w:t>
      </w:r>
      <w:r>
        <w:rPr>
          <w:rStyle w:val="NormalTok"/>
        </w:rPr>
        <w:t xml:space="preserve"> </w:t>
      </w:r>
      <w:r>
        <w:br/>
      </w:r>
      <w:r>
        <w:rPr>
          <w:rStyle w:val="NormalTok"/>
        </w:rPr>
        <w:t xml:space="preserve">  </w:t>
      </w:r>
      <w:r>
        <w:rPr>
          <w:rStyle w:val="FunctionTok"/>
        </w:rPr>
        <w:t xml:space="preserve">facet_grid</w:t>
      </w:r>
      <w:r>
        <w:rPr>
          <w:rStyle w:val="NormalTok"/>
        </w:rPr>
        <w:t xml:space="preserve">(.</w:t>
      </w:r>
      <w:r>
        <w:rPr>
          <w:rStyle w:val="SpecialCharTok"/>
        </w:rPr>
        <w:t xml:space="preserve">~</w:t>
      </w:r>
      <w:r>
        <w:rPr>
          <w:rStyle w:val="NormalTok"/>
        </w:rPr>
        <w:t xml:space="preserve">Sex) </w:t>
      </w:r>
      <w:r>
        <w:rPr>
          <w:rStyle w:val="SpecialCharTok"/>
        </w:rPr>
        <w:t xml:space="preserve">+</w:t>
      </w:r>
      <w:r>
        <w:br/>
      </w:r>
      <w:r>
        <w:rPr>
          <w:rStyle w:val="NormalTok"/>
        </w:rPr>
        <w:t xml:space="preserve">  </w:t>
      </w:r>
      <w:r>
        <w:rPr>
          <w:rStyle w:val="FunctionTok"/>
        </w:rPr>
        <w:t xml:space="preserve">geom_density</w:t>
      </w:r>
      <w:r>
        <w:rPr>
          <w:rStyle w:val="NormalTok"/>
        </w:rPr>
        <w:t xml:space="preserve">(</w:t>
      </w:r>
      <w:r>
        <w:rPr>
          <w:rStyle w:val="AttributeTok"/>
        </w:rPr>
        <w:t xml:space="preserve">alpha =</w:t>
      </w:r>
      <w:r>
        <w:rPr>
          <w:rStyle w:val="NormalTok"/>
        </w:rPr>
        <w:t xml:space="preserve"> </w:t>
      </w:r>
      <w:r>
        <w:rPr>
          <w:rStyle w:val="FloatTok"/>
        </w:rPr>
        <w:t xml:space="preserve">0.3</w:t>
      </w:r>
      <w:r>
        <w:rPr>
          <w:rStyle w:val="NormalTok"/>
        </w:rPr>
        <w:t xml:space="preserve">) </w:t>
      </w:r>
      <w:r>
        <w:rPr>
          <w:rStyle w:val="SpecialCharTok"/>
        </w:rPr>
        <w:t xml:space="preserve">+</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geom_vline</w:t>
      </w:r>
      <w:r>
        <w:rPr>
          <w:rStyle w:val="NormalTok"/>
        </w:rPr>
        <w:t xml:space="preserve">(</w:t>
      </w:r>
      <w:r>
        <w:rPr>
          <w:rStyle w:val="AttributeTok"/>
        </w:rPr>
        <w:t xml:space="preserve">xintercept =</w:t>
      </w:r>
      <w:r>
        <w:rPr>
          <w:rStyle w:val="NormalTok"/>
        </w:rPr>
        <w:t xml:space="preserve"> </w:t>
      </w:r>
      <w:r>
        <w:rPr>
          <w:rStyle w:val="FunctionTok"/>
        </w:rPr>
        <w:t xml:space="preserve">mean</w:t>
      </w:r>
      <w:r>
        <w:rPr>
          <w:rStyle w:val="NormalTok"/>
        </w:rPr>
        <w:t xml:space="preserve">(encuesta</w:t>
      </w:r>
      <w:r>
        <w:rPr>
          <w:rStyle w:val="SpecialCharTok"/>
        </w:rPr>
        <w:t xml:space="preserve">$</w:t>
      </w:r>
      <w:r>
        <w:rPr>
          <w:rStyle w:val="NormalTok"/>
        </w:rPr>
        <w:t xml:space="preserve">Income), </w:t>
      </w:r>
      <w:r>
        <w:br/>
      </w:r>
      <w:r>
        <w:rPr>
          <w:rStyle w:val="NormalTok"/>
        </w:rPr>
        <w:t xml:space="preserve">             </w:t>
      </w:r>
      <w:r>
        <w:rPr>
          <w:rStyle w:val="AttributeTok"/>
        </w:rPr>
        <w:t xml:space="preserve">col =</w:t>
      </w:r>
      <w:r>
        <w:rPr>
          <w:rStyle w:val="NormalTok"/>
        </w:rPr>
        <w:t xml:space="preserve"> </w:t>
      </w:r>
      <w:r>
        <w:rPr>
          <w:rStyle w:val="StringTok"/>
        </w:rPr>
        <w:t xml:space="preserve">"red"</w:t>
      </w:r>
      <w:r>
        <w:rPr>
          <w:rStyle w:val="NormalTok"/>
        </w:rPr>
        <w:t xml:space="preserve">)</w:t>
      </w:r>
      <w:r>
        <w:br/>
      </w:r>
      <w:r>
        <w:rPr>
          <w:rStyle w:val="NormalTok"/>
        </w:rPr>
        <w:t xml:space="preserve">p1</w:t>
      </w:r>
      <w:r>
        <w:rPr>
          <w:rStyle w:val="SpecialCharTok"/>
        </w:rPr>
        <w:t xml:space="preserve">/</w:t>
      </w:r>
      <w:r>
        <w:rPr>
          <w:rStyle w:val="NormalTok"/>
        </w:rPr>
        <w:t xml:space="preserve">p2</w:t>
      </w:r>
    </w:p>
    <w:p>
      <w:pPr>
        <w:pStyle w:val="FirstParagraph"/>
      </w:pPr>
      <w:r>
        <w:drawing>
          <wp:inline>
            <wp:extent cx="5334000" cy="4267200"/>
            <wp:effectExtent b="0" l="0" r="0" t="0"/>
            <wp:docPr descr="" title="" id="420" name="Picture"/>
            <a:graphic>
              <a:graphicData uri="http://schemas.openxmlformats.org/drawingml/2006/picture">
                <pic:pic>
                  <pic:nvPicPr>
                    <pic:cNvPr descr="11-Imputación_files/figure-docx/MAR2-1.png" id="421" name="Picture"/>
                    <pic:cNvPicPr>
                      <a:picLocks noChangeArrowheads="1" noChangeAspect="1"/>
                    </pic:cNvPicPr>
                  </pic:nvPicPr>
                  <pic:blipFill>
                    <a:blip r:embed="rId419"/>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Este comportamiento es natural que suceda en un esquema MAR de datos faltantes puesto que, como se mencionó anteriormente, cuando se dice que los datos faltantes están</w:t>
      </w:r>
      <w:r>
        <w:t xml:space="preserve"> </w:t>
      </w:r>
      <w:r>
        <w:t xml:space="preserve">“missing at random”</w:t>
      </w:r>
      <w:r>
        <w:t xml:space="preserve"> </w:t>
      </w:r>
      <w:r>
        <w:t xml:space="preserve">(MAR), significa que la probabilidad de que los datos estén ausentes está relacionada con los valores observados en otras variables del conjunto de datos. En otras palabras, la probabilidad de que un valor esté ausente no está relacionada con el valor real del dato en sí mismo, sino que depende de la distribución de los datos en otras variables.</w:t>
      </w:r>
    </w:p>
    <w:p>
      <w:pPr>
        <w:pStyle w:val="BodyText"/>
      </w:pPr>
      <w:r>
        <w:t xml:space="preserve">La ventaja que tienen los mecanismo de missing MAR es que se puede estimar el valor real de los datos faltantes utilizando la información de otras variables disponibles en el conjunto de datos. Esto puede mejorar la calidad de los resultados de los análisis y evitar la necesidad de descartar observaciones con datos faltantes.</w:t>
      </w:r>
    </w:p>
    <w:p>
      <w:pPr>
        <w:pStyle w:val="BodyText"/>
      </w:pPr>
      <w:r>
        <w:t xml:space="preserve">Otra gráfica en donde se evidencia el cambio de distribución de los gastos entre hombres y mujeres.</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(dat_plot2,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Expenditure, </w:t>
      </w:r>
      <w:r>
        <w:rPr>
          <w:rStyle w:val="AttributeTok"/>
        </w:rPr>
        <w:t xml:space="preserve">fill =</w:t>
      </w:r>
      <w:r>
        <w:rPr>
          <w:rStyle w:val="NormalTok"/>
        </w:rPr>
        <w:t xml:space="preserve"> Caso)) </w:t>
      </w:r>
      <w:r>
        <w:rPr>
          <w:rStyle w:val="SpecialCharTok"/>
        </w:rPr>
        <w:t xml:space="preserve">+</w:t>
      </w:r>
      <w:r>
        <w:rPr>
          <w:rStyle w:val="NormalTok"/>
        </w:rPr>
        <w:t xml:space="preserve"> </w:t>
      </w:r>
      <w:r>
        <w:br/>
      </w:r>
      <w:r>
        <w:rPr>
          <w:rStyle w:val="NormalTok"/>
        </w:rPr>
        <w:t xml:space="preserve"> </w:t>
      </w:r>
      <w:r>
        <w:rPr>
          <w:rStyle w:val="FunctionTok"/>
        </w:rPr>
        <w:t xml:space="preserve">geom_density</w:t>
      </w:r>
      <w:r>
        <w:rPr>
          <w:rStyle w:val="NormalTok"/>
        </w:rPr>
        <w:t xml:space="preserve">(</w:t>
      </w:r>
      <w:r>
        <w:rPr>
          <w:rStyle w:val="AttributeTok"/>
        </w:rPr>
        <w:t xml:space="preserve">alpha =</w:t>
      </w:r>
      <w:r>
        <w:rPr>
          <w:rStyle w:val="NormalTok"/>
        </w:rPr>
        <w:t xml:space="preserve"> </w:t>
      </w:r>
      <w:r>
        <w:rPr>
          <w:rStyle w:val="FloatTok"/>
        </w:rPr>
        <w:t xml:space="preserve">0.3</w:t>
      </w:r>
      <w:r>
        <w:rPr>
          <w:rStyle w:val="NormalTok"/>
        </w:rPr>
        <w:t xml:space="preserve">) </w:t>
      </w:r>
      <w:r>
        <w:rPr>
          <w:rStyle w:val="SpecialCharTok"/>
        </w:rPr>
        <w:t xml:space="preserve">+</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"bottom"</w:t>
      </w:r>
      <w:r>
        <w:rPr>
          <w:rStyle w:val="NormalTok"/>
        </w:rPr>
        <w:t xml:space="preserve">) </w:t>
      </w:r>
      <w:r>
        <w:rPr>
          <w:rStyle w:val="SpecialCharTok"/>
        </w:rPr>
        <w:t xml:space="preserve">+</w:t>
      </w:r>
      <w:r>
        <w:br/>
      </w:r>
      <w:r>
        <w:rPr>
          <w:rStyle w:val="NormalTok"/>
        </w:rPr>
        <w:t xml:space="preserve">  </w:t>
      </w:r>
      <w:r>
        <w:rPr>
          <w:rStyle w:val="FunctionTok"/>
        </w:rPr>
        <w:t xml:space="preserve">geom_vline</w:t>
      </w:r>
      <w:r>
        <w:rPr>
          <w:rStyle w:val="NormalTok"/>
        </w:rPr>
        <w:t xml:space="preserve">(</w:t>
      </w:r>
      <w:r>
        <w:br/>
      </w:r>
      <w:r>
        <w:rPr>
          <w:rStyle w:val="NormalTok"/>
        </w:rPr>
        <w:t xml:space="preserve">    </w:t>
      </w:r>
      <w:r>
        <w:rPr>
          <w:rStyle w:val="AttributeTok"/>
        </w:rPr>
        <w:t xml:space="preserve">xintercept =</w:t>
      </w:r>
      <w:r>
        <w:rPr>
          <w:rStyle w:val="NormalTok"/>
        </w:rPr>
        <w:t xml:space="preserve"> </w:t>
      </w:r>
      <w:r>
        <w:rPr>
          <w:rStyle w:val="FunctionTok"/>
        </w:rPr>
        <w:t xml:space="preserve">mean</w:t>
      </w:r>
      <w:r>
        <w:rPr>
          <w:rStyle w:val="NormalTok"/>
        </w:rPr>
        <w:t xml:space="preserve">(encuesta</w:t>
      </w:r>
      <w:r>
        <w:rPr>
          <w:rStyle w:val="SpecialCharTok"/>
        </w:rPr>
        <w:t xml:space="preserve">$</w:t>
      </w:r>
      <w:r>
        <w:rPr>
          <w:rStyle w:val="NormalTok"/>
        </w:rPr>
        <w:t xml:space="preserve">Expenditure), </w:t>
      </w:r>
      <w:r>
        <w:br/>
      </w:r>
      <w:r>
        <w:rPr>
          <w:rStyle w:val="NormalTok"/>
        </w:rPr>
        <w:t xml:space="preserve">             </w:t>
      </w:r>
      <w:r>
        <w:rPr>
          <w:rStyle w:val="AttributeTok"/>
        </w:rPr>
        <w:t xml:space="preserve">col =</w:t>
      </w:r>
      <w:r>
        <w:rPr>
          <w:rStyle w:val="NormalTok"/>
        </w:rPr>
        <w:t xml:space="preserve"> </w:t>
      </w:r>
      <w:r>
        <w:rPr>
          <w:rStyle w:val="StringTok"/>
        </w:rPr>
        <w:t xml:space="preserve">"red"</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(dat_plot2,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Expenditure, </w:t>
      </w:r>
      <w:r>
        <w:rPr>
          <w:rStyle w:val="AttributeTok"/>
        </w:rPr>
        <w:t xml:space="preserve">fill =</w:t>
      </w:r>
      <w:r>
        <w:rPr>
          <w:rStyle w:val="NormalTok"/>
        </w:rPr>
        <w:t xml:space="preserve"> Caso)) </w:t>
      </w:r>
      <w:r>
        <w:rPr>
          <w:rStyle w:val="SpecialCharTok"/>
        </w:rPr>
        <w:t xml:space="preserve">+</w:t>
      </w:r>
      <w:r>
        <w:rPr>
          <w:rStyle w:val="NormalTok"/>
        </w:rPr>
        <w:t xml:space="preserve"> </w:t>
      </w:r>
      <w:r>
        <w:br/>
      </w:r>
      <w:r>
        <w:rPr>
          <w:rStyle w:val="NormalTok"/>
        </w:rPr>
        <w:t xml:space="preserve">  </w:t>
      </w:r>
      <w:r>
        <w:rPr>
          <w:rStyle w:val="FunctionTok"/>
        </w:rPr>
        <w:t xml:space="preserve">facet_grid</w:t>
      </w:r>
      <w:r>
        <w:rPr>
          <w:rStyle w:val="NormalTok"/>
        </w:rPr>
        <w:t xml:space="preserve">(.</w:t>
      </w:r>
      <w:r>
        <w:rPr>
          <w:rStyle w:val="SpecialCharTok"/>
        </w:rPr>
        <w:t xml:space="preserve">~</w:t>
      </w:r>
      <w:r>
        <w:rPr>
          <w:rStyle w:val="NormalTok"/>
        </w:rPr>
        <w:t xml:space="preserve">Sex) </w:t>
      </w:r>
      <w:r>
        <w:rPr>
          <w:rStyle w:val="SpecialCharTok"/>
        </w:rPr>
        <w:t xml:space="preserve">+</w:t>
      </w:r>
      <w:r>
        <w:br/>
      </w:r>
      <w:r>
        <w:rPr>
          <w:rStyle w:val="NormalTok"/>
        </w:rPr>
        <w:t xml:space="preserve">  </w:t>
      </w:r>
      <w:r>
        <w:rPr>
          <w:rStyle w:val="FunctionTok"/>
        </w:rPr>
        <w:t xml:space="preserve">geom_density</w:t>
      </w:r>
      <w:r>
        <w:rPr>
          <w:rStyle w:val="NormalTok"/>
        </w:rPr>
        <w:t xml:space="preserve">(</w:t>
      </w:r>
      <w:r>
        <w:rPr>
          <w:rStyle w:val="AttributeTok"/>
        </w:rPr>
        <w:t xml:space="preserve">alpha =</w:t>
      </w:r>
      <w:r>
        <w:rPr>
          <w:rStyle w:val="NormalTok"/>
        </w:rPr>
        <w:t xml:space="preserve"> </w:t>
      </w:r>
      <w:r>
        <w:rPr>
          <w:rStyle w:val="FloatTok"/>
        </w:rPr>
        <w:t xml:space="preserve">0.3</w:t>
      </w:r>
      <w:r>
        <w:rPr>
          <w:rStyle w:val="NormalTok"/>
        </w:rPr>
        <w:t xml:space="preserve">) </w:t>
      </w:r>
      <w:r>
        <w:rPr>
          <w:rStyle w:val="SpecialCharTok"/>
        </w:rPr>
        <w:t xml:space="preserve">+</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geom_vline</w:t>
      </w:r>
      <w:r>
        <w:rPr>
          <w:rStyle w:val="NormalTok"/>
        </w:rPr>
        <w:t xml:space="preserve">(</w:t>
      </w:r>
      <w:r>
        <w:br/>
      </w:r>
      <w:r>
        <w:rPr>
          <w:rStyle w:val="NormalTok"/>
        </w:rPr>
        <w:t xml:space="preserve">    </w:t>
      </w:r>
      <w:r>
        <w:rPr>
          <w:rStyle w:val="AttributeTok"/>
        </w:rPr>
        <w:t xml:space="preserve">xintercept =</w:t>
      </w:r>
      <w:r>
        <w:rPr>
          <w:rStyle w:val="NormalTok"/>
        </w:rPr>
        <w:t xml:space="preserve"> </w:t>
      </w:r>
      <w:r>
        <w:rPr>
          <w:rStyle w:val="FunctionTok"/>
        </w:rPr>
        <w:t xml:space="preserve">mean</w:t>
      </w:r>
      <w:r>
        <w:rPr>
          <w:rStyle w:val="NormalTok"/>
        </w:rPr>
        <w:t xml:space="preserve">(encuesta</w:t>
      </w:r>
      <w:r>
        <w:rPr>
          <w:rStyle w:val="SpecialCharTok"/>
        </w:rPr>
        <w:t xml:space="preserve">$</w:t>
      </w:r>
      <w:r>
        <w:rPr>
          <w:rStyle w:val="NormalTok"/>
        </w:rPr>
        <w:t xml:space="preserve">Expenditure), </w:t>
      </w:r>
      <w:r>
        <w:br/>
      </w:r>
      <w:r>
        <w:rPr>
          <w:rStyle w:val="NormalTok"/>
        </w:rPr>
        <w:t xml:space="preserve">             </w:t>
      </w:r>
      <w:r>
        <w:rPr>
          <w:rStyle w:val="AttributeTok"/>
        </w:rPr>
        <w:t xml:space="preserve">col =</w:t>
      </w:r>
      <w:r>
        <w:rPr>
          <w:rStyle w:val="NormalTok"/>
        </w:rPr>
        <w:t xml:space="preserve"> </w:t>
      </w:r>
      <w:r>
        <w:rPr>
          <w:rStyle w:val="StringTok"/>
        </w:rPr>
        <w:t xml:space="preserve">"red"</w:t>
      </w:r>
      <w:r>
        <w:rPr>
          <w:rStyle w:val="NormalTok"/>
        </w:rPr>
        <w:t xml:space="preserve">)</w:t>
      </w:r>
      <w:r>
        <w:br/>
      </w:r>
      <w:r>
        <w:rPr>
          <w:rStyle w:val="NormalTok"/>
        </w:rPr>
        <w:t xml:space="preserve">p1</w:t>
      </w:r>
      <w:r>
        <w:rPr>
          <w:rStyle w:val="SpecialCharTok"/>
        </w:rPr>
        <w:t xml:space="preserve">/</w:t>
      </w:r>
      <w:r>
        <w:rPr>
          <w:rStyle w:val="NormalTok"/>
        </w:rPr>
        <w:t xml:space="preserve">p2</w:t>
      </w:r>
    </w:p>
    <w:p>
      <w:pPr>
        <w:pStyle w:val="FirstParagraph"/>
      </w:pPr>
      <w:r>
        <w:drawing>
          <wp:inline>
            <wp:extent cx="5334000" cy="4267200"/>
            <wp:effectExtent b="0" l="0" r="0" t="0"/>
            <wp:docPr descr="" title="" id="423" name="Picture"/>
            <a:graphic>
              <a:graphicData uri="http://schemas.openxmlformats.org/drawingml/2006/picture">
                <pic:pic>
                  <pic:nvPicPr>
                    <pic:cNvPr descr="11-Imputación_files/figure-docx/MAR3-1.png" id="424" name="Picture"/>
                    <pic:cNvPicPr>
                      <a:picLocks noChangeArrowheads="1" noChangeAspect="1"/>
                    </pic:cNvPicPr>
                  </pic:nvPicPr>
                  <pic:blipFill>
                    <a:blip r:embed="rId422"/>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Ahora bien, para seguir con la ejemplificación de los esquemas de datos faltantes, generemos ahora un esquema de pérdida de información en una encuesta NMAR (siglas en inglés de</w:t>
      </w:r>
      <w:r>
        <w:t xml:space="preserve"> </w:t>
      </w:r>
      <w:r>
        <w:t xml:space="preserve">“Not Missing at Random”</w:t>
      </w:r>
      <w:r>
        <w:t xml:space="preserve">). Como se mencionó al inicio de este capítulo, en este tipo de esquema, la probabilidad de que un dato falte está relacionada con el propio valor de ese dato, es decir, la probabilidad de que falte un dato no es aleatoria y depende de alguna característica o variable del propio dato.</w:t>
      </w:r>
    </w:p>
    <w:p>
      <w:pPr>
        <w:pStyle w:val="BodyText"/>
      </w:pPr>
      <w:r>
        <w:t xml:space="preserve">En otras palabras, en un esquema aleatorio NMAR, la probabilidad de que falte un dato no es independiente del valor de ese dato, sino que está influenciada por algún factor que puede estar relacionado con el fenómeno que se está estudiando. Esto puede llevar a que los datos faltantes introduzcan un sesgo en los resultados del análisis estadístico, lo que hace que el manejo adecuado de los datos faltantes en este tipo de esquemas sea particularmente importante en la investigación.</w:t>
      </w:r>
    </w:p>
    <w:p>
      <w:pPr>
        <w:pStyle w:val="SourceCode"/>
      </w:pPr>
      <w:r>
        <w:rPr>
          <w:rStyle w:val="NormalTok"/>
        </w:rPr>
        <w:t xml:space="preserve">encuesta_MNAR </w:t>
      </w:r>
      <w:r>
        <w:rPr>
          <w:rStyle w:val="OtherTok"/>
        </w:rPr>
        <w:t xml:space="preserve">&lt;-</w:t>
      </w:r>
      <w:r>
        <w:rPr>
          <w:rStyle w:val="NormalTok"/>
        </w:rPr>
        <w:t xml:space="preserve"> encuesta </w:t>
      </w:r>
      <w:r>
        <w:rPr>
          <w:rStyle w:val="SpecialCharTok"/>
        </w:rPr>
        <w:t xml:space="preserve">%&gt;%</w:t>
      </w:r>
      <w:r>
        <w:rPr>
          <w:rStyle w:val="NormalTok"/>
        </w:rPr>
        <w:t xml:space="preserve"> </w:t>
      </w:r>
      <w:r>
        <w:br/>
      </w:r>
      <w:r>
        <w:rPr>
          <w:rStyle w:val="NormalTok"/>
        </w:rPr>
        <w:t xml:space="preserve">  </w:t>
      </w:r>
      <w:r>
        <w:rPr>
          <w:rStyle w:val="FunctionTok"/>
        </w:rPr>
        <w:t xml:space="preserve">arrange</w:t>
      </w:r>
      <w:r>
        <w:rPr>
          <w:rStyle w:val="NormalTok"/>
        </w:rPr>
        <w:t xml:space="preserve">((Income)) </w:t>
      </w:r>
      <w:r>
        <w:rPr>
          <w:rStyle w:val="SpecialCharTok"/>
        </w:rPr>
        <w:t xml:space="preserve">%&gt;%</w:t>
      </w:r>
      <w:r>
        <w:rPr>
          <w:rStyle w:val="NormalTok"/>
        </w:rPr>
        <w:t xml:space="preserve"> </w:t>
      </w:r>
      <w:r>
        <w:br/>
      </w:r>
      <w:r>
        <w:rPr>
          <w:rStyle w:val="NormalTok"/>
        </w:rPr>
        <w:t xml:space="preserve">  </w:t>
      </w:r>
      <w:r>
        <w:rPr>
          <w:rStyle w:val="FunctionTok"/>
        </w:rPr>
        <w:t xml:space="preserve">slice</w:t>
      </w:r>
      <w:r>
        <w:rPr>
          <w:rStyle w:val="NormalTok"/>
        </w:rPr>
        <w:t xml:space="preserve">(</w:t>
      </w:r>
      <w:r>
        <w:rPr>
          <w:rStyle w:val="DecValTok"/>
        </w:rPr>
        <w:t xml:space="preserve">1</w:t>
      </w:r>
      <w:r>
        <w:rPr>
          <w:rStyle w:val="SpecialCharTok"/>
        </w:rPr>
        <w:t xml:space="preserve">:</w:t>
      </w:r>
      <w:r>
        <w:rPr>
          <w:rStyle w:val="DecValTok"/>
        </w:rPr>
        <w:t xml:space="preserve">1300</w:t>
      </w:r>
      <w:r>
        <w:rPr>
          <w:rStyle w:val="DataTypeTok"/>
        </w:rPr>
        <w:t xml:space="preserve">L</w:t>
      </w:r>
      <w:r>
        <w:rPr>
          <w:rStyle w:val="NormalTok"/>
        </w:rPr>
        <w:t xml:space="preserve">)</w:t>
      </w:r>
      <w:r>
        <w:br/>
      </w:r>
      <w:r>
        <w:br/>
      </w:r>
      <w:r>
        <w:rPr>
          <w:rStyle w:val="NormalTok"/>
        </w:rPr>
        <w:t xml:space="preserve">dat_plot3 </w:t>
      </w:r>
      <w:r>
        <w:rPr>
          <w:rStyle w:val="OtherTok"/>
        </w:rPr>
        <w:t xml:space="preserve">&lt;-</w:t>
      </w:r>
      <w:r>
        <w:rPr>
          <w:rStyle w:val="NormalTok"/>
        </w:rPr>
        <w:t xml:space="preserve"> </w:t>
      </w:r>
      <w:r>
        <w:rPr>
          <w:rStyle w:val="FunctionTok"/>
        </w:rPr>
        <w:t xml:space="preserve">bind_rows</w:t>
      </w:r>
      <w:r>
        <w:rPr>
          <w:rStyle w:val="NormalTok"/>
        </w:rPr>
        <w:t xml:space="preserve">(</w:t>
      </w:r>
      <w:r>
        <w:br/>
      </w:r>
      <w:r>
        <w:rPr>
          <w:rStyle w:val="NormalTok"/>
        </w:rPr>
        <w:t xml:space="preserve">  </w:t>
      </w:r>
      <w:r>
        <w:rPr>
          <w:rStyle w:val="FunctionTok"/>
        </w:rPr>
        <w:t xml:space="preserve">list</w:t>
      </w:r>
      <w:r>
        <w:rPr>
          <w:rStyle w:val="NormalTok"/>
        </w:rPr>
        <w:t xml:space="preserve">(</w:t>
      </w:r>
      <w:r>
        <w:rPr>
          <w:rStyle w:val="AttributeTok"/>
        </w:rPr>
        <w:t xml:space="preserve">encuesta_MNAR =</w:t>
      </w:r>
      <w:r>
        <w:rPr>
          <w:rStyle w:val="NormalTok"/>
        </w:rPr>
        <w:t xml:space="preserve"> encuesta_MNAR,</w:t>
      </w:r>
      <w:r>
        <w:br/>
      </w:r>
      <w:r>
        <w:rPr>
          <w:rStyle w:val="NormalTok"/>
        </w:rPr>
        <w:t xml:space="preserve">       </w:t>
      </w:r>
      <w:r>
        <w:rPr>
          <w:rStyle w:val="AttributeTok"/>
        </w:rPr>
        <w:t xml:space="preserve">encuesta =</w:t>
      </w:r>
      <w:r>
        <w:rPr>
          <w:rStyle w:val="NormalTok"/>
        </w:rPr>
        <w:t xml:space="preserve"> encuesta), </w:t>
      </w:r>
      <w:r>
        <w:rPr>
          <w:rStyle w:val="AttributeTok"/>
        </w:rPr>
        <w:t xml:space="preserve">.id =</w:t>
      </w:r>
      <w:r>
        <w:rPr>
          <w:rStyle w:val="NormalTok"/>
        </w:rPr>
        <w:t xml:space="preserve"> </w:t>
      </w:r>
      <w:r>
        <w:rPr>
          <w:rStyle w:val="StringTok"/>
        </w:rPr>
        <w:t xml:space="preserve">"Caso"</w:t>
      </w:r>
      <w:r>
        <w:rPr>
          <w:rStyle w:val="NormalTok"/>
        </w:rPr>
        <w:t xml:space="preserve">  )</w:t>
      </w:r>
    </w:p>
    <w:p>
      <w:pPr>
        <w:pStyle w:val="FirstParagraph"/>
      </w:pPr>
      <w:r>
        <w:t xml:space="preserve">El código anterior tiene como objetivo crear un nuevo conjunto de datos llamado</w:t>
      </w:r>
      <w:r>
        <w:t xml:space="preserve"> </w:t>
      </w:r>
      <w:r>
        <w:rPr>
          <w:i/>
          <w:iCs/>
        </w:rPr>
        <w:t xml:space="preserve">encuesta_MNAR</w:t>
      </w:r>
      <w:r>
        <w:t xml:space="preserve"> </w:t>
      </w:r>
      <w:r>
        <w:t xml:space="preserve">que contiene las primeras 1300 observaciones del conjunto de datos original</w:t>
      </w:r>
      <w:r>
        <w:t xml:space="preserve"> </w:t>
      </w:r>
      <w:r>
        <w:rPr>
          <w:i/>
          <w:iCs/>
        </w:rPr>
        <w:t xml:space="preserve">encuesta</w:t>
      </w:r>
      <w:r>
        <w:t xml:space="preserve">, ordenadas por la variable</w:t>
      </w:r>
      <w:r>
        <w:t xml:space="preserve"> </w:t>
      </w:r>
      <w:r>
        <w:rPr>
          <w:i/>
          <w:iCs/>
        </w:rPr>
        <w:t xml:space="preserve">Income</w:t>
      </w:r>
      <w:r>
        <w:t xml:space="preserve">. Luego, el código une el conjunto de datos original</w:t>
      </w:r>
      <w:r>
        <w:t xml:space="preserve"> </w:t>
      </w:r>
      <w:r>
        <w:rPr>
          <w:i/>
          <w:iCs/>
        </w:rPr>
        <w:t xml:space="preserve">encuesta</w:t>
      </w:r>
      <w:r>
        <w:t xml:space="preserve"> </w:t>
      </w:r>
      <w:r>
        <w:t xml:space="preserve">con el conjunto de datos</w:t>
      </w:r>
      <w:r>
        <w:t xml:space="preserve"> </w:t>
      </w:r>
      <w:r>
        <w:rPr>
          <w:i/>
          <w:iCs/>
        </w:rPr>
        <w:t xml:space="preserve">encuesta_MNAR</w:t>
      </w:r>
      <w:r>
        <w:t xml:space="preserve"> </w:t>
      </w:r>
      <w:r>
        <w:t xml:space="preserve">usando la función</w:t>
      </w:r>
      <w:r>
        <w:t xml:space="preserve"> </w:t>
      </w:r>
      <w:r>
        <w:rPr>
          <w:i/>
          <w:iCs/>
        </w:rPr>
        <w:t xml:space="preserve">bind_rows()</w:t>
      </w:r>
      <w:r>
        <w:t xml:space="preserve">, y crea una nueva variable llamada</w:t>
      </w:r>
      <w:r>
        <w:t xml:space="preserve"> </w:t>
      </w:r>
      <w:r>
        <w:t xml:space="preserve">“Caso”</w:t>
      </w:r>
      <w:r>
        <w:t xml:space="preserve"> </w:t>
      </w:r>
      <w:r>
        <w:t xml:space="preserve">que indica la fuente de los datos.</w:t>
      </w:r>
    </w:p>
    <w:p>
      <w:pPr>
        <w:pStyle w:val="BodyText"/>
      </w:pPr>
      <w:r>
        <w:t xml:space="preserve">Ahora bien, para ver el efecto que tiene en una encuesta el tener datos faltante con esquema NMAR, se ilustran los siguientes gráficos:</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(dat_plot3, </w:t>
      </w:r>
      <w:r>
        <w:rPr>
          <w:rStyle w:val="FunctionTok"/>
        </w:rPr>
        <w:t xml:space="preserve">aes</w:t>
      </w:r>
      <w:r>
        <w:rPr>
          <w:rStyle w:val="NormalTok"/>
        </w:rPr>
        <w:t xml:space="preserve">(</w:t>
      </w:r>
      <w:r>
        <w:rPr>
          <w:rStyle w:val="AttributeTok"/>
        </w:rPr>
        <w:t xml:space="preserve">x =</w:t>
      </w:r>
      <w:r>
        <w:rPr>
          <w:rStyle w:val="NormalTok"/>
        </w:rPr>
        <w:t xml:space="preserve"> Income, </w:t>
      </w:r>
      <w:r>
        <w:rPr>
          <w:rStyle w:val="AttributeTok"/>
        </w:rPr>
        <w:t xml:space="preserve">fill =</w:t>
      </w:r>
      <w:r>
        <w:rPr>
          <w:rStyle w:val="NormalTok"/>
        </w:rPr>
        <w:t xml:space="preserve"> Caso)) </w:t>
      </w:r>
      <w:r>
        <w:rPr>
          <w:rStyle w:val="SpecialCharTok"/>
        </w:rPr>
        <w:t xml:space="preserve">+</w:t>
      </w:r>
      <w:r>
        <w:rPr>
          <w:rStyle w:val="NormalTok"/>
        </w:rPr>
        <w:t xml:space="preserve"> </w:t>
      </w:r>
      <w:r>
        <w:br/>
      </w:r>
      <w:r>
        <w:rPr>
          <w:rStyle w:val="NormalTok"/>
        </w:rPr>
        <w:t xml:space="preserve">  </w:t>
      </w:r>
      <w:r>
        <w:rPr>
          <w:rStyle w:val="FunctionTok"/>
        </w:rPr>
        <w:t xml:space="preserve">geom_density</w:t>
      </w:r>
      <w:r>
        <w:rPr>
          <w:rStyle w:val="NormalTok"/>
        </w:rPr>
        <w:t xml:space="preserve">(</w:t>
      </w:r>
      <w:r>
        <w:rPr>
          <w:rStyle w:val="AttributeTok"/>
        </w:rPr>
        <w:t xml:space="preserve">alpha =</w:t>
      </w:r>
      <w:r>
        <w:rPr>
          <w:rStyle w:val="NormalTok"/>
        </w:rPr>
        <w:t xml:space="preserve"> </w:t>
      </w:r>
      <w:r>
        <w:rPr>
          <w:rStyle w:val="FloatTok"/>
        </w:rPr>
        <w:t xml:space="preserve">0.2</w:t>
      </w:r>
      <w:r>
        <w:rPr>
          <w:rStyle w:val="NormalTok"/>
        </w:rPr>
        <w:t xml:space="preserve">) </w:t>
      </w:r>
      <w:r>
        <w:rPr>
          <w:rStyle w:val="SpecialCharTok"/>
        </w:rPr>
        <w:t xml:space="preserve">+</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"bottom"</w:t>
      </w:r>
      <w:r>
        <w:rPr>
          <w:rStyle w:val="NormalTok"/>
        </w:rPr>
        <w:t xml:space="preserve">) </w:t>
      </w:r>
      <w:r>
        <w:rPr>
          <w:rStyle w:val="SpecialCharTok"/>
        </w:rPr>
        <w:t xml:space="preserve">+</w:t>
      </w:r>
      <w:r>
        <w:br/>
      </w:r>
      <w:r>
        <w:rPr>
          <w:rStyle w:val="NormalTok"/>
        </w:rPr>
        <w:t xml:space="preserve">  </w:t>
      </w:r>
      <w:r>
        <w:rPr>
          <w:rStyle w:val="FunctionTok"/>
        </w:rPr>
        <w:t xml:space="preserve">geom_vline</w:t>
      </w:r>
      <w:r>
        <w:rPr>
          <w:rStyle w:val="NormalTok"/>
        </w:rPr>
        <w:t xml:space="preserve">(</w:t>
      </w:r>
      <w:r>
        <w:br/>
      </w:r>
      <w:r>
        <w:rPr>
          <w:rStyle w:val="NormalTok"/>
        </w:rPr>
        <w:t xml:space="preserve">    </w:t>
      </w:r>
      <w:r>
        <w:rPr>
          <w:rStyle w:val="AttributeTok"/>
        </w:rPr>
        <w:t xml:space="preserve">xintercept =</w:t>
      </w:r>
      <w:r>
        <w:rPr>
          <w:rStyle w:val="NormalTok"/>
        </w:rPr>
        <w:t xml:space="preserve"> </w:t>
      </w:r>
      <w:r>
        <w:rPr>
          <w:rStyle w:val="FunctionTok"/>
        </w:rPr>
        <w:t xml:space="preserve">mean</w:t>
      </w:r>
      <w:r>
        <w:rPr>
          <w:rStyle w:val="NormalTok"/>
        </w:rPr>
        <w:t xml:space="preserve">(encuesta</w:t>
      </w:r>
      <w:r>
        <w:rPr>
          <w:rStyle w:val="SpecialCharTok"/>
        </w:rPr>
        <w:t xml:space="preserve">$</w:t>
      </w:r>
      <w:r>
        <w:rPr>
          <w:rStyle w:val="NormalTok"/>
        </w:rPr>
        <w:t xml:space="preserve">Income), </w:t>
      </w:r>
      <w:r>
        <w:br/>
      </w:r>
      <w:r>
        <w:rPr>
          <w:rStyle w:val="NormalTok"/>
        </w:rPr>
        <w:t xml:space="preserve">             </w:t>
      </w:r>
      <w:r>
        <w:rPr>
          <w:rStyle w:val="AttributeTok"/>
        </w:rPr>
        <w:t xml:space="preserve">col =</w:t>
      </w:r>
      <w:r>
        <w:rPr>
          <w:rStyle w:val="NormalTok"/>
        </w:rPr>
        <w:t xml:space="preserve"> </w:t>
      </w:r>
      <w:r>
        <w:rPr>
          <w:rStyle w:val="StringTok"/>
        </w:rPr>
        <w:t xml:space="preserve">"red"</w:t>
      </w:r>
      <w:r>
        <w:rPr>
          <w:rStyle w:val="NormalTok"/>
        </w:rPr>
        <w:t xml:space="preserve">) </w:t>
      </w:r>
      <w:r>
        <w:rPr>
          <w:rStyle w:val="SpecialCharTok"/>
        </w:rPr>
        <w:t xml:space="preserve">+</w:t>
      </w:r>
      <w:r>
        <w:br/>
      </w:r>
      <w:r>
        <w:rPr>
          <w:rStyle w:val="NormalTok"/>
        </w:rPr>
        <w:t xml:space="preserve">  </w:t>
      </w:r>
      <w:r>
        <w:rPr>
          <w:rStyle w:val="FunctionTok"/>
        </w:rPr>
        <w:t xml:space="preserve">geom_vline</w:t>
      </w:r>
      <w:r>
        <w:rPr>
          <w:rStyle w:val="NormalTok"/>
        </w:rPr>
        <w:t xml:space="preserve">(</w:t>
      </w:r>
      <w:r>
        <w:br/>
      </w:r>
      <w:r>
        <w:rPr>
          <w:rStyle w:val="NormalTok"/>
        </w:rPr>
        <w:t xml:space="preserve">    </w:t>
      </w:r>
      <w:r>
        <w:rPr>
          <w:rStyle w:val="AttributeTok"/>
        </w:rPr>
        <w:t xml:space="preserve">xintercept =</w:t>
      </w:r>
      <w:r>
        <w:rPr>
          <w:rStyle w:val="NormalTok"/>
        </w:rPr>
        <w:t xml:space="preserve"> </w:t>
      </w:r>
      <w:r>
        <w:rPr>
          <w:rStyle w:val="FunctionTok"/>
        </w:rPr>
        <w:t xml:space="preserve">mean</w:t>
      </w:r>
      <w:r>
        <w:rPr>
          <w:rStyle w:val="NormalTok"/>
        </w:rPr>
        <w:t xml:space="preserve">(encuesta_MNAR</w:t>
      </w:r>
      <w:r>
        <w:rPr>
          <w:rStyle w:val="SpecialCharTok"/>
        </w:rPr>
        <w:t xml:space="preserve">$</w:t>
      </w:r>
      <w:r>
        <w:rPr>
          <w:rStyle w:val="NormalTok"/>
        </w:rPr>
        <w:t xml:space="preserve">Income), </w:t>
      </w:r>
      <w:r>
        <w:br/>
      </w:r>
      <w:r>
        <w:rPr>
          <w:rStyle w:val="NormalTok"/>
        </w:rPr>
        <w:t xml:space="preserve">             </w:t>
      </w:r>
      <w:r>
        <w:rPr>
          <w:rStyle w:val="AttributeTok"/>
        </w:rPr>
        <w:t xml:space="preserve">col =</w:t>
      </w:r>
      <w:r>
        <w:rPr>
          <w:rStyle w:val="NormalTok"/>
        </w:rPr>
        <w:t xml:space="preserve"> </w:t>
      </w:r>
      <w:r>
        <w:rPr>
          <w:rStyle w:val="StringTok"/>
        </w:rPr>
        <w:t xml:space="preserve">"blue"</w:t>
      </w:r>
      <w:r>
        <w:rPr>
          <w:rStyle w:val="NormalTok"/>
        </w:rPr>
        <w:t xml:space="preserve">)</w:t>
      </w:r>
      <w:r>
        <w:br/>
      </w:r>
      <w:r>
        <w:rPr>
          <w:rStyle w:val="NormalTok"/>
        </w:rPr>
        <w:t xml:space="preserve">p1</w:t>
      </w:r>
    </w:p>
    <w:p>
      <w:pPr>
        <w:pStyle w:val="FirstParagraph"/>
      </w:pPr>
      <w:r>
        <w:drawing>
          <wp:inline>
            <wp:extent cx="5334000" cy="4267200"/>
            <wp:effectExtent b="0" l="0" r="0" t="0"/>
            <wp:docPr descr="" title="" id="426" name="Picture"/>
            <a:graphic>
              <a:graphicData uri="http://schemas.openxmlformats.org/drawingml/2006/picture">
                <pic:pic>
                  <pic:nvPicPr>
                    <pic:cNvPr descr="11-Imputación_files/figure-docx/MNAR1-1.png" id="427" name="Picture"/>
                    <pic:cNvPicPr>
                      <a:picLocks noChangeArrowheads="1" noChangeAspect="1"/>
                    </pic:cNvPicPr>
                  </pic:nvPicPr>
                  <pic:blipFill>
                    <a:blip r:embed="rId425"/>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Como se puede observar en la gráfica anterior, la distribución de los ingresos cambia notablemente cuando se tienen datos faltantes con esquema NMAR, lo mismo sucede con la variable gastos, como se puede observar en la siguiente gráfica:</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(dat_plot3,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Expenditure, </w:t>
      </w:r>
      <w:r>
        <w:rPr>
          <w:rStyle w:val="AttributeTok"/>
        </w:rPr>
        <w:t xml:space="preserve">fill =</w:t>
      </w:r>
      <w:r>
        <w:rPr>
          <w:rStyle w:val="NormalTok"/>
        </w:rPr>
        <w:t xml:space="preserve"> Caso)) </w:t>
      </w:r>
      <w:r>
        <w:rPr>
          <w:rStyle w:val="SpecialCharTok"/>
        </w:rPr>
        <w:t xml:space="preserve">+</w:t>
      </w:r>
      <w:r>
        <w:rPr>
          <w:rStyle w:val="NormalTok"/>
        </w:rPr>
        <w:t xml:space="preserve"> </w:t>
      </w:r>
      <w:r>
        <w:br/>
      </w:r>
      <w:r>
        <w:rPr>
          <w:rStyle w:val="NormalTok"/>
        </w:rPr>
        <w:t xml:space="preserve">  </w:t>
      </w:r>
      <w:r>
        <w:rPr>
          <w:rStyle w:val="FunctionTok"/>
        </w:rPr>
        <w:t xml:space="preserve">geom_density</w:t>
      </w:r>
      <w:r>
        <w:rPr>
          <w:rStyle w:val="NormalTok"/>
        </w:rPr>
        <w:t xml:space="preserve">(</w:t>
      </w:r>
      <w:r>
        <w:rPr>
          <w:rStyle w:val="AttributeTok"/>
        </w:rPr>
        <w:t xml:space="preserve">alpha =</w:t>
      </w:r>
      <w:r>
        <w:rPr>
          <w:rStyle w:val="NormalTok"/>
        </w:rPr>
        <w:t xml:space="preserve"> </w:t>
      </w:r>
      <w:r>
        <w:rPr>
          <w:rStyle w:val="FloatTok"/>
        </w:rPr>
        <w:t xml:space="preserve">0.2</w:t>
      </w:r>
      <w:r>
        <w:rPr>
          <w:rStyle w:val="NormalTok"/>
        </w:rPr>
        <w:t xml:space="preserve">) </w:t>
      </w:r>
      <w:r>
        <w:rPr>
          <w:rStyle w:val="SpecialCharTok"/>
        </w:rPr>
        <w:t xml:space="preserve">+</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"bottom"</w:t>
      </w:r>
      <w:r>
        <w:rPr>
          <w:rStyle w:val="NormalTok"/>
        </w:rPr>
        <w:t xml:space="preserve">) </w:t>
      </w:r>
      <w:r>
        <w:rPr>
          <w:rStyle w:val="SpecialCharTok"/>
        </w:rPr>
        <w:t xml:space="preserve">+</w:t>
      </w:r>
      <w:r>
        <w:br/>
      </w:r>
      <w:r>
        <w:rPr>
          <w:rStyle w:val="NormalTok"/>
        </w:rPr>
        <w:t xml:space="preserve">  </w:t>
      </w:r>
      <w:r>
        <w:rPr>
          <w:rStyle w:val="FunctionTok"/>
        </w:rPr>
        <w:t xml:space="preserve">geom_vline</w:t>
      </w:r>
      <w:r>
        <w:rPr>
          <w:rStyle w:val="NormalTok"/>
        </w:rPr>
        <w:t xml:space="preserve">(</w:t>
      </w:r>
      <w:r>
        <w:br/>
      </w:r>
      <w:r>
        <w:rPr>
          <w:rStyle w:val="NormalTok"/>
        </w:rPr>
        <w:t xml:space="preserve">    </w:t>
      </w:r>
      <w:r>
        <w:rPr>
          <w:rStyle w:val="AttributeTok"/>
        </w:rPr>
        <w:t xml:space="preserve">xintercept =</w:t>
      </w:r>
      <w:r>
        <w:rPr>
          <w:rStyle w:val="NormalTok"/>
        </w:rPr>
        <w:t xml:space="preserve"> </w:t>
      </w:r>
      <w:r>
        <w:rPr>
          <w:rStyle w:val="FunctionTok"/>
        </w:rPr>
        <w:t xml:space="preserve">mean</w:t>
      </w:r>
      <w:r>
        <w:rPr>
          <w:rStyle w:val="NormalTok"/>
        </w:rPr>
        <w:t xml:space="preserve">(encuesta</w:t>
      </w:r>
      <w:r>
        <w:rPr>
          <w:rStyle w:val="SpecialCharTok"/>
        </w:rPr>
        <w:t xml:space="preserve">$</w:t>
      </w:r>
      <w:r>
        <w:rPr>
          <w:rStyle w:val="NormalTok"/>
        </w:rPr>
        <w:t xml:space="preserve">Expenditure), </w:t>
      </w:r>
      <w:r>
        <w:br/>
      </w:r>
      <w:r>
        <w:rPr>
          <w:rStyle w:val="NormalTok"/>
        </w:rPr>
        <w:t xml:space="preserve">             </w:t>
      </w:r>
      <w:r>
        <w:rPr>
          <w:rStyle w:val="AttributeTok"/>
        </w:rPr>
        <w:t xml:space="preserve">col =</w:t>
      </w:r>
      <w:r>
        <w:rPr>
          <w:rStyle w:val="NormalTok"/>
        </w:rPr>
        <w:t xml:space="preserve"> </w:t>
      </w:r>
      <w:r>
        <w:rPr>
          <w:rStyle w:val="StringTok"/>
        </w:rPr>
        <w:t xml:space="preserve">"red"</w:t>
      </w:r>
      <w:r>
        <w:rPr>
          <w:rStyle w:val="NormalTok"/>
        </w:rPr>
        <w:t xml:space="preserve">) </w:t>
      </w:r>
      <w:r>
        <w:rPr>
          <w:rStyle w:val="SpecialCharTok"/>
        </w:rPr>
        <w:t xml:space="preserve">+</w:t>
      </w:r>
      <w:r>
        <w:br/>
      </w:r>
      <w:r>
        <w:rPr>
          <w:rStyle w:val="NormalTok"/>
        </w:rPr>
        <w:t xml:space="preserve">  </w:t>
      </w:r>
      <w:r>
        <w:rPr>
          <w:rStyle w:val="FunctionTok"/>
        </w:rPr>
        <w:t xml:space="preserve">geom_vline</w:t>
      </w:r>
      <w:r>
        <w:rPr>
          <w:rStyle w:val="NormalTok"/>
        </w:rPr>
        <w:t xml:space="preserve">(</w:t>
      </w:r>
      <w:r>
        <w:br/>
      </w:r>
      <w:r>
        <w:rPr>
          <w:rStyle w:val="NormalTok"/>
        </w:rPr>
        <w:t xml:space="preserve">    </w:t>
      </w:r>
      <w:r>
        <w:rPr>
          <w:rStyle w:val="AttributeTok"/>
        </w:rPr>
        <w:t xml:space="preserve">xintercept =</w:t>
      </w:r>
      <w:r>
        <w:rPr>
          <w:rStyle w:val="NormalTok"/>
        </w:rPr>
        <w:t xml:space="preserve"> </w:t>
      </w:r>
      <w:r>
        <w:rPr>
          <w:rStyle w:val="FunctionTok"/>
        </w:rPr>
        <w:t xml:space="preserve">mean</w:t>
      </w:r>
      <w:r>
        <w:rPr>
          <w:rStyle w:val="NormalTok"/>
        </w:rPr>
        <w:t xml:space="preserve">(encuesta_MNAR</w:t>
      </w:r>
      <w:r>
        <w:rPr>
          <w:rStyle w:val="SpecialCharTok"/>
        </w:rPr>
        <w:t xml:space="preserve">$</w:t>
      </w:r>
      <w:r>
        <w:rPr>
          <w:rStyle w:val="NormalTok"/>
        </w:rPr>
        <w:t xml:space="preserve">Expenditure), </w:t>
      </w:r>
      <w:r>
        <w:br/>
      </w:r>
      <w:r>
        <w:rPr>
          <w:rStyle w:val="NormalTok"/>
        </w:rPr>
        <w:t xml:space="preserve">             </w:t>
      </w:r>
      <w:r>
        <w:rPr>
          <w:rStyle w:val="AttributeTok"/>
        </w:rPr>
        <w:t xml:space="preserve">col =</w:t>
      </w:r>
      <w:r>
        <w:rPr>
          <w:rStyle w:val="NormalTok"/>
        </w:rPr>
        <w:t xml:space="preserve"> </w:t>
      </w:r>
      <w:r>
        <w:rPr>
          <w:rStyle w:val="StringTok"/>
        </w:rPr>
        <w:t xml:space="preserve">"blue"</w:t>
      </w:r>
      <w:r>
        <w:rPr>
          <w:rStyle w:val="NormalTok"/>
        </w:rPr>
        <w:t xml:space="preserve">)</w:t>
      </w:r>
      <w:r>
        <w:br/>
      </w:r>
      <w:r>
        <w:rPr>
          <w:rStyle w:val="NormalTok"/>
        </w:rPr>
        <w:t xml:space="preserve">p1</w:t>
      </w:r>
    </w:p>
    <w:p>
      <w:pPr>
        <w:pStyle w:val="FirstParagraph"/>
      </w:pPr>
      <w:r>
        <w:drawing>
          <wp:inline>
            <wp:extent cx="5334000" cy="4267200"/>
            <wp:effectExtent b="0" l="0" r="0" t="0"/>
            <wp:docPr descr="" title="" id="429" name="Picture"/>
            <a:graphic>
              <a:graphicData uri="http://schemas.openxmlformats.org/drawingml/2006/picture">
                <pic:pic>
                  <pic:nvPicPr>
                    <pic:cNvPr descr="11-Imputación_files/figure-docx/MNAR2-1.png" id="430" name="Picture"/>
                    <pic:cNvPicPr>
                      <a:picLocks noChangeArrowheads="1" noChangeAspect="1"/>
                    </pic:cNvPicPr>
                  </pic:nvPicPr>
                  <pic:blipFill>
                    <a:blip r:embed="rId428"/>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Para ver más al detalle el impacto que tiene la no respuesta con un esquema NMAR, a continuación se muestra una gráfica del ingreso discriminada por sexo y por zona. También se nota un cambio en la distribución de los ingresos significativos.</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(dat_plot3, </w:t>
      </w:r>
      <w:r>
        <w:rPr>
          <w:rStyle w:val="FunctionTok"/>
        </w:rPr>
        <w:t xml:space="preserve">aes</w:t>
      </w:r>
      <w:r>
        <w:rPr>
          <w:rStyle w:val="NormalTok"/>
        </w:rPr>
        <w:t xml:space="preserve">(</w:t>
      </w:r>
      <w:r>
        <w:rPr>
          <w:rStyle w:val="AttributeTok"/>
        </w:rPr>
        <w:t xml:space="preserve">x=</w:t>
      </w:r>
      <w:r>
        <w:rPr>
          <w:rStyle w:val="NormalTok"/>
        </w:rPr>
        <w:t xml:space="preserve"> Caso, </w:t>
      </w:r>
      <w:r>
        <w:rPr>
          <w:rStyle w:val="AttributeTok"/>
        </w:rPr>
        <w:t xml:space="preserve">y =</w:t>
      </w:r>
      <w:r>
        <w:rPr>
          <w:rStyle w:val="NormalTok"/>
        </w:rPr>
        <w:t xml:space="preserve"> Income)) </w:t>
      </w:r>
      <w:r>
        <w:rPr>
          <w:rStyle w:val="SpecialCharTok"/>
        </w:rPr>
        <w:t xml:space="preserve">+</w:t>
      </w:r>
      <w:r>
        <w:rPr>
          <w:rStyle w:val="NormalTok"/>
        </w:rPr>
        <w:t xml:space="preserve"> </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FunctionTok"/>
        </w:rPr>
        <w:t xml:space="preserve">mean</w:t>
      </w:r>
      <w:r>
        <w:rPr>
          <w:rStyle w:val="NormalTok"/>
        </w:rPr>
        <w:t xml:space="preserve">(encuesta</w:t>
      </w:r>
      <w:r>
        <w:rPr>
          <w:rStyle w:val="SpecialCharTok"/>
        </w:rPr>
        <w:t xml:space="preserve">$</w:t>
      </w:r>
      <w:r>
        <w:rPr>
          <w:rStyle w:val="NormalTok"/>
        </w:rPr>
        <w:t xml:space="preserve">Income),</w:t>
      </w:r>
      <w:r>
        <w:br/>
      </w:r>
      <w:r>
        <w:rPr>
          <w:rStyle w:val="NormalTok"/>
        </w:rPr>
        <w:t xml:space="preserve">              </w:t>
      </w:r>
      <w:r>
        <w:rPr>
          <w:rStyle w:val="AttributeTok"/>
        </w:rPr>
        <w:t xml:space="preserve">col =</w:t>
      </w:r>
      <w:r>
        <w:rPr>
          <w:rStyle w:val="NormalTok"/>
        </w:rPr>
        <w:t xml:space="preserve"> </w:t>
      </w:r>
      <w:r>
        <w:rPr>
          <w:rStyle w:val="StringTok"/>
        </w:rPr>
        <w:t xml:space="preserve">"red"</w:t>
      </w:r>
      <w:r>
        <w:rPr>
          <w:rStyle w:val="NormalTok"/>
        </w:rPr>
        <w:t xml:space="preserve">) </w:t>
      </w:r>
      <w:r>
        <w:rPr>
          <w:rStyle w:val="SpecialCharTok"/>
        </w:rPr>
        <w:t xml:space="preserve">+</w:t>
      </w:r>
      <w:r>
        <w:rPr>
          <w:rStyle w:val="NormalTok"/>
        </w:rPr>
        <w:t xml:space="preserve">  </w:t>
      </w:r>
      <w:r>
        <w:rPr>
          <w:rStyle w:val="FunctionTok"/>
        </w:rPr>
        <w:t xml:space="preserve">geom_boxplot</w:t>
      </w:r>
      <w:r>
        <w:rPr>
          <w:rStyle w:val="NormalTok"/>
        </w:rPr>
        <w:t xml:space="preserve">() </w:t>
      </w:r>
      <w:r>
        <w:rPr>
          <w:rStyle w:val="SpecialCharTok"/>
        </w:rPr>
        <w:t xml:space="preserve">+</w:t>
      </w:r>
      <w:r>
        <w:br/>
      </w:r>
      <w:r>
        <w:rPr>
          <w:rStyle w:val="NormalTok"/>
        </w:rPr>
        <w:t xml:space="preserve">  </w:t>
      </w:r>
      <w:r>
        <w:rPr>
          <w:rStyle w:val="FunctionTok"/>
        </w:rPr>
        <w:t xml:space="preserve">facet_grid</w:t>
      </w:r>
      <w:r>
        <w:rPr>
          <w:rStyle w:val="NormalTok"/>
        </w:rPr>
        <w:t xml:space="preserve">(Zone</w:t>
      </w:r>
      <w:r>
        <w:rPr>
          <w:rStyle w:val="SpecialCharTok"/>
        </w:rPr>
        <w:t xml:space="preserve">~</w:t>
      </w:r>
      <w:r>
        <w:rPr>
          <w:rStyle w:val="NormalTok"/>
        </w:rPr>
        <w:t xml:space="preserve">Sex) </w:t>
      </w:r>
      <w:r>
        <w:rPr>
          <w:rStyle w:val="SpecialCharTok"/>
        </w:rPr>
        <w:t xml:space="preserve">+</w:t>
      </w:r>
      <w:r>
        <w:rPr>
          <w:rStyle w:val="NormalTok"/>
        </w:rPr>
        <w:t xml:space="preserve"> </w:t>
      </w:r>
      <w:r>
        <w:rPr>
          <w:rStyle w:val="FunctionTok"/>
        </w:rPr>
        <w:t xml:space="preserve">theme_bw</w:t>
      </w:r>
      <w:r>
        <w:rPr>
          <w:rStyle w:val="NormalTok"/>
        </w:rPr>
        <w:t xml:space="preserve">()</w:t>
      </w:r>
      <w:r>
        <w:br/>
      </w:r>
      <w:r>
        <w:br/>
      </w:r>
      <w:r>
        <w:rPr>
          <w:rStyle w:val="NormalTok"/>
        </w:rPr>
        <w:t xml:space="preserve">p1</w:t>
      </w:r>
    </w:p>
    <w:p>
      <w:pPr>
        <w:pStyle w:val="FirstParagraph"/>
      </w:pPr>
      <w:r>
        <w:drawing>
          <wp:inline>
            <wp:extent cx="5334000" cy="4267200"/>
            <wp:effectExtent b="0" l="0" r="0" t="0"/>
            <wp:docPr descr="" title="" id="432" name="Picture"/>
            <a:graphic>
              <a:graphicData uri="http://schemas.openxmlformats.org/drawingml/2006/picture">
                <pic:pic>
                  <pic:nvPicPr>
                    <pic:cNvPr descr="11-Imputación_files/figure-docx/MNAR3-1.png" id="433" name="Picture"/>
                    <pic:cNvPicPr>
                      <a:picLocks noChangeArrowheads="1" noChangeAspect="1"/>
                    </pic:cNvPicPr>
                  </pic:nvPicPr>
                  <pic:blipFill>
                    <a:blip r:embed="rId431"/>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Para efectos de ejemplificar la solución del problema a los datos faltantes en una encuesta de hogares, generemos la siguiente base de datos:</w:t>
      </w:r>
    </w:p>
    <w:p>
      <w:pPr>
        <w:pStyle w:val="SourceCode"/>
      </w:pPr>
      <w:r>
        <w:rPr>
          <w:rStyle w:val="NormalTok"/>
        </w:rPr>
        <w:t xml:space="preserve">encuesta </w:t>
      </w:r>
      <w:r>
        <w:rPr>
          <w:rStyle w:val="OtherTok"/>
        </w:rPr>
        <w:t xml:space="preserve">&lt;-</w:t>
      </w:r>
      <w:r>
        <w:rPr>
          <w:rStyle w:val="NormalTok"/>
        </w:rPr>
        <w:t xml:space="preserve"> </w:t>
      </w:r>
      <w:r>
        <w:rPr>
          <w:rStyle w:val="FunctionTok"/>
        </w:rPr>
        <w:t xml:space="preserve">full_join</w:t>
      </w:r>
      <w:r>
        <w:rPr>
          <w:rStyle w:val="NormalTok"/>
        </w:rPr>
        <w:t xml:space="preserve">(</w:t>
      </w:r>
      <w:r>
        <w:br/>
      </w:r>
      <w:r>
        <w:rPr>
          <w:rStyle w:val="NormalTok"/>
        </w:rPr>
        <w:t xml:space="preserve">  encuesta,</w:t>
      </w:r>
      <w:r>
        <w:br/>
      </w:r>
      <w:r>
        <w:rPr>
          <w:rStyle w:val="NormalTok"/>
        </w:rPr>
        <w:t xml:space="preserve">  encuesta_MCAR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(HHID, PersonID, Income, Employment) </w:t>
      </w:r>
      <w:r>
        <w:rPr>
          <w:rStyle w:val="SpecialCharTok"/>
        </w:rPr>
        <w:t xml:space="preserve">%&gt;%</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AttributeTok"/>
        </w:rPr>
        <w:t xml:space="preserve">Income_missin =</w:t>
      </w:r>
      <w:r>
        <w:rPr>
          <w:rStyle w:val="NormalTok"/>
        </w:rPr>
        <w:t xml:space="preserve"> Income,</w:t>
      </w:r>
      <w:r>
        <w:br/>
      </w:r>
      <w:r>
        <w:rPr>
          <w:rStyle w:val="NormalTok"/>
        </w:rPr>
        <w:t xml:space="preserve">      </w:t>
      </w:r>
      <w:r>
        <w:rPr>
          <w:rStyle w:val="AttributeTok"/>
        </w:rPr>
        <w:t xml:space="preserve">Employment_missin =</w:t>
      </w:r>
      <w:r>
        <w:rPr>
          <w:rStyle w:val="NormalTok"/>
        </w:rPr>
        <w:t xml:space="preserve"> Employment,</w:t>
      </w:r>
      <w:r>
        <w:br/>
      </w:r>
      <w:r>
        <w:rPr>
          <w:rStyle w:val="NormalTok"/>
        </w:rPr>
        <w:t xml:space="preserve">      </w:t>
      </w:r>
      <w:r>
        <w:rPr>
          <w:rStyle w:val="AttributeTok"/>
        </w:rPr>
        <w:t xml:space="preserve">Employment =</w:t>
      </w:r>
      <w:r>
        <w:rPr>
          <w:rStyle w:val="NormalTok"/>
        </w:rPr>
        <w:t xml:space="preserve"> </w:t>
      </w:r>
      <w:r>
        <w:rPr>
          <w:rStyle w:val="ConstantTok"/>
        </w:rPr>
        <w:t xml:space="preserve">NULL</w:t>
      </w:r>
      <w:r>
        <w:rPr>
          <w:rStyle w:val="NormalTok"/>
        </w:rPr>
        <w:t xml:space="preserve">,</w:t>
      </w:r>
      <w:r>
        <w:br/>
      </w:r>
      <w:r>
        <w:rPr>
          <w:rStyle w:val="NormalTok"/>
        </w:rPr>
        <w:t xml:space="preserve">      </w:t>
      </w:r>
      <w:r>
        <w:rPr>
          <w:rStyle w:val="AttributeTok"/>
        </w:rPr>
        <w:t xml:space="preserve">Income =</w:t>
      </w:r>
      <w:r>
        <w:rPr>
          <w:rStyle w:val="NormalTok"/>
        </w:rPr>
        <w:t xml:space="preserve"> </w:t>
      </w:r>
      <w:r>
        <w:rPr>
          <w:rStyle w:val="ConstantTok"/>
        </w:rPr>
        <w:t xml:space="preserve">NULL</w:t>
      </w:r>
      <w:r>
        <w:br/>
      </w:r>
      <w:r>
        <w:rPr>
          <w:rStyle w:val="NormalTok"/>
        </w:rPr>
        <w:t xml:space="preserve">    )</w:t>
      </w:r>
      <w:r>
        <w:br/>
      </w:r>
      <w:r>
        <w:rPr>
          <w:rStyle w:val="NormalTok"/>
        </w:rPr>
        <w:t xml:space="preserve">)</w:t>
      </w:r>
    </w:p>
    <w:p>
      <w:pPr>
        <w:pStyle w:val="FirstParagraph"/>
      </w:pPr>
      <w:r>
        <w:t xml:space="preserve">El código anterior utiliza la función</w:t>
      </w:r>
      <w:r>
        <w:t xml:space="preserve"> </w:t>
      </w:r>
      <w:r>
        <w:rPr>
          <w:i/>
          <w:iCs/>
        </w:rPr>
        <w:t xml:space="preserve">full_join()</w:t>
      </w:r>
      <w:r>
        <w:t xml:space="preserve"> </w:t>
      </w:r>
      <w:r>
        <w:t xml:space="preserve">de la librería</w:t>
      </w:r>
      <w:r>
        <w:t xml:space="preserve"> </w:t>
      </w:r>
      <w:r>
        <w:rPr>
          <w:i/>
          <w:iCs/>
        </w:rPr>
        <w:t xml:space="preserve">dplyr</w:t>
      </w:r>
      <w:r>
        <w:t xml:space="preserve"> </w:t>
      </w:r>
      <w:r>
        <w:t xml:space="preserve">de ´R´ para combinar dos conjuntos de datos: encuesta y encuesta_MCAR. La combinación se realiza mediante la unión completa (o full join), que devuelve todas las filas de ambas tablas, uniendo las filas con valores coincidentes y rellenando con valores faltantes para las columnas que no tienen una coincidencia en ambas tablas.</w:t>
      </w:r>
    </w:p>
    <w:p>
      <w:pPr>
        <w:pStyle w:val="BodyText"/>
      </w:pPr>
      <w:r>
        <w:t xml:space="preserve">La segunda Base de datos, encuesta_MCAR, se transforma previamente con las siguientes operaciones:</w:t>
      </w:r>
    </w:p>
    <w:p>
      <w:pPr>
        <w:numPr>
          <w:ilvl w:val="0"/>
          <w:numId w:val="1067"/>
        </w:numPr>
      </w:pPr>
      <w:r>
        <w:t xml:space="preserve">Se seleccionan las columnas HHID, PersonID, Income y Employment mediante la función</w:t>
      </w:r>
      <w:r>
        <w:t xml:space="preserve"> </w:t>
      </w:r>
      <w:r>
        <w:rPr>
          <w:i/>
          <w:iCs/>
        </w:rPr>
        <w:t xml:space="preserve">dplyr::select()</w:t>
      </w:r>
      <w:r>
        <w:t xml:space="preserve">.</w:t>
      </w:r>
    </w:p>
    <w:p>
      <w:pPr>
        <w:numPr>
          <w:ilvl w:val="0"/>
          <w:numId w:val="1067"/>
        </w:numPr>
      </w:pPr>
      <w:r>
        <w:t xml:space="preserve">Se agregan dos nuevas columnas, Income_missin y Employment_missin, utilizando la función mutate().</w:t>
      </w:r>
    </w:p>
    <w:p>
      <w:pPr>
        <w:pStyle w:val="FirstParagraph"/>
      </w:pPr>
      <w:r>
        <w:t xml:space="preserve">Los valores de estas columnas son idénticos a los de las columnas Income y Employment, respectivamente. Las columnas Income y Employment se eliminan del conjunto de datos utilizando la función</w:t>
      </w:r>
      <w:r>
        <w:t xml:space="preserve"> </w:t>
      </w:r>
      <w:r>
        <w:rPr>
          <w:i/>
          <w:iCs/>
        </w:rPr>
        <w:t xml:space="preserve">mutate()</w:t>
      </w:r>
      <w:r>
        <w:t xml:space="preserve"> </w:t>
      </w:r>
      <w:r>
        <w:t xml:space="preserve">y asignando el valor NULL a ambas columnas. Finalmente, el resultado de la unión completa se asigna a la variable encuesta.</w:t>
      </w:r>
    </w:p>
    <w:p>
      <w:pPr>
        <w:pStyle w:val="BodyText"/>
      </w:pPr>
      <w:r>
        <w:t xml:space="preserve">Ahora bien, para tener como referencia el porcentaje de datos faltantes, se ejecuta el siguiente comando:</w:t>
      </w:r>
    </w:p>
    <w:p>
      <w:pPr>
        <w:pStyle w:val="SourceCode"/>
      </w:pPr>
      <w:r>
        <w:rPr>
          <w:rStyle w:val="NormalTok"/>
        </w:rPr>
        <w:t xml:space="preserve">encuesta </w:t>
      </w:r>
      <w:r>
        <w:rPr>
          <w:rStyle w:val="SpecialCharTok"/>
        </w:rPr>
        <w:t xml:space="preserve">%&gt;%</w:t>
      </w:r>
      <w:r>
        <w:rPr>
          <w:rStyle w:val="NormalTok"/>
        </w:rPr>
        <w:t xml:space="preserve"> </w:t>
      </w:r>
      <w:r>
        <w:rPr>
          <w:rStyle w:val="FunctionTok"/>
        </w:rPr>
        <w:t xml:space="preserve">group_by</w:t>
      </w:r>
      <w:r>
        <w:rPr>
          <w:rStyle w:val="NormalTok"/>
        </w:rPr>
        <w:t xml:space="preserve">(Zone) </w:t>
      </w:r>
      <w:r>
        <w:rPr>
          <w:rStyle w:val="SpecialCharTok"/>
        </w:rPr>
        <w:t xml:space="preserve">%&gt;%</w:t>
      </w:r>
      <w:r>
        <w:rPr>
          <w:rStyle w:val="NormalTok"/>
        </w:rPr>
        <w:t xml:space="preserve"> </w:t>
      </w:r>
      <w:r>
        <w:br/>
      </w:r>
      <w:r>
        <w:rPr>
          <w:rStyle w:val="NormalTok"/>
        </w:rPr>
        <w:t xml:space="preserve">  </w:t>
      </w:r>
      <w:r>
        <w:rPr>
          <w:rStyle w:val="FunctionTok"/>
        </w:rPr>
        <w:t xml:space="preserve">summarise</w:t>
      </w:r>
      <w:r>
        <w:rPr>
          <w:rStyle w:val="NormalTok"/>
        </w:rPr>
        <w:t xml:space="preserve">(</w:t>
      </w:r>
      <w:r>
        <w:rPr>
          <w:rStyle w:val="AttributeTok"/>
        </w:rPr>
        <w:t xml:space="preserve">Income =</w:t>
      </w:r>
      <w:r>
        <w:rPr>
          <w:rStyle w:val="NormalTok"/>
        </w:rPr>
        <w:t xml:space="preserve"> </w:t>
      </w:r>
      <w:r>
        <w:rPr>
          <w:rStyle w:val="FunctionTok"/>
        </w:rPr>
        <w:t xml:space="preserve">sum</w:t>
      </w:r>
      <w:r>
        <w:rPr>
          <w:rStyle w:val="NormalTok"/>
        </w:rPr>
        <w:t xml:space="preserve">(</w:t>
      </w:r>
      <w:r>
        <w:rPr>
          <w:rStyle w:val="FunctionTok"/>
        </w:rPr>
        <w:t xml:space="preserve">is.na</w:t>
      </w:r>
      <w:r>
        <w:rPr>
          <w:rStyle w:val="NormalTok"/>
        </w:rPr>
        <w:t xml:space="preserve">(Income_missin) </w:t>
      </w:r>
      <w:r>
        <w:rPr>
          <w:rStyle w:val="SpecialCharTok"/>
        </w:rPr>
        <w:t xml:space="preserve">/</w:t>
      </w:r>
      <w:r>
        <w:rPr>
          <w:rStyle w:val="NormalTok"/>
        </w:rPr>
        <w:t xml:space="preserve"> </w:t>
      </w:r>
      <w:r>
        <w:rPr>
          <w:rStyle w:val="FunctionTok"/>
        </w:rPr>
        <w:t xml:space="preserve">n</w:t>
      </w:r>
      <w:r>
        <w:rPr>
          <w:rStyle w:val="NormalTok"/>
        </w:rPr>
        <w:t xml:space="preserve">()))</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Zone</w:t>
            </w:r>
          </w:p>
        </w:tc>
        <w:tc>
          <w:tcPr/>
          <w:p>
            <w:pPr>
              <w:pStyle w:val="Compact"/>
              <w:jc w:val="right"/>
            </w:pPr>
            <w:r>
              <w:t xml:space="preserve">Income</w:t>
            </w:r>
          </w:p>
        </w:tc>
      </w:tr>
      <w:tr>
        <w:tc>
          <w:tcPr/>
          <w:p>
            <w:pPr>
              <w:pStyle w:val="Compact"/>
              <w:jc w:val="left"/>
            </w:pPr>
            <w:r>
              <w:t xml:space="preserve">Rural</w:t>
            </w:r>
          </w:p>
        </w:tc>
        <w:tc>
          <w:tcPr/>
          <w:p>
            <w:pPr>
              <w:pStyle w:val="Compact"/>
              <w:jc w:val="right"/>
            </w:pPr>
            <w:r>
              <w:t xml:space="preserve">0.2079208</w:t>
            </w:r>
          </w:p>
        </w:tc>
      </w:tr>
      <w:tr>
        <w:tc>
          <w:tcPr/>
          <w:p>
            <w:pPr>
              <w:pStyle w:val="Compact"/>
              <w:jc w:val="left"/>
            </w:pPr>
            <w:r>
              <w:t xml:space="preserve">Urban</w:t>
            </w:r>
          </w:p>
        </w:tc>
        <w:tc>
          <w:tcPr/>
          <w:p>
            <w:pPr>
              <w:pStyle w:val="Compact"/>
              <w:jc w:val="right"/>
            </w:pPr>
            <w:r>
              <w:t xml:space="preserve">0.1927835</w:t>
            </w:r>
          </w:p>
        </w:tc>
      </w:tr>
    </w:tbl>
    <w:p>
      <w:pPr>
        <w:pStyle w:val="SourceCode"/>
      </w:pPr>
      <w:r>
        <w:rPr>
          <w:rStyle w:val="NormalTok"/>
        </w:rPr>
        <w:t xml:space="preserve">encuesta </w:t>
      </w:r>
      <w:r>
        <w:rPr>
          <w:rStyle w:val="SpecialCharTok"/>
        </w:rPr>
        <w:t xml:space="preserve">%&gt;%</w:t>
      </w:r>
      <w:r>
        <w:rPr>
          <w:rStyle w:val="NormalTok"/>
        </w:rPr>
        <w:t xml:space="preserve"> </w:t>
      </w:r>
      <w:r>
        <w:rPr>
          <w:rStyle w:val="FunctionTok"/>
        </w:rPr>
        <w:t xml:space="preserve">group_by</w:t>
      </w:r>
      <w:r>
        <w:rPr>
          <w:rStyle w:val="NormalTok"/>
        </w:rPr>
        <w:t xml:space="preserve">(Sex) </w:t>
      </w:r>
      <w:r>
        <w:rPr>
          <w:rStyle w:val="SpecialCharTok"/>
        </w:rPr>
        <w:t xml:space="preserve">%&gt;%</w:t>
      </w:r>
      <w:r>
        <w:rPr>
          <w:rStyle w:val="NormalTok"/>
        </w:rPr>
        <w:t xml:space="preserve"> </w:t>
      </w:r>
      <w:r>
        <w:br/>
      </w:r>
      <w:r>
        <w:rPr>
          <w:rStyle w:val="NormalTok"/>
        </w:rPr>
        <w:t xml:space="preserve">  </w:t>
      </w:r>
      <w:r>
        <w:rPr>
          <w:rStyle w:val="FunctionTok"/>
        </w:rPr>
        <w:t xml:space="preserve">summarise</w:t>
      </w:r>
      <w:r>
        <w:rPr>
          <w:rStyle w:val="NormalTok"/>
        </w:rPr>
        <w:t xml:space="preserve">(</w:t>
      </w:r>
      <w:r>
        <w:rPr>
          <w:rStyle w:val="AttributeTok"/>
        </w:rPr>
        <w:t xml:space="preserve">Income =</w:t>
      </w:r>
      <w:r>
        <w:rPr>
          <w:rStyle w:val="NormalTok"/>
        </w:rPr>
        <w:t xml:space="preserve"> </w:t>
      </w:r>
      <w:r>
        <w:rPr>
          <w:rStyle w:val="FunctionTok"/>
        </w:rPr>
        <w:t xml:space="preserve">sum</w:t>
      </w:r>
      <w:r>
        <w:rPr>
          <w:rStyle w:val="NormalTok"/>
        </w:rPr>
        <w:t xml:space="preserve">(</w:t>
      </w:r>
      <w:r>
        <w:rPr>
          <w:rStyle w:val="FunctionTok"/>
        </w:rPr>
        <w:t xml:space="preserve">is.na</w:t>
      </w:r>
      <w:r>
        <w:rPr>
          <w:rStyle w:val="NormalTok"/>
        </w:rPr>
        <w:t xml:space="preserve">(Income_missin) </w:t>
      </w:r>
      <w:r>
        <w:rPr>
          <w:rStyle w:val="SpecialCharTok"/>
        </w:rPr>
        <w:t xml:space="preserve">/</w:t>
      </w:r>
      <w:r>
        <w:rPr>
          <w:rStyle w:val="NormalTok"/>
        </w:rPr>
        <w:t xml:space="preserve"> </w:t>
      </w:r>
      <w:r>
        <w:rPr>
          <w:rStyle w:val="FunctionTok"/>
        </w:rPr>
        <w:t xml:space="preserve">n</w:t>
      </w:r>
      <w:r>
        <w:rPr>
          <w:rStyle w:val="NormalTok"/>
        </w:rPr>
        <w:t xml:space="preserve">()))</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Sex</w:t>
            </w:r>
          </w:p>
        </w:tc>
        <w:tc>
          <w:tcPr/>
          <w:p>
            <w:pPr>
              <w:pStyle w:val="Compact"/>
              <w:jc w:val="right"/>
            </w:pPr>
            <w:r>
              <w:t xml:space="preserve">Income</w:t>
            </w:r>
          </w:p>
        </w:tc>
      </w:tr>
      <w:tr>
        <w:tc>
          <w:tcPr/>
          <w:p>
            <w:pPr>
              <w:pStyle w:val="Compact"/>
              <w:jc w:val="left"/>
            </w:pPr>
            <w:r>
              <w:t xml:space="preserve">Female</w:t>
            </w:r>
          </w:p>
        </w:tc>
        <w:tc>
          <w:tcPr/>
          <w:p>
            <w:pPr>
              <w:pStyle w:val="Compact"/>
              <w:jc w:val="right"/>
            </w:pPr>
            <w:r>
              <w:t xml:space="preserve">0.1837945</w:t>
            </w:r>
          </w:p>
        </w:tc>
      </w:tr>
      <w:tr>
        <w:tc>
          <w:tcPr/>
          <w:p>
            <w:pPr>
              <w:pStyle w:val="Compact"/>
              <w:jc w:val="left"/>
            </w:pPr>
            <w:r>
              <w:t xml:space="preserve">Male</w:t>
            </w:r>
          </w:p>
        </w:tc>
        <w:tc>
          <w:tcPr/>
          <w:p>
            <w:pPr>
              <w:pStyle w:val="Compact"/>
              <w:jc w:val="right"/>
            </w:pPr>
            <w:r>
              <w:t xml:space="preserve">0.2191465</w:t>
            </w:r>
          </w:p>
        </w:tc>
      </w:tr>
    </w:tbl>
    <w:bookmarkStart w:id="440" w:name="imputación-por-la-media-no-condicional."/>
    <w:p>
      <w:pPr>
        <w:pStyle w:val="Heading2"/>
      </w:pPr>
      <w:r>
        <w:rPr>
          <w:rStyle w:val="SectionNumber"/>
        </w:rPr>
        <w:t xml:space="preserve">10.1</w:t>
      </w:r>
      <w:r>
        <w:tab/>
      </w:r>
      <w:r>
        <w:t xml:space="preserve">Imputación por la media no condicional.</w:t>
      </w:r>
    </w:p>
    <w:p>
      <w:pPr>
        <w:pStyle w:val="FirstParagraph"/>
      </w:pPr>
      <w:r>
        <w:t xml:space="preserve">La imputación por la media no condicional consiste en reemplazar los valores faltantes con la media aritmética de la variable completa, sin tener en cuenta ninguna otra variable. Es decir, la media se calcula a partir de todos los valores disponibles en la variable en cuestión, independientemente de las características de los demás datos.</w:t>
      </w:r>
    </w:p>
    <w:p>
      <w:pPr>
        <w:pStyle w:val="BodyText"/>
      </w:pPr>
      <w:r>
        <w:t xml:space="preserve">Este método es bastante simple y rápido, y puede ser útil en ciertas situaciones, especialmente cuando la variable en cuestión no tiene una distribución muy sesgada o cuando los valores faltantes son relativamente pocos en comparación con el tamaño de la muestra. Sin embargo, el método de imputación por la media no condicional también tiene limitaciones y puede no ser adecuado en todas las situaciones, especialmente cuando hay sesgos o patrones en los datos faltantes o cuando los datos están altamente correlacionados. Adicionalmente, este método no afecta el promedio, pero si afecta la variabilidad, el sesgo y los percentiles. A continuación, se ejemplifica con los datos de ejemplo este método:</w:t>
      </w:r>
    </w:p>
    <w:p>
      <w:pPr>
        <w:pStyle w:val="SourceCode"/>
      </w:pPr>
      <w:r>
        <w:rPr>
          <w:rStyle w:val="NormalTok"/>
        </w:rPr>
        <w:t xml:space="preserve">promedio </w:t>
      </w:r>
      <w:r>
        <w:rPr>
          <w:rStyle w:val="OtherTok"/>
        </w:rPr>
        <w:t xml:space="preserve">&lt;-</w:t>
      </w:r>
      <w:r>
        <w:rPr>
          <w:rStyle w:val="NormalTok"/>
        </w:rPr>
        <w:t xml:space="preserve"> </w:t>
      </w:r>
      <w:r>
        <w:rPr>
          <w:rStyle w:val="FunctionTok"/>
        </w:rPr>
        <w:t xml:space="preserve">mean</w:t>
      </w:r>
      <w:r>
        <w:rPr>
          <w:rStyle w:val="NormalTok"/>
        </w:rPr>
        <w:t xml:space="preserve">(encuesta</w:t>
      </w:r>
      <w:r>
        <w:rPr>
          <w:rStyle w:val="SpecialCharTok"/>
        </w:rPr>
        <w:t xml:space="preserve">$</w:t>
      </w:r>
      <w:r>
        <w:rPr>
          <w:rStyle w:val="NormalTok"/>
        </w:rPr>
        <w:t xml:space="preserve">Income_missin,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encuesta </w:t>
      </w:r>
      <w:r>
        <w:rPr>
          <w:rStyle w:val="SpecialCharTok"/>
        </w:rPr>
        <w:t xml:space="preserve">%&lt;&gt;%</w:t>
      </w:r>
      <w:r>
        <w:rPr>
          <w:rStyle w:val="NormalTok"/>
        </w:rPr>
        <w:t xml:space="preserve"> dplyr</w:t>
      </w:r>
      <w:r>
        <w:rPr>
          <w:rStyle w:val="SpecialCharTok"/>
        </w:rPr>
        <w:t xml:space="preserve">::</w:t>
      </w:r>
      <w:r>
        <w:rPr>
          <w:rStyle w:val="FunctionTok"/>
        </w:rPr>
        <w:t xml:space="preserve">mutate</w:t>
      </w:r>
      <w:r>
        <w:rPr>
          <w:rStyle w:val="NormalTok"/>
        </w:rPr>
        <w:t xml:space="preserve">(</w:t>
      </w:r>
      <w:r>
        <w:br/>
      </w:r>
      <w:r>
        <w:rPr>
          <w:rStyle w:val="NormalTok"/>
        </w:rPr>
        <w:t xml:space="preserve">    </w:t>
      </w:r>
      <w:r>
        <w:rPr>
          <w:rStyle w:val="AttributeTok"/>
        </w:rPr>
        <w:t xml:space="preserve">Income_imp =</w:t>
      </w:r>
      <w:r>
        <w:rPr>
          <w:rStyle w:val="NormalTok"/>
        </w:rPr>
        <w:t xml:space="preserve"> </w:t>
      </w:r>
      <w:r>
        <w:rPr>
          <w:rStyle w:val="FunctionTok"/>
        </w:rPr>
        <w:t xml:space="preserve">ifelse</w:t>
      </w:r>
      <w:r>
        <w:rPr>
          <w:rStyle w:val="NormalTok"/>
        </w:rPr>
        <w:t xml:space="preserve">(</w:t>
      </w:r>
      <w:r>
        <w:rPr>
          <w:rStyle w:val="FunctionTok"/>
        </w:rPr>
        <w:t xml:space="preserve">is.na</w:t>
      </w:r>
      <w:r>
        <w:rPr>
          <w:rStyle w:val="NormalTok"/>
        </w:rPr>
        <w:t xml:space="preserve">(Income_missin), </w:t>
      </w:r>
      <w:r>
        <w:br/>
      </w:r>
      <w:r>
        <w:rPr>
          <w:rStyle w:val="NormalTok"/>
        </w:rPr>
        <w:t xml:space="preserve">                           promedio, Income_missin))</w:t>
      </w:r>
      <w:r>
        <w:br/>
      </w:r>
      <w:r>
        <w:rPr>
          <w:rStyle w:val="FunctionTok"/>
        </w:rPr>
        <w:t xml:space="preserve">sum</w:t>
      </w:r>
      <w:r>
        <w:rPr>
          <w:rStyle w:val="NormalTok"/>
        </w:rPr>
        <w:t xml:space="preserve">(</w:t>
      </w:r>
      <w:r>
        <w:rPr>
          <w:rStyle w:val="FunctionTok"/>
        </w:rPr>
        <w:t xml:space="preserve">is.na</w:t>
      </w:r>
      <w:r>
        <w:rPr>
          <w:rStyle w:val="NormalTok"/>
        </w:rPr>
        <w:t xml:space="preserve">(encuesta</w:t>
      </w:r>
      <w:r>
        <w:rPr>
          <w:rStyle w:val="SpecialCharTok"/>
        </w:rPr>
        <w:t xml:space="preserve">$</w:t>
      </w:r>
      <w:r>
        <w:rPr>
          <w:rStyle w:val="NormalTok"/>
        </w:rPr>
        <w:t xml:space="preserve">Income_imp))</w:t>
      </w:r>
    </w:p>
    <w:p>
      <w:pPr>
        <w:pStyle w:val="SourceCode"/>
      </w:pPr>
      <w:r>
        <w:rPr>
          <w:rStyle w:val="VerbatimChar"/>
        </w:rPr>
        <w:t xml:space="preserve">## [1] 0</w:t>
      </w:r>
    </w:p>
    <w:p>
      <w:pPr>
        <w:pStyle w:val="FirstParagraph"/>
      </w:pPr>
      <w:r>
        <w:t xml:space="preserve">En el código anterior la imputación se realiza utilizando la media aritmética de los valores no faltantes en</w:t>
      </w:r>
      <w:r>
        <w:t xml:space="preserve"> </w:t>
      </w:r>
      <w:r>
        <w:rPr>
          <w:i/>
          <w:iCs/>
        </w:rPr>
        <w:t xml:space="preserve">Income_missin</w:t>
      </w:r>
      <w:r>
        <w:t xml:space="preserve"> </w:t>
      </w:r>
      <w:r>
        <w:t xml:space="preserve">y se almacena en una nueva variable llamada</w:t>
      </w:r>
      <w:r>
        <w:t xml:space="preserve"> </w:t>
      </w:r>
      <w:r>
        <w:rPr>
          <w:i/>
          <w:iCs/>
        </w:rPr>
        <w:t xml:space="preserve">Income_imp</w:t>
      </w:r>
      <w:r>
        <w:t xml:space="preserve">. A continuación, se describen cada una de las líneas del código:</w:t>
      </w:r>
    </w:p>
    <w:p>
      <w:pPr>
        <w:numPr>
          <w:ilvl w:val="0"/>
          <w:numId w:val="1068"/>
        </w:numPr>
      </w:pPr>
      <w:r>
        <w:t xml:space="preserve">promedio &lt;- mean(encuesta$Income_missin, na.rm = TRUE): esta línea calcula la media aritmética de los valores no faltantes en la columna</w:t>
      </w:r>
      <w:r>
        <w:t xml:space="preserve"> </w:t>
      </w:r>
      <w:r>
        <w:rPr>
          <w:i/>
          <w:iCs/>
        </w:rPr>
        <w:t xml:space="preserve">Income_missin</w:t>
      </w:r>
      <w:r>
        <w:t xml:space="preserve"> </w:t>
      </w:r>
      <w:r>
        <w:t xml:space="preserve">de la base de datos</w:t>
      </w:r>
      <w:r>
        <w:t xml:space="preserve"> </w:t>
      </w:r>
      <w:r>
        <w:rPr>
          <w:i/>
          <w:iCs/>
        </w:rPr>
        <w:t xml:space="preserve">encuesta</w:t>
      </w:r>
      <w:r>
        <w:t xml:space="preserve"> </w:t>
      </w:r>
      <w:r>
        <w:t xml:space="preserve">y la almacena en una variable llamada</w:t>
      </w:r>
      <w:r>
        <w:t xml:space="preserve"> </w:t>
      </w:r>
      <w:r>
        <w:rPr>
          <w:i/>
          <w:iCs/>
        </w:rPr>
        <w:t xml:space="preserve">promedio</w:t>
      </w:r>
      <w:r>
        <w:t xml:space="preserve">. El argumento</w:t>
      </w:r>
      <w:r>
        <w:t xml:space="preserve"> </w:t>
      </w:r>
      <w:r>
        <w:rPr>
          <w:i/>
          <w:iCs/>
        </w:rPr>
        <w:t xml:space="preserve">na.rm = TRUE</w:t>
      </w:r>
      <w:r>
        <w:t xml:space="preserve"> </w:t>
      </w:r>
      <w:r>
        <w:t xml:space="preserve">se utiliza para excluir los valores faltantes en el cálculo de la media.</w:t>
      </w:r>
    </w:p>
    <w:p>
      <w:pPr>
        <w:numPr>
          <w:ilvl w:val="0"/>
          <w:numId w:val="1068"/>
        </w:numPr>
      </w:pPr>
      <w:r>
        <w:t xml:space="preserve">encuesta %&lt;&gt;%: este operador de</w:t>
      </w:r>
      <w:r>
        <w:t xml:space="preserve"> </w:t>
      </w:r>
      <w:r>
        <w:rPr>
          <w:i/>
          <w:iCs/>
        </w:rPr>
        <w:t xml:space="preserve">magrittr (%&lt;&gt;%)</w:t>
      </w:r>
      <w:r>
        <w:t xml:space="preserve"> </w:t>
      </w:r>
      <w:r>
        <w:t xml:space="preserve">se utiliza para asignar el resultado de la siguiente operación al objeto</w:t>
      </w:r>
      <w:r>
        <w:t xml:space="preserve"> </w:t>
      </w:r>
      <w:r>
        <w:rPr>
          <w:i/>
          <w:iCs/>
        </w:rPr>
        <w:t xml:space="preserve">encuesta</w:t>
      </w:r>
      <w:r>
        <w:t xml:space="preserve">. Es equivalente a utilizar</w:t>
      </w:r>
      <w:r>
        <w:t xml:space="preserve"> </w:t>
      </w:r>
      <w:r>
        <w:rPr>
          <w:i/>
          <w:iCs/>
        </w:rPr>
        <w:t xml:space="preserve">encuesta &lt;- encuesta %&gt;%</w:t>
      </w:r>
      <w:r>
        <w:t xml:space="preserve">.</w:t>
      </w:r>
    </w:p>
    <w:p>
      <w:pPr>
        <w:numPr>
          <w:ilvl w:val="0"/>
          <w:numId w:val="1068"/>
        </w:numPr>
      </w:pPr>
      <w:r>
        <w:t xml:space="preserve">mutate: esta función de</w:t>
      </w:r>
      <w:r>
        <w:t xml:space="preserve"> </w:t>
      </w:r>
      <w:r>
        <w:rPr>
          <w:i/>
          <w:iCs/>
        </w:rPr>
        <w:t xml:space="preserve">dplyr</w:t>
      </w:r>
      <w:r>
        <w:t xml:space="preserve"> </w:t>
      </w:r>
      <w:r>
        <w:t xml:space="preserve">se utiliza para crear una nueva columna en la base de datos</w:t>
      </w:r>
      <w:r>
        <w:t xml:space="preserve"> </w:t>
      </w:r>
      <w:r>
        <w:rPr>
          <w:i/>
          <w:iCs/>
        </w:rPr>
        <w:t xml:space="preserve">encuesta</w:t>
      </w:r>
      <w:r>
        <w:t xml:space="preserve"> </w:t>
      </w:r>
      <w:r>
        <w:t xml:space="preserve">con la imputación de los valores faltantes.</w:t>
      </w:r>
    </w:p>
    <w:p>
      <w:pPr>
        <w:numPr>
          <w:ilvl w:val="0"/>
          <w:numId w:val="1068"/>
        </w:numPr>
      </w:pPr>
      <w:r>
        <w:t xml:space="preserve">Income_imp = ifelse(is.na(Income_missin), promedio, Income_missin): esta línea utiliza la función</w:t>
      </w:r>
      <w:r>
        <w:t xml:space="preserve"> </w:t>
      </w:r>
      <w:r>
        <w:rPr>
          <w:i/>
          <w:iCs/>
        </w:rPr>
        <w:t xml:space="preserve">ifelse</w:t>
      </w:r>
      <w:r>
        <w:t xml:space="preserve"> </w:t>
      </w:r>
      <w:r>
        <w:t xml:space="preserve">para asignar el valor imputado a la columna</w:t>
      </w:r>
      <w:r>
        <w:t xml:space="preserve"> </w:t>
      </w:r>
      <w:r>
        <w:rPr>
          <w:i/>
          <w:iCs/>
        </w:rPr>
        <w:t xml:space="preserve">Income_imp</w:t>
      </w:r>
      <w:r>
        <w:t xml:space="preserve"> </w:t>
      </w:r>
      <w:r>
        <w:t xml:space="preserve">en la base de datos</w:t>
      </w:r>
      <w:r>
        <w:t xml:space="preserve"> </w:t>
      </w:r>
      <w:r>
        <w:rPr>
          <w:i/>
          <w:iCs/>
        </w:rPr>
        <w:t xml:space="preserve">encuesta</w:t>
      </w:r>
      <w:r>
        <w:t xml:space="preserve">. Si un valor en la columna</w:t>
      </w:r>
      <w:r>
        <w:t xml:space="preserve"> </w:t>
      </w:r>
      <w:r>
        <w:rPr>
          <w:i/>
          <w:iCs/>
        </w:rPr>
        <w:t xml:space="preserve">Income_missin</w:t>
      </w:r>
      <w:r>
        <w:t xml:space="preserve"> </w:t>
      </w:r>
      <w:r>
        <w:t xml:space="preserve">es NA (es decir, faltante), se reemplaza con el valor de promedio. Si no es NA, se mantiene el valor original.</w:t>
      </w:r>
    </w:p>
    <w:p>
      <w:pPr>
        <w:numPr>
          <w:ilvl w:val="0"/>
          <w:numId w:val="1068"/>
        </w:numPr>
      </w:pPr>
      <w:r>
        <w:t xml:space="preserve">sum(is.na(encuesta$Income_imp)): esta línea cuenta el número de valores faltantes en la nueva</w:t>
      </w:r>
      <w:r>
        <w:t xml:space="preserve"> </w:t>
      </w:r>
      <w:r>
        <w:rPr>
          <w:i/>
          <w:iCs/>
        </w:rPr>
        <w:t xml:space="preserve">columna Income_imp</w:t>
      </w:r>
      <w:r>
        <w:t xml:space="preserve"> </w:t>
      </w:r>
      <w:r>
        <w:t xml:space="preserve">de la base de datos encuesta utilizando la función</w:t>
      </w:r>
      <w:r>
        <w:t xml:space="preserve"> </w:t>
      </w:r>
      <w:r>
        <w:rPr>
          <w:i/>
          <w:iCs/>
        </w:rPr>
        <w:t xml:space="preserve">sum</w:t>
      </w:r>
      <w:r>
        <w:t xml:space="preserve"> </w:t>
      </w:r>
      <w:r>
        <w:t xml:space="preserve">y</w:t>
      </w:r>
      <w:r>
        <w:t xml:space="preserve"> </w:t>
      </w:r>
      <w:r>
        <w:rPr>
          <w:i/>
          <w:iCs/>
        </w:rPr>
        <w:t xml:space="preserve">is.na</w:t>
      </w:r>
      <w:r>
        <w:t xml:space="preserve">.</w:t>
      </w:r>
    </w:p>
    <w:p>
      <w:pPr>
        <w:pStyle w:val="SourceCode"/>
      </w:pPr>
      <w:r>
        <w:rPr>
          <w:rStyle w:val="DocumentationTok"/>
        </w:rPr>
        <w:t xml:space="preserve">## Ordenando la base para gráfica </w:t>
      </w:r>
      <w:r>
        <w:br/>
      </w:r>
      <w:r>
        <w:rPr>
          <w:rStyle w:val="NormalTok"/>
        </w:rPr>
        <w:t xml:space="preserve">dat_plot4 </w:t>
      </w:r>
      <w:r>
        <w:rPr>
          <w:rStyle w:val="OtherTok"/>
        </w:rPr>
        <w:t xml:space="preserve">&lt;-</w:t>
      </w:r>
      <w:r>
        <w:rPr>
          <w:rStyle w:val="NormalTok"/>
        </w:rPr>
        <w:t xml:space="preserve"> tidyr</w:t>
      </w:r>
      <w:r>
        <w:rPr>
          <w:rStyle w:val="SpecialCharTok"/>
        </w:rPr>
        <w:t xml:space="preserve">::</w:t>
      </w:r>
      <w:r>
        <w:rPr>
          <w:rStyle w:val="FunctionTok"/>
        </w:rPr>
        <w:t xml:space="preserve">gather</w:t>
      </w:r>
      <w:r>
        <w:rPr>
          <w:rStyle w:val="NormalTok"/>
        </w:rPr>
        <w:t xml:space="preserve">(</w:t>
      </w:r>
      <w:r>
        <w:br/>
      </w:r>
      <w:r>
        <w:rPr>
          <w:rStyle w:val="NormalTok"/>
        </w:rPr>
        <w:t xml:space="preserve">  encuesta </w:t>
      </w:r>
      <w:r>
        <w:rPr>
          <w:rStyle w:val="SpecialCharTok"/>
        </w:rPr>
        <w:t xml:space="preserve">%&gt;%</w:t>
      </w:r>
      <w:r>
        <w:rPr>
          <w:rStyle w:val="NormalTok"/>
        </w:rPr>
        <w:t xml:space="preserve"> dplyr</w:t>
      </w:r>
      <w:r>
        <w:rPr>
          <w:rStyle w:val="SpecialCharTok"/>
        </w:rPr>
        <w:t xml:space="preserve">::</w:t>
      </w:r>
      <w:r>
        <w:rPr>
          <w:rStyle w:val="FunctionTok"/>
        </w:rPr>
        <w:t xml:space="preserve">select</w:t>
      </w:r>
      <w:r>
        <w:rPr>
          <w:rStyle w:val="NormalTok"/>
        </w:rPr>
        <w:t xml:space="preserve">(Zone,Sex,Income, Income_imp),</w:t>
      </w:r>
      <w:r>
        <w:br/>
      </w:r>
      <w:r>
        <w:rPr>
          <w:rStyle w:val="NormalTok"/>
        </w:rPr>
        <w:t xml:space="preserve">  </w:t>
      </w:r>
      <w:r>
        <w:rPr>
          <w:rStyle w:val="AttributeTok"/>
        </w:rPr>
        <w:t xml:space="preserve">key =</w:t>
      </w:r>
      <w:r>
        <w:rPr>
          <w:rStyle w:val="NormalTok"/>
        </w:rPr>
        <w:t xml:space="preserve"> </w:t>
      </w:r>
      <w:r>
        <w:rPr>
          <w:rStyle w:val="StringTok"/>
        </w:rPr>
        <w:t xml:space="preserve">"Caso"</w:t>
      </w:r>
      <w:r>
        <w:rPr>
          <w:rStyle w:val="NormalTok"/>
        </w:rPr>
        <w:t xml:space="preserve">, </w:t>
      </w:r>
      <w:r>
        <w:rPr>
          <w:rStyle w:val="AttributeTok"/>
        </w:rPr>
        <w:t xml:space="preserve">value =</w:t>
      </w:r>
      <w:r>
        <w:rPr>
          <w:rStyle w:val="NormalTok"/>
        </w:rPr>
        <w:t xml:space="preserve"> </w:t>
      </w:r>
      <w:r>
        <w:rPr>
          <w:rStyle w:val="StringTok"/>
        </w:rPr>
        <w:t xml:space="preserve">"Income2"</w:t>
      </w:r>
      <w:r>
        <w:rPr>
          <w:rStyle w:val="NormalTok"/>
        </w:rPr>
        <w:t xml:space="preserve">, </w:t>
      </w:r>
      <w:r>
        <w:rPr>
          <w:rStyle w:val="SpecialCharTok"/>
        </w:rPr>
        <w:t xml:space="preserve">-</w:t>
      </w:r>
      <w:r>
        <w:rPr>
          <w:rStyle w:val="NormalTok"/>
        </w:rPr>
        <w:t xml:space="preserve">Zone,</w:t>
      </w:r>
      <w:r>
        <w:rPr>
          <w:rStyle w:val="SpecialCharTok"/>
        </w:rPr>
        <w:t xml:space="preserve">-</w:t>
      </w:r>
      <w:r>
        <w:rPr>
          <w:rStyle w:val="NormalTok"/>
        </w:rPr>
        <w:t xml:space="preserve">Sex)</w:t>
      </w:r>
      <w:r>
        <w:br/>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(dat_plot4, </w:t>
      </w:r>
      <w:r>
        <w:rPr>
          <w:rStyle w:val="FunctionTok"/>
        </w:rPr>
        <w:t xml:space="preserve">aes</w:t>
      </w:r>
      <w:r>
        <w:rPr>
          <w:rStyle w:val="NormalTok"/>
        </w:rPr>
        <w:t xml:space="preserve">(</w:t>
      </w:r>
      <w:r>
        <w:rPr>
          <w:rStyle w:val="AttributeTok"/>
        </w:rPr>
        <w:t xml:space="preserve">x =</w:t>
      </w:r>
      <w:r>
        <w:rPr>
          <w:rStyle w:val="NormalTok"/>
        </w:rPr>
        <w:t xml:space="preserve"> Income2, </w:t>
      </w:r>
      <w:r>
        <w:rPr>
          <w:rStyle w:val="AttributeTok"/>
        </w:rPr>
        <w:t xml:space="preserve">fill =</w:t>
      </w:r>
      <w:r>
        <w:rPr>
          <w:rStyle w:val="NormalTok"/>
        </w:rPr>
        <w:t xml:space="preserve"> Caso)) </w:t>
      </w:r>
      <w:r>
        <w:rPr>
          <w:rStyle w:val="SpecialCharTok"/>
        </w:rPr>
        <w:t xml:space="preserve">+</w:t>
      </w:r>
      <w:r>
        <w:rPr>
          <w:rStyle w:val="NormalTok"/>
        </w:rPr>
        <w:t xml:space="preserve"> </w:t>
      </w:r>
      <w:r>
        <w:br/>
      </w:r>
      <w:r>
        <w:rPr>
          <w:rStyle w:val="NormalTok"/>
        </w:rPr>
        <w:t xml:space="preserve">  </w:t>
      </w:r>
      <w:r>
        <w:rPr>
          <w:rStyle w:val="FunctionTok"/>
        </w:rPr>
        <w:t xml:space="preserve">geom_density</w:t>
      </w:r>
      <w:r>
        <w:rPr>
          <w:rStyle w:val="NormalTok"/>
        </w:rPr>
        <w:t xml:space="preserve">(</w:t>
      </w:r>
      <w:r>
        <w:rPr>
          <w:rStyle w:val="AttributeTok"/>
        </w:rPr>
        <w:t xml:space="preserve">alpha =</w:t>
      </w:r>
      <w:r>
        <w:rPr>
          <w:rStyle w:val="NormalTok"/>
        </w:rPr>
        <w:t xml:space="preserve"> </w:t>
      </w:r>
      <w:r>
        <w:rPr>
          <w:rStyle w:val="FloatTok"/>
        </w:rPr>
        <w:t xml:space="preserve">0.2</w:t>
      </w:r>
      <w:r>
        <w:rPr>
          <w:rStyle w:val="NormalTok"/>
        </w:rPr>
        <w:t xml:space="preserve">) </w:t>
      </w:r>
      <w:r>
        <w:rPr>
          <w:rStyle w:val="SpecialCharTok"/>
        </w:rPr>
        <w:t xml:space="preserve">+</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"bottom"</w:t>
      </w:r>
      <w:r>
        <w:rPr>
          <w:rStyle w:val="NormalTok"/>
        </w:rPr>
        <w:t xml:space="preserve">) </w:t>
      </w:r>
      <w:r>
        <w:rPr>
          <w:rStyle w:val="SpecialCharTok"/>
        </w:rPr>
        <w:t xml:space="preserve">+</w:t>
      </w:r>
      <w:r>
        <w:br/>
      </w:r>
      <w:r>
        <w:rPr>
          <w:rStyle w:val="NormalTok"/>
        </w:rPr>
        <w:t xml:space="preserve">  </w:t>
      </w:r>
      <w:r>
        <w:rPr>
          <w:rStyle w:val="FunctionTok"/>
        </w:rPr>
        <w:t xml:space="preserve">geom_vline</w:t>
      </w:r>
      <w:r>
        <w:rPr>
          <w:rStyle w:val="NormalTok"/>
        </w:rPr>
        <w:t xml:space="preserve">(</w:t>
      </w:r>
      <w:r>
        <w:br/>
      </w:r>
      <w:r>
        <w:rPr>
          <w:rStyle w:val="NormalTok"/>
        </w:rPr>
        <w:t xml:space="preserve">    </w:t>
      </w:r>
      <w:r>
        <w:rPr>
          <w:rStyle w:val="AttributeTok"/>
        </w:rPr>
        <w:t xml:space="preserve">xintercept =</w:t>
      </w:r>
      <w:r>
        <w:rPr>
          <w:rStyle w:val="NormalTok"/>
        </w:rPr>
        <w:t xml:space="preserve"> </w:t>
      </w:r>
      <w:r>
        <w:rPr>
          <w:rStyle w:val="FunctionTok"/>
        </w:rPr>
        <w:t xml:space="preserve">mean</w:t>
      </w:r>
      <w:r>
        <w:rPr>
          <w:rStyle w:val="NormalTok"/>
        </w:rPr>
        <w:t xml:space="preserve">(encuesta</w:t>
      </w:r>
      <w:r>
        <w:rPr>
          <w:rStyle w:val="SpecialCharTok"/>
        </w:rPr>
        <w:t xml:space="preserve">$</w:t>
      </w:r>
      <w:r>
        <w:rPr>
          <w:rStyle w:val="NormalTok"/>
        </w:rPr>
        <w:t xml:space="preserve">Income), </w:t>
      </w:r>
      <w:r>
        <w:br/>
      </w:r>
      <w:r>
        <w:rPr>
          <w:rStyle w:val="NormalTok"/>
        </w:rPr>
        <w:t xml:space="preserve">             </w:t>
      </w:r>
      <w:r>
        <w:rPr>
          <w:rStyle w:val="AttributeTok"/>
        </w:rPr>
        <w:t xml:space="preserve">col =</w:t>
      </w:r>
      <w:r>
        <w:rPr>
          <w:rStyle w:val="NormalTok"/>
        </w:rPr>
        <w:t xml:space="preserve"> </w:t>
      </w:r>
      <w:r>
        <w:rPr>
          <w:rStyle w:val="StringTok"/>
        </w:rPr>
        <w:t xml:space="preserve">"red"</w:t>
      </w:r>
      <w:r>
        <w:rPr>
          <w:rStyle w:val="NormalTok"/>
        </w:rPr>
        <w:t xml:space="preserve">) </w:t>
      </w:r>
      <w:r>
        <w:rPr>
          <w:rStyle w:val="SpecialCharTok"/>
        </w:rPr>
        <w:t xml:space="preserve">+</w:t>
      </w:r>
      <w:r>
        <w:br/>
      </w:r>
      <w:r>
        <w:rPr>
          <w:rStyle w:val="NormalTok"/>
        </w:rPr>
        <w:t xml:space="preserve">  </w:t>
      </w:r>
      <w:r>
        <w:rPr>
          <w:rStyle w:val="FunctionTok"/>
        </w:rPr>
        <w:t xml:space="preserve">geom_vline</w:t>
      </w:r>
      <w:r>
        <w:rPr>
          <w:rStyle w:val="NormalTok"/>
        </w:rPr>
        <w:t xml:space="preserve">(</w:t>
      </w:r>
      <w:r>
        <w:br/>
      </w:r>
      <w:r>
        <w:rPr>
          <w:rStyle w:val="NormalTok"/>
        </w:rPr>
        <w:t xml:space="preserve">    </w:t>
      </w:r>
      <w:r>
        <w:rPr>
          <w:rStyle w:val="AttributeTok"/>
        </w:rPr>
        <w:t xml:space="preserve">xintercept =</w:t>
      </w:r>
      <w:r>
        <w:rPr>
          <w:rStyle w:val="NormalTok"/>
        </w:rPr>
        <w:t xml:space="preserve"> </w:t>
      </w:r>
      <w:r>
        <w:rPr>
          <w:rStyle w:val="FunctionTok"/>
        </w:rPr>
        <w:t xml:space="preserve">mean</w:t>
      </w:r>
      <w:r>
        <w:rPr>
          <w:rStyle w:val="NormalTok"/>
        </w:rPr>
        <w:t xml:space="preserve">(encuesta</w:t>
      </w:r>
      <w:r>
        <w:rPr>
          <w:rStyle w:val="SpecialCharTok"/>
        </w:rPr>
        <w:t xml:space="preserve">$</w:t>
      </w:r>
      <w:r>
        <w:rPr>
          <w:rStyle w:val="NormalTok"/>
        </w:rPr>
        <w:t xml:space="preserve">Income_imp), </w:t>
      </w:r>
      <w:r>
        <w:br/>
      </w:r>
      <w:r>
        <w:rPr>
          <w:rStyle w:val="NormalTok"/>
        </w:rPr>
        <w:t xml:space="preserve">             </w:t>
      </w:r>
      <w:r>
        <w:rPr>
          <w:rStyle w:val="AttributeTok"/>
        </w:rPr>
        <w:t xml:space="preserve">col =</w:t>
      </w:r>
      <w:r>
        <w:rPr>
          <w:rStyle w:val="NormalTok"/>
        </w:rPr>
        <w:t xml:space="preserve"> </w:t>
      </w:r>
      <w:r>
        <w:rPr>
          <w:rStyle w:val="StringTok"/>
        </w:rPr>
        <w:t xml:space="preserve">"blue"</w:t>
      </w:r>
      <w:r>
        <w:rPr>
          <w:rStyle w:val="NormalTok"/>
        </w:rPr>
        <w:t xml:space="preserve">)</w:t>
      </w:r>
      <w:r>
        <w:br/>
      </w:r>
      <w:r>
        <w:rPr>
          <w:rStyle w:val="NormalTok"/>
        </w:rPr>
        <w:t xml:space="preserve">p1</w:t>
      </w:r>
    </w:p>
    <w:p>
      <w:pPr>
        <w:pStyle w:val="FirstParagraph"/>
      </w:pPr>
      <w:r>
        <w:drawing>
          <wp:inline>
            <wp:extent cx="5334000" cy="4267200"/>
            <wp:effectExtent b="0" l="0" r="0" t="0"/>
            <wp:docPr descr="" title="" id="435" name="Picture"/>
            <a:graphic>
              <a:graphicData uri="http://schemas.openxmlformats.org/drawingml/2006/picture">
                <pic:pic>
                  <pic:nvPicPr>
                    <pic:cNvPr descr="11-Imputación_files/figure-docx/Media_1-1.png" id="436" name="Picture"/>
                    <pic:cNvPicPr>
                      <a:picLocks noChangeArrowheads="1" noChangeAspect="1"/>
                    </pic:cNvPicPr>
                  </pic:nvPicPr>
                  <pic:blipFill>
                    <a:blip r:embed="rId434"/>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En la gráfica anterior se puede observar que, a pesar de ser imputada la variable ingresos utilizando la media incondicional, la distribución real y la imputada cambia de manera significativa lo que demuestra que este método, para este conjunto de datos no es el más apropiado dado lo sesgado de la distribución de la variable ingresos.</w:t>
      </w:r>
    </w:p>
    <w:p>
      <w:pPr>
        <w:pStyle w:val="BodyText"/>
      </w:pPr>
      <w:r>
        <w:t xml:space="preserve">Un caso similar al anterior ocurre si graficamos la variable ingreso por zona y sexo. A continuación, se muestra de manera gráfica los boxplot para revisar la distribución de los datos, arrojando nuevamente las conclusiones obtenidas con el gráfico anterior:</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(dat_plot4, </w:t>
      </w:r>
      <w:r>
        <w:rPr>
          <w:rStyle w:val="FunctionTok"/>
        </w:rPr>
        <w:t xml:space="preserve">aes</w:t>
      </w:r>
      <w:r>
        <w:rPr>
          <w:rStyle w:val="NormalTok"/>
        </w:rPr>
        <w:t xml:space="preserve">(</w:t>
      </w:r>
      <w:r>
        <w:rPr>
          <w:rStyle w:val="AttributeTok"/>
        </w:rPr>
        <w:t xml:space="preserve">x=</w:t>
      </w:r>
      <w:r>
        <w:rPr>
          <w:rStyle w:val="NormalTok"/>
        </w:rPr>
        <w:t xml:space="preserve"> Caso, </w:t>
      </w:r>
      <w:r>
        <w:rPr>
          <w:rStyle w:val="AttributeTok"/>
        </w:rPr>
        <w:t xml:space="preserve">y =</w:t>
      </w:r>
      <w:r>
        <w:rPr>
          <w:rStyle w:val="NormalTok"/>
        </w:rPr>
        <w:t xml:space="preserve"> Income2)) </w:t>
      </w:r>
      <w:r>
        <w:rPr>
          <w:rStyle w:val="SpecialCharTok"/>
        </w:rPr>
        <w:t xml:space="preserve">+</w:t>
      </w:r>
      <w:r>
        <w:rPr>
          <w:rStyle w:val="NormalTok"/>
        </w:rPr>
        <w:t xml:space="preserve"> </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FunctionTok"/>
        </w:rPr>
        <w:t xml:space="preserve">mean</w:t>
      </w:r>
      <w:r>
        <w:rPr>
          <w:rStyle w:val="NormalTok"/>
        </w:rPr>
        <w:t xml:space="preserve">(encuesta</w:t>
      </w:r>
      <w:r>
        <w:rPr>
          <w:rStyle w:val="SpecialCharTok"/>
        </w:rPr>
        <w:t xml:space="preserve">$</w:t>
      </w:r>
      <w:r>
        <w:rPr>
          <w:rStyle w:val="NormalTok"/>
        </w:rPr>
        <w:t xml:space="preserve">Income),</w:t>
      </w:r>
      <w:r>
        <w:br/>
      </w:r>
      <w:r>
        <w:rPr>
          <w:rStyle w:val="NormalTok"/>
        </w:rPr>
        <w:t xml:space="preserve">              </w:t>
      </w:r>
      <w:r>
        <w:rPr>
          <w:rStyle w:val="AttributeTok"/>
        </w:rPr>
        <w:t xml:space="preserve">col =</w:t>
      </w:r>
      <w:r>
        <w:rPr>
          <w:rStyle w:val="NormalTok"/>
        </w:rPr>
        <w:t xml:space="preserve"> </w:t>
      </w:r>
      <w:r>
        <w:rPr>
          <w:rStyle w:val="StringTok"/>
        </w:rPr>
        <w:t xml:space="preserve">"red"</w:t>
      </w:r>
      <w:r>
        <w:rPr>
          <w:rStyle w:val="NormalTok"/>
        </w:rPr>
        <w:t xml:space="preserve">) </w:t>
      </w:r>
      <w:r>
        <w:rPr>
          <w:rStyle w:val="SpecialCharTok"/>
        </w:rPr>
        <w:t xml:space="preserve">+</w:t>
      </w:r>
      <w:r>
        <w:rPr>
          <w:rStyle w:val="NormalTok"/>
        </w:rPr>
        <w:t xml:space="preserve">  </w:t>
      </w:r>
      <w:r>
        <w:rPr>
          <w:rStyle w:val="FunctionTok"/>
        </w:rPr>
        <w:t xml:space="preserve">geom_boxplot</w:t>
      </w:r>
      <w:r>
        <w:rPr>
          <w:rStyle w:val="NormalTok"/>
        </w:rPr>
        <w:t xml:space="preserve">() </w:t>
      </w:r>
      <w:r>
        <w:rPr>
          <w:rStyle w:val="SpecialCharTok"/>
        </w:rPr>
        <w:t xml:space="preserve">+</w:t>
      </w:r>
      <w:r>
        <w:br/>
      </w:r>
      <w:r>
        <w:rPr>
          <w:rStyle w:val="NormalTok"/>
        </w:rPr>
        <w:t xml:space="preserve">  </w:t>
      </w:r>
      <w:r>
        <w:rPr>
          <w:rStyle w:val="FunctionTok"/>
        </w:rPr>
        <w:t xml:space="preserve">facet_grid</w:t>
      </w:r>
      <w:r>
        <w:rPr>
          <w:rStyle w:val="NormalTok"/>
        </w:rPr>
        <w:t xml:space="preserve">(Zone</w:t>
      </w:r>
      <w:r>
        <w:rPr>
          <w:rStyle w:val="SpecialCharTok"/>
        </w:rPr>
        <w:t xml:space="preserve">~</w:t>
      </w:r>
      <w:r>
        <w:rPr>
          <w:rStyle w:val="NormalTok"/>
        </w:rPr>
        <w:t xml:space="preserve">Sex) </w:t>
      </w:r>
      <w:r>
        <w:rPr>
          <w:rStyle w:val="SpecialCharTok"/>
        </w:rPr>
        <w:t xml:space="preserve">+</w:t>
      </w:r>
      <w:r>
        <w:rPr>
          <w:rStyle w:val="NormalTok"/>
        </w:rPr>
        <w:t xml:space="preserve"> </w:t>
      </w:r>
      <w:r>
        <w:rPr>
          <w:rStyle w:val="FunctionTok"/>
        </w:rPr>
        <w:t xml:space="preserve">theme_bw</w:t>
      </w:r>
      <w:r>
        <w:rPr>
          <w:rStyle w:val="NormalTok"/>
        </w:rPr>
        <w:t xml:space="preserve">()</w:t>
      </w:r>
      <w:r>
        <w:br/>
      </w:r>
      <w:r>
        <w:br/>
      </w:r>
      <w:r>
        <w:rPr>
          <w:rStyle w:val="NormalTok"/>
        </w:rPr>
        <w:t xml:space="preserve">p1</w:t>
      </w:r>
    </w:p>
    <w:p>
      <w:pPr>
        <w:pStyle w:val="FirstParagraph"/>
      </w:pPr>
      <w:r>
        <w:drawing>
          <wp:inline>
            <wp:extent cx="5334000" cy="4267200"/>
            <wp:effectExtent b="0" l="0" r="0" t="0"/>
            <wp:docPr descr="" title="" id="438" name="Picture"/>
            <a:graphic>
              <a:graphicData uri="http://schemas.openxmlformats.org/drawingml/2006/picture">
                <pic:pic>
                  <pic:nvPicPr>
                    <pic:cNvPr descr="11-Imputación_files/figure-docx/unnamed-chunk-15-1.png" id="439" name="Picture"/>
                    <pic:cNvPicPr>
                      <a:picLocks noChangeArrowheads="1" noChangeAspect="1"/>
                    </pic:cNvPicPr>
                  </pic:nvPicPr>
                  <pic:blipFill>
                    <a:blip r:embed="rId437"/>
                    <a:stretch>
                      <a:fillRect/>
                    </a:stretch>
                  </pic:blipFill>
                  <pic:spPr bwMode="auto">
                    <a:xfrm>
                      <a:off x="0" y="0"/>
                      <a:ext cx="5334000" cy="4267200"/>
                    </a:xfrm>
                    <a:prstGeom prst="rect">
                      <a:avLst/>
                    </a:prstGeom>
                    <a:noFill/>
                    <a:ln w="9525">
                      <a:noFill/>
                      <a:headEnd/>
                      <a:tailEnd/>
                    </a:ln>
                  </pic:spPr>
                </pic:pic>
              </a:graphicData>
            </a:graphic>
          </wp:inline>
        </w:drawing>
      </w:r>
    </w:p>
    <w:bookmarkEnd w:id="440"/>
    <w:bookmarkStart w:id="447" w:name="imputación-por-la-media-condicional"/>
    <w:p>
      <w:pPr>
        <w:pStyle w:val="Heading2"/>
      </w:pPr>
      <w:r>
        <w:rPr>
          <w:rStyle w:val="SectionNumber"/>
        </w:rPr>
        <w:t xml:space="preserve">10.2</w:t>
      </w:r>
      <w:r>
        <w:tab/>
      </w:r>
      <w:r>
        <w:t xml:space="preserve">Imputación por la media condicional</w:t>
      </w:r>
    </w:p>
    <w:p>
      <w:pPr>
        <w:pStyle w:val="FirstParagraph"/>
      </w:pPr>
      <w:r>
        <w:t xml:space="preserve">El método de imputación por la media condicional es una técnica utilizada en el análisis de datos para tratar valores faltantes o perdidos en una variable numérica. A diferencia del método de imputación por la media no condicional, el método de imputación por la media condicional tiene en cuenta otras variables en el conjunto de datos al calcular la media.</w:t>
      </w:r>
    </w:p>
    <w:p>
      <w:pPr>
        <w:pStyle w:val="BodyText"/>
      </w:pPr>
      <w:r>
        <w:t xml:space="preserve">La imputación por la media condicional se basa en la idea de que la media de una variable puede variar en función de los valores de otras variables. Por lo tanto, en lugar de simplemente reemplazar los valores faltantes con la media aritmética de la variable completa, se utiliza la media de la variable para grupos de observaciones que tienen valores similares en otras variables.</w:t>
      </w:r>
    </w:p>
    <w:p>
      <w:pPr>
        <w:pStyle w:val="BodyText"/>
      </w:pPr>
      <w:r>
        <w:t xml:space="preserve">Por ejemplo, si se tiene una variable numérica llamada</w:t>
      </w:r>
      <w:r>
        <w:t xml:space="preserve"> </w:t>
      </w:r>
      <w:r>
        <w:t xml:space="preserve">“Ingreso”</w:t>
      </w:r>
      <w:r>
        <w:t xml:space="preserve"> </w:t>
      </w:r>
      <w:r>
        <w:t xml:space="preserve">y una variable categórica llamada</w:t>
      </w:r>
      <w:r>
        <w:t xml:space="preserve"> </w:t>
      </w:r>
      <w:r>
        <w:t xml:space="preserve">“Educación”</w:t>
      </w:r>
      <w:r>
        <w:t xml:space="preserve">, se podría utilizar la media de ingresos para cada nivel de educación para imputar los valores faltantes en la variable</w:t>
      </w:r>
      <w:r>
        <w:t xml:space="preserve"> </w:t>
      </w:r>
      <w:r>
        <w:t xml:space="preserve">“Ingreso”</w:t>
      </w:r>
      <w:r>
        <w:t xml:space="preserve">. De esta manera, se tiene en cuenta la relación entre la educación y el ingreso al realizar la imputación.</w:t>
      </w:r>
    </w:p>
    <w:p>
      <w:pPr>
        <w:pStyle w:val="BodyText"/>
      </w:pPr>
      <w:r>
        <w:t xml:space="preserve">El método de imputación por la media condicional puede ser más preciso que el método de imputación por la media no condicional en situaciones en las que las variables están correlacionadas o cuando hay patrones de valores faltantes en los datos. Sin embargo, también puede ser más complicado y requiere más tiempo y recursos computacionales para implementar. A continuación, se ejemplifica la técnica de imputación utilizando la variable estrato (Stratum en la base de datos) para hacer el cálculo de los promedios por cada uno de los estratos y así poder imputar los datos faltantes. Asumiendo que hay una relación directa entre los estratos y los ingresos de los hogares:</w:t>
      </w:r>
    </w:p>
    <w:p>
      <w:pPr>
        <w:pStyle w:val="SourceCode"/>
      </w:pPr>
      <w:r>
        <w:rPr>
          <w:rStyle w:val="NormalTok"/>
        </w:rPr>
        <w:t xml:space="preserve">encuesta </w:t>
      </w:r>
      <w:r>
        <w:rPr>
          <w:rStyle w:val="SpecialCharTok"/>
        </w:rPr>
        <w:t xml:space="preserve">%&lt;&gt;%</w:t>
      </w:r>
      <w:r>
        <w:rPr>
          <w:rStyle w:val="NormalTok"/>
        </w:rPr>
        <w:t xml:space="preserve"> </w:t>
      </w:r>
      <w:r>
        <w:rPr>
          <w:rStyle w:val="FunctionTok"/>
        </w:rPr>
        <w:t xml:space="preserve">group_by</w:t>
      </w:r>
      <w:r>
        <w:rPr>
          <w:rStyle w:val="NormalTok"/>
        </w:rPr>
        <w:t xml:space="preserve">(Stratum) </w:t>
      </w:r>
      <w:r>
        <w:rPr>
          <w:rStyle w:val="SpecialCharTok"/>
        </w:rPr>
        <w:t xml:space="preserve">%&gt;%</w:t>
      </w:r>
      <w:r>
        <w:br/>
      </w:r>
      <w:r>
        <w:rPr>
          <w:rStyle w:val="NormalTok"/>
        </w:rPr>
        <w:t xml:space="preserve">  </w:t>
      </w:r>
      <w:r>
        <w:rPr>
          <w:rStyle w:val="FunctionTok"/>
        </w:rPr>
        <w:t xml:space="preserve">mutate</w:t>
      </w:r>
      <w:r>
        <w:rPr>
          <w:rStyle w:val="NormalTok"/>
        </w:rPr>
        <w:t xml:space="preserve">( </w:t>
      </w:r>
      <w:r>
        <w:rPr>
          <w:rStyle w:val="AttributeTok"/>
        </w:rPr>
        <w:t xml:space="preserve">Income_imp =</w:t>
      </w:r>
      <w:r>
        <w:rPr>
          <w:rStyle w:val="NormalTok"/>
        </w:rPr>
        <w:t xml:space="preserve"> </w:t>
      </w:r>
      <w:r>
        <w:rPr>
          <w:rStyle w:val="FunctionTok"/>
        </w:rPr>
        <w:t xml:space="preserve">ifelse</w:t>
      </w:r>
      <w:r>
        <w:rPr>
          <w:rStyle w:val="NormalTok"/>
        </w:rPr>
        <w:t xml:space="preserve">(</w:t>
      </w:r>
      <w:r>
        <w:rPr>
          <w:rStyle w:val="FunctionTok"/>
        </w:rPr>
        <w:t xml:space="preserve">is.na</w:t>
      </w:r>
      <w:r>
        <w:rPr>
          <w:rStyle w:val="NormalTok"/>
        </w:rPr>
        <w:t xml:space="preserve">(Income_missin),</w:t>
      </w:r>
      <w:r>
        <w:br/>
      </w:r>
      <w:r>
        <w:rPr>
          <w:rStyle w:val="NormalTok"/>
        </w:rPr>
        <w:t xml:space="preserve">     </w:t>
      </w:r>
      <w:r>
        <w:rPr>
          <w:rStyle w:val="FunctionTok"/>
        </w:rPr>
        <w:t xml:space="preserve">mean</w:t>
      </w:r>
      <w:r>
        <w:rPr>
          <w:rStyle w:val="NormalTok"/>
        </w:rPr>
        <w:t xml:space="preserve">(Income_missin,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     Income_missin)) </w:t>
      </w:r>
      <w:r>
        <w:rPr>
          <w:rStyle w:val="SpecialCharTok"/>
        </w:rPr>
        <w:t xml:space="preserve">%&gt;%</w:t>
      </w:r>
      <w:r>
        <w:rPr>
          <w:rStyle w:val="NormalTok"/>
        </w:rPr>
        <w:t xml:space="preserve"> </w:t>
      </w:r>
      <w:r>
        <w:rPr>
          <w:rStyle w:val="FunctionTok"/>
        </w:rPr>
        <w:t xml:space="preserve">data.frame</w:t>
      </w:r>
      <w:r>
        <w:rPr>
          <w:rStyle w:val="NormalTok"/>
        </w:rPr>
        <w:t xml:space="preserve">()</w:t>
      </w:r>
      <w:r>
        <w:br/>
      </w:r>
      <w:r>
        <w:rPr>
          <w:rStyle w:val="FunctionTok"/>
        </w:rPr>
        <w:t xml:space="preserve">sum</w:t>
      </w:r>
      <w:r>
        <w:rPr>
          <w:rStyle w:val="NormalTok"/>
        </w:rPr>
        <w:t xml:space="preserve">(</w:t>
      </w:r>
      <w:r>
        <w:rPr>
          <w:rStyle w:val="FunctionTok"/>
        </w:rPr>
        <w:t xml:space="preserve">is.na</w:t>
      </w:r>
      <w:r>
        <w:rPr>
          <w:rStyle w:val="NormalTok"/>
        </w:rPr>
        <w:t xml:space="preserve">(encuesta</w:t>
      </w:r>
      <w:r>
        <w:rPr>
          <w:rStyle w:val="SpecialCharTok"/>
        </w:rPr>
        <w:t xml:space="preserve">$</w:t>
      </w:r>
      <w:r>
        <w:rPr>
          <w:rStyle w:val="NormalTok"/>
        </w:rPr>
        <w:t xml:space="preserve">Income_imp))</w:t>
      </w:r>
    </w:p>
    <w:p>
      <w:pPr>
        <w:pStyle w:val="SourceCode"/>
      </w:pPr>
      <w:r>
        <w:rPr>
          <w:rStyle w:val="VerbatimChar"/>
        </w:rPr>
        <w:t xml:space="preserve">## [1] 0</w:t>
      </w:r>
    </w:p>
    <w:p>
      <w:pPr>
        <w:pStyle w:val="SourceCode"/>
      </w:pPr>
      <w:r>
        <w:rPr>
          <w:rStyle w:val="NormalTok"/>
        </w:rPr>
        <w:t xml:space="preserve">encuesta </w:t>
      </w:r>
      <w:r>
        <w:rPr>
          <w:rStyle w:val="SpecialCharTok"/>
        </w:rPr>
        <w:t xml:space="preserve">%&lt;&gt;%</w:t>
      </w:r>
      <w:r>
        <w:br/>
      </w:r>
      <w:r>
        <w:rPr>
          <w:rStyle w:val="NormalTok"/>
        </w:rPr>
        <w:t xml:space="preserve">  </w:t>
      </w:r>
      <w:r>
        <w:rPr>
          <w:rStyle w:val="FunctionTok"/>
        </w:rPr>
        <w:t xml:space="preserve">mutate</w:t>
      </w:r>
      <w:r>
        <w:rPr>
          <w:rStyle w:val="NormalTok"/>
        </w:rPr>
        <w:t xml:space="preserve">( </w:t>
      </w:r>
      <w:r>
        <w:rPr>
          <w:rStyle w:val="AttributeTok"/>
        </w:rPr>
        <w:t xml:space="preserve">Income_imp =</w:t>
      </w:r>
      <w:r>
        <w:rPr>
          <w:rStyle w:val="NormalTok"/>
        </w:rPr>
        <w:t xml:space="preserve"> </w:t>
      </w:r>
      <w:r>
        <w:rPr>
          <w:rStyle w:val="FunctionTok"/>
        </w:rPr>
        <w:t xml:space="preserve">ifelse</w:t>
      </w:r>
      <w:r>
        <w:rPr>
          <w:rStyle w:val="NormalTok"/>
        </w:rPr>
        <w:t xml:space="preserve">(</w:t>
      </w:r>
      <w:r>
        <w:rPr>
          <w:rStyle w:val="FunctionTok"/>
        </w:rPr>
        <w:t xml:space="preserve">is.na</w:t>
      </w:r>
      <w:r>
        <w:rPr>
          <w:rStyle w:val="NormalTok"/>
        </w:rPr>
        <w:t xml:space="preserve">(Income_imp), </w:t>
      </w:r>
      <w:r>
        <w:br/>
      </w:r>
      <w:r>
        <w:rPr>
          <w:rStyle w:val="NormalTok"/>
        </w:rPr>
        <w:t xml:space="preserve">                           promedio, Income_imp))</w:t>
      </w:r>
      <w:r>
        <w:br/>
      </w:r>
      <w:r>
        <w:rPr>
          <w:rStyle w:val="FunctionTok"/>
        </w:rPr>
        <w:t xml:space="preserve">sum</w:t>
      </w:r>
      <w:r>
        <w:rPr>
          <w:rStyle w:val="NormalTok"/>
        </w:rPr>
        <w:t xml:space="preserve">(</w:t>
      </w:r>
      <w:r>
        <w:rPr>
          <w:rStyle w:val="FunctionTok"/>
        </w:rPr>
        <w:t xml:space="preserve">is.na</w:t>
      </w:r>
      <w:r>
        <w:rPr>
          <w:rStyle w:val="NormalTok"/>
        </w:rPr>
        <w:t xml:space="preserve">(encuesta</w:t>
      </w:r>
      <w:r>
        <w:rPr>
          <w:rStyle w:val="SpecialCharTok"/>
        </w:rPr>
        <w:t xml:space="preserve">$</w:t>
      </w:r>
      <w:r>
        <w:rPr>
          <w:rStyle w:val="NormalTok"/>
        </w:rPr>
        <w:t xml:space="preserve">Income_imp))</w:t>
      </w:r>
    </w:p>
    <w:p>
      <w:pPr>
        <w:pStyle w:val="SourceCode"/>
      </w:pPr>
      <w:r>
        <w:rPr>
          <w:rStyle w:val="VerbatimChar"/>
        </w:rPr>
        <w:t xml:space="preserve">## [1] 0</w:t>
      </w:r>
    </w:p>
    <w:p>
      <w:pPr>
        <w:pStyle w:val="FirstParagraph"/>
      </w:pPr>
      <w:r>
        <w:t xml:space="preserve">A continuación, se decribe el código computacional utilizado:</w:t>
      </w:r>
    </w:p>
    <w:p>
      <w:pPr>
        <w:numPr>
          <w:ilvl w:val="0"/>
          <w:numId w:val="1069"/>
        </w:numPr>
      </w:pPr>
      <w:r>
        <w:t xml:space="preserve">encuesta %&lt;&gt;% group_by(Stratum) %&gt;%: este código utiliza la función</w:t>
      </w:r>
      <w:r>
        <w:t xml:space="preserve"> </w:t>
      </w:r>
      <w:r>
        <w:rPr>
          <w:i/>
          <w:iCs/>
        </w:rPr>
        <w:t xml:space="preserve">group_by</w:t>
      </w:r>
      <w:r>
        <w:t xml:space="preserve"> </w:t>
      </w:r>
      <w:r>
        <w:t xml:space="preserve">de</w:t>
      </w:r>
      <w:r>
        <w:t xml:space="preserve"> </w:t>
      </w:r>
      <w:r>
        <w:rPr>
          <w:i/>
          <w:iCs/>
        </w:rPr>
        <w:t xml:space="preserve">dplyr</w:t>
      </w:r>
      <w:r>
        <w:t xml:space="preserve"> </w:t>
      </w:r>
      <w:r>
        <w:t xml:space="preserve">para agrupar las observaciones de la base de datos encuesta por los niveles de la variable</w:t>
      </w:r>
      <w:r>
        <w:t xml:space="preserve"> </w:t>
      </w:r>
      <w:r>
        <w:rPr>
          <w:i/>
          <w:iCs/>
        </w:rPr>
        <w:t xml:space="preserve">Stratum</w:t>
      </w:r>
      <w:r>
        <w:t xml:space="preserve">. El operador %&gt;% se utiliza para concatenar este código con el siguiente código en una sola cadena de operaciones.</w:t>
      </w:r>
    </w:p>
    <w:p>
      <w:pPr>
        <w:numPr>
          <w:ilvl w:val="0"/>
          <w:numId w:val="1069"/>
        </w:numPr>
      </w:pPr>
      <w:r>
        <w:t xml:space="preserve">mutate: esta función de</w:t>
      </w:r>
      <w:r>
        <w:t xml:space="preserve"> </w:t>
      </w:r>
      <w:r>
        <w:rPr>
          <w:i/>
          <w:iCs/>
        </w:rPr>
        <w:t xml:space="preserve">dplyr</w:t>
      </w:r>
      <w:r>
        <w:t xml:space="preserve"> </w:t>
      </w:r>
      <w:r>
        <w:t xml:space="preserve">se utiliza para crear una nueva columna en la base de datos encuesta con la imputación de los valores faltantes.</w:t>
      </w:r>
    </w:p>
    <w:p>
      <w:pPr>
        <w:numPr>
          <w:ilvl w:val="0"/>
          <w:numId w:val="1069"/>
        </w:numPr>
      </w:pPr>
      <w:r>
        <w:t xml:space="preserve">Income_imp = ifelse(is.na(Income_missin), mean(Income_missin, na.rm = TRUE), Income_missin)): esta línea utiliza la función</w:t>
      </w:r>
      <w:r>
        <w:t xml:space="preserve"> </w:t>
      </w:r>
      <w:r>
        <w:rPr>
          <w:i/>
          <w:iCs/>
        </w:rPr>
        <w:t xml:space="preserve">ifelse</w:t>
      </w:r>
      <w:r>
        <w:t xml:space="preserve"> </w:t>
      </w:r>
      <w:r>
        <w:t xml:space="preserve">para asignar el valor imputado a la columna</w:t>
      </w:r>
      <w:r>
        <w:t xml:space="preserve"> </w:t>
      </w:r>
      <w:r>
        <w:rPr>
          <w:i/>
          <w:iCs/>
        </w:rPr>
        <w:t xml:space="preserve">Income_imp</w:t>
      </w:r>
      <w:r>
        <w:t xml:space="preserve"> </w:t>
      </w:r>
      <w:r>
        <w:t xml:space="preserve">en la base de datos encuesta. Si un valor en la columna</w:t>
      </w:r>
      <w:r>
        <w:t xml:space="preserve"> </w:t>
      </w:r>
      <w:r>
        <w:rPr>
          <w:i/>
          <w:iCs/>
        </w:rPr>
        <w:t xml:space="preserve">Income_missin</w:t>
      </w:r>
      <w:r>
        <w:t xml:space="preserve"> </w:t>
      </w:r>
      <w:r>
        <w:t xml:space="preserve">es NA (es decir, faltante), se reemplaza con la media aritmética de los valores no faltantes en</w:t>
      </w:r>
      <w:r>
        <w:t xml:space="preserve"> </w:t>
      </w:r>
      <w:r>
        <w:rPr>
          <w:i/>
          <w:iCs/>
        </w:rPr>
        <w:t xml:space="preserve">Income_missin</w:t>
      </w:r>
      <w:r>
        <w:t xml:space="preserve"> </w:t>
      </w:r>
      <w:r>
        <w:t xml:space="preserve">dentro del grupo correspondiente. Si no es NA, se mantiene el valor original.</w:t>
      </w:r>
    </w:p>
    <w:p>
      <w:pPr>
        <w:numPr>
          <w:ilvl w:val="0"/>
          <w:numId w:val="1069"/>
        </w:numPr>
      </w:pPr>
      <w:r>
        <w:t xml:space="preserve">sum(is.na(encuesta$Income_imp)): esta línea cuenta el número de valores faltantes en la nueva columna</w:t>
      </w:r>
      <w:r>
        <w:t xml:space="preserve"> </w:t>
      </w:r>
      <w:r>
        <w:rPr>
          <w:i/>
          <w:iCs/>
        </w:rPr>
        <w:t xml:space="preserve">Income_imp</w:t>
      </w:r>
      <w:r>
        <w:t xml:space="preserve"> </w:t>
      </w:r>
      <w:r>
        <w:t xml:space="preserve">de la base de datos encuesta utilizando la función</w:t>
      </w:r>
      <w:r>
        <w:t xml:space="preserve"> </w:t>
      </w:r>
      <w:r>
        <w:rPr>
          <w:i/>
          <w:iCs/>
        </w:rPr>
        <w:t xml:space="preserve">sum</w:t>
      </w:r>
      <w:r>
        <w:t xml:space="preserve"> </w:t>
      </w:r>
      <w:r>
        <w:t xml:space="preserve">y</w:t>
      </w:r>
      <w:r>
        <w:t xml:space="preserve"> </w:t>
      </w:r>
      <w:r>
        <w:rPr>
          <w:i/>
          <w:iCs/>
        </w:rPr>
        <w:t xml:space="preserve">is.na</w:t>
      </w:r>
      <w:r>
        <w:t xml:space="preserve">.</w:t>
      </w:r>
    </w:p>
    <w:p>
      <w:pPr>
        <w:numPr>
          <w:ilvl w:val="0"/>
          <w:numId w:val="1069"/>
        </w:numPr>
      </w:pPr>
      <w:r>
        <w:t xml:space="preserve">encuesta %&lt;&gt;% mutate( Income_imp = ifelse(is.na(Income_imp), promedio, Income_imp)): este código utiliza la función</w:t>
      </w:r>
      <w:r>
        <w:t xml:space="preserve"> </w:t>
      </w:r>
      <w:r>
        <w:rPr>
          <w:i/>
          <w:iCs/>
        </w:rPr>
        <w:t xml:space="preserve">mutate</w:t>
      </w:r>
      <w:r>
        <w:t xml:space="preserve"> </w:t>
      </w:r>
      <w:r>
        <w:t xml:space="preserve">para crear una nueva columna en la base de datos encuesta y reemplazar cualquier valor faltante en la columna</w:t>
      </w:r>
      <w:r>
        <w:t xml:space="preserve"> </w:t>
      </w:r>
      <w:r>
        <w:rPr>
          <w:i/>
          <w:iCs/>
        </w:rPr>
        <w:t xml:space="preserve">Income_imp</w:t>
      </w:r>
      <w:r>
        <w:t xml:space="preserve"> </w:t>
      </w:r>
      <w:r>
        <w:t xml:space="preserve">con la media aritmética de los valores no faltantes en</w:t>
      </w:r>
      <w:r>
        <w:t xml:space="preserve"> </w:t>
      </w:r>
      <w:r>
        <w:rPr>
          <w:i/>
          <w:iCs/>
        </w:rPr>
        <w:t xml:space="preserve">Income_missin</w:t>
      </w:r>
      <w:r>
        <w:t xml:space="preserve">. El valor de la media aritmética se almacena en una variable llamada promedio. Si un valor en la columna</w:t>
      </w:r>
      <w:r>
        <w:t xml:space="preserve"> </w:t>
      </w:r>
      <w:r>
        <w:rPr>
          <w:i/>
          <w:iCs/>
        </w:rPr>
        <w:t xml:space="preserve">Income_imp</w:t>
      </w:r>
      <w:r>
        <w:t xml:space="preserve"> </w:t>
      </w:r>
      <w:r>
        <w:t xml:space="preserve">no es NA, se mantiene el valor original.</w:t>
      </w:r>
    </w:p>
    <w:p>
      <w:pPr>
        <w:numPr>
          <w:ilvl w:val="0"/>
          <w:numId w:val="1069"/>
        </w:numPr>
      </w:pPr>
      <w:r>
        <w:t xml:space="preserve">sum(is.na(encuesta$Income_imp)): esta línea cuenta el número de valores faltantes en la nueva columna</w:t>
      </w:r>
      <w:r>
        <w:t xml:space="preserve"> </w:t>
      </w:r>
      <w:r>
        <w:rPr>
          <w:i/>
          <w:iCs/>
        </w:rPr>
        <w:t xml:space="preserve">Income_imp</w:t>
      </w:r>
      <w:r>
        <w:t xml:space="preserve"> </w:t>
      </w:r>
      <w:r>
        <w:t xml:space="preserve">de la base de datos encuesta utilizando la función</w:t>
      </w:r>
      <w:r>
        <w:t xml:space="preserve"> </w:t>
      </w:r>
      <w:r>
        <w:rPr>
          <w:i/>
          <w:iCs/>
        </w:rPr>
        <w:t xml:space="preserve">sum</w:t>
      </w:r>
      <w:r>
        <w:t xml:space="preserve"> </w:t>
      </w:r>
      <w:r>
        <w:t xml:space="preserve">y</w:t>
      </w:r>
      <w:r>
        <w:t xml:space="preserve"> </w:t>
      </w:r>
      <w:r>
        <w:rPr>
          <w:i/>
          <w:iCs/>
        </w:rPr>
        <w:t xml:space="preserve">is.na</w:t>
      </w:r>
      <w:r>
        <w:t xml:space="preserve">.</w:t>
      </w:r>
    </w:p>
    <w:p>
      <w:pPr>
        <w:pStyle w:val="FirstParagraph"/>
      </w:pPr>
      <w:r>
        <w:t xml:space="preserve">A continuación, se calculan las medias y desviaciones estándar tanto para los datos imputados como los originales y así poder comparar le efecto de la imputación realizada:</w:t>
      </w:r>
    </w:p>
    <w:p>
      <w:pPr>
        <w:pStyle w:val="SourceCode"/>
      </w:pPr>
      <w:r>
        <w:rPr>
          <w:rStyle w:val="NormalTok"/>
        </w:rPr>
        <w:t xml:space="preserve">encuesta </w:t>
      </w:r>
      <w:r>
        <w:rPr>
          <w:rStyle w:val="SpecialCharTok"/>
        </w:rPr>
        <w:t xml:space="preserve">%&gt;%</w:t>
      </w:r>
      <w:r>
        <w:rPr>
          <w:rStyle w:val="NormalTok"/>
        </w:rPr>
        <w:t xml:space="preserve"> </w:t>
      </w:r>
      <w:r>
        <w:rPr>
          <w:rStyle w:val="FunctionTok"/>
        </w:rPr>
        <w:t xml:space="preserve">summarise</w:t>
      </w:r>
      <w:r>
        <w:rPr>
          <w:rStyle w:val="NormalTok"/>
        </w:rPr>
        <w:t xml:space="preserve">(</w:t>
      </w:r>
      <w:r>
        <w:br/>
      </w:r>
      <w:r>
        <w:rPr>
          <w:rStyle w:val="NormalTok"/>
        </w:rPr>
        <w:t xml:space="preserve">  </w:t>
      </w:r>
      <w:r>
        <w:rPr>
          <w:rStyle w:val="AttributeTok"/>
        </w:rPr>
        <w:t xml:space="preserve">Income_ =</w:t>
      </w:r>
      <w:r>
        <w:rPr>
          <w:rStyle w:val="NormalTok"/>
        </w:rPr>
        <w:t xml:space="preserve"> </w:t>
      </w:r>
      <w:r>
        <w:rPr>
          <w:rStyle w:val="FunctionTok"/>
        </w:rPr>
        <w:t xml:space="preserve">mean</w:t>
      </w:r>
      <w:r>
        <w:rPr>
          <w:rStyle w:val="NormalTok"/>
        </w:rPr>
        <w:t xml:space="preserve">(Income),</w:t>
      </w:r>
      <w:r>
        <w:br/>
      </w:r>
      <w:r>
        <w:rPr>
          <w:rStyle w:val="NormalTok"/>
        </w:rPr>
        <w:t xml:space="preserve">  </w:t>
      </w:r>
      <w:r>
        <w:rPr>
          <w:rStyle w:val="AttributeTok"/>
        </w:rPr>
        <w:t xml:space="preserve">Income_sd =</w:t>
      </w:r>
      <w:r>
        <w:rPr>
          <w:rStyle w:val="NormalTok"/>
        </w:rPr>
        <w:t xml:space="preserve"> </w:t>
      </w:r>
      <w:r>
        <w:rPr>
          <w:rStyle w:val="FunctionTok"/>
        </w:rPr>
        <w:t xml:space="preserve">sd</w:t>
      </w:r>
      <w:r>
        <w:rPr>
          <w:rStyle w:val="NormalTok"/>
        </w:rPr>
        <w:t xml:space="preserve">(Income),</w:t>
      </w:r>
      <w:r>
        <w:br/>
      </w:r>
      <w:r>
        <w:rPr>
          <w:rStyle w:val="NormalTok"/>
        </w:rPr>
        <w:t xml:space="preserve">  </w:t>
      </w:r>
      <w:r>
        <w:rPr>
          <w:rStyle w:val="AttributeTok"/>
        </w:rPr>
        <w:t xml:space="preserve">Income_imp_ =</w:t>
      </w:r>
      <w:r>
        <w:rPr>
          <w:rStyle w:val="NormalTok"/>
        </w:rPr>
        <w:t xml:space="preserve"> </w:t>
      </w:r>
      <w:r>
        <w:rPr>
          <w:rStyle w:val="FunctionTok"/>
        </w:rPr>
        <w:t xml:space="preserve">mean</w:t>
      </w:r>
      <w:r>
        <w:rPr>
          <w:rStyle w:val="NormalTok"/>
        </w:rPr>
        <w:t xml:space="preserve">(Income_imp),</w:t>
      </w:r>
      <w:r>
        <w:br/>
      </w:r>
      <w:r>
        <w:rPr>
          <w:rStyle w:val="NormalTok"/>
        </w:rPr>
        <w:t xml:space="preserve">  </w:t>
      </w:r>
      <w:r>
        <w:rPr>
          <w:rStyle w:val="AttributeTok"/>
        </w:rPr>
        <w:t xml:space="preserve">Income_imp_sd =</w:t>
      </w:r>
      <w:r>
        <w:rPr>
          <w:rStyle w:val="NormalTok"/>
        </w:rPr>
        <w:t xml:space="preserve"> </w:t>
      </w:r>
      <w:r>
        <w:rPr>
          <w:rStyle w:val="FunctionTok"/>
        </w:rPr>
        <w:t xml:space="preserve">sd</w:t>
      </w:r>
      <w:r>
        <w:rPr>
          <w:rStyle w:val="NormalTok"/>
        </w:rPr>
        <w:t xml:space="preserve">(Income_imp))</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jc w:val="right"/>
            </w:pPr>
            <w:r>
              <w:t xml:space="preserve">Income_</w:t>
            </w:r>
          </w:p>
        </w:tc>
        <w:tc>
          <w:tcPr/>
          <w:p>
            <w:pPr>
              <w:pStyle w:val="Compact"/>
              <w:jc w:val="right"/>
            </w:pPr>
            <w:r>
              <w:t xml:space="preserve">Income_sd</w:t>
            </w:r>
          </w:p>
        </w:tc>
        <w:tc>
          <w:tcPr/>
          <w:p>
            <w:pPr>
              <w:pStyle w:val="Compact"/>
              <w:jc w:val="right"/>
            </w:pPr>
            <w:r>
              <w:t xml:space="preserve">Income_imp_</w:t>
            </w:r>
          </w:p>
        </w:tc>
        <w:tc>
          <w:tcPr/>
          <w:p>
            <w:pPr>
              <w:pStyle w:val="Compact"/>
              <w:jc w:val="right"/>
            </w:pPr>
            <w:r>
              <w:t xml:space="preserve">Income_imp_sd</w:t>
            </w:r>
          </w:p>
        </w:tc>
      </w:tr>
      <w:tr>
        <w:tc>
          <w:tcPr/>
          <w:p>
            <w:pPr>
              <w:pStyle w:val="Compact"/>
              <w:jc w:val="right"/>
            </w:pPr>
            <w:r>
              <w:t xml:space="preserve">604.2494</w:t>
            </w:r>
          </w:p>
        </w:tc>
        <w:tc>
          <w:tcPr/>
          <w:p>
            <w:pPr>
              <w:pStyle w:val="Compact"/>
              <w:jc w:val="right"/>
            </w:pPr>
            <w:r>
              <w:t xml:space="preserve">513.1078</w:t>
            </w:r>
          </w:p>
        </w:tc>
        <w:tc>
          <w:tcPr/>
          <w:p>
            <w:pPr>
              <w:pStyle w:val="Compact"/>
              <w:jc w:val="right"/>
            </w:pPr>
            <w:r>
              <w:t xml:space="preserve">611.545</w:t>
            </w:r>
          </w:p>
        </w:tc>
        <w:tc>
          <w:tcPr/>
          <w:p>
            <w:pPr>
              <w:pStyle w:val="Compact"/>
              <w:jc w:val="right"/>
            </w:pPr>
            <w:r>
              <w:t xml:space="preserve">488.7209</w:t>
            </w:r>
          </w:p>
        </w:tc>
      </w:tr>
    </w:tbl>
    <w:p>
      <w:pPr>
        <w:pStyle w:val="BodyText"/>
      </w:pPr>
      <w:r>
        <w:t xml:space="preserve">Para poder comparar los resultados, calculemos el sesgo relativo de la imputación el cual se calcula como sigue:</w:t>
      </w:r>
    </w:p>
    <w:p>
      <w:pPr>
        <w:pStyle w:val="BodyText"/>
      </w:pPr>
      <m:oMathPara>
        <m:oMathParaPr>
          <m:jc m:val="center"/>
        </m:oMathParaPr>
        <m:oMath>
          <m:r>
            <m:t>B</m:t>
          </m:r>
          <m:r>
            <m:t>R</m:t>
          </m:r>
          <m:r>
            <m:rPr>
              <m:sty m:val="p"/>
            </m:rPr>
            <m:t>=</m:t>
          </m:r>
          <m:f>
            <m:fPr>
              <m:type m:val="bar"/>
            </m:fPr>
            <m:num>
              <m:r>
                <m:t>I</m:t>
              </m:r>
              <m:r>
                <m:t>n</m:t>
              </m:r>
              <m:r>
                <m:t>c</m:t>
              </m:r>
              <m:r>
                <m:t>o</m:t>
              </m:r>
              <m:r>
                <m:t>m</m:t>
              </m:r>
              <m:r>
                <m:t>e</m:t>
              </m:r>
              <m:r>
                <m:rPr>
                  <m:sty m:val="p"/>
                </m:rPr>
                <m:t>−</m:t>
              </m:r>
              <m:r>
                <m:t>I</m:t>
              </m:r>
              <m:r>
                <m:t>n</m:t>
              </m:r>
              <m:r>
                <m:t>c</m:t>
              </m:r>
              <m:r>
                <m:t>o</m:t>
              </m:r>
              <m:r>
                <m:t>m</m:t>
              </m:r>
              <m:sSub>
                <m:e>
                  <m:r>
                    <m:t>e</m:t>
                  </m:r>
                </m:e>
                <m:sub>
                  <m:r>
                    <m:t>i</m:t>
                  </m:r>
                  <m:r>
                    <m:t>m</m:t>
                  </m:r>
                  <m:r>
                    <m:t>p</m:t>
                  </m:r>
                </m:sub>
              </m:sSub>
            </m:num>
            <m:den>
              <m:r>
                <m:t>I</m:t>
              </m:r>
              <m:r>
                <m:t>n</m:t>
              </m:r>
              <m:r>
                <m:t>c</m:t>
              </m:r>
              <m:r>
                <m:t>o</m:t>
              </m:r>
              <m:r>
                <m:t>m</m:t>
              </m:r>
              <m:r>
                <m:t>e</m:t>
              </m:r>
            </m:den>
          </m:f>
          <m:r>
            <m:rPr>
              <m:sty m:val="p"/>
            </m:rPr>
            <m:t>×</m:t>
          </m:r>
          <m:r>
            <m:t>100</m:t>
          </m:r>
          <m:r>
            <m:rPr>
              <m:sty m:val="p"/>
            </m:rPr>
            <m:t>%</m:t>
          </m:r>
        </m:oMath>
      </m:oMathPara>
    </w:p>
    <w:p>
      <w:pPr>
        <w:pStyle w:val="SourceCode"/>
      </w:pPr>
      <w:r>
        <w:rPr>
          <w:rStyle w:val="DecValTok"/>
        </w:rPr>
        <w:t xml:space="preserve">100</w:t>
      </w:r>
      <w:r>
        <w:rPr>
          <w:rStyle w:val="SpecialCharTok"/>
        </w:rPr>
        <w:t xml:space="preserve">*</w:t>
      </w:r>
      <w:r>
        <w:rPr>
          <w:rStyle w:val="NormalTok"/>
        </w:rPr>
        <w:t xml:space="preserve">(</w:t>
      </w:r>
      <w:r>
        <w:rPr>
          <w:rStyle w:val="FloatTok"/>
        </w:rPr>
        <w:t xml:space="preserve">604.2494</w:t>
      </w:r>
      <w:r>
        <w:rPr>
          <w:rStyle w:val="SpecialCharTok"/>
        </w:rPr>
        <w:t xml:space="preserve">-</w:t>
      </w:r>
      <w:r>
        <w:rPr>
          <w:rStyle w:val="NormalTok"/>
        </w:rPr>
        <w:t xml:space="preserve"> </w:t>
      </w:r>
      <w:r>
        <w:rPr>
          <w:rStyle w:val="FloatTok"/>
        </w:rPr>
        <w:t xml:space="preserve">611.545</w:t>
      </w:r>
      <w:r>
        <w:rPr>
          <w:rStyle w:val="NormalTok"/>
        </w:rPr>
        <w:t xml:space="preserve">)</w:t>
      </w:r>
      <w:r>
        <w:rPr>
          <w:rStyle w:val="SpecialCharTok"/>
        </w:rPr>
        <w:t xml:space="preserve">/</w:t>
      </w:r>
      <w:r>
        <w:rPr>
          <w:rStyle w:val="FloatTok"/>
        </w:rPr>
        <w:t xml:space="preserve">604.2494</w:t>
      </w:r>
    </w:p>
    <w:p>
      <w:pPr>
        <w:pStyle w:val="SourceCode"/>
      </w:pPr>
      <w:r>
        <w:rPr>
          <w:rStyle w:val="VerbatimChar"/>
        </w:rPr>
        <w:t xml:space="preserve">## [1] -1.207382</w:t>
      </w:r>
    </w:p>
    <w:p>
      <w:pPr>
        <w:pStyle w:val="FirstParagraph"/>
      </w:pPr>
      <w:r>
        <w:t xml:space="preserve">Como se puede observar, el sesgo relativo para el primedio de los ingresos es menor al 1.5%. Ahora bien, siguiendo la misma idea, el sesgo relativo para la desviación es:</w:t>
      </w:r>
    </w:p>
    <w:p>
      <w:pPr>
        <w:pStyle w:val="SourceCode"/>
      </w:pPr>
      <w:r>
        <w:rPr>
          <w:rStyle w:val="DecValTok"/>
        </w:rPr>
        <w:t xml:space="preserve">100</w:t>
      </w:r>
      <w:r>
        <w:rPr>
          <w:rStyle w:val="SpecialCharTok"/>
        </w:rPr>
        <w:t xml:space="preserve">*</w:t>
      </w:r>
      <w:r>
        <w:rPr>
          <w:rStyle w:val="NormalTok"/>
        </w:rPr>
        <w:t xml:space="preserve">(</w:t>
      </w:r>
      <w:r>
        <w:rPr>
          <w:rStyle w:val="FloatTok"/>
        </w:rPr>
        <w:t xml:space="preserve">513.1078</w:t>
      </w:r>
      <w:r>
        <w:rPr>
          <w:rStyle w:val="SpecialCharTok"/>
        </w:rPr>
        <w:t xml:space="preserve">-</w:t>
      </w:r>
      <w:r>
        <w:rPr>
          <w:rStyle w:val="NormalTok"/>
        </w:rPr>
        <w:t xml:space="preserve"> </w:t>
      </w:r>
      <w:r>
        <w:rPr>
          <w:rStyle w:val="FloatTok"/>
        </w:rPr>
        <w:t xml:space="preserve">488.7209</w:t>
      </w:r>
      <w:r>
        <w:rPr>
          <w:rStyle w:val="NormalTok"/>
        </w:rPr>
        <w:t xml:space="preserve">)</w:t>
      </w:r>
      <w:r>
        <w:rPr>
          <w:rStyle w:val="SpecialCharTok"/>
        </w:rPr>
        <w:t xml:space="preserve">/</w:t>
      </w:r>
      <w:r>
        <w:rPr>
          <w:rStyle w:val="FloatTok"/>
        </w:rPr>
        <w:t xml:space="preserve">513.1078</w:t>
      </w:r>
    </w:p>
    <w:p>
      <w:pPr>
        <w:pStyle w:val="SourceCode"/>
      </w:pPr>
      <w:r>
        <w:rPr>
          <w:rStyle w:val="VerbatimChar"/>
        </w:rPr>
        <w:t xml:space="preserve">## [1] 4.752783</w:t>
      </w:r>
    </w:p>
    <w:p>
      <w:pPr>
        <w:pStyle w:val="FirstParagraph"/>
      </w:pPr>
      <w:r>
        <w:t xml:space="preserve">Lo que generó un sesgo relativo para la desviación estándar inferior al 5%. Ahora bien, si se realiza la imputación utilizando la media condicional agrupando por la variable zona, se tienen los siguientes resultados:</w:t>
      </w:r>
    </w:p>
    <w:p>
      <w:pPr>
        <w:pStyle w:val="SourceCode"/>
      </w:pPr>
      <w:r>
        <w:rPr>
          <w:rStyle w:val="NormalTok"/>
        </w:rPr>
        <w:t xml:space="preserve">encuesta </w:t>
      </w:r>
      <w:r>
        <w:rPr>
          <w:rStyle w:val="SpecialCharTok"/>
        </w:rPr>
        <w:t xml:space="preserve">%&gt;%</w:t>
      </w:r>
      <w:r>
        <w:rPr>
          <w:rStyle w:val="FunctionTok"/>
        </w:rPr>
        <w:t xml:space="preserve">group_by</w:t>
      </w:r>
      <w:r>
        <w:rPr>
          <w:rStyle w:val="NormalTok"/>
        </w:rPr>
        <w:t xml:space="preserve">(Zone) </w:t>
      </w:r>
      <w:r>
        <w:rPr>
          <w:rStyle w:val="SpecialCharTok"/>
        </w:rPr>
        <w:t xml:space="preserve">%&gt;%</w:t>
      </w:r>
      <w:r>
        <w:rPr>
          <w:rStyle w:val="NormalTok"/>
        </w:rPr>
        <w:t xml:space="preserve">  </w:t>
      </w:r>
      <w:r>
        <w:rPr>
          <w:rStyle w:val="FunctionTok"/>
        </w:rPr>
        <w:t xml:space="preserve">summarise</w:t>
      </w:r>
      <w:r>
        <w:rPr>
          <w:rStyle w:val="NormalTok"/>
        </w:rPr>
        <w:t xml:space="preserve">(</w:t>
      </w:r>
      <w:r>
        <w:br/>
      </w:r>
      <w:r>
        <w:rPr>
          <w:rStyle w:val="NormalTok"/>
        </w:rPr>
        <w:t xml:space="preserve">  </w:t>
      </w:r>
      <w:r>
        <w:rPr>
          <w:rStyle w:val="AttributeTok"/>
        </w:rPr>
        <w:t xml:space="preserve">Income_ =</w:t>
      </w:r>
      <w:r>
        <w:rPr>
          <w:rStyle w:val="NormalTok"/>
        </w:rPr>
        <w:t xml:space="preserve"> </w:t>
      </w:r>
      <w:r>
        <w:rPr>
          <w:rStyle w:val="FunctionTok"/>
        </w:rPr>
        <w:t xml:space="preserve">mean</w:t>
      </w:r>
      <w:r>
        <w:rPr>
          <w:rStyle w:val="NormalTok"/>
        </w:rPr>
        <w:t xml:space="preserve">(Income),</w:t>
      </w:r>
      <w:r>
        <w:br/>
      </w:r>
      <w:r>
        <w:rPr>
          <w:rStyle w:val="NormalTok"/>
        </w:rPr>
        <w:t xml:space="preserve">  </w:t>
      </w:r>
      <w:r>
        <w:rPr>
          <w:rStyle w:val="AttributeTok"/>
        </w:rPr>
        <w:t xml:space="preserve">Income_sd =</w:t>
      </w:r>
      <w:r>
        <w:rPr>
          <w:rStyle w:val="NormalTok"/>
        </w:rPr>
        <w:t xml:space="preserve"> </w:t>
      </w:r>
      <w:r>
        <w:rPr>
          <w:rStyle w:val="FunctionTok"/>
        </w:rPr>
        <w:t xml:space="preserve">sd</w:t>
      </w:r>
      <w:r>
        <w:rPr>
          <w:rStyle w:val="NormalTok"/>
        </w:rPr>
        <w:t xml:space="preserve">(Income),</w:t>
      </w:r>
      <w:r>
        <w:br/>
      </w:r>
      <w:r>
        <w:rPr>
          <w:rStyle w:val="NormalTok"/>
        </w:rPr>
        <w:t xml:space="preserve">  </w:t>
      </w:r>
      <w:r>
        <w:rPr>
          <w:rStyle w:val="AttributeTok"/>
        </w:rPr>
        <w:t xml:space="preserve">Income_imp_ =</w:t>
      </w:r>
      <w:r>
        <w:rPr>
          <w:rStyle w:val="NormalTok"/>
        </w:rPr>
        <w:t xml:space="preserve"> </w:t>
      </w:r>
      <w:r>
        <w:rPr>
          <w:rStyle w:val="FunctionTok"/>
        </w:rPr>
        <w:t xml:space="preserve">mean</w:t>
      </w:r>
      <w:r>
        <w:rPr>
          <w:rStyle w:val="NormalTok"/>
        </w:rPr>
        <w:t xml:space="preserve">(Income_imp),</w:t>
      </w:r>
      <w:r>
        <w:br/>
      </w:r>
      <w:r>
        <w:rPr>
          <w:rStyle w:val="NormalTok"/>
        </w:rPr>
        <w:t xml:space="preserve">  </w:t>
      </w:r>
      <w:r>
        <w:rPr>
          <w:rStyle w:val="AttributeTok"/>
        </w:rPr>
        <w:t xml:space="preserve">Income_imp_sd =</w:t>
      </w:r>
      <w:r>
        <w:rPr>
          <w:rStyle w:val="NormalTok"/>
        </w:rPr>
        <w:t xml:space="preserve"> </w:t>
      </w:r>
      <w:r>
        <w:rPr>
          <w:rStyle w:val="FunctionTok"/>
        </w:rPr>
        <w:t xml:space="preserve">sd</w:t>
      </w:r>
      <w:r>
        <w:rPr>
          <w:rStyle w:val="NormalTok"/>
        </w:rPr>
        <w:t xml:space="preserve">(Income_imp))</w:t>
      </w:r>
    </w:p>
    <w:tbl>
      <w:tblPr>
        <w:tblStyle w:val="Table"/>
        <w:tblW w:type="auto" w:w="0"/>
        <w:tblLook w:firstRow="1" w:lastRow="0" w:firstColumn="0" w:lastColumn="0" w:noHBand="0" w:noVBand="0" w:val="0020"/>
      </w:tblPr>
      <w:tblGrid>
        <w:gridCol w:w="1584"/>
        <w:gridCol w:w="1584"/>
        <w:gridCol w:w="1584"/>
        <w:gridCol w:w="1584"/>
        <w:gridCol w:w="1584"/>
      </w:tblGrid>
      <w:tr>
        <w:trPr>
          <w:tblHeader w:val="on"/>
        </w:trPr>
        <w:tc>
          <w:tcPr/>
          <w:p>
            <w:pPr>
              <w:pStyle w:val="Compact"/>
              <w:jc w:val="left"/>
            </w:pPr>
            <w:r>
              <w:t xml:space="preserve">Zone</w:t>
            </w:r>
          </w:p>
        </w:tc>
        <w:tc>
          <w:tcPr/>
          <w:p>
            <w:pPr>
              <w:pStyle w:val="Compact"/>
              <w:jc w:val="right"/>
            </w:pPr>
            <w:r>
              <w:t xml:space="preserve">Income_</w:t>
            </w:r>
          </w:p>
        </w:tc>
        <w:tc>
          <w:tcPr/>
          <w:p>
            <w:pPr>
              <w:pStyle w:val="Compact"/>
              <w:jc w:val="right"/>
            </w:pPr>
            <w:r>
              <w:t xml:space="preserve">Income_sd</w:t>
            </w:r>
          </w:p>
        </w:tc>
        <w:tc>
          <w:tcPr/>
          <w:p>
            <w:pPr>
              <w:pStyle w:val="Compact"/>
              <w:jc w:val="right"/>
            </w:pPr>
            <w:r>
              <w:t xml:space="preserve">Income_imp_</w:t>
            </w:r>
          </w:p>
        </w:tc>
        <w:tc>
          <w:tcPr/>
          <w:p>
            <w:pPr>
              <w:pStyle w:val="Compact"/>
              <w:jc w:val="right"/>
            </w:pPr>
            <w:r>
              <w:t xml:space="preserve">Income_imp_sd</w:t>
            </w:r>
          </w:p>
        </w:tc>
      </w:tr>
      <w:tr>
        <w:tc>
          <w:tcPr/>
          <w:p>
            <w:pPr>
              <w:pStyle w:val="Compact"/>
              <w:jc w:val="left"/>
            </w:pPr>
            <w:r>
              <w:t xml:space="preserve">Rural</w:t>
            </w:r>
          </w:p>
        </w:tc>
        <w:tc>
          <w:tcPr/>
          <w:p>
            <w:pPr>
              <w:pStyle w:val="Compact"/>
              <w:jc w:val="right"/>
            </w:pPr>
            <w:r>
              <w:t xml:space="preserve">469.1217</w:t>
            </w:r>
          </w:p>
        </w:tc>
        <w:tc>
          <w:tcPr/>
          <w:p>
            <w:pPr>
              <w:pStyle w:val="Compact"/>
              <w:jc w:val="right"/>
            </w:pPr>
            <w:r>
              <w:t xml:space="preserve">336.5861</w:t>
            </w:r>
          </w:p>
        </w:tc>
        <w:tc>
          <w:tcPr/>
          <w:p>
            <w:pPr>
              <w:pStyle w:val="Compact"/>
              <w:jc w:val="right"/>
            </w:pPr>
            <w:r>
              <w:t xml:space="preserve">477.9042</w:t>
            </w:r>
          </w:p>
        </w:tc>
        <w:tc>
          <w:tcPr/>
          <w:p>
            <w:pPr>
              <w:pStyle w:val="Compact"/>
              <w:jc w:val="right"/>
            </w:pPr>
            <w:r>
              <w:t xml:space="preserve">305.5101</w:t>
            </w:r>
          </w:p>
        </w:tc>
      </w:tr>
      <w:tr>
        <w:tc>
          <w:tcPr/>
          <w:p>
            <w:pPr>
              <w:pStyle w:val="Compact"/>
              <w:jc w:val="left"/>
            </w:pPr>
            <w:r>
              <w:t xml:space="preserve">Urban</w:t>
            </w:r>
          </w:p>
        </w:tc>
        <w:tc>
          <w:tcPr/>
          <w:p>
            <w:pPr>
              <w:pStyle w:val="Compact"/>
              <w:jc w:val="right"/>
            </w:pPr>
            <w:r>
              <w:t xml:space="preserve">730.8793</w:t>
            </w:r>
          </w:p>
        </w:tc>
        <w:tc>
          <w:tcPr/>
          <w:p>
            <w:pPr>
              <w:pStyle w:val="Compact"/>
              <w:jc w:val="right"/>
            </w:pPr>
            <w:r>
              <w:t xml:space="preserve">609.0304</w:t>
            </w:r>
          </w:p>
        </w:tc>
        <w:tc>
          <w:tcPr/>
          <w:p>
            <w:pPr>
              <w:pStyle w:val="Compact"/>
              <w:jc w:val="right"/>
            </w:pPr>
            <w:r>
              <w:t xml:space="preserve">736.7815</w:t>
            </w:r>
          </w:p>
        </w:tc>
        <w:tc>
          <w:tcPr/>
          <w:p>
            <w:pPr>
              <w:pStyle w:val="Compact"/>
              <w:jc w:val="right"/>
            </w:pPr>
            <w:r>
              <w:t xml:space="preserve">585.6550</w:t>
            </w:r>
          </w:p>
        </w:tc>
      </w:tr>
    </w:tbl>
    <w:p>
      <w:pPr>
        <w:pStyle w:val="BodyText"/>
      </w:pPr>
      <w:r>
        <w:t xml:space="preserve">Realizando el mismo ejercicio anterior, se obtienen sesgos relativos para la media de los ingresos para la zona rural de 1.87%:</w:t>
      </w:r>
    </w:p>
    <w:p>
      <w:pPr>
        <w:pStyle w:val="SourceCode"/>
      </w:pPr>
      <w:r>
        <w:rPr>
          <w:rStyle w:val="DecValTok"/>
        </w:rPr>
        <w:t xml:space="preserve">100</w:t>
      </w:r>
      <w:r>
        <w:rPr>
          <w:rStyle w:val="SpecialCharTok"/>
        </w:rPr>
        <w:t xml:space="preserve">*</w:t>
      </w:r>
      <w:r>
        <w:rPr>
          <w:rStyle w:val="NormalTok"/>
        </w:rPr>
        <w:t xml:space="preserve">(</w:t>
      </w:r>
      <w:r>
        <w:rPr>
          <w:rStyle w:val="FloatTok"/>
        </w:rPr>
        <w:t xml:space="preserve">469.1217</w:t>
      </w:r>
      <w:r>
        <w:rPr>
          <w:rStyle w:val="SpecialCharTok"/>
        </w:rPr>
        <w:t xml:space="preserve">-</w:t>
      </w:r>
      <w:r>
        <w:rPr>
          <w:rStyle w:val="NormalTok"/>
        </w:rPr>
        <w:t xml:space="preserve"> </w:t>
      </w:r>
      <w:r>
        <w:rPr>
          <w:rStyle w:val="FloatTok"/>
        </w:rPr>
        <w:t xml:space="preserve">477.9042</w:t>
      </w:r>
      <w:r>
        <w:rPr>
          <w:rStyle w:val="NormalTok"/>
        </w:rPr>
        <w:t xml:space="preserve">)</w:t>
      </w:r>
      <w:r>
        <w:rPr>
          <w:rStyle w:val="SpecialCharTok"/>
        </w:rPr>
        <w:t xml:space="preserve">/</w:t>
      </w:r>
      <w:r>
        <w:rPr>
          <w:rStyle w:val="FloatTok"/>
        </w:rPr>
        <w:t xml:space="preserve">469.1217</w:t>
      </w:r>
    </w:p>
    <w:p>
      <w:pPr>
        <w:pStyle w:val="SourceCode"/>
      </w:pPr>
      <w:r>
        <w:rPr>
          <w:rStyle w:val="VerbatimChar"/>
        </w:rPr>
        <w:t xml:space="preserve">## [1] -1.872115</w:t>
      </w:r>
    </w:p>
    <w:p>
      <w:pPr>
        <w:pStyle w:val="FirstParagraph"/>
      </w:pPr>
      <w:r>
        <w:t xml:space="preserve">y para la zona urbana de 0.8%.:</w:t>
      </w:r>
    </w:p>
    <w:p>
      <w:pPr>
        <w:pStyle w:val="SourceCode"/>
      </w:pPr>
      <w:r>
        <w:rPr>
          <w:rStyle w:val="DecValTok"/>
        </w:rPr>
        <w:t xml:space="preserve">100</w:t>
      </w:r>
      <w:r>
        <w:rPr>
          <w:rStyle w:val="SpecialCharTok"/>
        </w:rPr>
        <w:t xml:space="preserve">*</w:t>
      </w:r>
      <w:r>
        <w:rPr>
          <w:rStyle w:val="NormalTok"/>
        </w:rPr>
        <w:t xml:space="preserve">(</w:t>
      </w:r>
      <w:r>
        <w:rPr>
          <w:rStyle w:val="FloatTok"/>
        </w:rPr>
        <w:t xml:space="preserve">730.8793</w:t>
      </w:r>
      <w:r>
        <w:rPr>
          <w:rStyle w:val="SpecialCharTok"/>
        </w:rPr>
        <w:t xml:space="preserve">-</w:t>
      </w:r>
      <w:r>
        <w:rPr>
          <w:rStyle w:val="NormalTok"/>
        </w:rPr>
        <w:t xml:space="preserve"> </w:t>
      </w:r>
      <w:r>
        <w:rPr>
          <w:rStyle w:val="FloatTok"/>
        </w:rPr>
        <w:t xml:space="preserve">736.7815</w:t>
      </w:r>
      <w:r>
        <w:rPr>
          <w:rStyle w:val="NormalTok"/>
        </w:rPr>
        <w:t xml:space="preserve">)</w:t>
      </w:r>
      <w:r>
        <w:rPr>
          <w:rStyle w:val="SpecialCharTok"/>
        </w:rPr>
        <w:t xml:space="preserve">/</w:t>
      </w:r>
      <w:r>
        <w:rPr>
          <w:rStyle w:val="FloatTok"/>
        </w:rPr>
        <w:t xml:space="preserve">730.8793</w:t>
      </w:r>
    </w:p>
    <w:p>
      <w:pPr>
        <w:pStyle w:val="SourceCode"/>
      </w:pPr>
      <w:r>
        <w:rPr>
          <w:rStyle w:val="VerbatimChar"/>
        </w:rPr>
        <w:t xml:space="preserve">## [1] -0.8075478</w:t>
      </w:r>
    </w:p>
    <w:p>
      <w:pPr>
        <w:pStyle w:val="FirstParagraph"/>
      </w:pPr>
      <w:r>
        <w:t xml:space="preserve">En ambos casos se observa una buena imputación de los ingresos. Ejercicio similar se puede realizar para sexo (Se le deja al lector realizar el cálculo del sesgo relativo).</w:t>
      </w:r>
    </w:p>
    <w:p>
      <w:pPr>
        <w:pStyle w:val="SourceCode"/>
      </w:pPr>
      <w:r>
        <w:rPr>
          <w:rStyle w:val="NormalTok"/>
        </w:rPr>
        <w:t xml:space="preserve">encuesta </w:t>
      </w:r>
      <w:r>
        <w:rPr>
          <w:rStyle w:val="SpecialCharTok"/>
        </w:rPr>
        <w:t xml:space="preserve">%&gt;%</w:t>
      </w:r>
      <w:r>
        <w:rPr>
          <w:rStyle w:val="FunctionTok"/>
        </w:rPr>
        <w:t xml:space="preserve">group_by</w:t>
      </w:r>
      <w:r>
        <w:rPr>
          <w:rStyle w:val="NormalTok"/>
        </w:rPr>
        <w:t xml:space="preserve">(Sex) </w:t>
      </w:r>
      <w:r>
        <w:rPr>
          <w:rStyle w:val="SpecialCharTok"/>
        </w:rPr>
        <w:t xml:space="preserve">%&gt;%</w:t>
      </w:r>
      <w:r>
        <w:rPr>
          <w:rStyle w:val="NormalTok"/>
        </w:rPr>
        <w:t xml:space="preserve">  </w:t>
      </w:r>
      <w:r>
        <w:rPr>
          <w:rStyle w:val="FunctionTok"/>
        </w:rPr>
        <w:t xml:space="preserve">summarise</w:t>
      </w:r>
      <w:r>
        <w:rPr>
          <w:rStyle w:val="NormalTok"/>
        </w:rPr>
        <w:t xml:space="preserve">(</w:t>
      </w:r>
      <w:r>
        <w:br/>
      </w:r>
      <w:r>
        <w:rPr>
          <w:rStyle w:val="NormalTok"/>
        </w:rPr>
        <w:t xml:space="preserve">  </w:t>
      </w:r>
      <w:r>
        <w:rPr>
          <w:rStyle w:val="AttributeTok"/>
        </w:rPr>
        <w:t xml:space="preserve">Income_ =</w:t>
      </w:r>
      <w:r>
        <w:rPr>
          <w:rStyle w:val="NormalTok"/>
        </w:rPr>
        <w:t xml:space="preserve"> </w:t>
      </w:r>
      <w:r>
        <w:rPr>
          <w:rStyle w:val="FunctionTok"/>
        </w:rPr>
        <w:t xml:space="preserve">mean</w:t>
      </w:r>
      <w:r>
        <w:rPr>
          <w:rStyle w:val="NormalTok"/>
        </w:rPr>
        <w:t xml:space="preserve">(Income),</w:t>
      </w:r>
      <w:r>
        <w:br/>
      </w:r>
      <w:r>
        <w:rPr>
          <w:rStyle w:val="NormalTok"/>
        </w:rPr>
        <w:t xml:space="preserve">  </w:t>
      </w:r>
      <w:r>
        <w:rPr>
          <w:rStyle w:val="AttributeTok"/>
        </w:rPr>
        <w:t xml:space="preserve">Income_sd =</w:t>
      </w:r>
      <w:r>
        <w:rPr>
          <w:rStyle w:val="NormalTok"/>
        </w:rPr>
        <w:t xml:space="preserve"> </w:t>
      </w:r>
      <w:r>
        <w:rPr>
          <w:rStyle w:val="FunctionTok"/>
        </w:rPr>
        <w:t xml:space="preserve">sd</w:t>
      </w:r>
      <w:r>
        <w:rPr>
          <w:rStyle w:val="NormalTok"/>
        </w:rPr>
        <w:t xml:space="preserve">(Income),</w:t>
      </w:r>
      <w:r>
        <w:br/>
      </w:r>
      <w:r>
        <w:rPr>
          <w:rStyle w:val="NormalTok"/>
        </w:rPr>
        <w:t xml:space="preserve">  </w:t>
      </w:r>
      <w:r>
        <w:rPr>
          <w:rStyle w:val="AttributeTok"/>
        </w:rPr>
        <w:t xml:space="preserve">Income_imp_ =</w:t>
      </w:r>
      <w:r>
        <w:rPr>
          <w:rStyle w:val="NormalTok"/>
        </w:rPr>
        <w:t xml:space="preserve"> </w:t>
      </w:r>
      <w:r>
        <w:rPr>
          <w:rStyle w:val="FunctionTok"/>
        </w:rPr>
        <w:t xml:space="preserve">mean</w:t>
      </w:r>
      <w:r>
        <w:rPr>
          <w:rStyle w:val="NormalTok"/>
        </w:rPr>
        <w:t xml:space="preserve">(Income_imp),</w:t>
      </w:r>
      <w:r>
        <w:br/>
      </w:r>
      <w:r>
        <w:rPr>
          <w:rStyle w:val="NormalTok"/>
        </w:rPr>
        <w:t xml:space="preserve">  </w:t>
      </w:r>
      <w:r>
        <w:rPr>
          <w:rStyle w:val="AttributeTok"/>
        </w:rPr>
        <w:t xml:space="preserve">Income_imp_sd =</w:t>
      </w:r>
      <w:r>
        <w:rPr>
          <w:rStyle w:val="NormalTok"/>
        </w:rPr>
        <w:t xml:space="preserve"> </w:t>
      </w:r>
      <w:r>
        <w:rPr>
          <w:rStyle w:val="FunctionTok"/>
        </w:rPr>
        <w:t xml:space="preserve">sd</w:t>
      </w:r>
      <w:r>
        <w:rPr>
          <w:rStyle w:val="NormalTok"/>
        </w:rPr>
        <w:t xml:space="preserve">(Income_imp))</w:t>
      </w:r>
    </w:p>
    <w:tbl>
      <w:tblPr>
        <w:tblStyle w:val="Table"/>
        <w:tblW w:type="auto" w:w="0"/>
        <w:tblLook w:firstRow="1" w:lastRow="0" w:firstColumn="0" w:lastColumn="0" w:noHBand="0" w:noVBand="0" w:val="0020"/>
      </w:tblPr>
      <w:tblGrid>
        <w:gridCol w:w="1584"/>
        <w:gridCol w:w="1584"/>
        <w:gridCol w:w="1584"/>
        <w:gridCol w:w="1584"/>
        <w:gridCol w:w="1584"/>
      </w:tblGrid>
      <w:tr>
        <w:trPr>
          <w:tblHeader w:val="on"/>
        </w:trPr>
        <w:tc>
          <w:tcPr/>
          <w:p>
            <w:pPr>
              <w:pStyle w:val="Compact"/>
              <w:jc w:val="left"/>
            </w:pPr>
            <w:r>
              <w:t xml:space="preserve">Sex</w:t>
            </w:r>
          </w:p>
        </w:tc>
        <w:tc>
          <w:tcPr/>
          <w:p>
            <w:pPr>
              <w:pStyle w:val="Compact"/>
              <w:jc w:val="right"/>
            </w:pPr>
            <w:r>
              <w:t xml:space="preserve">Income_</w:t>
            </w:r>
          </w:p>
        </w:tc>
        <w:tc>
          <w:tcPr/>
          <w:p>
            <w:pPr>
              <w:pStyle w:val="Compact"/>
              <w:jc w:val="right"/>
            </w:pPr>
            <w:r>
              <w:t xml:space="preserve">Income_sd</w:t>
            </w:r>
          </w:p>
        </w:tc>
        <w:tc>
          <w:tcPr/>
          <w:p>
            <w:pPr>
              <w:pStyle w:val="Compact"/>
              <w:jc w:val="right"/>
            </w:pPr>
            <w:r>
              <w:t xml:space="preserve">Income_imp_</w:t>
            </w:r>
          </w:p>
        </w:tc>
        <w:tc>
          <w:tcPr/>
          <w:p>
            <w:pPr>
              <w:pStyle w:val="Compact"/>
              <w:jc w:val="right"/>
            </w:pPr>
            <w:r>
              <w:t xml:space="preserve">Income_imp_sd</w:t>
            </w:r>
          </w:p>
        </w:tc>
      </w:tr>
      <w:tr>
        <w:tc>
          <w:tcPr/>
          <w:p>
            <w:pPr>
              <w:pStyle w:val="Compact"/>
              <w:jc w:val="left"/>
            </w:pPr>
            <w:r>
              <w:t xml:space="preserve">Female</w:t>
            </w:r>
          </w:p>
        </w:tc>
        <w:tc>
          <w:tcPr/>
          <w:p>
            <w:pPr>
              <w:pStyle w:val="Compact"/>
              <w:jc w:val="right"/>
            </w:pPr>
            <w:r>
              <w:t xml:space="preserve">589.2330</w:t>
            </w:r>
          </w:p>
        </w:tc>
        <w:tc>
          <w:tcPr/>
          <w:p>
            <w:pPr>
              <w:pStyle w:val="Compact"/>
              <w:jc w:val="right"/>
            </w:pPr>
            <w:r>
              <w:t xml:space="preserve">504.3041</w:t>
            </w:r>
          </w:p>
        </w:tc>
        <w:tc>
          <w:tcPr/>
          <w:p>
            <w:pPr>
              <w:pStyle w:val="Compact"/>
              <w:jc w:val="right"/>
            </w:pPr>
            <w:r>
              <w:t xml:space="preserve">600.3235</w:t>
            </w:r>
          </w:p>
        </w:tc>
        <w:tc>
          <w:tcPr/>
          <w:p>
            <w:pPr>
              <w:pStyle w:val="Compact"/>
              <w:jc w:val="right"/>
            </w:pPr>
            <w:r>
              <w:t xml:space="preserve">486.5818</w:t>
            </w:r>
          </w:p>
        </w:tc>
      </w:tr>
      <w:tr>
        <w:tc>
          <w:tcPr/>
          <w:p>
            <w:pPr>
              <w:pStyle w:val="Compact"/>
              <w:jc w:val="left"/>
            </w:pPr>
            <w:r>
              <w:t xml:space="preserve">Male</w:t>
            </w:r>
          </w:p>
        </w:tc>
        <w:tc>
          <w:tcPr/>
          <w:p>
            <w:pPr>
              <w:pStyle w:val="Compact"/>
              <w:jc w:val="right"/>
            </w:pPr>
            <w:r>
              <w:t xml:space="preserve">621.7771</w:t>
            </w:r>
          </w:p>
        </w:tc>
        <w:tc>
          <w:tcPr/>
          <w:p>
            <w:pPr>
              <w:pStyle w:val="Compact"/>
              <w:jc w:val="right"/>
            </w:pPr>
            <w:r>
              <w:t xml:space="preserve">522.9428</w:t>
            </w:r>
          </w:p>
        </w:tc>
        <w:tc>
          <w:tcPr/>
          <w:p>
            <w:pPr>
              <w:pStyle w:val="Compact"/>
              <w:jc w:val="right"/>
            </w:pPr>
            <w:r>
              <w:t xml:space="preserve">624.6431</w:t>
            </w:r>
          </w:p>
        </w:tc>
        <w:tc>
          <w:tcPr/>
          <w:p>
            <w:pPr>
              <w:pStyle w:val="Compact"/>
              <w:jc w:val="right"/>
            </w:pPr>
            <w:r>
              <w:t xml:space="preserve">491.1625</w:t>
            </w:r>
          </w:p>
        </w:tc>
      </w:tr>
    </w:tbl>
    <w:p>
      <w:pPr>
        <w:pStyle w:val="BodyText"/>
      </w:pPr>
      <w:r>
        <w:t xml:space="preserve">Ahora bien, para observar la distribución de los datos imputados en comparación con los no imputado se realizan las siguientes gráficas:</w:t>
      </w:r>
    </w:p>
    <w:p>
      <w:pPr>
        <w:pStyle w:val="SourceCode"/>
      </w:pPr>
      <w:r>
        <w:rPr>
          <w:rStyle w:val="NormalTok"/>
        </w:rPr>
        <w:t xml:space="preserve">dat_plot5 </w:t>
      </w:r>
      <w:r>
        <w:rPr>
          <w:rStyle w:val="OtherTok"/>
        </w:rPr>
        <w:t xml:space="preserve">&lt;-</w:t>
      </w:r>
      <w:r>
        <w:rPr>
          <w:rStyle w:val="NormalTok"/>
        </w:rPr>
        <w:t xml:space="preserve"> tidyr</w:t>
      </w:r>
      <w:r>
        <w:rPr>
          <w:rStyle w:val="SpecialCharTok"/>
        </w:rPr>
        <w:t xml:space="preserve">::</w:t>
      </w:r>
      <w:r>
        <w:rPr>
          <w:rStyle w:val="FunctionTok"/>
        </w:rPr>
        <w:t xml:space="preserve">gather</w:t>
      </w:r>
      <w:r>
        <w:rPr>
          <w:rStyle w:val="NormalTok"/>
        </w:rPr>
        <w:t xml:space="preserve">(</w:t>
      </w:r>
      <w:r>
        <w:br/>
      </w:r>
      <w:r>
        <w:rPr>
          <w:rStyle w:val="NormalTok"/>
        </w:rPr>
        <w:t xml:space="preserve">  encuesta </w:t>
      </w:r>
      <w:r>
        <w:rPr>
          <w:rStyle w:val="SpecialCharTok"/>
        </w:rPr>
        <w:t xml:space="preserve">%&gt;%</w:t>
      </w:r>
      <w:r>
        <w:rPr>
          <w:rStyle w:val="NormalTok"/>
        </w:rPr>
        <w:t xml:space="preserve"> dplyr</w:t>
      </w:r>
      <w:r>
        <w:rPr>
          <w:rStyle w:val="SpecialCharTok"/>
        </w:rPr>
        <w:t xml:space="preserve">::</w:t>
      </w:r>
      <w:r>
        <w:rPr>
          <w:rStyle w:val="FunctionTok"/>
        </w:rPr>
        <w:t xml:space="preserve">select</w:t>
      </w:r>
      <w:r>
        <w:rPr>
          <w:rStyle w:val="NormalTok"/>
        </w:rPr>
        <w:t xml:space="preserve">(Zone,Sex,Income, Income_imp),</w:t>
      </w:r>
      <w:r>
        <w:br/>
      </w:r>
      <w:r>
        <w:rPr>
          <w:rStyle w:val="NormalTok"/>
        </w:rPr>
        <w:t xml:space="preserve">  </w:t>
      </w:r>
      <w:r>
        <w:rPr>
          <w:rStyle w:val="AttributeTok"/>
        </w:rPr>
        <w:t xml:space="preserve">key =</w:t>
      </w:r>
      <w:r>
        <w:rPr>
          <w:rStyle w:val="NormalTok"/>
        </w:rPr>
        <w:t xml:space="preserve"> </w:t>
      </w:r>
      <w:r>
        <w:rPr>
          <w:rStyle w:val="StringTok"/>
        </w:rPr>
        <w:t xml:space="preserve">"Caso"</w:t>
      </w:r>
      <w:r>
        <w:rPr>
          <w:rStyle w:val="NormalTok"/>
        </w:rPr>
        <w:t xml:space="preserve">, </w:t>
      </w:r>
      <w:r>
        <w:rPr>
          <w:rStyle w:val="AttributeTok"/>
        </w:rPr>
        <w:t xml:space="preserve">value =</w:t>
      </w:r>
      <w:r>
        <w:rPr>
          <w:rStyle w:val="NormalTok"/>
        </w:rPr>
        <w:t xml:space="preserve"> </w:t>
      </w:r>
      <w:r>
        <w:rPr>
          <w:rStyle w:val="StringTok"/>
        </w:rPr>
        <w:t xml:space="preserve">"Income2"</w:t>
      </w:r>
      <w:r>
        <w:rPr>
          <w:rStyle w:val="NormalTok"/>
        </w:rPr>
        <w:t xml:space="preserve">, </w:t>
      </w:r>
      <w:r>
        <w:rPr>
          <w:rStyle w:val="SpecialCharTok"/>
        </w:rPr>
        <w:t xml:space="preserve">-</w:t>
      </w:r>
      <w:r>
        <w:rPr>
          <w:rStyle w:val="NormalTok"/>
        </w:rPr>
        <w:t xml:space="preserve">Zone,</w:t>
      </w:r>
      <w:r>
        <w:rPr>
          <w:rStyle w:val="SpecialCharTok"/>
        </w:rPr>
        <w:t xml:space="preserve">-</w:t>
      </w:r>
      <w:r>
        <w:rPr>
          <w:rStyle w:val="NormalTok"/>
        </w:rPr>
        <w:t xml:space="preserve">Sex)</w:t>
      </w:r>
      <w:r>
        <w:br/>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(dat_plot5, </w:t>
      </w:r>
      <w:r>
        <w:rPr>
          <w:rStyle w:val="FunctionTok"/>
        </w:rPr>
        <w:t xml:space="preserve">aes</w:t>
      </w:r>
      <w:r>
        <w:rPr>
          <w:rStyle w:val="NormalTok"/>
        </w:rPr>
        <w:t xml:space="preserve">(</w:t>
      </w:r>
      <w:r>
        <w:rPr>
          <w:rStyle w:val="AttributeTok"/>
        </w:rPr>
        <w:t xml:space="preserve">x =</w:t>
      </w:r>
      <w:r>
        <w:rPr>
          <w:rStyle w:val="NormalTok"/>
        </w:rPr>
        <w:t xml:space="preserve"> Income2, </w:t>
      </w:r>
      <w:r>
        <w:rPr>
          <w:rStyle w:val="AttributeTok"/>
        </w:rPr>
        <w:t xml:space="preserve">fill =</w:t>
      </w:r>
      <w:r>
        <w:rPr>
          <w:rStyle w:val="NormalTok"/>
        </w:rPr>
        <w:t xml:space="preserve"> Caso)) </w:t>
      </w:r>
      <w:r>
        <w:rPr>
          <w:rStyle w:val="SpecialCharTok"/>
        </w:rPr>
        <w:t xml:space="preserve">+</w:t>
      </w:r>
      <w:r>
        <w:rPr>
          <w:rStyle w:val="NormalTok"/>
        </w:rPr>
        <w:t xml:space="preserve"> </w:t>
      </w:r>
      <w:r>
        <w:br/>
      </w:r>
      <w:r>
        <w:rPr>
          <w:rStyle w:val="NormalTok"/>
        </w:rPr>
        <w:t xml:space="preserve">  </w:t>
      </w:r>
      <w:r>
        <w:rPr>
          <w:rStyle w:val="FunctionTok"/>
        </w:rPr>
        <w:t xml:space="preserve">geom_density</w:t>
      </w:r>
      <w:r>
        <w:rPr>
          <w:rStyle w:val="NormalTok"/>
        </w:rPr>
        <w:t xml:space="preserve">(</w:t>
      </w:r>
      <w:r>
        <w:rPr>
          <w:rStyle w:val="AttributeTok"/>
        </w:rPr>
        <w:t xml:space="preserve">alpha =</w:t>
      </w:r>
      <w:r>
        <w:rPr>
          <w:rStyle w:val="NormalTok"/>
        </w:rPr>
        <w:t xml:space="preserve"> </w:t>
      </w:r>
      <w:r>
        <w:rPr>
          <w:rStyle w:val="FloatTok"/>
        </w:rPr>
        <w:t xml:space="preserve">0.2</w:t>
      </w:r>
      <w:r>
        <w:rPr>
          <w:rStyle w:val="NormalTok"/>
        </w:rPr>
        <w:t xml:space="preserve">) </w:t>
      </w:r>
      <w:r>
        <w:rPr>
          <w:rStyle w:val="SpecialCharTok"/>
        </w:rPr>
        <w:t xml:space="preserve">+</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"bottom"</w:t>
      </w:r>
      <w:r>
        <w:rPr>
          <w:rStyle w:val="NormalTok"/>
        </w:rPr>
        <w:t xml:space="preserve">) </w:t>
      </w:r>
      <w:r>
        <w:rPr>
          <w:rStyle w:val="SpecialCharTok"/>
        </w:rPr>
        <w:t xml:space="preserve">+</w:t>
      </w:r>
      <w:r>
        <w:br/>
      </w:r>
      <w:r>
        <w:rPr>
          <w:rStyle w:val="NormalTok"/>
        </w:rPr>
        <w:t xml:space="preserve">  </w:t>
      </w:r>
      <w:r>
        <w:rPr>
          <w:rStyle w:val="FunctionTok"/>
        </w:rPr>
        <w:t xml:space="preserve">geom_vline</w:t>
      </w:r>
      <w:r>
        <w:rPr>
          <w:rStyle w:val="NormalTok"/>
        </w:rPr>
        <w:t xml:space="preserve">(</w:t>
      </w:r>
      <w:r>
        <w:br/>
      </w:r>
      <w:r>
        <w:rPr>
          <w:rStyle w:val="NormalTok"/>
        </w:rPr>
        <w:t xml:space="preserve">    </w:t>
      </w:r>
      <w:r>
        <w:rPr>
          <w:rStyle w:val="AttributeTok"/>
        </w:rPr>
        <w:t xml:space="preserve">xintercept =</w:t>
      </w:r>
      <w:r>
        <w:rPr>
          <w:rStyle w:val="NormalTok"/>
        </w:rPr>
        <w:t xml:space="preserve"> </w:t>
      </w:r>
      <w:r>
        <w:rPr>
          <w:rStyle w:val="FunctionTok"/>
        </w:rPr>
        <w:t xml:space="preserve">mean</w:t>
      </w:r>
      <w:r>
        <w:rPr>
          <w:rStyle w:val="NormalTok"/>
        </w:rPr>
        <w:t xml:space="preserve">(encuesta</w:t>
      </w:r>
      <w:r>
        <w:rPr>
          <w:rStyle w:val="SpecialCharTok"/>
        </w:rPr>
        <w:t xml:space="preserve">$</w:t>
      </w:r>
      <w:r>
        <w:rPr>
          <w:rStyle w:val="NormalTok"/>
        </w:rPr>
        <w:t xml:space="preserve">Income), </w:t>
      </w:r>
      <w:r>
        <w:br/>
      </w:r>
      <w:r>
        <w:rPr>
          <w:rStyle w:val="NormalTok"/>
        </w:rPr>
        <w:t xml:space="preserve">             </w:t>
      </w:r>
      <w:r>
        <w:rPr>
          <w:rStyle w:val="AttributeTok"/>
        </w:rPr>
        <w:t xml:space="preserve">col =</w:t>
      </w:r>
      <w:r>
        <w:rPr>
          <w:rStyle w:val="NormalTok"/>
        </w:rPr>
        <w:t xml:space="preserve"> </w:t>
      </w:r>
      <w:r>
        <w:rPr>
          <w:rStyle w:val="StringTok"/>
        </w:rPr>
        <w:t xml:space="preserve">"red"</w:t>
      </w:r>
      <w:r>
        <w:rPr>
          <w:rStyle w:val="NormalTok"/>
        </w:rPr>
        <w:t xml:space="preserve">) </w:t>
      </w:r>
      <w:r>
        <w:rPr>
          <w:rStyle w:val="SpecialCharTok"/>
        </w:rPr>
        <w:t xml:space="preserve">+</w:t>
      </w:r>
      <w:r>
        <w:br/>
      </w:r>
      <w:r>
        <w:rPr>
          <w:rStyle w:val="NormalTok"/>
        </w:rPr>
        <w:t xml:space="preserve">  </w:t>
      </w:r>
      <w:r>
        <w:rPr>
          <w:rStyle w:val="FunctionTok"/>
        </w:rPr>
        <w:t xml:space="preserve">geom_vline</w:t>
      </w:r>
      <w:r>
        <w:rPr>
          <w:rStyle w:val="NormalTok"/>
        </w:rPr>
        <w:t xml:space="preserve">(</w:t>
      </w:r>
      <w:r>
        <w:br/>
      </w:r>
      <w:r>
        <w:rPr>
          <w:rStyle w:val="NormalTok"/>
        </w:rPr>
        <w:t xml:space="preserve">    </w:t>
      </w:r>
      <w:r>
        <w:rPr>
          <w:rStyle w:val="AttributeTok"/>
        </w:rPr>
        <w:t xml:space="preserve">xintercept =</w:t>
      </w:r>
      <w:r>
        <w:rPr>
          <w:rStyle w:val="NormalTok"/>
        </w:rPr>
        <w:t xml:space="preserve"> </w:t>
      </w:r>
      <w:r>
        <w:rPr>
          <w:rStyle w:val="FunctionTok"/>
        </w:rPr>
        <w:t xml:space="preserve">mean</w:t>
      </w:r>
      <w:r>
        <w:rPr>
          <w:rStyle w:val="NormalTok"/>
        </w:rPr>
        <w:t xml:space="preserve">(encuesta</w:t>
      </w:r>
      <w:r>
        <w:rPr>
          <w:rStyle w:val="SpecialCharTok"/>
        </w:rPr>
        <w:t xml:space="preserve">$</w:t>
      </w:r>
      <w:r>
        <w:rPr>
          <w:rStyle w:val="NormalTok"/>
        </w:rPr>
        <w:t xml:space="preserve">Income_imp), </w:t>
      </w:r>
      <w:r>
        <w:br/>
      </w:r>
      <w:r>
        <w:rPr>
          <w:rStyle w:val="NormalTok"/>
        </w:rPr>
        <w:t xml:space="preserve">             </w:t>
      </w:r>
      <w:r>
        <w:rPr>
          <w:rStyle w:val="AttributeTok"/>
        </w:rPr>
        <w:t xml:space="preserve">col =</w:t>
      </w:r>
      <w:r>
        <w:rPr>
          <w:rStyle w:val="NormalTok"/>
        </w:rPr>
        <w:t xml:space="preserve"> </w:t>
      </w:r>
      <w:r>
        <w:rPr>
          <w:rStyle w:val="StringTok"/>
        </w:rPr>
        <w:t xml:space="preserve">"blue"</w:t>
      </w:r>
      <w:r>
        <w:rPr>
          <w:rStyle w:val="NormalTok"/>
        </w:rPr>
        <w:t xml:space="preserve">)</w:t>
      </w:r>
      <w:r>
        <w:br/>
      </w:r>
      <w:r>
        <w:rPr>
          <w:rStyle w:val="NormalTok"/>
        </w:rPr>
        <w:t xml:space="preserve">p1</w:t>
      </w:r>
    </w:p>
    <w:p>
      <w:pPr>
        <w:pStyle w:val="FirstParagraph"/>
      </w:pPr>
      <w:r>
        <w:drawing>
          <wp:inline>
            <wp:extent cx="5334000" cy="4267200"/>
            <wp:effectExtent b="0" l="0" r="0" t="0"/>
            <wp:docPr descr="" title="" id="442" name="Picture"/>
            <a:graphic>
              <a:graphicData uri="http://schemas.openxmlformats.org/drawingml/2006/picture">
                <pic:pic>
                  <pic:nvPicPr>
                    <pic:cNvPr descr="11-Imputación_files/figure-docx/unnamed-chunk-24-1.png" id="443" name="Picture"/>
                    <pic:cNvPicPr>
                      <a:picLocks noChangeArrowheads="1" noChangeAspect="1"/>
                    </pic:cNvPicPr>
                  </pic:nvPicPr>
                  <pic:blipFill>
                    <a:blip r:embed="rId441"/>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Se puede observar que de manera general, la distribución de las observaciones imputadas y originales tienen un comportamiento mejor que con la media no condicional.</w:t>
      </w:r>
    </w:p>
    <w:p>
      <w:pPr>
        <w:pStyle w:val="BodyText"/>
      </w:pPr>
      <w:r>
        <w:t xml:space="preserve">Si se observa ahora la distribunción de los datos por zona y sexo, se puede observar también una buena imputación de las observaciones.</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(dat_plot5, </w:t>
      </w:r>
      <w:r>
        <w:rPr>
          <w:rStyle w:val="FunctionTok"/>
        </w:rPr>
        <w:t xml:space="preserve">aes</w:t>
      </w:r>
      <w:r>
        <w:rPr>
          <w:rStyle w:val="NormalTok"/>
        </w:rPr>
        <w:t xml:space="preserve">(</w:t>
      </w:r>
      <w:r>
        <w:rPr>
          <w:rStyle w:val="AttributeTok"/>
        </w:rPr>
        <w:t xml:space="preserve">x=</w:t>
      </w:r>
      <w:r>
        <w:rPr>
          <w:rStyle w:val="NormalTok"/>
        </w:rPr>
        <w:t xml:space="preserve"> Caso, </w:t>
      </w:r>
      <w:r>
        <w:rPr>
          <w:rStyle w:val="AttributeTok"/>
        </w:rPr>
        <w:t xml:space="preserve">y =</w:t>
      </w:r>
      <w:r>
        <w:rPr>
          <w:rStyle w:val="NormalTok"/>
        </w:rPr>
        <w:t xml:space="preserve"> Income2)) </w:t>
      </w:r>
      <w:r>
        <w:rPr>
          <w:rStyle w:val="SpecialCharTok"/>
        </w:rPr>
        <w:t xml:space="preserve">+</w:t>
      </w:r>
      <w:r>
        <w:rPr>
          <w:rStyle w:val="NormalTok"/>
        </w:rPr>
        <w:t xml:space="preserve"> </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FunctionTok"/>
        </w:rPr>
        <w:t xml:space="preserve">mean</w:t>
      </w:r>
      <w:r>
        <w:rPr>
          <w:rStyle w:val="NormalTok"/>
        </w:rPr>
        <w:t xml:space="preserve">(encuesta</w:t>
      </w:r>
      <w:r>
        <w:rPr>
          <w:rStyle w:val="SpecialCharTok"/>
        </w:rPr>
        <w:t xml:space="preserve">$</w:t>
      </w:r>
      <w:r>
        <w:rPr>
          <w:rStyle w:val="NormalTok"/>
        </w:rPr>
        <w:t xml:space="preserve">Income),</w:t>
      </w:r>
      <w:r>
        <w:br/>
      </w:r>
      <w:r>
        <w:rPr>
          <w:rStyle w:val="NormalTok"/>
        </w:rPr>
        <w:t xml:space="preserve">              </w:t>
      </w:r>
      <w:r>
        <w:rPr>
          <w:rStyle w:val="AttributeTok"/>
        </w:rPr>
        <w:t xml:space="preserve">col =</w:t>
      </w:r>
      <w:r>
        <w:rPr>
          <w:rStyle w:val="NormalTok"/>
        </w:rPr>
        <w:t xml:space="preserve"> </w:t>
      </w:r>
      <w:r>
        <w:rPr>
          <w:rStyle w:val="StringTok"/>
        </w:rPr>
        <w:t xml:space="preserve">"red"</w:t>
      </w:r>
      <w:r>
        <w:rPr>
          <w:rStyle w:val="NormalTok"/>
        </w:rPr>
        <w:t xml:space="preserve">) </w:t>
      </w:r>
      <w:r>
        <w:rPr>
          <w:rStyle w:val="SpecialCharTok"/>
        </w:rPr>
        <w:t xml:space="preserve">+</w:t>
      </w:r>
      <w:r>
        <w:rPr>
          <w:rStyle w:val="NormalTok"/>
        </w:rPr>
        <w:t xml:space="preserve">  </w:t>
      </w:r>
      <w:r>
        <w:rPr>
          <w:rStyle w:val="FunctionTok"/>
        </w:rPr>
        <w:t xml:space="preserve">geom_boxplot</w:t>
      </w:r>
      <w:r>
        <w:rPr>
          <w:rStyle w:val="NormalTok"/>
        </w:rPr>
        <w:t xml:space="preserve">() </w:t>
      </w:r>
      <w:r>
        <w:rPr>
          <w:rStyle w:val="SpecialCharTok"/>
        </w:rPr>
        <w:t xml:space="preserve">+</w:t>
      </w:r>
      <w:r>
        <w:br/>
      </w:r>
      <w:r>
        <w:rPr>
          <w:rStyle w:val="NormalTok"/>
        </w:rPr>
        <w:t xml:space="preserve">  </w:t>
      </w:r>
      <w:r>
        <w:rPr>
          <w:rStyle w:val="FunctionTok"/>
        </w:rPr>
        <w:t xml:space="preserve">facet_grid</w:t>
      </w:r>
      <w:r>
        <w:rPr>
          <w:rStyle w:val="NormalTok"/>
        </w:rPr>
        <w:t xml:space="preserve">(Zone</w:t>
      </w:r>
      <w:r>
        <w:rPr>
          <w:rStyle w:val="SpecialCharTok"/>
        </w:rPr>
        <w:t xml:space="preserve">~</w:t>
      </w:r>
      <w:r>
        <w:rPr>
          <w:rStyle w:val="NormalTok"/>
        </w:rPr>
        <w:t xml:space="preserve">Sex) </w:t>
      </w:r>
      <w:r>
        <w:rPr>
          <w:rStyle w:val="SpecialCharTok"/>
        </w:rPr>
        <w:t xml:space="preserve">+</w:t>
      </w:r>
      <w:r>
        <w:rPr>
          <w:rStyle w:val="NormalTok"/>
        </w:rPr>
        <w:t xml:space="preserve"> </w:t>
      </w:r>
      <w:r>
        <w:rPr>
          <w:rStyle w:val="FunctionTok"/>
        </w:rPr>
        <w:t xml:space="preserve">theme_bw</w:t>
      </w:r>
      <w:r>
        <w:rPr>
          <w:rStyle w:val="NormalTok"/>
        </w:rPr>
        <w:t xml:space="preserve">()</w:t>
      </w:r>
      <w:r>
        <w:br/>
      </w:r>
      <w:r>
        <w:rPr>
          <w:rStyle w:val="NormalTok"/>
        </w:rPr>
        <w:t xml:space="preserve">p1</w:t>
      </w:r>
    </w:p>
    <w:p>
      <w:pPr>
        <w:pStyle w:val="FirstParagraph"/>
      </w:pPr>
      <w:r>
        <w:drawing>
          <wp:inline>
            <wp:extent cx="5334000" cy="4267200"/>
            <wp:effectExtent b="0" l="0" r="0" t="0"/>
            <wp:docPr descr="" title="" id="445" name="Picture"/>
            <a:graphic>
              <a:graphicData uri="http://schemas.openxmlformats.org/drawingml/2006/picture">
                <pic:pic>
                  <pic:nvPicPr>
                    <pic:cNvPr descr="11-Imputación_files/figure-docx/unnamed-chunk-25-1.png" id="446" name="Picture"/>
                    <pic:cNvPicPr>
                      <a:picLocks noChangeArrowheads="1" noChangeAspect="1"/>
                    </pic:cNvPicPr>
                  </pic:nvPicPr>
                  <pic:blipFill>
                    <a:blip r:embed="rId444"/>
                    <a:stretch>
                      <a:fillRect/>
                    </a:stretch>
                  </pic:blipFill>
                  <pic:spPr bwMode="auto">
                    <a:xfrm>
                      <a:off x="0" y="0"/>
                      <a:ext cx="5334000" cy="4267200"/>
                    </a:xfrm>
                    <a:prstGeom prst="rect">
                      <a:avLst/>
                    </a:prstGeom>
                    <a:noFill/>
                    <a:ln w="9525">
                      <a:noFill/>
                      <a:headEnd/>
                      <a:tailEnd/>
                    </a:ln>
                  </pic:spPr>
                </pic:pic>
              </a:graphicData>
            </a:graphic>
          </wp:inline>
        </w:drawing>
      </w:r>
    </w:p>
    <w:bookmarkEnd w:id="447"/>
    <w:bookmarkStart w:id="454" w:name="imputación-por-hot-deck-y-cold-deck"/>
    <w:p>
      <w:pPr>
        <w:pStyle w:val="Heading2"/>
      </w:pPr>
      <w:r>
        <w:rPr>
          <w:rStyle w:val="SectionNumber"/>
        </w:rPr>
        <w:t xml:space="preserve">10.3</w:t>
      </w:r>
      <w:r>
        <w:tab/>
      </w:r>
      <w:r>
        <w:t xml:space="preserve">Imputación por Hot-deck y Cold-deck</w:t>
      </w:r>
    </w:p>
    <w:p>
      <w:pPr>
        <w:pStyle w:val="FirstParagraph"/>
      </w:pPr>
      <w:r>
        <w:t xml:space="preserve">La imputación</w:t>
      </w:r>
      <w:r>
        <w:t xml:space="preserve"> </w:t>
      </w:r>
      <w:r>
        <w:rPr>
          <w:i/>
          <w:iCs/>
        </w:rPr>
        <w:t xml:space="preserve">Hot deck</w:t>
      </w:r>
      <w:r>
        <w:t xml:space="preserve"> </w:t>
      </w:r>
      <w:r>
        <w:t xml:space="preserve">consiste en reemplazar los valores faltantes de una o más variables para un no encuestado (llamado receptor) con valores observados de un encuestado (el donante) que es similar al no encuestado con respecto a las características observadas en ambos casos.</w:t>
      </w:r>
    </w:p>
    <w:p>
      <w:pPr>
        <w:pStyle w:val="BodyText"/>
      </w:pPr>
      <w:r>
        <w:t xml:space="preserve">La técnica se basa en la idea de que las observaciones similares pueden tener valores similares para las variables de interés. En el enfoque por hot-deck, se selecciona una observación donante que sea similar a la observación receptora en términos de características relevantes (por ejemplo, edad, género, ubicación geográfica, etc.), y se utiliza su valor observado para imputar el valor faltante en la observación receptora.</w:t>
      </w:r>
    </w:p>
    <w:p>
      <w:pPr>
        <w:pStyle w:val="BodyText"/>
      </w:pPr>
      <w:r>
        <w:t xml:space="preserve">El término</w:t>
      </w:r>
      <w:r>
        <w:t xml:space="preserve"> </w:t>
      </w:r>
      <w:r>
        <w:t xml:space="preserve">“hot-deck”</w:t>
      </w:r>
      <w:r>
        <w:t xml:space="preserve"> </w:t>
      </w:r>
      <w:r>
        <w:t xml:space="preserve">se refiere a una tarjeta perforada que se utilizaba en los primeros sistemas informáticos para almacenar y recuperar datos. En el enfoque por hot-deck, las observaciones se organizan en una</w:t>
      </w:r>
      <w:r>
        <w:t xml:space="preserve"> </w:t>
      </w:r>
      <w:r>
        <w:t xml:space="preserve">“pila”</w:t>
      </w:r>
      <w:r>
        <w:t xml:space="preserve"> </w:t>
      </w:r>
      <w:r>
        <w:t xml:space="preserve">o</w:t>
      </w:r>
      <w:r>
        <w:t xml:space="preserve"> </w:t>
      </w:r>
      <w:r>
        <w:t xml:space="preserve">“mazo”</w:t>
      </w:r>
      <w:r>
        <w:t xml:space="preserve"> </w:t>
      </w:r>
      <w:r>
        <w:t xml:space="preserve">de tarjetas, y las observaciones similares se seleccionan de esta pila para imputar los valores faltantes.</w:t>
      </w:r>
    </w:p>
    <w:p>
      <w:pPr>
        <w:pStyle w:val="BodyText"/>
      </w:pPr>
      <w:r>
        <w:t xml:space="preserve">La imputación por hot-deck es una técnica relativamente simple y eficaz para imputar valores faltantes en conjuntos de datos pequeños o medianos, y se utiliza comúnmente en encuestas y estudios de investigación social. Sin embargo, puede ser menos efectiva en conjuntos de datos grandes o complejos, donde puede ser difícil encontrar observaciones similares o donde las características relevantes son difíciles de definir o medir de manera confiable.</w:t>
      </w:r>
    </w:p>
    <w:p>
      <w:pPr>
        <w:pStyle w:val="BodyText"/>
      </w:pPr>
      <w:r>
        <w:t xml:space="preserve">Por otro lado, el método llamado</w:t>
      </w:r>
      <w:r>
        <w:t xml:space="preserve"> </w:t>
      </w:r>
      <w:r>
        <w:rPr>
          <w:i/>
          <w:iCs/>
        </w:rPr>
        <w:t xml:space="preserve">Cold-deck</w:t>
      </w:r>
      <w:r>
        <w:t xml:space="preserve"> </w:t>
      </w:r>
      <w:r>
        <w:t xml:space="preserve">por analogía con</w:t>
      </w:r>
      <w:r>
        <w:t xml:space="preserve"> </w:t>
      </w:r>
      <w:r>
        <w:rPr>
          <w:i/>
          <w:iCs/>
        </w:rPr>
        <w:t xml:space="preserve">Hot-deck</w:t>
      </w:r>
      <w:r>
        <w:t xml:space="preserve"> </w:t>
      </w:r>
      <w:r>
        <w:t xml:space="preserve">consiste en reemplazar el valor faltante por valores de una fuente no relacionada con el conjunto de datos en consideración. El método de imputación Cold-deck es una técnica de imputación de datos faltantes que se basa en la sustitución de los valores faltantes por valores observados de una fuente externa, tal como un conjunto de datos históricos, registros administrativos u otras fuentes de datos secundarios.</w:t>
      </w:r>
    </w:p>
    <w:p>
      <w:pPr>
        <w:pStyle w:val="BodyText"/>
      </w:pPr>
      <w:r>
        <w:t xml:space="preserve">A diferencia del método de imputación por hot-deck, que utiliza información de la propia muestra para imputar los valores faltantes, el método de imputación cold-deck se basa en la utilización de información externa para sustituir los valores faltantes. La fuente de datos externa se utiliza para imputar los valores faltantes en la muestra de estudio.</w:t>
      </w:r>
    </w:p>
    <w:p>
      <w:pPr>
        <w:pStyle w:val="BodyText"/>
      </w:pPr>
      <w:r>
        <w:t xml:space="preserve">El término</w:t>
      </w:r>
      <w:r>
        <w:t xml:space="preserve"> </w:t>
      </w:r>
      <w:r>
        <w:t xml:space="preserve">“cold-deck”</w:t>
      </w:r>
      <w:r>
        <w:t xml:space="preserve"> </w:t>
      </w:r>
      <w:r>
        <w:t xml:space="preserve">hace referencia a la tarjeta perforada que se utilizaba en los primeros sistemas informáticos para almacenar y recuperar datos. En el método de imputación cold-deck, los valores faltantes se imputan a partir de los datos de la</w:t>
      </w:r>
      <w:r>
        <w:t xml:space="preserve"> </w:t>
      </w:r>
      <w:r>
        <w:t xml:space="preserve">“pila fría”</w:t>
      </w:r>
      <w:r>
        <w:t xml:space="preserve"> </w:t>
      </w:r>
      <w:r>
        <w:t xml:space="preserve">o</w:t>
      </w:r>
      <w:r>
        <w:t xml:space="preserve"> </w:t>
      </w:r>
      <w:r>
        <w:t xml:space="preserve">“mazo frío”</w:t>
      </w:r>
      <w:r>
        <w:t xml:space="preserve"> </w:t>
      </w:r>
      <w:r>
        <w:t xml:space="preserve">de tarjetas perforadas, que corresponden a los datos históricos o a la fuente externa de datos.</w:t>
      </w:r>
    </w:p>
    <w:p>
      <w:pPr>
        <w:pStyle w:val="BodyText"/>
      </w:pPr>
      <w:r>
        <w:t xml:space="preserve">El método de imputación cold-deck se utiliza a menudo cuando la muestra de estudio es pequeña o no hay suficientes observaciones similares para aplicar el método de imputación por hot-deck. Sin embargo, el método de imputación cold-deck tiene algunas limitaciones, como la posibilidad de que los datos externos no sean representativos de la muestra de estudio y la posibilidad de introducir errores en los datos imputados si la fuente de datos externa no es fiable o no es adecuada para la variable de interés.</w:t>
      </w:r>
    </w:p>
    <w:p>
      <w:pPr>
        <w:pStyle w:val="BodyText"/>
      </w:pPr>
      <w:r>
        <w:rPr>
          <w:i/>
          <w:iCs/>
        </w:rPr>
        <w:t xml:space="preserve">Imputación por hot-deck</w:t>
      </w:r>
    </w:p>
    <w:p>
      <w:pPr>
        <w:pStyle w:val="BodyText"/>
      </w:pPr>
      <w:r>
        <w:t xml:space="preserve">Iniciamos los ejemplos en esta sección con el método hot-deck. A continuación, se presenta un código computacional que ejemplifica, para los datos que estamos usando en el capítulo, el uso del método hot-deck.</w:t>
      </w:r>
    </w:p>
    <w:p>
      <w:pPr>
        <w:pStyle w:val="SourceCode"/>
      </w:pPr>
      <w:r>
        <w:rPr>
          <w:rStyle w:val="NormalTok"/>
        </w:rPr>
        <w:t xml:space="preserve">donante </w:t>
      </w:r>
      <w:r>
        <w:rPr>
          <w:rStyle w:val="OtherTok"/>
        </w:rPr>
        <w:t xml:space="preserve">&lt;-</w:t>
      </w:r>
      <w:r>
        <w:rPr>
          <w:rStyle w:val="NormalTok"/>
        </w:rPr>
        <w:t xml:space="preserve"> </w:t>
      </w:r>
      <w:r>
        <w:rPr>
          <w:rStyle w:val="FunctionTok"/>
        </w:rPr>
        <w:t xml:space="preserve">which</w:t>
      </w:r>
      <w:r>
        <w:rPr>
          <w:rStyle w:val="NormalTok"/>
        </w:rPr>
        <w:t xml:space="preserve">(</w:t>
      </w:r>
      <w:r>
        <w:rPr>
          <w:rStyle w:val="SpecialCharTok"/>
        </w:rPr>
        <w:t xml:space="preserve">!</w:t>
      </w:r>
      <w:r>
        <w:rPr>
          <w:rStyle w:val="FunctionTok"/>
        </w:rPr>
        <w:t xml:space="preserve">is.na</w:t>
      </w:r>
      <w:r>
        <w:rPr>
          <w:rStyle w:val="NormalTok"/>
        </w:rPr>
        <w:t xml:space="preserve">(encuesta</w:t>
      </w:r>
      <w:r>
        <w:rPr>
          <w:rStyle w:val="SpecialCharTok"/>
        </w:rPr>
        <w:t xml:space="preserve">$</w:t>
      </w:r>
      <w:r>
        <w:rPr>
          <w:rStyle w:val="NormalTok"/>
        </w:rPr>
        <w:t xml:space="preserve">Income_missin))</w:t>
      </w:r>
      <w:r>
        <w:br/>
      </w:r>
      <w:r>
        <w:rPr>
          <w:rStyle w:val="NormalTok"/>
        </w:rPr>
        <w:t xml:space="preserve">receptor </w:t>
      </w:r>
      <w:r>
        <w:rPr>
          <w:rStyle w:val="OtherTok"/>
        </w:rPr>
        <w:t xml:space="preserve">&lt;-</w:t>
      </w:r>
      <w:r>
        <w:rPr>
          <w:rStyle w:val="NormalTok"/>
        </w:rPr>
        <w:t xml:space="preserve"> </w:t>
      </w:r>
      <w:r>
        <w:rPr>
          <w:rStyle w:val="FunctionTok"/>
        </w:rPr>
        <w:t xml:space="preserve">which</w:t>
      </w:r>
      <w:r>
        <w:rPr>
          <w:rStyle w:val="NormalTok"/>
        </w:rPr>
        <w:t xml:space="preserve">(</w:t>
      </w:r>
      <w:r>
        <w:rPr>
          <w:rStyle w:val="FunctionTok"/>
        </w:rPr>
        <w:t xml:space="preserve">is.na</w:t>
      </w:r>
      <w:r>
        <w:rPr>
          <w:rStyle w:val="NormalTok"/>
        </w:rPr>
        <w:t xml:space="preserve">(encuesta</w:t>
      </w:r>
      <w:r>
        <w:rPr>
          <w:rStyle w:val="SpecialCharTok"/>
        </w:rPr>
        <w:t xml:space="preserve">$</w:t>
      </w:r>
      <w:r>
        <w:rPr>
          <w:rStyle w:val="NormalTok"/>
        </w:rPr>
        <w:t xml:space="preserve">Income_missin))</w:t>
      </w:r>
      <w:r>
        <w:br/>
      </w:r>
      <w:r>
        <w:rPr>
          <w:rStyle w:val="NormalTok"/>
        </w:rPr>
        <w:t xml:space="preserve">encuesta</w:t>
      </w:r>
      <w:r>
        <w:rPr>
          <w:rStyle w:val="SpecialCharTok"/>
        </w:rPr>
        <w:t xml:space="preserve">$</w:t>
      </w:r>
      <w:r>
        <w:rPr>
          <w:rStyle w:val="NormalTok"/>
        </w:rPr>
        <w:t xml:space="preserve">Income_imp </w:t>
      </w:r>
      <w:r>
        <w:rPr>
          <w:rStyle w:val="OtherTok"/>
        </w:rPr>
        <w:t xml:space="preserve">&lt;-</w:t>
      </w:r>
      <w:r>
        <w:rPr>
          <w:rStyle w:val="NormalTok"/>
        </w:rPr>
        <w:t xml:space="preserve"> encuesta</w:t>
      </w:r>
      <w:r>
        <w:rPr>
          <w:rStyle w:val="SpecialCharTok"/>
        </w:rPr>
        <w:t xml:space="preserve">$</w:t>
      </w:r>
      <w:r>
        <w:rPr>
          <w:rStyle w:val="NormalTok"/>
        </w:rPr>
        <w:t xml:space="preserve">Income_missin</w:t>
      </w:r>
      <w:r>
        <w:br/>
      </w:r>
      <w:r>
        <w:rPr>
          <w:rStyle w:val="FunctionTok"/>
        </w:rPr>
        <w:t xml:space="preserve">set.seed</w:t>
      </w:r>
      <w:r>
        <w:rPr>
          <w:rStyle w:val="NormalTok"/>
        </w:rPr>
        <w:t xml:space="preserve">(</w:t>
      </w:r>
      <w:r>
        <w:rPr>
          <w:rStyle w:val="DecValTok"/>
        </w:rPr>
        <w:t xml:space="preserve">1234</w:t>
      </w:r>
      <w:r>
        <w:rPr>
          <w:rStyle w:val="NormalTok"/>
        </w:rPr>
        <w:t xml:space="preserve">)</w:t>
      </w:r>
      <w:r>
        <w:br/>
      </w:r>
      <w:r>
        <w:rPr>
          <w:rStyle w:val="ControlFlowTok"/>
        </w:rPr>
        <w:t xml:space="preserve">for</w:t>
      </w:r>
      <w:r>
        <w:rPr>
          <w:rStyle w:val="NormalTok"/>
        </w:rPr>
        <w:t xml:space="preserve">(ii </w:t>
      </w:r>
      <w:r>
        <w:rPr>
          <w:rStyle w:val="ControlFlowTok"/>
        </w:rPr>
        <w:t xml:space="preserve">in</w:t>
      </w:r>
      <w:r>
        <w:rPr>
          <w:rStyle w:val="NormalTok"/>
        </w:rPr>
        <w:t xml:space="preserve"> receptor){</w:t>
      </w:r>
      <w:r>
        <w:br/>
      </w:r>
      <w:r>
        <w:rPr>
          <w:rStyle w:val="NormalTok"/>
        </w:rPr>
        <w:t xml:space="preserve">don_ii </w:t>
      </w:r>
      <w:r>
        <w:rPr>
          <w:rStyle w:val="OtherTok"/>
        </w:rPr>
        <w:t xml:space="preserve">&lt;-</w:t>
      </w:r>
      <w:r>
        <w:rPr>
          <w:rStyle w:val="NormalTok"/>
        </w:rPr>
        <w:t xml:space="preserve"> </w:t>
      </w:r>
      <w:r>
        <w:rPr>
          <w:rStyle w:val="FunctionTok"/>
        </w:rPr>
        <w:t xml:space="preserve">sample</w:t>
      </w:r>
      <w:r>
        <w:rPr>
          <w:rStyle w:val="NormalTok"/>
        </w:rPr>
        <w:t xml:space="preserve">(</w:t>
      </w:r>
      <w:r>
        <w:rPr>
          <w:rStyle w:val="AttributeTok"/>
        </w:rPr>
        <w:t xml:space="preserve">x =</w:t>
      </w:r>
      <w:r>
        <w:rPr>
          <w:rStyle w:val="NormalTok"/>
        </w:rPr>
        <w:t xml:space="preserve"> donante, </w:t>
      </w:r>
      <w:r>
        <w:rPr>
          <w:rStyle w:val="AttributeTok"/>
        </w:rPr>
        <w:t xml:space="preserve">size =</w:t>
      </w:r>
      <w:r>
        <w:rPr>
          <w:rStyle w:val="NormalTok"/>
        </w:rPr>
        <w:t xml:space="preserve"> </w:t>
      </w:r>
      <w:r>
        <w:rPr>
          <w:rStyle w:val="DecValTok"/>
        </w:rPr>
        <w:t xml:space="preserve">1</w:t>
      </w:r>
      <w:r>
        <w:rPr>
          <w:rStyle w:val="NormalTok"/>
        </w:rPr>
        <w:t xml:space="preserve">)</w:t>
      </w:r>
      <w:r>
        <w:br/>
      </w:r>
      <w:r>
        <w:rPr>
          <w:rStyle w:val="NormalTok"/>
        </w:rPr>
        <w:t xml:space="preserve">encuesta</w:t>
      </w:r>
      <w:r>
        <w:rPr>
          <w:rStyle w:val="SpecialCharTok"/>
        </w:rPr>
        <w:t xml:space="preserve">$</w:t>
      </w:r>
      <w:r>
        <w:rPr>
          <w:rStyle w:val="NormalTok"/>
        </w:rPr>
        <w:t xml:space="preserve">Income_imp[ii] </w:t>
      </w:r>
      <w:r>
        <w:rPr>
          <w:rStyle w:val="OtherTok"/>
        </w:rPr>
        <w:t xml:space="preserve">&lt;-</w:t>
      </w:r>
      <w:r>
        <w:rPr>
          <w:rStyle w:val="NormalTok"/>
        </w:rPr>
        <w:t xml:space="preserve"> encuesta</w:t>
      </w:r>
      <w:r>
        <w:rPr>
          <w:rStyle w:val="SpecialCharTok"/>
        </w:rPr>
        <w:t xml:space="preserve">$</w:t>
      </w:r>
      <w:r>
        <w:rPr>
          <w:rStyle w:val="NormalTok"/>
        </w:rPr>
        <w:t xml:space="preserve">Income_missin[don_ii]}</w:t>
      </w:r>
      <w:r>
        <w:br/>
      </w:r>
      <w:r>
        <w:rPr>
          <w:rStyle w:val="FunctionTok"/>
        </w:rPr>
        <w:t xml:space="preserve">sum</w:t>
      </w:r>
      <w:r>
        <w:rPr>
          <w:rStyle w:val="NormalTok"/>
        </w:rPr>
        <w:t xml:space="preserve">(</w:t>
      </w:r>
      <w:r>
        <w:rPr>
          <w:rStyle w:val="FunctionTok"/>
        </w:rPr>
        <w:t xml:space="preserve">is.na</w:t>
      </w:r>
      <w:r>
        <w:rPr>
          <w:rStyle w:val="NormalTok"/>
        </w:rPr>
        <w:t xml:space="preserve">(encuesta</w:t>
      </w:r>
      <w:r>
        <w:rPr>
          <w:rStyle w:val="SpecialCharTok"/>
        </w:rPr>
        <w:t xml:space="preserve">$</w:t>
      </w:r>
      <w:r>
        <w:rPr>
          <w:rStyle w:val="NormalTok"/>
        </w:rPr>
        <w:t xml:space="preserve">Income_imp))</w:t>
      </w:r>
    </w:p>
    <w:p>
      <w:pPr>
        <w:pStyle w:val="SourceCode"/>
      </w:pPr>
      <w:r>
        <w:rPr>
          <w:rStyle w:val="VerbatimChar"/>
        </w:rPr>
        <w:t xml:space="preserve">## [1] 0</w:t>
      </w:r>
    </w:p>
    <w:p>
      <w:pPr>
        <w:pStyle w:val="FirstParagraph"/>
      </w:pPr>
      <w:r>
        <w:t xml:space="preserve">El código mostrado anteriormente se describe a continuación:</w:t>
      </w:r>
    </w:p>
    <w:p>
      <w:pPr>
        <w:numPr>
          <w:ilvl w:val="0"/>
          <w:numId w:val="1070"/>
        </w:numPr>
      </w:pPr>
      <w:r>
        <w:t xml:space="preserve">La primera línea del código selecciona las observaciones que no tienen valores faltantes en la variable</w:t>
      </w:r>
      <w:r>
        <w:t xml:space="preserve"> </w:t>
      </w:r>
      <w:r>
        <w:t xml:space="preserve">“Income_missin”</w:t>
      </w:r>
      <w:r>
        <w:t xml:space="preserve"> </w:t>
      </w:r>
      <w:r>
        <w:t xml:space="preserve">utilizando la función</w:t>
      </w:r>
      <w:r>
        <w:t xml:space="preserve"> </w:t>
      </w:r>
      <w:r>
        <w:rPr>
          <w:i/>
          <w:iCs/>
        </w:rPr>
        <w:t xml:space="preserve">which</w:t>
      </w:r>
      <w:r>
        <w:t xml:space="preserve"> </w:t>
      </w:r>
      <w:r>
        <w:t xml:space="preserve">y el operador</w:t>
      </w:r>
      <w:r>
        <w:t xml:space="preserve"> </w:t>
      </w:r>
      <w:r>
        <w:rPr>
          <w:i/>
          <w:iCs/>
        </w:rPr>
        <w:t xml:space="preserve">!</w:t>
      </w:r>
      <w:r>
        <w:t xml:space="preserve"> </w:t>
      </w:r>
      <w:r>
        <w:t xml:space="preserve">(not)</w:t>
      </w:r>
      <w:r>
        <w:t xml:space="preserve"> </w:t>
      </w:r>
      <w:r>
        <w:rPr>
          <w:i/>
          <w:iCs/>
        </w:rPr>
        <w:t xml:space="preserve">donante &lt;- which(!is.na(encuesta$Income_missin))</w:t>
      </w:r>
    </w:p>
    <w:p>
      <w:pPr>
        <w:numPr>
          <w:ilvl w:val="0"/>
          <w:numId w:val="1070"/>
        </w:numPr>
      </w:pPr>
      <w:r>
        <w:t xml:space="preserve">La segunda línea selecciona las observaciones que tienen valores faltantes en la variable</w:t>
      </w:r>
      <w:r>
        <w:t xml:space="preserve"> </w:t>
      </w:r>
      <w:r>
        <w:t xml:space="preserve">“Income_missin”</w:t>
      </w:r>
      <w:r>
        <w:t xml:space="preserve"> </w:t>
      </w:r>
      <w:r>
        <w:t xml:space="preserve">utilizando la función</w:t>
      </w:r>
      <w:r>
        <w:t xml:space="preserve"> </w:t>
      </w:r>
      <w:r>
        <w:rPr>
          <w:i/>
          <w:iCs/>
        </w:rPr>
        <w:t xml:space="preserve">which</w:t>
      </w:r>
      <w:r>
        <w:t xml:space="preserve"> </w:t>
      </w:r>
      <w:r>
        <w:t xml:space="preserve">y el operador</w:t>
      </w:r>
      <w:r>
        <w:t xml:space="preserve"> </w:t>
      </w:r>
      <w:r>
        <w:rPr>
          <w:i/>
          <w:iCs/>
        </w:rPr>
        <w:t xml:space="preserve">is.na</w:t>
      </w:r>
      <w:r>
        <w:t xml:space="preserve">.</w:t>
      </w:r>
      <w:r>
        <w:t xml:space="preserve"> </w:t>
      </w:r>
      <w:r>
        <w:rPr>
          <w:i/>
          <w:iCs/>
        </w:rPr>
        <w:t xml:space="preserve">receptor &lt;- which(is.na(encuesta$Income_missin))</w:t>
      </w:r>
    </w:p>
    <w:p>
      <w:pPr>
        <w:numPr>
          <w:ilvl w:val="0"/>
          <w:numId w:val="1070"/>
        </w:numPr>
      </w:pPr>
      <w:r>
        <w:t xml:space="preserve">La tercera línea crea una nueva variable</w:t>
      </w:r>
      <w:r>
        <w:t xml:space="preserve"> </w:t>
      </w:r>
      <w:r>
        <w:t xml:space="preserve">“Income_imp”</w:t>
      </w:r>
      <w:r>
        <w:t xml:space="preserve"> </w:t>
      </w:r>
      <w:r>
        <w:t xml:space="preserve">en la encuesta, que se utilizará para almacenar los valores imputados</w:t>
      </w:r>
      <w:r>
        <w:t xml:space="preserve"> </w:t>
      </w:r>
      <w:r>
        <w:rPr>
          <w:i/>
          <w:iCs/>
        </w:rPr>
        <w:t xml:space="preserve">encuesta</w:t>
      </w:r>
      <m:oMath>
        <m:r>
          <m:t>I</m:t>
        </m:r>
        <m:r>
          <m:t>n</m:t>
        </m:r>
        <m:r>
          <m:t>c</m:t>
        </m:r>
        <m:r>
          <m:t>o</m:t>
        </m:r>
        <m:r>
          <m:t>m</m:t>
        </m:r>
        <m:sSub>
          <m:e>
            <m:r>
              <m:t>e</m:t>
            </m:r>
          </m:e>
          <m:sub>
            <m:r>
              <m:t>i</m:t>
            </m:r>
          </m:sub>
        </m:sSub>
        <m:r>
          <m:t>m</m:t>
        </m:r>
        <m:r>
          <m:t>p</m:t>
        </m:r>
        <m:r>
          <m:rPr>
            <m:sty m:val="p"/>
          </m:rPr>
          <m:t>&lt;</m:t>
        </m:r>
        <m:r>
          <m:rPr>
            <m:sty m:val="p"/>
          </m:rPr>
          <m:t>−</m:t>
        </m:r>
        <m:r>
          <m:t>e</m:t>
        </m:r>
        <m:r>
          <m:t>n</m:t>
        </m:r>
        <m:r>
          <m:t>c</m:t>
        </m:r>
        <m:r>
          <m:t>u</m:t>
        </m:r>
        <m:r>
          <m:t>e</m:t>
        </m:r>
        <m:r>
          <m:t>s</m:t>
        </m:r>
        <m:r>
          <m:t>t</m:t>
        </m:r>
        <m:r>
          <m:t>a</m:t>
        </m:r>
      </m:oMath>
      <w:r>
        <w:rPr>
          <w:i/>
          <w:iCs/>
        </w:rPr>
        <w:t xml:space="preserve">Income_missin</w:t>
      </w:r>
    </w:p>
    <w:p>
      <w:pPr>
        <w:numPr>
          <w:ilvl w:val="0"/>
          <w:numId w:val="1070"/>
        </w:numPr>
      </w:pPr>
      <w:r>
        <w:t xml:space="preserve">La cuarta línea utiliza la función</w:t>
      </w:r>
      <w:r>
        <w:t xml:space="preserve"> </w:t>
      </w:r>
      <w:r>
        <w:rPr>
          <w:i/>
          <w:iCs/>
        </w:rPr>
        <w:t xml:space="preserve">set.seed</w:t>
      </w:r>
      <w:r>
        <w:t xml:space="preserve"> </w:t>
      </w:r>
      <w:r>
        <w:t xml:space="preserve">para establecer una semilla aleatoria para asegurar la reproducibilidad del proceso de imputación.</w:t>
      </w:r>
      <w:r>
        <w:t xml:space="preserve"> </w:t>
      </w:r>
      <w:r>
        <w:rPr>
          <w:i/>
          <w:iCs/>
        </w:rPr>
        <w:t xml:space="preserve">set.seed(1234)</w:t>
      </w:r>
    </w:p>
    <w:p>
      <w:pPr>
        <w:numPr>
          <w:ilvl w:val="0"/>
          <w:numId w:val="1070"/>
        </w:numPr>
      </w:pPr>
      <w:r>
        <w:t xml:space="preserve">Se utiliza un bucle</w:t>
      </w:r>
      <w:r>
        <w:t xml:space="preserve"> </w:t>
      </w:r>
      <w:r>
        <w:rPr>
          <w:i/>
          <w:iCs/>
        </w:rPr>
        <w:t xml:space="preserve">for</w:t>
      </w:r>
      <w:r>
        <w:t xml:space="preserve"> </w:t>
      </w:r>
      <w:r>
        <w:t xml:space="preserve">para iterar a través de cada observación receptora. Dentro del bucle, se utiliza la función</w:t>
      </w:r>
      <w:r>
        <w:t xml:space="preserve"> </w:t>
      </w:r>
      <w:r>
        <w:rPr>
          <w:i/>
          <w:iCs/>
        </w:rPr>
        <w:t xml:space="preserve">sample</w:t>
      </w:r>
      <w:r>
        <w:t xml:space="preserve"> </w:t>
      </w:r>
      <w:r>
        <w:t xml:space="preserve">para seleccionar una observación donante aleatoria de entre las observaciones que no tienen valores faltantes en la variable</w:t>
      </w:r>
      <w:r>
        <w:t xml:space="preserve"> </w:t>
      </w:r>
      <w:r>
        <w:t xml:space="preserve">“Income_missin”</w:t>
      </w:r>
      <w:r>
        <w:t xml:space="preserve">.</w:t>
      </w:r>
    </w:p>
    <w:p>
      <w:pPr>
        <w:pStyle w:val="FirstParagraph"/>
      </w:pPr>
      <w:r>
        <w:t xml:space="preserve">Una vez realizada la imputación, se calcula la media y la desviación de los datos completos e imputados:</w:t>
      </w:r>
    </w:p>
    <w:p>
      <w:pPr>
        <w:pStyle w:val="SourceCode"/>
      </w:pPr>
      <w:r>
        <w:rPr>
          <w:rStyle w:val="NormalTok"/>
        </w:rPr>
        <w:t xml:space="preserve">encuesta </w:t>
      </w:r>
      <w:r>
        <w:rPr>
          <w:rStyle w:val="SpecialCharTok"/>
        </w:rPr>
        <w:t xml:space="preserve">%&gt;%</w:t>
      </w:r>
      <w:r>
        <w:rPr>
          <w:rStyle w:val="NormalTok"/>
        </w:rPr>
        <w:t xml:space="preserve"> </w:t>
      </w:r>
      <w:r>
        <w:rPr>
          <w:rStyle w:val="FunctionTok"/>
        </w:rPr>
        <w:t xml:space="preserve">summarise</w:t>
      </w:r>
      <w:r>
        <w:rPr>
          <w:rStyle w:val="NormalTok"/>
        </w:rPr>
        <w:t xml:space="preserve">(</w:t>
      </w:r>
      <w:r>
        <w:br/>
      </w:r>
      <w:r>
        <w:rPr>
          <w:rStyle w:val="NormalTok"/>
        </w:rPr>
        <w:t xml:space="preserve">  </w:t>
      </w:r>
      <w:r>
        <w:rPr>
          <w:rStyle w:val="AttributeTok"/>
        </w:rPr>
        <w:t xml:space="preserve">Income_ =</w:t>
      </w:r>
      <w:r>
        <w:rPr>
          <w:rStyle w:val="NormalTok"/>
        </w:rPr>
        <w:t xml:space="preserve"> </w:t>
      </w:r>
      <w:r>
        <w:rPr>
          <w:rStyle w:val="FunctionTok"/>
        </w:rPr>
        <w:t xml:space="preserve">mean</w:t>
      </w:r>
      <w:r>
        <w:rPr>
          <w:rStyle w:val="NormalTok"/>
        </w:rPr>
        <w:t xml:space="preserve">(Income),</w:t>
      </w:r>
      <w:r>
        <w:br/>
      </w:r>
      <w:r>
        <w:rPr>
          <w:rStyle w:val="NormalTok"/>
        </w:rPr>
        <w:t xml:space="preserve">  </w:t>
      </w:r>
      <w:r>
        <w:rPr>
          <w:rStyle w:val="AttributeTok"/>
        </w:rPr>
        <w:t xml:space="preserve">Income_sd =</w:t>
      </w:r>
      <w:r>
        <w:rPr>
          <w:rStyle w:val="NormalTok"/>
        </w:rPr>
        <w:t xml:space="preserve"> </w:t>
      </w:r>
      <w:r>
        <w:rPr>
          <w:rStyle w:val="FunctionTok"/>
        </w:rPr>
        <w:t xml:space="preserve">sd</w:t>
      </w:r>
      <w:r>
        <w:rPr>
          <w:rStyle w:val="NormalTok"/>
        </w:rPr>
        <w:t xml:space="preserve">(Income),</w:t>
      </w:r>
      <w:r>
        <w:br/>
      </w:r>
      <w:r>
        <w:rPr>
          <w:rStyle w:val="NormalTok"/>
        </w:rPr>
        <w:t xml:space="preserve">  </w:t>
      </w:r>
      <w:r>
        <w:rPr>
          <w:rStyle w:val="AttributeTok"/>
        </w:rPr>
        <w:t xml:space="preserve">Income_imp_ =</w:t>
      </w:r>
      <w:r>
        <w:rPr>
          <w:rStyle w:val="NormalTok"/>
        </w:rPr>
        <w:t xml:space="preserve"> </w:t>
      </w:r>
      <w:r>
        <w:rPr>
          <w:rStyle w:val="FunctionTok"/>
        </w:rPr>
        <w:t xml:space="preserve">mean</w:t>
      </w:r>
      <w:r>
        <w:rPr>
          <w:rStyle w:val="NormalTok"/>
        </w:rPr>
        <w:t xml:space="preserve">(Income_imp),</w:t>
      </w:r>
      <w:r>
        <w:br/>
      </w:r>
      <w:r>
        <w:rPr>
          <w:rStyle w:val="NormalTok"/>
        </w:rPr>
        <w:t xml:space="preserve">  </w:t>
      </w:r>
      <w:r>
        <w:rPr>
          <w:rStyle w:val="AttributeTok"/>
        </w:rPr>
        <w:t xml:space="preserve">Income_imp_sd =</w:t>
      </w:r>
      <w:r>
        <w:rPr>
          <w:rStyle w:val="NormalTok"/>
        </w:rPr>
        <w:t xml:space="preserve"> </w:t>
      </w:r>
      <w:r>
        <w:rPr>
          <w:rStyle w:val="FunctionTok"/>
        </w:rPr>
        <w:t xml:space="preserve">sd</w:t>
      </w:r>
      <w:r>
        <w:rPr>
          <w:rStyle w:val="NormalTok"/>
        </w:rPr>
        <w:t xml:space="preserve">(Income_imp))</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jc w:val="right"/>
            </w:pPr>
            <w:r>
              <w:t xml:space="preserve">Income_</w:t>
            </w:r>
          </w:p>
        </w:tc>
        <w:tc>
          <w:tcPr/>
          <w:p>
            <w:pPr>
              <w:pStyle w:val="Compact"/>
              <w:jc w:val="right"/>
            </w:pPr>
            <w:r>
              <w:t xml:space="preserve">Income_sd</w:t>
            </w:r>
          </w:p>
        </w:tc>
        <w:tc>
          <w:tcPr/>
          <w:p>
            <w:pPr>
              <w:pStyle w:val="Compact"/>
              <w:jc w:val="right"/>
            </w:pPr>
            <w:r>
              <w:t xml:space="preserve">Income_imp_</w:t>
            </w:r>
          </w:p>
        </w:tc>
        <w:tc>
          <w:tcPr/>
          <w:p>
            <w:pPr>
              <w:pStyle w:val="Compact"/>
              <w:jc w:val="right"/>
            </w:pPr>
            <w:r>
              <w:t xml:space="preserve">Income_imp_sd</w:t>
            </w:r>
          </w:p>
        </w:tc>
      </w:tr>
      <w:tr>
        <w:tc>
          <w:tcPr/>
          <w:p>
            <w:pPr>
              <w:pStyle w:val="Compact"/>
              <w:jc w:val="right"/>
            </w:pPr>
            <w:r>
              <w:t xml:space="preserve">604.2494</w:t>
            </w:r>
          </w:p>
        </w:tc>
        <w:tc>
          <w:tcPr/>
          <w:p>
            <w:pPr>
              <w:pStyle w:val="Compact"/>
              <w:jc w:val="right"/>
            </w:pPr>
            <w:r>
              <w:t xml:space="preserve">513.1078</w:t>
            </w:r>
          </w:p>
        </w:tc>
        <w:tc>
          <w:tcPr/>
          <w:p>
            <w:pPr>
              <w:pStyle w:val="Compact"/>
              <w:jc w:val="right"/>
            </w:pPr>
            <w:r>
              <w:t xml:space="preserve">618.2937</w:t>
            </w:r>
          </w:p>
        </w:tc>
        <w:tc>
          <w:tcPr/>
          <w:p>
            <w:pPr>
              <w:pStyle w:val="Compact"/>
              <w:jc w:val="right"/>
            </w:pPr>
            <w:r>
              <w:t xml:space="preserve">528.2157</w:t>
            </w:r>
          </w:p>
        </w:tc>
      </w:tr>
    </w:tbl>
    <w:p>
      <w:pPr>
        <w:pStyle w:val="BodyText"/>
      </w:pPr>
      <w:r>
        <w:t xml:space="preserve">Como en los métodos de imputación anterior, calculemos el sesgo relativo de la imputación el cual fue de 2.3%:</w:t>
      </w:r>
    </w:p>
    <w:p>
      <w:pPr>
        <w:pStyle w:val="SourceCode"/>
      </w:pPr>
      <w:r>
        <w:rPr>
          <w:rStyle w:val="DecValTok"/>
        </w:rPr>
        <w:t xml:space="preserve">100</w:t>
      </w:r>
      <w:r>
        <w:rPr>
          <w:rStyle w:val="SpecialCharTok"/>
        </w:rPr>
        <w:t xml:space="preserve">*</w:t>
      </w:r>
      <w:r>
        <w:rPr>
          <w:rStyle w:val="NormalTok"/>
        </w:rPr>
        <w:t xml:space="preserve">(</w:t>
      </w:r>
      <w:r>
        <w:rPr>
          <w:rStyle w:val="FloatTok"/>
        </w:rPr>
        <w:t xml:space="preserve">604.2494-618.2937</w:t>
      </w:r>
      <w:r>
        <w:rPr>
          <w:rStyle w:val="NormalTok"/>
        </w:rPr>
        <w:t xml:space="preserve">)</w:t>
      </w:r>
      <w:r>
        <w:rPr>
          <w:rStyle w:val="SpecialCharTok"/>
        </w:rPr>
        <w:t xml:space="preserve">/</w:t>
      </w:r>
      <w:r>
        <w:rPr>
          <w:rStyle w:val="FloatTok"/>
        </w:rPr>
        <w:t xml:space="preserve">604.2494</w:t>
      </w:r>
    </w:p>
    <w:p>
      <w:pPr>
        <w:pStyle w:val="SourceCode"/>
      </w:pPr>
      <w:r>
        <w:rPr>
          <w:rStyle w:val="VerbatimChar"/>
        </w:rPr>
        <w:t xml:space="preserve">## [1] -2.324256</w:t>
      </w:r>
    </w:p>
    <w:p>
      <w:pPr>
        <w:pStyle w:val="FirstParagraph"/>
      </w:pPr>
      <w:r>
        <w:t xml:space="preserve">Ahora bien, haciendo el mismo ejercicio, pero esta vez desagregada por zona tenemos:</w:t>
      </w:r>
    </w:p>
    <w:p>
      <w:pPr>
        <w:pStyle w:val="SourceCode"/>
      </w:pPr>
      <w:r>
        <w:rPr>
          <w:rStyle w:val="NormalTok"/>
        </w:rPr>
        <w:t xml:space="preserve">encuesta </w:t>
      </w:r>
      <w:r>
        <w:rPr>
          <w:rStyle w:val="SpecialCharTok"/>
        </w:rPr>
        <w:t xml:space="preserve">%&gt;%</w:t>
      </w:r>
      <w:r>
        <w:rPr>
          <w:rStyle w:val="FunctionTok"/>
        </w:rPr>
        <w:t xml:space="preserve">group_by</w:t>
      </w:r>
      <w:r>
        <w:rPr>
          <w:rStyle w:val="NormalTok"/>
        </w:rPr>
        <w:t xml:space="preserve">(Zone) </w:t>
      </w:r>
      <w:r>
        <w:rPr>
          <w:rStyle w:val="SpecialCharTok"/>
        </w:rPr>
        <w:t xml:space="preserve">%&gt;%</w:t>
      </w:r>
      <w:r>
        <w:rPr>
          <w:rStyle w:val="NormalTok"/>
        </w:rPr>
        <w:t xml:space="preserve">  </w:t>
      </w:r>
      <w:r>
        <w:rPr>
          <w:rStyle w:val="FunctionTok"/>
        </w:rPr>
        <w:t xml:space="preserve">summarise</w:t>
      </w:r>
      <w:r>
        <w:rPr>
          <w:rStyle w:val="NormalTok"/>
        </w:rPr>
        <w:t xml:space="preserve">(</w:t>
      </w:r>
      <w:r>
        <w:br/>
      </w:r>
      <w:r>
        <w:rPr>
          <w:rStyle w:val="NormalTok"/>
        </w:rPr>
        <w:t xml:space="preserve">  </w:t>
      </w:r>
      <w:r>
        <w:rPr>
          <w:rStyle w:val="AttributeTok"/>
        </w:rPr>
        <w:t xml:space="preserve">Income_ =</w:t>
      </w:r>
      <w:r>
        <w:rPr>
          <w:rStyle w:val="NormalTok"/>
        </w:rPr>
        <w:t xml:space="preserve"> </w:t>
      </w:r>
      <w:r>
        <w:rPr>
          <w:rStyle w:val="FunctionTok"/>
        </w:rPr>
        <w:t xml:space="preserve">mean</w:t>
      </w:r>
      <w:r>
        <w:rPr>
          <w:rStyle w:val="NormalTok"/>
        </w:rPr>
        <w:t xml:space="preserve">(Income),</w:t>
      </w:r>
      <w:r>
        <w:br/>
      </w:r>
      <w:r>
        <w:rPr>
          <w:rStyle w:val="NormalTok"/>
        </w:rPr>
        <w:t xml:space="preserve">  </w:t>
      </w:r>
      <w:r>
        <w:rPr>
          <w:rStyle w:val="AttributeTok"/>
        </w:rPr>
        <w:t xml:space="preserve">Income_sd =</w:t>
      </w:r>
      <w:r>
        <w:rPr>
          <w:rStyle w:val="NormalTok"/>
        </w:rPr>
        <w:t xml:space="preserve"> </w:t>
      </w:r>
      <w:r>
        <w:rPr>
          <w:rStyle w:val="FunctionTok"/>
        </w:rPr>
        <w:t xml:space="preserve">sd</w:t>
      </w:r>
      <w:r>
        <w:rPr>
          <w:rStyle w:val="NormalTok"/>
        </w:rPr>
        <w:t xml:space="preserve">(Income),</w:t>
      </w:r>
      <w:r>
        <w:br/>
      </w:r>
      <w:r>
        <w:rPr>
          <w:rStyle w:val="NormalTok"/>
        </w:rPr>
        <w:t xml:space="preserve">  </w:t>
      </w:r>
      <w:r>
        <w:rPr>
          <w:rStyle w:val="AttributeTok"/>
        </w:rPr>
        <w:t xml:space="preserve">Income_imp_ =</w:t>
      </w:r>
      <w:r>
        <w:rPr>
          <w:rStyle w:val="NormalTok"/>
        </w:rPr>
        <w:t xml:space="preserve"> </w:t>
      </w:r>
      <w:r>
        <w:rPr>
          <w:rStyle w:val="FunctionTok"/>
        </w:rPr>
        <w:t xml:space="preserve">mean</w:t>
      </w:r>
      <w:r>
        <w:rPr>
          <w:rStyle w:val="NormalTok"/>
        </w:rPr>
        <w:t xml:space="preserve">(Income_imp),</w:t>
      </w:r>
      <w:r>
        <w:br/>
      </w:r>
      <w:r>
        <w:rPr>
          <w:rStyle w:val="NormalTok"/>
        </w:rPr>
        <w:t xml:space="preserve">  </w:t>
      </w:r>
      <w:r>
        <w:rPr>
          <w:rStyle w:val="AttributeTok"/>
        </w:rPr>
        <w:t xml:space="preserve">Income_imp_sd =</w:t>
      </w:r>
      <w:r>
        <w:rPr>
          <w:rStyle w:val="NormalTok"/>
        </w:rPr>
        <w:t xml:space="preserve"> </w:t>
      </w:r>
      <w:r>
        <w:rPr>
          <w:rStyle w:val="FunctionTok"/>
        </w:rPr>
        <w:t xml:space="preserve">sd</w:t>
      </w:r>
      <w:r>
        <w:rPr>
          <w:rStyle w:val="NormalTok"/>
        </w:rPr>
        <w:t xml:space="preserve">(Income_imp))</w:t>
      </w:r>
    </w:p>
    <w:tbl>
      <w:tblPr>
        <w:tblStyle w:val="Table"/>
        <w:tblW w:type="auto" w:w="0"/>
        <w:tblLook w:firstRow="1" w:lastRow="0" w:firstColumn="0" w:lastColumn="0" w:noHBand="0" w:noVBand="0" w:val="0020"/>
      </w:tblPr>
      <w:tblGrid>
        <w:gridCol w:w="1584"/>
        <w:gridCol w:w="1584"/>
        <w:gridCol w:w="1584"/>
        <w:gridCol w:w="1584"/>
        <w:gridCol w:w="1584"/>
      </w:tblGrid>
      <w:tr>
        <w:trPr>
          <w:tblHeader w:val="on"/>
        </w:trPr>
        <w:tc>
          <w:tcPr/>
          <w:p>
            <w:pPr>
              <w:pStyle w:val="Compact"/>
              <w:jc w:val="left"/>
            </w:pPr>
            <w:r>
              <w:t xml:space="preserve">Zone</w:t>
            </w:r>
          </w:p>
        </w:tc>
        <w:tc>
          <w:tcPr/>
          <w:p>
            <w:pPr>
              <w:pStyle w:val="Compact"/>
              <w:jc w:val="right"/>
            </w:pPr>
            <w:r>
              <w:t xml:space="preserve">Income_</w:t>
            </w:r>
          </w:p>
        </w:tc>
        <w:tc>
          <w:tcPr/>
          <w:p>
            <w:pPr>
              <w:pStyle w:val="Compact"/>
              <w:jc w:val="right"/>
            </w:pPr>
            <w:r>
              <w:t xml:space="preserve">Income_sd</w:t>
            </w:r>
          </w:p>
        </w:tc>
        <w:tc>
          <w:tcPr/>
          <w:p>
            <w:pPr>
              <w:pStyle w:val="Compact"/>
              <w:jc w:val="right"/>
            </w:pPr>
            <w:r>
              <w:t xml:space="preserve">Income_imp_</w:t>
            </w:r>
          </w:p>
        </w:tc>
        <w:tc>
          <w:tcPr/>
          <w:p>
            <w:pPr>
              <w:pStyle w:val="Compact"/>
              <w:jc w:val="right"/>
            </w:pPr>
            <w:r>
              <w:t xml:space="preserve">Income_imp_sd</w:t>
            </w:r>
          </w:p>
        </w:tc>
      </w:tr>
      <w:tr>
        <w:tc>
          <w:tcPr/>
          <w:p>
            <w:pPr>
              <w:pStyle w:val="Compact"/>
              <w:jc w:val="left"/>
            </w:pPr>
            <w:r>
              <w:t xml:space="preserve">Rural</w:t>
            </w:r>
          </w:p>
        </w:tc>
        <w:tc>
          <w:tcPr/>
          <w:p>
            <w:pPr>
              <w:pStyle w:val="Compact"/>
              <w:jc w:val="right"/>
            </w:pPr>
            <w:r>
              <w:t xml:space="preserve">469.1217</w:t>
            </w:r>
          </w:p>
        </w:tc>
        <w:tc>
          <w:tcPr/>
          <w:p>
            <w:pPr>
              <w:pStyle w:val="Compact"/>
              <w:jc w:val="right"/>
            </w:pPr>
            <w:r>
              <w:t xml:space="preserve">336.5861</w:t>
            </w:r>
          </w:p>
        </w:tc>
        <w:tc>
          <w:tcPr/>
          <w:p>
            <w:pPr>
              <w:pStyle w:val="Compact"/>
              <w:jc w:val="right"/>
            </w:pPr>
            <w:r>
              <w:t xml:space="preserve">503.7127</w:t>
            </w:r>
          </w:p>
        </w:tc>
        <w:tc>
          <w:tcPr/>
          <w:p>
            <w:pPr>
              <w:pStyle w:val="Compact"/>
              <w:jc w:val="right"/>
            </w:pPr>
            <w:r>
              <w:t xml:space="preserve">368.9137</w:t>
            </w:r>
          </w:p>
        </w:tc>
      </w:tr>
      <w:tr>
        <w:tc>
          <w:tcPr/>
          <w:p>
            <w:pPr>
              <w:pStyle w:val="Compact"/>
              <w:jc w:val="left"/>
            </w:pPr>
            <w:r>
              <w:t xml:space="preserve">Urban</w:t>
            </w:r>
          </w:p>
        </w:tc>
        <w:tc>
          <w:tcPr/>
          <w:p>
            <w:pPr>
              <w:pStyle w:val="Compact"/>
              <w:jc w:val="right"/>
            </w:pPr>
            <w:r>
              <w:t xml:space="preserve">730.8793</w:t>
            </w:r>
          </w:p>
        </w:tc>
        <w:tc>
          <w:tcPr/>
          <w:p>
            <w:pPr>
              <w:pStyle w:val="Compact"/>
              <w:jc w:val="right"/>
            </w:pPr>
            <w:r>
              <w:t xml:space="preserve">609.0304</w:t>
            </w:r>
          </w:p>
        </w:tc>
        <w:tc>
          <w:tcPr/>
          <w:p>
            <w:pPr>
              <w:pStyle w:val="Compact"/>
              <w:jc w:val="right"/>
            </w:pPr>
            <w:r>
              <w:t xml:space="preserve">725.6691</w:t>
            </w:r>
          </w:p>
        </w:tc>
        <w:tc>
          <w:tcPr/>
          <w:p>
            <w:pPr>
              <w:pStyle w:val="Compact"/>
              <w:jc w:val="right"/>
            </w:pPr>
            <w:r>
              <w:t xml:space="preserve">623.9875</w:t>
            </w:r>
          </w:p>
        </w:tc>
      </w:tr>
    </w:tbl>
    <w:p>
      <w:pPr>
        <w:pStyle w:val="BodyText"/>
      </w:pPr>
      <w:r>
        <w:t xml:space="preserve">El sesgo relativo de la estimación en la zona rural es de 7.4% y en al zona urbana es de 0.7%.</w:t>
      </w:r>
    </w:p>
    <w:p>
      <w:pPr>
        <w:pStyle w:val="SourceCode"/>
      </w:pPr>
      <w:r>
        <w:rPr>
          <w:rStyle w:val="DecValTok"/>
        </w:rPr>
        <w:t xml:space="preserve">100</w:t>
      </w:r>
      <w:r>
        <w:rPr>
          <w:rStyle w:val="SpecialCharTok"/>
        </w:rPr>
        <w:t xml:space="preserve">*</w:t>
      </w:r>
      <w:r>
        <w:rPr>
          <w:rStyle w:val="NormalTok"/>
        </w:rPr>
        <w:t xml:space="preserve">(</w:t>
      </w:r>
      <w:r>
        <w:rPr>
          <w:rStyle w:val="FloatTok"/>
        </w:rPr>
        <w:t xml:space="preserve">469.1217-503.7127</w:t>
      </w:r>
      <w:r>
        <w:rPr>
          <w:rStyle w:val="NormalTok"/>
        </w:rPr>
        <w:t xml:space="preserve">)</w:t>
      </w:r>
      <w:r>
        <w:rPr>
          <w:rStyle w:val="SpecialCharTok"/>
        </w:rPr>
        <w:t xml:space="preserve">/</w:t>
      </w:r>
      <w:r>
        <w:rPr>
          <w:rStyle w:val="FloatTok"/>
        </w:rPr>
        <w:t xml:space="preserve">469.1217</w:t>
      </w:r>
    </w:p>
    <w:p>
      <w:pPr>
        <w:pStyle w:val="SourceCode"/>
      </w:pPr>
      <w:r>
        <w:rPr>
          <w:rStyle w:val="VerbatimChar"/>
        </w:rPr>
        <w:t xml:space="preserve">## [1] -7.373566</w:t>
      </w:r>
    </w:p>
    <w:p>
      <w:pPr>
        <w:pStyle w:val="SourceCode"/>
      </w:pPr>
      <w:r>
        <w:rPr>
          <w:rStyle w:val="DecValTok"/>
        </w:rPr>
        <w:t xml:space="preserve">100</w:t>
      </w:r>
      <w:r>
        <w:rPr>
          <w:rStyle w:val="SpecialCharTok"/>
        </w:rPr>
        <w:t xml:space="preserve">*</w:t>
      </w:r>
      <w:r>
        <w:rPr>
          <w:rStyle w:val="NormalTok"/>
        </w:rPr>
        <w:t xml:space="preserve">(</w:t>
      </w:r>
      <w:r>
        <w:rPr>
          <w:rStyle w:val="FloatTok"/>
        </w:rPr>
        <w:t xml:space="preserve">730.8793-725.6691</w:t>
      </w:r>
      <w:r>
        <w:rPr>
          <w:rStyle w:val="NormalTok"/>
        </w:rPr>
        <w:t xml:space="preserve">)</w:t>
      </w:r>
      <w:r>
        <w:rPr>
          <w:rStyle w:val="SpecialCharTok"/>
        </w:rPr>
        <w:t xml:space="preserve">/</w:t>
      </w:r>
      <w:r>
        <w:rPr>
          <w:rStyle w:val="FloatTok"/>
        </w:rPr>
        <w:t xml:space="preserve">730.8793</w:t>
      </w:r>
    </w:p>
    <w:p>
      <w:pPr>
        <w:pStyle w:val="SourceCode"/>
      </w:pPr>
      <w:r>
        <w:rPr>
          <w:rStyle w:val="VerbatimChar"/>
        </w:rPr>
        <w:t xml:space="preserve">## [1] 0.7128674</w:t>
      </w:r>
    </w:p>
    <w:p>
      <w:pPr>
        <w:pStyle w:val="FirstParagraph"/>
      </w:pPr>
      <w:r>
        <w:t xml:space="preserve">El mismo ejercicio se puede realizar por sexo:</w:t>
      </w:r>
    </w:p>
    <w:p>
      <w:pPr>
        <w:pStyle w:val="SourceCode"/>
      </w:pPr>
      <w:r>
        <w:rPr>
          <w:rStyle w:val="NormalTok"/>
        </w:rPr>
        <w:t xml:space="preserve">encuesta </w:t>
      </w:r>
      <w:r>
        <w:rPr>
          <w:rStyle w:val="SpecialCharTok"/>
        </w:rPr>
        <w:t xml:space="preserve">%&gt;%</w:t>
      </w:r>
      <w:r>
        <w:rPr>
          <w:rStyle w:val="FunctionTok"/>
        </w:rPr>
        <w:t xml:space="preserve">group_by</w:t>
      </w:r>
      <w:r>
        <w:rPr>
          <w:rStyle w:val="NormalTok"/>
        </w:rPr>
        <w:t xml:space="preserve">(Sex) </w:t>
      </w:r>
      <w:r>
        <w:rPr>
          <w:rStyle w:val="SpecialCharTok"/>
        </w:rPr>
        <w:t xml:space="preserve">%&gt;%</w:t>
      </w:r>
      <w:r>
        <w:rPr>
          <w:rStyle w:val="NormalTok"/>
        </w:rPr>
        <w:t xml:space="preserve">  </w:t>
      </w:r>
      <w:r>
        <w:rPr>
          <w:rStyle w:val="FunctionTok"/>
        </w:rPr>
        <w:t xml:space="preserve">summarise</w:t>
      </w:r>
      <w:r>
        <w:rPr>
          <w:rStyle w:val="NormalTok"/>
        </w:rPr>
        <w:t xml:space="preserve">(</w:t>
      </w:r>
      <w:r>
        <w:br/>
      </w:r>
      <w:r>
        <w:rPr>
          <w:rStyle w:val="NormalTok"/>
        </w:rPr>
        <w:t xml:space="preserve">  </w:t>
      </w:r>
      <w:r>
        <w:rPr>
          <w:rStyle w:val="AttributeTok"/>
        </w:rPr>
        <w:t xml:space="preserve">Income_ =</w:t>
      </w:r>
      <w:r>
        <w:rPr>
          <w:rStyle w:val="NormalTok"/>
        </w:rPr>
        <w:t xml:space="preserve"> </w:t>
      </w:r>
      <w:r>
        <w:rPr>
          <w:rStyle w:val="FunctionTok"/>
        </w:rPr>
        <w:t xml:space="preserve">mean</w:t>
      </w:r>
      <w:r>
        <w:rPr>
          <w:rStyle w:val="NormalTok"/>
        </w:rPr>
        <w:t xml:space="preserve">(Income),</w:t>
      </w:r>
      <w:r>
        <w:br/>
      </w:r>
      <w:r>
        <w:rPr>
          <w:rStyle w:val="NormalTok"/>
        </w:rPr>
        <w:t xml:space="preserve">  </w:t>
      </w:r>
      <w:r>
        <w:rPr>
          <w:rStyle w:val="AttributeTok"/>
        </w:rPr>
        <w:t xml:space="preserve">Income_sd =</w:t>
      </w:r>
      <w:r>
        <w:rPr>
          <w:rStyle w:val="NormalTok"/>
        </w:rPr>
        <w:t xml:space="preserve"> </w:t>
      </w:r>
      <w:r>
        <w:rPr>
          <w:rStyle w:val="FunctionTok"/>
        </w:rPr>
        <w:t xml:space="preserve">sd</w:t>
      </w:r>
      <w:r>
        <w:rPr>
          <w:rStyle w:val="NormalTok"/>
        </w:rPr>
        <w:t xml:space="preserve">(Income),</w:t>
      </w:r>
      <w:r>
        <w:br/>
      </w:r>
      <w:r>
        <w:rPr>
          <w:rStyle w:val="NormalTok"/>
        </w:rPr>
        <w:t xml:space="preserve">  </w:t>
      </w:r>
      <w:r>
        <w:rPr>
          <w:rStyle w:val="AttributeTok"/>
        </w:rPr>
        <w:t xml:space="preserve">Income_imp_ =</w:t>
      </w:r>
      <w:r>
        <w:rPr>
          <w:rStyle w:val="NormalTok"/>
        </w:rPr>
        <w:t xml:space="preserve"> </w:t>
      </w:r>
      <w:r>
        <w:rPr>
          <w:rStyle w:val="FunctionTok"/>
        </w:rPr>
        <w:t xml:space="preserve">mean</w:t>
      </w:r>
      <w:r>
        <w:rPr>
          <w:rStyle w:val="NormalTok"/>
        </w:rPr>
        <w:t xml:space="preserve">(Income_imp),</w:t>
      </w:r>
      <w:r>
        <w:br/>
      </w:r>
      <w:r>
        <w:rPr>
          <w:rStyle w:val="NormalTok"/>
        </w:rPr>
        <w:t xml:space="preserve">  </w:t>
      </w:r>
      <w:r>
        <w:rPr>
          <w:rStyle w:val="AttributeTok"/>
        </w:rPr>
        <w:t xml:space="preserve">Income_imp_sd =</w:t>
      </w:r>
      <w:r>
        <w:rPr>
          <w:rStyle w:val="NormalTok"/>
        </w:rPr>
        <w:t xml:space="preserve"> </w:t>
      </w:r>
      <w:r>
        <w:rPr>
          <w:rStyle w:val="FunctionTok"/>
        </w:rPr>
        <w:t xml:space="preserve">sd</w:t>
      </w:r>
      <w:r>
        <w:rPr>
          <w:rStyle w:val="NormalTok"/>
        </w:rPr>
        <w:t xml:space="preserve">(Income_imp))</w:t>
      </w:r>
    </w:p>
    <w:tbl>
      <w:tblPr>
        <w:tblStyle w:val="Table"/>
        <w:tblW w:type="auto" w:w="0"/>
        <w:tblLook w:firstRow="1" w:lastRow="0" w:firstColumn="0" w:lastColumn="0" w:noHBand="0" w:noVBand="0" w:val="0020"/>
      </w:tblPr>
      <w:tblGrid>
        <w:gridCol w:w="1584"/>
        <w:gridCol w:w="1584"/>
        <w:gridCol w:w="1584"/>
        <w:gridCol w:w="1584"/>
        <w:gridCol w:w="1584"/>
      </w:tblGrid>
      <w:tr>
        <w:trPr>
          <w:tblHeader w:val="on"/>
        </w:trPr>
        <w:tc>
          <w:tcPr/>
          <w:p>
            <w:pPr>
              <w:pStyle w:val="Compact"/>
              <w:jc w:val="left"/>
            </w:pPr>
            <w:r>
              <w:t xml:space="preserve">Sex</w:t>
            </w:r>
          </w:p>
        </w:tc>
        <w:tc>
          <w:tcPr/>
          <w:p>
            <w:pPr>
              <w:pStyle w:val="Compact"/>
              <w:jc w:val="right"/>
            </w:pPr>
            <w:r>
              <w:t xml:space="preserve">Income_</w:t>
            </w:r>
          </w:p>
        </w:tc>
        <w:tc>
          <w:tcPr/>
          <w:p>
            <w:pPr>
              <w:pStyle w:val="Compact"/>
              <w:jc w:val="right"/>
            </w:pPr>
            <w:r>
              <w:t xml:space="preserve">Income_sd</w:t>
            </w:r>
          </w:p>
        </w:tc>
        <w:tc>
          <w:tcPr/>
          <w:p>
            <w:pPr>
              <w:pStyle w:val="Compact"/>
              <w:jc w:val="right"/>
            </w:pPr>
            <w:r>
              <w:t xml:space="preserve">Income_imp_</w:t>
            </w:r>
          </w:p>
        </w:tc>
        <w:tc>
          <w:tcPr/>
          <w:p>
            <w:pPr>
              <w:pStyle w:val="Compact"/>
              <w:jc w:val="right"/>
            </w:pPr>
            <w:r>
              <w:t xml:space="preserve">Income_imp_sd</w:t>
            </w:r>
          </w:p>
        </w:tc>
      </w:tr>
      <w:tr>
        <w:tc>
          <w:tcPr/>
          <w:p>
            <w:pPr>
              <w:pStyle w:val="Compact"/>
              <w:jc w:val="left"/>
            </w:pPr>
            <w:r>
              <w:t xml:space="preserve">Female</w:t>
            </w:r>
          </w:p>
        </w:tc>
        <w:tc>
          <w:tcPr/>
          <w:p>
            <w:pPr>
              <w:pStyle w:val="Compact"/>
              <w:jc w:val="right"/>
            </w:pPr>
            <w:r>
              <w:t xml:space="preserve">589.2330</w:t>
            </w:r>
          </w:p>
        </w:tc>
        <w:tc>
          <w:tcPr/>
          <w:p>
            <w:pPr>
              <w:pStyle w:val="Compact"/>
              <w:jc w:val="right"/>
            </w:pPr>
            <w:r>
              <w:t xml:space="preserve">504.3041</w:t>
            </w:r>
          </w:p>
        </w:tc>
        <w:tc>
          <w:tcPr/>
          <w:p>
            <w:pPr>
              <w:pStyle w:val="Compact"/>
              <w:jc w:val="right"/>
            </w:pPr>
            <w:r>
              <w:t xml:space="preserve">602.8075</w:t>
            </w:r>
          </w:p>
        </w:tc>
        <w:tc>
          <w:tcPr/>
          <w:p>
            <w:pPr>
              <w:pStyle w:val="Compact"/>
              <w:jc w:val="right"/>
            </w:pPr>
            <w:r>
              <w:t xml:space="preserve">503.0951</w:t>
            </w:r>
          </w:p>
        </w:tc>
      </w:tr>
      <w:tr>
        <w:tc>
          <w:tcPr/>
          <w:p>
            <w:pPr>
              <w:pStyle w:val="Compact"/>
              <w:jc w:val="left"/>
            </w:pPr>
            <w:r>
              <w:t xml:space="preserve">Male</w:t>
            </w:r>
          </w:p>
        </w:tc>
        <w:tc>
          <w:tcPr/>
          <w:p>
            <w:pPr>
              <w:pStyle w:val="Compact"/>
              <w:jc w:val="right"/>
            </w:pPr>
            <w:r>
              <w:t xml:space="preserve">621.7771</w:t>
            </w:r>
          </w:p>
        </w:tc>
        <w:tc>
          <w:tcPr/>
          <w:p>
            <w:pPr>
              <w:pStyle w:val="Compact"/>
              <w:jc w:val="right"/>
            </w:pPr>
            <w:r>
              <w:t xml:space="preserve">522.9428</w:t>
            </w:r>
          </w:p>
        </w:tc>
        <w:tc>
          <w:tcPr/>
          <w:p>
            <w:pPr>
              <w:pStyle w:val="Compact"/>
              <w:jc w:val="right"/>
            </w:pPr>
            <w:r>
              <w:t xml:space="preserve">636.3699</w:t>
            </w:r>
          </w:p>
        </w:tc>
        <w:tc>
          <w:tcPr/>
          <w:p>
            <w:pPr>
              <w:pStyle w:val="Compact"/>
              <w:jc w:val="right"/>
            </w:pPr>
            <w:r>
              <w:t xml:space="preserve">555.8522</w:t>
            </w:r>
          </w:p>
        </w:tc>
      </w:tr>
    </w:tbl>
    <w:p>
      <w:pPr>
        <w:pStyle w:val="BodyText"/>
      </w:pPr>
      <w:r>
        <w:t xml:space="preserve">Como en los ejercicios anteriores, a continuación, se muestra la gráfica de la distribución de los datos tanto los completos como los imputados observándose que la distribución de los datos imputados es muy similar a la de los datos no imputados:</w:t>
      </w:r>
    </w:p>
    <w:p>
      <w:pPr>
        <w:pStyle w:val="SourceCode"/>
      </w:pPr>
      <w:r>
        <w:rPr>
          <w:rStyle w:val="NormalTok"/>
        </w:rPr>
        <w:t xml:space="preserve">dat_plot6 </w:t>
      </w:r>
      <w:r>
        <w:rPr>
          <w:rStyle w:val="OtherTok"/>
        </w:rPr>
        <w:t xml:space="preserve">&lt;-</w:t>
      </w:r>
      <w:r>
        <w:rPr>
          <w:rStyle w:val="NormalTok"/>
        </w:rPr>
        <w:t xml:space="preserve"> tidyr</w:t>
      </w:r>
      <w:r>
        <w:rPr>
          <w:rStyle w:val="SpecialCharTok"/>
        </w:rPr>
        <w:t xml:space="preserve">::</w:t>
      </w:r>
      <w:r>
        <w:rPr>
          <w:rStyle w:val="FunctionTok"/>
        </w:rPr>
        <w:t xml:space="preserve">gather</w:t>
      </w:r>
      <w:r>
        <w:rPr>
          <w:rStyle w:val="NormalTok"/>
        </w:rPr>
        <w:t xml:space="preserve">(</w:t>
      </w:r>
      <w:r>
        <w:br/>
      </w:r>
      <w:r>
        <w:rPr>
          <w:rStyle w:val="NormalTok"/>
        </w:rPr>
        <w:t xml:space="preserve">  encuesta </w:t>
      </w:r>
      <w:r>
        <w:rPr>
          <w:rStyle w:val="SpecialCharTok"/>
        </w:rPr>
        <w:t xml:space="preserve">%&gt;%</w:t>
      </w:r>
      <w:r>
        <w:rPr>
          <w:rStyle w:val="NormalTok"/>
        </w:rPr>
        <w:t xml:space="preserve"> dplyr</w:t>
      </w:r>
      <w:r>
        <w:rPr>
          <w:rStyle w:val="SpecialCharTok"/>
        </w:rPr>
        <w:t xml:space="preserve">::</w:t>
      </w:r>
      <w:r>
        <w:rPr>
          <w:rStyle w:val="FunctionTok"/>
        </w:rPr>
        <w:t xml:space="preserve">select</w:t>
      </w:r>
      <w:r>
        <w:rPr>
          <w:rStyle w:val="NormalTok"/>
        </w:rPr>
        <w:t xml:space="preserve">(Zone,Sex,Income, Income_imp),</w:t>
      </w:r>
      <w:r>
        <w:br/>
      </w:r>
      <w:r>
        <w:rPr>
          <w:rStyle w:val="NormalTok"/>
        </w:rPr>
        <w:t xml:space="preserve">  </w:t>
      </w:r>
      <w:r>
        <w:rPr>
          <w:rStyle w:val="AttributeTok"/>
        </w:rPr>
        <w:t xml:space="preserve">key =</w:t>
      </w:r>
      <w:r>
        <w:rPr>
          <w:rStyle w:val="NormalTok"/>
        </w:rPr>
        <w:t xml:space="preserve"> </w:t>
      </w:r>
      <w:r>
        <w:rPr>
          <w:rStyle w:val="StringTok"/>
        </w:rPr>
        <w:t xml:space="preserve">"Caso"</w:t>
      </w:r>
      <w:r>
        <w:rPr>
          <w:rStyle w:val="NormalTok"/>
        </w:rPr>
        <w:t xml:space="preserve">, </w:t>
      </w:r>
      <w:r>
        <w:rPr>
          <w:rStyle w:val="AttributeTok"/>
        </w:rPr>
        <w:t xml:space="preserve">value =</w:t>
      </w:r>
      <w:r>
        <w:rPr>
          <w:rStyle w:val="NormalTok"/>
        </w:rPr>
        <w:t xml:space="preserve"> </w:t>
      </w:r>
      <w:r>
        <w:rPr>
          <w:rStyle w:val="StringTok"/>
        </w:rPr>
        <w:t xml:space="preserve">"Income2"</w:t>
      </w:r>
      <w:r>
        <w:rPr>
          <w:rStyle w:val="NormalTok"/>
        </w:rPr>
        <w:t xml:space="preserve">, </w:t>
      </w:r>
      <w:r>
        <w:rPr>
          <w:rStyle w:val="SpecialCharTok"/>
        </w:rPr>
        <w:t xml:space="preserve">-</w:t>
      </w:r>
      <w:r>
        <w:rPr>
          <w:rStyle w:val="NormalTok"/>
        </w:rPr>
        <w:t xml:space="preserve">Zone,</w:t>
      </w:r>
      <w:r>
        <w:rPr>
          <w:rStyle w:val="SpecialCharTok"/>
        </w:rPr>
        <w:t xml:space="preserve">-</w:t>
      </w:r>
      <w:r>
        <w:rPr>
          <w:rStyle w:val="NormalTok"/>
        </w:rPr>
        <w:t xml:space="preserve">Sex)</w:t>
      </w:r>
      <w:r>
        <w:br/>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(dat_plot6, </w:t>
      </w:r>
      <w:r>
        <w:rPr>
          <w:rStyle w:val="FunctionTok"/>
        </w:rPr>
        <w:t xml:space="preserve">aes</w:t>
      </w:r>
      <w:r>
        <w:rPr>
          <w:rStyle w:val="NormalTok"/>
        </w:rPr>
        <w:t xml:space="preserve">(</w:t>
      </w:r>
      <w:r>
        <w:rPr>
          <w:rStyle w:val="AttributeTok"/>
        </w:rPr>
        <w:t xml:space="preserve">x =</w:t>
      </w:r>
      <w:r>
        <w:rPr>
          <w:rStyle w:val="NormalTok"/>
        </w:rPr>
        <w:t xml:space="preserve"> Income2, </w:t>
      </w:r>
      <w:r>
        <w:rPr>
          <w:rStyle w:val="AttributeTok"/>
        </w:rPr>
        <w:t xml:space="preserve">fill =</w:t>
      </w:r>
      <w:r>
        <w:rPr>
          <w:rStyle w:val="NormalTok"/>
        </w:rPr>
        <w:t xml:space="preserve"> Caso)) </w:t>
      </w:r>
      <w:r>
        <w:rPr>
          <w:rStyle w:val="SpecialCharTok"/>
        </w:rPr>
        <w:t xml:space="preserve">+</w:t>
      </w:r>
      <w:r>
        <w:rPr>
          <w:rStyle w:val="NormalTok"/>
        </w:rPr>
        <w:t xml:space="preserve"> </w:t>
      </w:r>
      <w:r>
        <w:br/>
      </w:r>
      <w:r>
        <w:rPr>
          <w:rStyle w:val="NormalTok"/>
        </w:rPr>
        <w:t xml:space="preserve">  </w:t>
      </w:r>
      <w:r>
        <w:rPr>
          <w:rStyle w:val="FunctionTok"/>
        </w:rPr>
        <w:t xml:space="preserve">geom_density</w:t>
      </w:r>
      <w:r>
        <w:rPr>
          <w:rStyle w:val="NormalTok"/>
        </w:rPr>
        <w:t xml:space="preserve">(</w:t>
      </w:r>
      <w:r>
        <w:rPr>
          <w:rStyle w:val="AttributeTok"/>
        </w:rPr>
        <w:t xml:space="preserve">alpha =</w:t>
      </w:r>
      <w:r>
        <w:rPr>
          <w:rStyle w:val="NormalTok"/>
        </w:rPr>
        <w:t xml:space="preserve"> </w:t>
      </w:r>
      <w:r>
        <w:rPr>
          <w:rStyle w:val="FloatTok"/>
        </w:rPr>
        <w:t xml:space="preserve">0.2</w:t>
      </w:r>
      <w:r>
        <w:rPr>
          <w:rStyle w:val="NormalTok"/>
        </w:rPr>
        <w:t xml:space="preserve">) </w:t>
      </w:r>
      <w:r>
        <w:rPr>
          <w:rStyle w:val="SpecialCharTok"/>
        </w:rPr>
        <w:t xml:space="preserve">+</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"bottom"</w:t>
      </w:r>
      <w:r>
        <w:rPr>
          <w:rStyle w:val="NormalTok"/>
        </w:rPr>
        <w:t xml:space="preserve">) </w:t>
      </w:r>
      <w:r>
        <w:rPr>
          <w:rStyle w:val="SpecialCharTok"/>
        </w:rPr>
        <w:t xml:space="preserve">+</w:t>
      </w:r>
      <w:r>
        <w:br/>
      </w:r>
      <w:r>
        <w:rPr>
          <w:rStyle w:val="NormalTok"/>
        </w:rPr>
        <w:t xml:space="preserve">  </w:t>
      </w:r>
      <w:r>
        <w:rPr>
          <w:rStyle w:val="FunctionTok"/>
        </w:rPr>
        <w:t xml:space="preserve">geom_vline</w:t>
      </w:r>
      <w:r>
        <w:rPr>
          <w:rStyle w:val="NormalTok"/>
        </w:rPr>
        <w:t xml:space="preserve">(</w:t>
      </w:r>
      <w:r>
        <w:br/>
      </w:r>
      <w:r>
        <w:rPr>
          <w:rStyle w:val="NormalTok"/>
        </w:rPr>
        <w:t xml:space="preserve">    </w:t>
      </w:r>
      <w:r>
        <w:rPr>
          <w:rStyle w:val="AttributeTok"/>
        </w:rPr>
        <w:t xml:space="preserve">xintercept =</w:t>
      </w:r>
      <w:r>
        <w:rPr>
          <w:rStyle w:val="NormalTok"/>
        </w:rPr>
        <w:t xml:space="preserve"> </w:t>
      </w:r>
      <w:r>
        <w:rPr>
          <w:rStyle w:val="FunctionTok"/>
        </w:rPr>
        <w:t xml:space="preserve">mean</w:t>
      </w:r>
      <w:r>
        <w:rPr>
          <w:rStyle w:val="NormalTok"/>
        </w:rPr>
        <w:t xml:space="preserve">(encuesta</w:t>
      </w:r>
      <w:r>
        <w:rPr>
          <w:rStyle w:val="SpecialCharTok"/>
        </w:rPr>
        <w:t xml:space="preserve">$</w:t>
      </w:r>
      <w:r>
        <w:rPr>
          <w:rStyle w:val="NormalTok"/>
        </w:rPr>
        <w:t xml:space="preserve">Income), </w:t>
      </w:r>
      <w:r>
        <w:br/>
      </w:r>
      <w:r>
        <w:rPr>
          <w:rStyle w:val="NormalTok"/>
        </w:rPr>
        <w:t xml:space="preserve">             </w:t>
      </w:r>
      <w:r>
        <w:rPr>
          <w:rStyle w:val="AttributeTok"/>
        </w:rPr>
        <w:t xml:space="preserve">col =</w:t>
      </w:r>
      <w:r>
        <w:rPr>
          <w:rStyle w:val="NormalTok"/>
        </w:rPr>
        <w:t xml:space="preserve"> </w:t>
      </w:r>
      <w:r>
        <w:rPr>
          <w:rStyle w:val="StringTok"/>
        </w:rPr>
        <w:t xml:space="preserve">"red"</w:t>
      </w:r>
      <w:r>
        <w:rPr>
          <w:rStyle w:val="NormalTok"/>
        </w:rPr>
        <w:t xml:space="preserve">) </w:t>
      </w:r>
      <w:r>
        <w:rPr>
          <w:rStyle w:val="SpecialCharTok"/>
        </w:rPr>
        <w:t xml:space="preserve">+</w:t>
      </w:r>
      <w:r>
        <w:br/>
      </w:r>
      <w:r>
        <w:rPr>
          <w:rStyle w:val="NormalTok"/>
        </w:rPr>
        <w:t xml:space="preserve">  </w:t>
      </w:r>
      <w:r>
        <w:rPr>
          <w:rStyle w:val="FunctionTok"/>
        </w:rPr>
        <w:t xml:space="preserve">geom_vline</w:t>
      </w:r>
      <w:r>
        <w:rPr>
          <w:rStyle w:val="NormalTok"/>
        </w:rPr>
        <w:t xml:space="preserve">(</w:t>
      </w:r>
      <w:r>
        <w:br/>
      </w:r>
      <w:r>
        <w:rPr>
          <w:rStyle w:val="NormalTok"/>
        </w:rPr>
        <w:t xml:space="preserve">    </w:t>
      </w:r>
      <w:r>
        <w:rPr>
          <w:rStyle w:val="AttributeTok"/>
        </w:rPr>
        <w:t xml:space="preserve">xintercept =</w:t>
      </w:r>
      <w:r>
        <w:rPr>
          <w:rStyle w:val="NormalTok"/>
        </w:rPr>
        <w:t xml:space="preserve"> </w:t>
      </w:r>
      <w:r>
        <w:rPr>
          <w:rStyle w:val="FunctionTok"/>
        </w:rPr>
        <w:t xml:space="preserve">mean</w:t>
      </w:r>
      <w:r>
        <w:rPr>
          <w:rStyle w:val="NormalTok"/>
        </w:rPr>
        <w:t xml:space="preserve">(encuesta</w:t>
      </w:r>
      <w:r>
        <w:rPr>
          <w:rStyle w:val="SpecialCharTok"/>
        </w:rPr>
        <w:t xml:space="preserve">$</w:t>
      </w:r>
      <w:r>
        <w:rPr>
          <w:rStyle w:val="NormalTok"/>
        </w:rPr>
        <w:t xml:space="preserve">Income_imp), </w:t>
      </w:r>
      <w:r>
        <w:br/>
      </w:r>
      <w:r>
        <w:rPr>
          <w:rStyle w:val="NormalTok"/>
        </w:rPr>
        <w:t xml:space="preserve">             </w:t>
      </w:r>
      <w:r>
        <w:rPr>
          <w:rStyle w:val="AttributeTok"/>
        </w:rPr>
        <w:t xml:space="preserve">col =</w:t>
      </w:r>
      <w:r>
        <w:rPr>
          <w:rStyle w:val="NormalTok"/>
        </w:rPr>
        <w:t xml:space="preserve"> </w:t>
      </w:r>
      <w:r>
        <w:rPr>
          <w:rStyle w:val="StringTok"/>
        </w:rPr>
        <w:t xml:space="preserve">"blue"</w:t>
      </w:r>
      <w:r>
        <w:rPr>
          <w:rStyle w:val="NormalTok"/>
        </w:rPr>
        <w:t xml:space="preserve">)</w:t>
      </w:r>
      <w:r>
        <w:br/>
      </w:r>
      <w:r>
        <w:rPr>
          <w:rStyle w:val="NormalTok"/>
        </w:rPr>
        <w:t xml:space="preserve">p1</w:t>
      </w:r>
    </w:p>
    <w:p>
      <w:pPr>
        <w:pStyle w:val="FirstParagraph"/>
      </w:pPr>
      <w:r>
        <w:drawing>
          <wp:inline>
            <wp:extent cx="5334000" cy="4267200"/>
            <wp:effectExtent b="0" l="0" r="0" t="0"/>
            <wp:docPr descr="" title="" id="449" name="Picture"/>
            <a:graphic>
              <a:graphicData uri="http://schemas.openxmlformats.org/drawingml/2006/picture">
                <pic:pic>
                  <pic:nvPicPr>
                    <pic:cNvPr descr="11-Imputación_files/figure-docx/hot_deck_1-1.png" id="450" name="Picture"/>
                    <pic:cNvPicPr>
                      <a:picLocks noChangeArrowheads="1" noChangeAspect="1"/>
                    </pic:cNvPicPr>
                  </pic:nvPicPr>
                  <pic:blipFill>
                    <a:blip r:embed="rId448"/>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El mismo ejercicio anterior se realiza por zona y sexo obteniendo resultados similares a los abtenidos en el gráfico anterior:</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(dat_plot6, </w:t>
      </w:r>
      <w:r>
        <w:rPr>
          <w:rStyle w:val="FunctionTok"/>
        </w:rPr>
        <w:t xml:space="preserve">aes</w:t>
      </w:r>
      <w:r>
        <w:rPr>
          <w:rStyle w:val="NormalTok"/>
        </w:rPr>
        <w:t xml:space="preserve">(</w:t>
      </w:r>
      <w:r>
        <w:rPr>
          <w:rStyle w:val="AttributeTok"/>
        </w:rPr>
        <w:t xml:space="preserve">x=</w:t>
      </w:r>
      <w:r>
        <w:rPr>
          <w:rStyle w:val="NormalTok"/>
        </w:rPr>
        <w:t xml:space="preserve"> Caso, </w:t>
      </w:r>
      <w:r>
        <w:rPr>
          <w:rStyle w:val="AttributeTok"/>
        </w:rPr>
        <w:t xml:space="preserve">y =</w:t>
      </w:r>
      <w:r>
        <w:rPr>
          <w:rStyle w:val="NormalTok"/>
        </w:rPr>
        <w:t xml:space="preserve"> Income2)) </w:t>
      </w:r>
      <w:r>
        <w:rPr>
          <w:rStyle w:val="SpecialCharTok"/>
        </w:rPr>
        <w:t xml:space="preserve">+</w:t>
      </w:r>
      <w:r>
        <w:rPr>
          <w:rStyle w:val="NormalTok"/>
        </w:rPr>
        <w:t xml:space="preserve"> </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FunctionTok"/>
        </w:rPr>
        <w:t xml:space="preserve">mean</w:t>
      </w:r>
      <w:r>
        <w:rPr>
          <w:rStyle w:val="NormalTok"/>
        </w:rPr>
        <w:t xml:space="preserve">(encuesta</w:t>
      </w:r>
      <w:r>
        <w:rPr>
          <w:rStyle w:val="SpecialCharTok"/>
        </w:rPr>
        <w:t xml:space="preserve">$</w:t>
      </w:r>
      <w:r>
        <w:rPr>
          <w:rStyle w:val="NormalTok"/>
        </w:rPr>
        <w:t xml:space="preserve">Income),</w:t>
      </w:r>
      <w:r>
        <w:br/>
      </w:r>
      <w:r>
        <w:rPr>
          <w:rStyle w:val="NormalTok"/>
        </w:rPr>
        <w:t xml:space="preserve">              </w:t>
      </w:r>
      <w:r>
        <w:rPr>
          <w:rStyle w:val="AttributeTok"/>
        </w:rPr>
        <w:t xml:space="preserve">col =</w:t>
      </w:r>
      <w:r>
        <w:rPr>
          <w:rStyle w:val="NormalTok"/>
        </w:rPr>
        <w:t xml:space="preserve"> </w:t>
      </w:r>
      <w:r>
        <w:rPr>
          <w:rStyle w:val="StringTok"/>
        </w:rPr>
        <w:t xml:space="preserve">"red"</w:t>
      </w:r>
      <w:r>
        <w:rPr>
          <w:rStyle w:val="NormalTok"/>
        </w:rPr>
        <w:t xml:space="preserve">) </w:t>
      </w:r>
      <w:r>
        <w:rPr>
          <w:rStyle w:val="SpecialCharTok"/>
        </w:rPr>
        <w:t xml:space="preserve">+</w:t>
      </w:r>
      <w:r>
        <w:rPr>
          <w:rStyle w:val="NormalTok"/>
        </w:rPr>
        <w:t xml:space="preserve">  </w:t>
      </w:r>
      <w:r>
        <w:rPr>
          <w:rStyle w:val="FunctionTok"/>
        </w:rPr>
        <w:t xml:space="preserve">geom_boxplot</w:t>
      </w:r>
      <w:r>
        <w:rPr>
          <w:rStyle w:val="NormalTok"/>
        </w:rPr>
        <w:t xml:space="preserve">() </w:t>
      </w:r>
      <w:r>
        <w:rPr>
          <w:rStyle w:val="SpecialCharTok"/>
        </w:rPr>
        <w:t xml:space="preserve">+</w:t>
      </w:r>
      <w:r>
        <w:br/>
      </w:r>
      <w:r>
        <w:rPr>
          <w:rStyle w:val="NormalTok"/>
        </w:rPr>
        <w:t xml:space="preserve">  </w:t>
      </w:r>
      <w:r>
        <w:rPr>
          <w:rStyle w:val="FunctionTok"/>
        </w:rPr>
        <w:t xml:space="preserve">facet_grid</w:t>
      </w:r>
      <w:r>
        <w:rPr>
          <w:rStyle w:val="NormalTok"/>
        </w:rPr>
        <w:t xml:space="preserve">(Zone</w:t>
      </w:r>
      <w:r>
        <w:rPr>
          <w:rStyle w:val="SpecialCharTok"/>
        </w:rPr>
        <w:t xml:space="preserve">~</w:t>
      </w:r>
      <w:r>
        <w:rPr>
          <w:rStyle w:val="NormalTok"/>
        </w:rPr>
        <w:t xml:space="preserve">Sex) </w:t>
      </w:r>
      <w:r>
        <w:rPr>
          <w:rStyle w:val="SpecialCharTok"/>
        </w:rPr>
        <w:t xml:space="preserve">+</w:t>
      </w:r>
      <w:r>
        <w:rPr>
          <w:rStyle w:val="NormalTok"/>
        </w:rPr>
        <w:t xml:space="preserve"> </w:t>
      </w:r>
      <w:r>
        <w:rPr>
          <w:rStyle w:val="FunctionTok"/>
        </w:rPr>
        <w:t xml:space="preserve">theme_bw</w:t>
      </w:r>
      <w:r>
        <w:rPr>
          <w:rStyle w:val="NormalTok"/>
        </w:rPr>
        <w:t xml:space="preserve">()</w:t>
      </w:r>
      <w:r>
        <w:br/>
      </w:r>
      <w:r>
        <w:rPr>
          <w:rStyle w:val="NormalTok"/>
        </w:rPr>
        <w:t xml:space="preserve">p1</w:t>
      </w:r>
    </w:p>
    <w:p>
      <w:pPr>
        <w:pStyle w:val="FirstParagraph"/>
      </w:pPr>
      <w:r>
        <w:drawing>
          <wp:inline>
            <wp:extent cx="5334000" cy="4267200"/>
            <wp:effectExtent b="0" l="0" r="0" t="0"/>
            <wp:docPr descr="" title="" id="452" name="Picture"/>
            <a:graphic>
              <a:graphicData uri="http://schemas.openxmlformats.org/drawingml/2006/picture">
                <pic:pic>
                  <pic:nvPicPr>
                    <pic:cNvPr descr="11-Imputación_files/figure-docx/unnamed-chunk-32-1.png" id="453" name="Picture"/>
                    <pic:cNvPicPr>
                      <a:picLocks noChangeArrowheads="1" noChangeAspect="1"/>
                    </pic:cNvPicPr>
                  </pic:nvPicPr>
                  <pic:blipFill>
                    <a:blip r:embed="rId451"/>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A continuación, se implementa el método de imputación pero para la variable empleado. Los códigos computacionales son similares a los empleados con la variable ingresos:</w:t>
      </w:r>
    </w:p>
    <w:p>
      <w:pPr>
        <w:pStyle w:val="SourceCode"/>
      </w:pPr>
      <w:r>
        <w:rPr>
          <w:rStyle w:val="NormalTok"/>
        </w:rPr>
        <w:t xml:space="preserve">donante </w:t>
      </w:r>
      <w:r>
        <w:rPr>
          <w:rStyle w:val="OtherTok"/>
        </w:rPr>
        <w:t xml:space="preserve">&lt;-</w:t>
      </w:r>
      <w:r>
        <w:rPr>
          <w:rStyle w:val="NormalTok"/>
        </w:rPr>
        <w:t xml:space="preserve"> </w:t>
      </w:r>
      <w:r>
        <w:rPr>
          <w:rStyle w:val="FunctionTok"/>
        </w:rPr>
        <w:t xml:space="preserve">which</w:t>
      </w:r>
      <w:r>
        <w:rPr>
          <w:rStyle w:val="NormalTok"/>
        </w:rPr>
        <w:t xml:space="preserve">(</w:t>
      </w:r>
      <w:r>
        <w:rPr>
          <w:rStyle w:val="SpecialCharTok"/>
        </w:rPr>
        <w:t xml:space="preserve">!</w:t>
      </w:r>
      <w:r>
        <w:rPr>
          <w:rStyle w:val="FunctionTok"/>
        </w:rPr>
        <w:t xml:space="preserve">is.na</w:t>
      </w:r>
      <w:r>
        <w:rPr>
          <w:rStyle w:val="NormalTok"/>
        </w:rPr>
        <w:t xml:space="preserve">(encuesta</w:t>
      </w:r>
      <w:r>
        <w:rPr>
          <w:rStyle w:val="SpecialCharTok"/>
        </w:rPr>
        <w:t xml:space="preserve">$</w:t>
      </w:r>
      <w:r>
        <w:rPr>
          <w:rStyle w:val="NormalTok"/>
        </w:rPr>
        <w:t xml:space="preserve">Income_missin))</w:t>
      </w:r>
      <w:r>
        <w:br/>
      </w:r>
      <w:r>
        <w:rPr>
          <w:rStyle w:val="NormalTok"/>
        </w:rPr>
        <w:t xml:space="preserve">receptor </w:t>
      </w:r>
      <w:r>
        <w:rPr>
          <w:rStyle w:val="OtherTok"/>
        </w:rPr>
        <w:t xml:space="preserve">&lt;-</w:t>
      </w:r>
      <w:r>
        <w:rPr>
          <w:rStyle w:val="NormalTok"/>
        </w:rPr>
        <w:t xml:space="preserve"> </w:t>
      </w:r>
      <w:r>
        <w:rPr>
          <w:rStyle w:val="FunctionTok"/>
        </w:rPr>
        <w:t xml:space="preserve">which</w:t>
      </w:r>
      <w:r>
        <w:rPr>
          <w:rStyle w:val="NormalTok"/>
        </w:rPr>
        <w:t xml:space="preserve">(</w:t>
      </w:r>
      <w:r>
        <w:rPr>
          <w:rStyle w:val="FunctionTok"/>
        </w:rPr>
        <w:t xml:space="preserve">is.na</w:t>
      </w:r>
      <w:r>
        <w:rPr>
          <w:rStyle w:val="NormalTok"/>
        </w:rPr>
        <w:t xml:space="preserve">(encuesta</w:t>
      </w:r>
      <w:r>
        <w:rPr>
          <w:rStyle w:val="SpecialCharTok"/>
        </w:rPr>
        <w:t xml:space="preserve">$</w:t>
      </w:r>
      <w:r>
        <w:rPr>
          <w:rStyle w:val="NormalTok"/>
        </w:rPr>
        <w:t xml:space="preserve">Income_missin))</w:t>
      </w:r>
      <w:r>
        <w:br/>
      </w:r>
      <w:r>
        <w:rPr>
          <w:rStyle w:val="NormalTok"/>
        </w:rPr>
        <w:t xml:space="preserve">encuesta</w:t>
      </w:r>
      <w:r>
        <w:rPr>
          <w:rStyle w:val="SpecialCharTok"/>
        </w:rPr>
        <w:t xml:space="preserve">$</w:t>
      </w:r>
      <w:r>
        <w:rPr>
          <w:rStyle w:val="NormalTok"/>
        </w:rPr>
        <w:t xml:space="preserve">Employment_imp </w:t>
      </w:r>
      <w:r>
        <w:rPr>
          <w:rStyle w:val="OtherTok"/>
        </w:rPr>
        <w:t xml:space="preserve">&lt;-</w:t>
      </w:r>
      <w:r>
        <w:rPr>
          <w:rStyle w:val="NormalTok"/>
        </w:rPr>
        <w:t xml:space="preserve"> encuesta</w:t>
      </w:r>
      <w:r>
        <w:rPr>
          <w:rStyle w:val="SpecialCharTok"/>
        </w:rPr>
        <w:t xml:space="preserve">$</w:t>
      </w:r>
      <w:r>
        <w:rPr>
          <w:rStyle w:val="NormalTok"/>
        </w:rPr>
        <w:t xml:space="preserve">Employment_missin</w:t>
      </w:r>
      <w:r>
        <w:br/>
      </w:r>
      <w:r>
        <w:rPr>
          <w:rStyle w:val="NormalTok"/>
        </w:rPr>
        <w:t xml:space="preserve">(prop </w:t>
      </w:r>
      <w:r>
        <w:rPr>
          <w:rStyle w:val="OtherTok"/>
        </w:rPr>
        <w:t xml:space="preserve">&lt;-</w:t>
      </w:r>
      <w:r>
        <w:rPr>
          <w:rStyle w:val="NormalTok"/>
        </w:rPr>
        <w:t xml:space="preserve"> </w:t>
      </w:r>
      <w:r>
        <w:rPr>
          <w:rStyle w:val="FunctionTok"/>
        </w:rPr>
        <w:t xml:space="preserve">prop.table</w:t>
      </w:r>
      <w:r>
        <w:rPr>
          <w:rStyle w:val="NormalTok"/>
        </w:rPr>
        <w:t xml:space="preserve">(</w:t>
      </w:r>
      <w:r>
        <w:br/>
      </w:r>
      <w:r>
        <w:rPr>
          <w:rStyle w:val="NormalTok"/>
        </w:rPr>
        <w:t xml:space="preserve">  </w:t>
      </w:r>
      <w:r>
        <w:rPr>
          <w:rStyle w:val="FunctionTok"/>
        </w:rPr>
        <w:t xml:space="preserve">table</w:t>
      </w:r>
      <w:r>
        <w:rPr>
          <w:rStyle w:val="NormalTok"/>
        </w:rPr>
        <w:t xml:space="preserve">(</w:t>
      </w:r>
      <w:r>
        <w:rPr>
          <w:rStyle w:val="FunctionTok"/>
        </w:rPr>
        <w:t xml:space="preserve">na.omit</w:t>
      </w:r>
      <w:r>
        <w:rPr>
          <w:rStyle w:val="NormalTok"/>
        </w:rPr>
        <w:t xml:space="preserve">(encuesta</w:t>
      </w:r>
      <w:r>
        <w:rPr>
          <w:rStyle w:val="SpecialCharTok"/>
        </w:rPr>
        <w:t xml:space="preserve">$</w:t>
      </w:r>
      <w:r>
        <w:rPr>
          <w:rStyle w:val="NormalTok"/>
        </w:rPr>
        <w:t xml:space="preserve">Employment_missin))))</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jc w:val="right"/>
            </w:pPr>
            <w:r>
              <w:t xml:space="preserve">Unemployed</w:t>
            </w:r>
          </w:p>
        </w:tc>
        <w:tc>
          <w:tcPr/>
          <w:p>
            <w:pPr>
              <w:pStyle w:val="Compact"/>
              <w:jc w:val="right"/>
            </w:pPr>
            <w:r>
              <w:t xml:space="preserve">Inactive</w:t>
            </w:r>
          </w:p>
        </w:tc>
        <w:tc>
          <w:tcPr/>
          <w:p>
            <w:pPr>
              <w:pStyle w:val="Compact"/>
              <w:jc w:val="right"/>
            </w:pPr>
            <w:r>
              <w:t xml:space="preserve">Employed</w:t>
            </w:r>
          </w:p>
        </w:tc>
      </w:tr>
      <w:tr>
        <w:tc>
          <w:tcPr/>
          <w:p>
            <w:pPr>
              <w:pStyle w:val="Compact"/>
              <w:jc w:val="right"/>
            </w:pPr>
            <w:r>
              <w:t xml:space="preserve">0.0425815</w:t>
            </w:r>
          </w:p>
        </w:tc>
        <w:tc>
          <w:tcPr/>
          <w:p>
            <w:pPr>
              <w:pStyle w:val="Compact"/>
              <w:jc w:val="right"/>
            </w:pPr>
            <w:r>
              <w:t xml:space="preserve">0.3739188</w:t>
            </w:r>
          </w:p>
        </w:tc>
        <w:tc>
          <w:tcPr/>
          <w:p>
            <w:pPr>
              <w:pStyle w:val="Compact"/>
              <w:jc w:val="right"/>
            </w:pPr>
            <w:r>
              <w:t xml:space="preserve">0.5834997</w:t>
            </w:r>
          </w:p>
        </w:tc>
      </w:tr>
    </w:tbl>
    <w:p>
      <w:pPr>
        <w:pStyle w:val="SourceCode"/>
      </w:pPr>
      <w:r>
        <w:rPr>
          <w:rStyle w:val="FunctionTok"/>
        </w:rPr>
        <w:t xml:space="preserve">set.seed</w:t>
      </w:r>
      <w:r>
        <w:rPr>
          <w:rStyle w:val="NormalTok"/>
        </w:rPr>
        <w:t xml:space="preserve">(</w:t>
      </w:r>
      <w:r>
        <w:rPr>
          <w:rStyle w:val="DecValTok"/>
        </w:rPr>
        <w:t xml:space="preserve">1234</w:t>
      </w:r>
      <w:r>
        <w:rPr>
          <w:rStyle w:val="NormalTok"/>
        </w:rPr>
        <w:t xml:space="preserve">)</w:t>
      </w:r>
      <w:r>
        <w:br/>
      </w:r>
      <w:r>
        <w:rPr>
          <w:rStyle w:val="NormalTok"/>
        </w:rPr>
        <w:t xml:space="preserve">imp </w:t>
      </w:r>
      <w:r>
        <w:rPr>
          <w:rStyle w:val="OtherTok"/>
        </w:rPr>
        <w:t xml:space="preserve">&lt;-</w:t>
      </w:r>
      <w:r>
        <w:rPr>
          <w:rStyle w:val="NormalTok"/>
        </w:rPr>
        <w:t xml:space="preserve"> </w:t>
      </w:r>
      <w:r>
        <w:rPr>
          <w:rStyle w:val="FunctionTok"/>
        </w:rPr>
        <w:t xml:space="preserve">sample</w:t>
      </w:r>
      <w:r>
        <w:rPr>
          <w:rStyle w:val="NormalTok"/>
        </w:rPr>
        <w:t xml:space="preserve">(</w:t>
      </w:r>
      <w:r>
        <w:rPr>
          <w:rStyle w:val="AttributeTok"/>
        </w:rPr>
        <w:t xml:space="preserve">size =</w:t>
      </w:r>
      <w:r>
        <w:rPr>
          <w:rStyle w:val="NormalTok"/>
        </w:rPr>
        <w:t xml:space="preserve"> </w:t>
      </w:r>
      <w:r>
        <w:rPr>
          <w:rStyle w:val="FunctionTok"/>
        </w:rPr>
        <w:t xml:space="preserve">length</w:t>
      </w:r>
      <w:r>
        <w:rPr>
          <w:rStyle w:val="NormalTok"/>
        </w:rPr>
        <w:t xml:space="preserve">(receptor),</w:t>
      </w:r>
      <w:r>
        <w:br/>
      </w:r>
      <w:r>
        <w:rPr>
          <w:rStyle w:val="NormalTok"/>
        </w:rPr>
        <w:t xml:space="preserve">  </w:t>
      </w:r>
      <w:r>
        <w:rPr>
          <w:rStyle w:val="FunctionTok"/>
        </w:rPr>
        <w:t xml:space="preserve">c</w:t>
      </w:r>
      <w:r>
        <w:rPr>
          <w:rStyle w:val="NormalTok"/>
        </w:rPr>
        <w:t xml:space="preserve">(</w:t>
      </w:r>
      <w:r>
        <w:rPr>
          <w:rStyle w:val="StringTok"/>
        </w:rPr>
        <w:t xml:space="preserve">"Unemployed"</w:t>
      </w:r>
      <w:r>
        <w:rPr>
          <w:rStyle w:val="NormalTok"/>
        </w:rPr>
        <w:t xml:space="preserve">, </w:t>
      </w:r>
      <w:r>
        <w:rPr>
          <w:rStyle w:val="StringTok"/>
        </w:rPr>
        <w:t xml:space="preserve">"Inactive"</w:t>
      </w:r>
      <w:r>
        <w:rPr>
          <w:rStyle w:val="NormalTok"/>
        </w:rPr>
        <w:t xml:space="preserve">,</w:t>
      </w:r>
      <w:r>
        <w:rPr>
          <w:rStyle w:val="StringTok"/>
        </w:rPr>
        <w:t xml:space="preserve">"Employed"</w:t>
      </w:r>
      <w:r>
        <w:rPr>
          <w:rStyle w:val="NormalTok"/>
        </w:rPr>
        <w:t xml:space="preserve">),</w:t>
      </w:r>
      <w:r>
        <w:br/>
      </w:r>
      <w:r>
        <w:rPr>
          <w:rStyle w:val="NormalTok"/>
        </w:rPr>
        <w:t xml:space="preserve">       </w:t>
      </w:r>
      <w:r>
        <w:rPr>
          <w:rStyle w:val="AttributeTok"/>
        </w:rPr>
        <w:t xml:space="preserve">prob =</w:t>
      </w:r>
      <w:r>
        <w:rPr>
          <w:rStyle w:val="NormalTok"/>
        </w:rPr>
        <w:t xml:space="preserve"> prop, </w:t>
      </w:r>
      <w:r>
        <w:rPr>
          <w:rStyle w:val="AttributeTok"/>
        </w:rPr>
        <w:t xml:space="preserve">replace =</w:t>
      </w:r>
      <w:r>
        <w:rPr>
          <w:rStyle w:val="NormalTok"/>
        </w:rPr>
        <w:t xml:space="preserve"> </w:t>
      </w:r>
      <w:r>
        <w:rPr>
          <w:rStyle w:val="ConstantTok"/>
        </w:rPr>
        <w:t xml:space="preserve">TRUE</w:t>
      </w:r>
      <w:r>
        <w:rPr>
          <w:rStyle w:val="NormalTok"/>
        </w:rPr>
        <w:t xml:space="preserve">     )</w:t>
      </w:r>
      <w:r>
        <w:br/>
      </w:r>
      <w:r>
        <w:rPr>
          <w:rStyle w:val="NormalTok"/>
        </w:rPr>
        <w:t xml:space="preserve">encuesta</w:t>
      </w:r>
      <w:r>
        <w:rPr>
          <w:rStyle w:val="SpecialCharTok"/>
        </w:rPr>
        <w:t xml:space="preserve">$</w:t>
      </w:r>
      <w:r>
        <w:rPr>
          <w:rStyle w:val="NormalTok"/>
        </w:rPr>
        <w:t xml:space="preserve">Employment_imp[receptor] </w:t>
      </w:r>
      <w:r>
        <w:rPr>
          <w:rStyle w:val="OtherTok"/>
        </w:rPr>
        <w:t xml:space="preserve">&lt;-</w:t>
      </w:r>
      <w:r>
        <w:rPr>
          <w:rStyle w:val="NormalTok"/>
        </w:rPr>
        <w:t xml:space="preserve"> imp </w:t>
      </w:r>
      <w:r>
        <w:br/>
      </w:r>
      <w:r>
        <w:rPr>
          <w:rStyle w:val="FunctionTok"/>
        </w:rPr>
        <w:t xml:space="preserve">sum</w:t>
      </w:r>
      <w:r>
        <w:rPr>
          <w:rStyle w:val="NormalTok"/>
        </w:rPr>
        <w:t xml:space="preserve">(</w:t>
      </w:r>
      <w:r>
        <w:rPr>
          <w:rStyle w:val="FunctionTok"/>
        </w:rPr>
        <w:t xml:space="preserve">is.na</w:t>
      </w:r>
      <w:r>
        <w:rPr>
          <w:rStyle w:val="NormalTok"/>
        </w:rPr>
        <w:t xml:space="preserve">(encuesta</w:t>
      </w:r>
      <w:r>
        <w:rPr>
          <w:rStyle w:val="SpecialCharTok"/>
        </w:rPr>
        <w:t xml:space="preserve">$</w:t>
      </w:r>
      <w:r>
        <w:rPr>
          <w:rStyle w:val="NormalTok"/>
        </w:rPr>
        <w:t xml:space="preserve">Employment_imp))</w:t>
      </w:r>
    </w:p>
    <w:p>
      <w:pPr>
        <w:pStyle w:val="SourceCode"/>
      </w:pPr>
      <w:r>
        <w:rPr>
          <w:rStyle w:val="VerbatimChar"/>
        </w:rPr>
        <w:t xml:space="preserve">## [1] 0</w:t>
      </w:r>
    </w:p>
    <w:p>
      <w:pPr>
        <w:pStyle w:val="FirstParagraph"/>
      </w:pPr>
      <w:r>
        <w:t xml:space="preserve">Se le deja al lector realizar los ejercicios de comprobación gráfica, como se mostró a lo largo de esta sección.</w:t>
      </w:r>
    </w:p>
    <w:bookmarkEnd w:id="454"/>
    <w:bookmarkStart w:id="461" w:name="imputación-por-regresión"/>
    <w:p>
      <w:pPr>
        <w:pStyle w:val="Heading2"/>
      </w:pPr>
      <w:r>
        <w:rPr>
          <w:rStyle w:val="SectionNumber"/>
        </w:rPr>
        <w:t xml:space="preserve">10.4</w:t>
      </w:r>
      <w:r>
        <w:tab/>
      </w:r>
      <w:r>
        <w:t xml:space="preserve">Imputación por regresión</w:t>
      </w:r>
    </w:p>
    <w:p>
      <w:pPr>
        <w:pStyle w:val="FirstParagraph"/>
      </w:pPr>
      <w:r>
        <w:t xml:space="preserve">La imputación por regresión es una técnica de análisis de datos que se utiliza para imputar valores faltantes en un conjunto de datos. Esta técnica se basa en la construcción de un modelo de regresión a partir de las variables</w:t>
      </w:r>
      <w:r>
        <w:t xml:space="preserve"> </w:t>
      </w:r>
      <m:oMath>
        <m:r>
          <m:t>X</m:t>
        </m:r>
      </m:oMath>
      <w:r>
        <w:t xml:space="preserve"> </w:t>
      </w:r>
      <w:r>
        <w:t xml:space="preserve">disponibles en el conjunto de datos, que se utiliza para predecir los valores faltantes</w:t>
      </w:r>
      <w:r>
        <w:t xml:space="preserve"> </w:t>
      </w:r>
      <m:oMath>
        <m:r>
          <m:t>Y</m:t>
        </m:r>
      </m:oMath>
      <w:r>
        <w:t xml:space="preserve">. Cuando se habla de predicción no se refiere a dar un valor futuro, se refiere a dar un valor a la información faltante.</w:t>
      </w:r>
    </w:p>
    <w:p>
      <w:pPr>
        <w:pStyle w:val="BodyText"/>
      </w:pPr>
      <w:r>
        <w:t xml:space="preserve">Para llevar a cabo la imputación por regresión, se selecciona una variable objetivo que tenga valores faltantes y se identifican las variables predictoras que tienen una correlación significativa con la variable objetivo. Se ajusta un modelo de regresión utilizando las variables predictoras y la variable objetivo disponible, y se utilizan los coeficientes del modelo para predecir los valores faltantes de la variable objetivo.</w:t>
      </w:r>
    </w:p>
    <w:p>
      <w:pPr>
        <w:pStyle w:val="BodyText"/>
      </w:pPr>
      <w:r>
        <w:t xml:space="preserve">Es importante destacar que la imputación por regresión es una técnica estadística avanzada que requiere conocimientos sólidos de análisis de datos y modelado estadístico. Además, su aplicación puede verse limitada por la calidad y la cantidad de los datos disponibles y por la distribución de los valores faltantes en el conjunto de datos. Por lo tanto, es importante utilizarla con precaución y tener en cuenta sus limitaciones.</w:t>
      </w:r>
    </w:p>
    <w:p>
      <w:pPr>
        <w:pStyle w:val="BodyText"/>
      </w:pPr>
      <w:r>
        <w:t xml:space="preserve">Para ejemplificar, imputemos la variable ingreso y la variable empleados tomadno como covariables las variable zona, sexo y empleamiento. Para la primera variable se utiliza un modelo de regresión líneal múltiple y para el segundo. se utiliza un modelo multinomial (dada la naturaleza de la variable) como se muestra a continución:</w:t>
      </w:r>
    </w:p>
    <w:p>
      <w:pPr>
        <w:pStyle w:val="SourceCode"/>
      </w:pPr>
      <w:r>
        <w:rPr>
          <w:rStyle w:val="FunctionTok"/>
        </w:rPr>
        <w:t xml:space="preserve">require</w:t>
      </w:r>
      <w:r>
        <w:rPr>
          <w:rStyle w:val="NormalTok"/>
        </w:rPr>
        <w:t xml:space="preserve">(nnet)</w:t>
      </w:r>
    </w:p>
    <w:p>
      <w:pPr>
        <w:pStyle w:val="SourceCode"/>
      </w:pPr>
      <w:r>
        <w:rPr>
          <w:rStyle w:val="VerbatimChar"/>
        </w:rPr>
        <w:t xml:space="preserve">## Loading required package: nnet</w:t>
      </w:r>
    </w:p>
    <w:p>
      <w:pPr>
        <w:pStyle w:val="SourceCode"/>
      </w:pPr>
      <w:r>
        <w:rPr>
          <w:rStyle w:val="NormalTok"/>
        </w:rPr>
        <w:t xml:space="preserve">encuesta</w:t>
      </w:r>
      <w:r>
        <w:rPr>
          <w:rStyle w:val="SpecialCharTok"/>
        </w:rPr>
        <w:t xml:space="preserve">$</w:t>
      </w:r>
      <w:r>
        <w:rPr>
          <w:rStyle w:val="NormalTok"/>
        </w:rPr>
        <w:t xml:space="preserve">Income_imp </w:t>
      </w:r>
      <w:r>
        <w:rPr>
          <w:rStyle w:val="OtherTok"/>
        </w:rPr>
        <w:t xml:space="preserve">&lt;-</w:t>
      </w:r>
      <w:r>
        <w:rPr>
          <w:rStyle w:val="NormalTok"/>
        </w:rPr>
        <w:t xml:space="preserve"> encuesta</w:t>
      </w:r>
      <w:r>
        <w:rPr>
          <w:rStyle w:val="SpecialCharTok"/>
        </w:rPr>
        <w:t xml:space="preserve">$</w:t>
      </w:r>
      <w:r>
        <w:rPr>
          <w:rStyle w:val="NormalTok"/>
        </w:rPr>
        <w:t xml:space="preserve">Income_missin</w:t>
      </w:r>
      <w:r>
        <w:br/>
      </w:r>
      <w:r>
        <w:rPr>
          <w:rStyle w:val="NormalTok"/>
        </w:rPr>
        <w:t xml:space="preserve">encuesta</w:t>
      </w:r>
      <w:r>
        <w:rPr>
          <w:rStyle w:val="SpecialCharTok"/>
        </w:rPr>
        <w:t xml:space="preserve">$</w:t>
      </w:r>
      <w:r>
        <w:rPr>
          <w:rStyle w:val="NormalTok"/>
        </w:rPr>
        <w:t xml:space="preserve">Employment_imp </w:t>
      </w:r>
      <w:r>
        <w:rPr>
          <w:rStyle w:val="OtherTok"/>
        </w:rPr>
        <w:t xml:space="preserve">&lt;-</w:t>
      </w:r>
      <w:r>
        <w:rPr>
          <w:rStyle w:val="NormalTok"/>
        </w:rPr>
        <w:t xml:space="preserve"> encuesta</w:t>
      </w:r>
      <w:r>
        <w:rPr>
          <w:rStyle w:val="SpecialCharTok"/>
        </w:rPr>
        <w:t xml:space="preserve">$</w:t>
      </w:r>
      <w:r>
        <w:rPr>
          <w:rStyle w:val="NormalTok"/>
        </w:rPr>
        <w:t xml:space="preserve">Employment_missin</w:t>
      </w:r>
      <w:r>
        <w:br/>
      </w:r>
      <w:r>
        <w:rPr>
          <w:rStyle w:val="NormalTok"/>
        </w:rPr>
        <w:t xml:space="preserve">encuesta_obs </w:t>
      </w:r>
      <w:r>
        <w:rPr>
          <w:rStyle w:val="OtherTok"/>
        </w:rPr>
        <w:t xml:space="preserve">&lt;-</w:t>
      </w:r>
      <w:r>
        <w:rPr>
          <w:rStyle w:val="NormalTok"/>
        </w:rPr>
        <w:t xml:space="preserve"> </w:t>
      </w:r>
      <w:r>
        <w:rPr>
          <w:rStyle w:val="FunctionTok"/>
        </w:rPr>
        <w:t xml:space="preserve">filter</w:t>
      </w:r>
      <w:r>
        <w:rPr>
          <w:rStyle w:val="NormalTok"/>
        </w:rPr>
        <w:t xml:space="preserve">(encuesta, </w:t>
      </w:r>
      <w:r>
        <w:rPr>
          <w:rStyle w:val="SpecialCharTok"/>
        </w:rPr>
        <w:t xml:space="preserve">!</w:t>
      </w:r>
      <w:r>
        <w:rPr>
          <w:rStyle w:val="FunctionTok"/>
        </w:rPr>
        <w:t xml:space="preserve">is.na</w:t>
      </w:r>
      <w:r>
        <w:rPr>
          <w:rStyle w:val="NormalTok"/>
        </w:rPr>
        <w:t xml:space="preserve">(Income_missin))</w:t>
      </w:r>
      <w:r>
        <w:br/>
      </w:r>
      <w:r>
        <w:rPr>
          <w:rStyle w:val="NormalTok"/>
        </w:rPr>
        <w:t xml:space="preserve">encuesta_no_obs </w:t>
      </w:r>
      <w:r>
        <w:rPr>
          <w:rStyle w:val="OtherTok"/>
        </w:rPr>
        <w:t xml:space="preserve">&lt;-</w:t>
      </w:r>
      <w:r>
        <w:rPr>
          <w:rStyle w:val="NormalTok"/>
        </w:rPr>
        <w:t xml:space="preserve"> </w:t>
      </w:r>
      <w:r>
        <w:rPr>
          <w:rStyle w:val="FunctionTok"/>
        </w:rPr>
        <w:t xml:space="preserve">filter</w:t>
      </w:r>
      <w:r>
        <w:rPr>
          <w:rStyle w:val="NormalTok"/>
        </w:rPr>
        <w:t xml:space="preserve">(encuesta, </w:t>
      </w:r>
      <w:r>
        <w:rPr>
          <w:rStyle w:val="FunctionTok"/>
        </w:rPr>
        <w:t xml:space="preserve">is.na</w:t>
      </w:r>
      <w:r>
        <w:rPr>
          <w:rStyle w:val="NormalTok"/>
        </w:rPr>
        <w:t xml:space="preserve">(Income_missin))</w:t>
      </w:r>
      <w:r>
        <w:br/>
      </w:r>
      <w:r>
        <w:rPr>
          <w:rStyle w:val="NormalTok"/>
        </w:rPr>
        <w:t xml:space="preserve">mod </w:t>
      </w:r>
      <w:r>
        <w:rPr>
          <w:rStyle w:val="OtherTok"/>
        </w:rPr>
        <w:t xml:space="preserve">&lt;-</w:t>
      </w:r>
      <w:r>
        <w:rPr>
          <w:rStyle w:val="NormalTok"/>
        </w:rPr>
        <w:t xml:space="preserve"> </w:t>
      </w:r>
      <w:r>
        <w:rPr>
          <w:rStyle w:val="FunctionTok"/>
        </w:rPr>
        <w:t xml:space="preserve">lm</w:t>
      </w:r>
      <w:r>
        <w:rPr>
          <w:rStyle w:val="NormalTok"/>
        </w:rPr>
        <w:t xml:space="preserve">(Income</w:t>
      </w:r>
      <w:r>
        <w:rPr>
          <w:rStyle w:val="SpecialCharTok"/>
        </w:rPr>
        <w:t xml:space="preserve">~</w:t>
      </w:r>
      <w:r>
        <w:rPr>
          <w:rStyle w:val="NormalTok"/>
        </w:rPr>
        <w:t xml:space="preserve">Zone </w:t>
      </w:r>
      <w:r>
        <w:rPr>
          <w:rStyle w:val="SpecialCharTok"/>
        </w:rPr>
        <w:t xml:space="preserve">+</w:t>
      </w:r>
      <w:r>
        <w:rPr>
          <w:rStyle w:val="NormalTok"/>
        </w:rPr>
        <w:t xml:space="preserve"> Sex </w:t>
      </w:r>
      <w:r>
        <w:rPr>
          <w:rStyle w:val="SpecialCharTok"/>
        </w:rPr>
        <w:t xml:space="preserve">+</w:t>
      </w:r>
      <w:r>
        <w:rPr>
          <w:rStyle w:val="NormalTok"/>
        </w:rPr>
        <w:t xml:space="preserve">Expenditure, </w:t>
      </w:r>
      <w:r>
        <w:rPr>
          <w:rStyle w:val="AttributeTok"/>
        </w:rPr>
        <w:t xml:space="preserve">data =</w:t>
      </w:r>
      <w:r>
        <w:rPr>
          <w:rStyle w:val="NormalTok"/>
        </w:rPr>
        <w:t xml:space="preserve"> encuesta_obs)</w:t>
      </w:r>
      <w:r>
        <w:br/>
      </w:r>
      <w:r>
        <w:rPr>
          <w:rStyle w:val="NormalTok"/>
        </w:rPr>
        <w:t xml:space="preserve">mod.mult </w:t>
      </w:r>
      <w:r>
        <w:rPr>
          <w:rStyle w:val="OtherTok"/>
        </w:rPr>
        <w:t xml:space="preserve">&lt;-</w:t>
      </w:r>
      <w:r>
        <w:rPr>
          <w:rStyle w:val="NormalTok"/>
        </w:rPr>
        <w:t xml:space="preserve"> </w:t>
      </w:r>
      <w:r>
        <w:rPr>
          <w:rStyle w:val="FunctionTok"/>
        </w:rPr>
        <w:t xml:space="preserve">multinom</w:t>
      </w:r>
      <w:r>
        <w:rPr>
          <w:rStyle w:val="NormalTok"/>
        </w:rPr>
        <w:t xml:space="preserve">(Employment</w:t>
      </w:r>
      <w:r>
        <w:rPr>
          <w:rStyle w:val="SpecialCharTok"/>
        </w:rPr>
        <w:t xml:space="preserve">~</w:t>
      </w:r>
      <w:r>
        <w:rPr>
          <w:rStyle w:val="NormalTok"/>
        </w:rPr>
        <w:t xml:space="preserve">Zone </w:t>
      </w:r>
      <w:r>
        <w:rPr>
          <w:rStyle w:val="SpecialCharTok"/>
        </w:rPr>
        <w:t xml:space="preserve">+</w:t>
      </w:r>
      <w:r>
        <w:rPr>
          <w:rStyle w:val="NormalTok"/>
        </w:rPr>
        <w:t xml:space="preserve"> Sex </w:t>
      </w:r>
      <w:r>
        <w:rPr>
          <w:rStyle w:val="SpecialCharTok"/>
        </w:rPr>
        <w:t xml:space="preserve">+</w:t>
      </w:r>
      <w:r>
        <w:rPr>
          <w:rStyle w:val="NormalTok"/>
        </w:rPr>
        <w:t xml:space="preserve">Expenditure, </w:t>
      </w:r>
      <w:r>
        <w:rPr>
          <w:rStyle w:val="AttributeTok"/>
        </w:rPr>
        <w:t xml:space="preserve">data =</w:t>
      </w:r>
      <w:r>
        <w:rPr>
          <w:rStyle w:val="NormalTok"/>
        </w:rPr>
        <w:t xml:space="preserve"> encuesta_obs)</w:t>
      </w:r>
    </w:p>
    <w:p>
      <w:pPr>
        <w:pStyle w:val="SourceCode"/>
      </w:pPr>
      <w:r>
        <w:rPr>
          <w:rStyle w:val="VerbatimChar"/>
        </w:rPr>
        <w:t xml:space="preserve">## # weights:  15 (8 variable)</w:t>
      </w:r>
      <w:r>
        <w:br/>
      </w:r>
      <w:r>
        <w:rPr>
          <w:rStyle w:val="VerbatimChar"/>
        </w:rPr>
        <w:t xml:space="preserve">## initial  value 1651.214270 </w:t>
      </w:r>
      <w:r>
        <w:br/>
      </w:r>
      <w:r>
        <w:rPr>
          <w:rStyle w:val="VerbatimChar"/>
        </w:rPr>
        <w:t xml:space="preserve">## iter  10 value 1182.110114</w:t>
      </w:r>
      <w:r>
        <w:br/>
      </w:r>
      <w:r>
        <w:rPr>
          <w:rStyle w:val="VerbatimChar"/>
        </w:rPr>
        <w:t xml:space="preserve">## final  value 1132.682019 </w:t>
      </w:r>
      <w:r>
        <w:br/>
      </w:r>
      <w:r>
        <w:rPr>
          <w:rStyle w:val="VerbatimChar"/>
        </w:rPr>
        <w:t xml:space="preserve">## converged</w:t>
      </w:r>
    </w:p>
    <w:p>
      <w:pPr>
        <w:pStyle w:val="FirstParagraph"/>
      </w:pPr>
      <w:r>
        <w:t xml:space="preserve">Una vez ajustado los modelos tanto para las variable ingreso como para empleados, se realiza el proceso de predicción como se muestra a continuación:</w:t>
      </w:r>
    </w:p>
    <w:p>
      <w:pPr>
        <w:pStyle w:val="SourceCode"/>
      </w:pPr>
      <w:r>
        <w:rPr>
          <w:rStyle w:val="NormalTok"/>
        </w:rPr>
        <w:t xml:space="preserve">imp </w:t>
      </w:r>
      <w:r>
        <w:rPr>
          <w:rStyle w:val="OtherTok"/>
        </w:rPr>
        <w:t xml:space="preserve">&lt;-</w:t>
      </w:r>
      <w:r>
        <w:rPr>
          <w:rStyle w:val="NormalTok"/>
        </w:rPr>
        <w:t xml:space="preserve"> </w:t>
      </w:r>
      <w:r>
        <w:rPr>
          <w:rStyle w:val="FunctionTok"/>
        </w:rPr>
        <w:t xml:space="preserve">predict</w:t>
      </w:r>
      <w:r>
        <w:rPr>
          <w:rStyle w:val="NormalTok"/>
        </w:rPr>
        <w:t xml:space="preserve">(mod, encuesta_no_obs)</w:t>
      </w:r>
      <w:r>
        <w:br/>
      </w:r>
      <w:r>
        <w:rPr>
          <w:rStyle w:val="NormalTok"/>
        </w:rPr>
        <w:t xml:space="preserve">imp.mult </w:t>
      </w:r>
      <w:r>
        <w:rPr>
          <w:rStyle w:val="OtherTok"/>
        </w:rPr>
        <w:t xml:space="preserve">&lt;-</w:t>
      </w:r>
      <w:r>
        <w:rPr>
          <w:rStyle w:val="NormalTok"/>
        </w:rPr>
        <w:t xml:space="preserve"> </w:t>
      </w:r>
      <w:r>
        <w:rPr>
          <w:rStyle w:val="FunctionTok"/>
        </w:rPr>
        <w:t xml:space="preserve">predict</w:t>
      </w:r>
      <w:r>
        <w:rPr>
          <w:rStyle w:val="NormalTok"/>
        </w:rPr>
        <w:t xml:space="preserve">(mod.mult, encuesta_no_obs, </w:t>
      </w:r>
      <w:r>
        <w:rPr>
          <w:rStyle w:val="AttributeTok"/>
        </w:rPr>
        <w:t xml:space="preserve">type =</w:t>
      </w:r>
      <w:r>
        <w:rPr>
          <w:rStyle w:val="NormalTok"/>
        </w:rPr>
        <w:t xml:space="preserve">  </w:t>
      </w:r>
      <w:r>
        <w:rPr>
          <w:rStyle w:val="StringTok"/>
        </w:rPr>
        <w:t xml:space="preserve">"class"</w:t>
      </w:r>
      <w:r>
        <w:rPr>
          <w:rStyle w:val="NormalTok"/>
        </w:rPr>
        <w:t xml:space="preserve">)</w:t>
      </w:r>
      <w:r>
        <w:br/>
      </w:r>
      <w:r>
        <w:rPr>
          <w:rStyle w:val="NormalTok"/>
        </w:rPr>
        <w:t xml:space="preserve">encuesta_no_obs</w:t>
      </w:r>
      <w:r>
        <w:rPr>
          <w:rStyle w:val="SpecialCharTok"/>
        </w:rPr>
        <w:t xml:space="preserve">$</w:t>
      </w:r>
      <w:r>
        <w:rPr>
          <w:rStyle w:val="NormalTok"/>
        </w:rPr>
        <w:t xml:space="preserve">Income_imp </w:t>
      </w:r>
      <w:r>
        <w:rPr>
          <w:rStyle w:val="OtherTok"/>
        </w:rPr>
        <w:t xml:space="preserve">&lt;-</w:t>
      </w:r>
      <w:r>
        <w:rPr>
          <w:rStyle w:val="NormalTok"/>
        </w:rPr>
        <w:t xml:space="preserve"> imp</w:t>
      </w:r>
      <w:r>
        <w:br/>
      </w:r>
      <w:r>
        <w:rPr>
          <w:rStyle w:val="NormalTok"/>
        </w:rPr>
        <w:t xml:space="preserve">encuesta_no_obs</w:t>
      </w:r>
      <w:r>
        <w:rPr>
          <w:rStyle w:val="SpecialCharTok"/>
        </w:rPr>
        <w:t xml:space="preserve">$</w:t>
      </w:r>
      <w:r>
        <w:rPr>
          <w:rStyle w:val="NormalTok"/>
        </w:rPr>
        <w:t xml:space="preserve">Employment_imp </w:t>
      </w:r>
      <w:r>
        <w:rPr>
          <w:rStyle w:val="OtherTok"/>
        </w:rPr>
        <w:t xml:space="preserve">&lt;-</w:t>
      </w:r>
      <w:r>
        <w:rPr>
          <w:rStyle w:val="NormalTok"/>
        </w:rPr>
        <w:t xml:space="preserve"> imp.mult</w:t>
      </w:r>
      <w:r>
        <w:br/>
      </w:r>
      <w:r>
        <w:rPr>
          <w:rStyle w:val="NormalTok"/>
        </w:rPr>
        <w:t xml:space="preserve">encuesta </w:t>
      </w:r>
      <w:r>
        <w:rPr>
          <w:rStyle w:val="OtherTok"/>
        </w:rPr>
        <w:t xml:space="preserve">&lt;-</w:t>
      </w:r>
      <w:r>
        <w:rPr>
          <w:rStyle w:val="NormalTok"/>
        </w:rPr>
        <w:t xml:space="preserve"> </w:t>
      </w:r>
      <w:r>
        <w:rPr>
          <w:rStyle w:val="FunctionTok"/>
        </w:rPr>
        <w:t xml:space="preserve">bind_rows</w:t>
      </w:r>
      <w:r>
        <w:rPr>
          <w:rStyle w:val="NormalTok"/>
        </w:rPr>
        <w:t xml:space="preserve">(encuesta_obs,encuesta_no_obs)</w:t>
      </w:r>
    </w:p>
    <w:p>
      <w:pPr>
        <w:pStyle w:val="FirstParagraph"/>
      </w:pPr>
      <w:r>
        <w:t xml:space="preserve">A continuación, se presenta el porcentaje de datos faltantes en la variable empleado:</w:t>
      </w:r>
    </w:p>
    <w:p>
      <w:pPr>
        <w:pStyle w:val="SourceCode"/>
      </w:pPr>
      <w:r>
        <w:rPr>
          <w:rStyle w:val="FunctionTok"/>
        </w:rPr>
        <w:t xml:space="preserve">prop.table</w:t>
      </w:r>
      <w:r>
        <w:rPr>
          <w:rStyle w:val="NormalTok"/>
        </w:rPr>
        <w:t xml:space="preserve">(</w:t>
      </w:r>
      <w:r>
        <w:rPr>
          <w:rStyle w:val="FunctionTok"/>
        </w:rPr>
        <w:t xml:space="preserve">table</w:t>
      </w:r>
      <w:r>
        <w:rPr>
          <w:rStyle w:val="NormalTok"/>
        </w:rPr>
        <w:t xml:space="preserve">(encuesta</w:t>
      </w:r>
      <w:r>
        <w:rPr>
          <w:rStyle w:val="SpecialCharTok"/>
        </w:rPr>
        <w:t xml:space="preserve">$</w:t>
      </w:r>
      <w:r>
        <w:rPr>
          <w:rStyle w:val="NormalTok"/>
        </w:rPr>
        <w:t xml:space="preserve">Employment_missin, </w:t>
      </w:r>
      <w:r>
        <w:rPr>
          <w:rStyle w:val="AttributeTok"/>
        </w:rPr>
        <w:t xml:space="preserve">useNA =</w:t>
      </w:r>
      <w:r>
        <w:rPr>
          <w:rStyle w:val="NormalTok"/>
        </w:rPr>
        <w:t xml:space="preserve"> </w:t>
      </w:r>
      <w:r>
        <w:rPr>
          <w:rStyle w:val="StringTok"/>
        </w:rPr>
        <w:t xml:space="preserve">"a"</w:t>
      </w:r>
      <w:r>
        <w:rPr>
          <w:rStyle w:val="NormalTok"/>
        </w:rPr>
        <w:t xml:space="preserve">))</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jc w:val="right"/>
            </w:pPr>
            <w:r>
              <w:t xml:space="preserve">Unemployed</w:t>
            </w:r>
          </w:p>
        </w:tc>
        <w:tc>
          <w:tcPr/>
          <w:p>
            <w:pPr>
              <w:pStyle w:val="Compact"/>
              <w:jc w:val="right"/>
            </w:pPr>
            <w:r>
              <w:t xml:space="preserve">Inactive</w:t>
            </w:r>
          </w:p>
        </w:tc>
        <w:tc>
          <w:tcPr/>
          <w:p>
            <w:pPr>
              <w:pStyle w:val="Compact"/>
              <w:jc w:val="right"/>
            </w:pPr>
            <w:r>
              <w:t xml:space="preserve">Employed</w:t>
            </w:r>
          </w:p>
        </w:tc>
        <w:tc>
          <w:tcPr/>
          <w:p>
            <w:pPr>
              <w:pStyle w:val="Compact"/>
              <w:jc w:val="right"/>
            </w:pPr>
            <w:r>
              <w:t xml:space="preserve">NA</w:t>
            </w:r>
          </w:p>
        </w:tc>
      </w:tr>
      <w:tr>
        <w:tc>
          <w:tcPr/>
          <w:p>
            <w:pPr>
              <w:pStyle w:val="Compact"/>
              <w:jc w:val="right"/>
            </w:pPr>
            <w:r>
              <w:t xml:space="preserve">0.0340607</w:t>
            </w:r>
          </w:p>
        </w:tc>
        <w:tc>
          <w:tcPr/>
          <w:p>
            <w:pPr>
              <w:pStyle w:val="Compact"/>
              <w:jc w:val="right"/>
            </w:pPr>
            <w:r>
              <w:t xml:space="preserve">0.2990953</w:t>
            </w:r>
          </w:p>
        </w:tc>
        <w:tc>
          <w:tcPr/>
          <w:p>
            <w:pPr>
              <w:pStyle w:val="Compact"/>
              <w:jc w:val="right"/>
            </w:pPr>
            <w:r>
              <w:t xml:space="preserve">0.4667376</w:t>
            </w:r>
          </w:p>
        </w:tc>
        <w:tc>
          <w:tcPr/>
          <w:p>
            <w:pPr>
              <w:pStyle w:val="Compact"/>
              <w:jc w:val="right"/>
            </w:pPr>
            <w:r>
              <w:t xml:space="preserve">0.2001064</w:t>
            </w:r>
          </w:p>
        </w:tc>
      </w:tr>
    </w:tbl>
    <w:p>
      <w:pPr>
        <w:pStyle w:val="BodyText"/>
      </w:pPr>
      <w:r>
        <w:t xml:space="preserve">Se puede observar que hay un 20% de datos faltantes. Una vez se realiza la imputación, se redistribuyen esas observaciones en las demás categorías arrojando los siguientes resultados:</w:t>
      </w:r>
    </w:p>
    <w:p>
      <w:pPr>
        <w:pStyle w:val="SourceCode"/>
      </w:pPr>
      <w:r>
        <w:rPr>
          <w:rStyle w:val="FunctionTok"/>
        </w:rPr>
        <w:t xml:space="preserve">prop.table</w:t>
      </w:r>
      <w:r>
        <w:rPr>
          <w:rStyle w:val="NormalTok"/>
        </w:rPr>
        <w:t xml:space="preserve">(</w:t>
      </w:r>
      <w:r>
        <w:rPr>
          <w:rStyle w:val="FunctionTok"/>
        </w:rPr>
        <w:t xml:space="preserve">table</w:t>
      </w:r>
      <w:r>
        <w:rPr>
          <w:rStyle w:val="NormalTok"/>
        </w:rPr>
        <w:t xml:space="preserve">(encuesta</w:t>
      </w:r>
      <w:r>
        <w:rPr>
          <w:rStyle w:val="SpecialCharTok"/>
        </w:rPr>
        <w:t xml:space="preserve">$</w:t>
      </w:r>
      <w:r>
        <w:rPr>
          <w:rStyle w:val="NormalTok"/>
        </w:rPr>
        <w:t xml:space="preserve">Employment_imp, </w:t>
      </w:r>
      <w:r>
        <w:rPr>
          <w:rStyle w:val="AttributeTok"/>
        </w:rPr>
        <w:t xml:space="preserve">useNA =</w:t>
      </w:r>
      <w:r>
        <w:rPr>
          <w:rStyle w:val="NormalTok"/>
        </w:rPr>
        <w:t xml:space="preserve"> </w:t>
      </w:r>
      <w:r>
        <w:rPr>
          <w:rStyle w:val="StringTok"/>
        </w:rPr>
        <w:t xml:space="preserve">"a"</w:t>
      </w:r>
      <w:r>
        <w:rPr>
          <w:rStyle w:val="NormalTok"/>
        </w:rPr>
        <w:t xml:space="preserve">))</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jc w:val="right"/>
            </w:pPr>
            <w:r>
              <w:t xml:space="preserve">Unemployed</w:t>
            </w:r>
          </w:p>
        </w:tc>
        <w:tc>
          <w:tcPr/>
          <w:p>
            <w:pPr>
              <w:pStyle w:val="Compact"/>
              <w:jc w:val="right"/>
            </w:pPr>
            <w:r>
              <w:t xml:space="preserve">Inactive</w:t>
            </w:r>
          </w:p>
        </w:tc>
        <w:tc>
          <w:tcPr/>
          <w:p>
            <w:pPr>
              <w:pStyle w:val="Compact"/>
              <w:jc w:val="right"/>
            </w:pPr>
            <w:r>
              <w:t xml:space="preserve">Employed</w:t>
            </w:r>
          </w:p>
        </w:tc>
        <w:tc>
          <w:tcPr/>
          <w:p>
            <w:pPr>
              <w:pStyle w:val="Compact"/>
              <w:jc w:val="right"/>
            </w:pPr>
            <w:r>
              <w:t xml:space="preserve">NA</w:t>
            </w:r>
          </w:p>
        </w:tc>
      </w:tr>
      <w:tr>
        <w:tc>
          <w:tcPr/>
          <w:p>
            <w:pPr>
              <w:pStyle w:val="Compact"/>
              <w:jc w:val="right"/>
            </w:pPr>
            <w:r>
              <w:t xml:space="preserve">0.0340607</w:t>
            </w:r>
          </w:p>
        </w:tc>
        <w:tc>
          <w:tcPr/>
          <w:p>
            <w:pPr>
              <w:pStyle w:val="Compact"/>
              <w:jc w:val="right"/>
            </w:pPr>
            <w:r>
              <w:t xml:space="preserve">0.3858435</w:t>
            </w:r>
          </w:p>
        </w:tc>
        <w:tc>
          <w:tcPr/>
          <w:p>
            <w:pPr>
              <w:pStyle w:val="Compact"/>
              <w:jc w:val="right"/>
            </w:pPr>
            <w:r>
              <w:t xml:space="preserve">0.5800958</w:t>
            </w:r>
          </w:p>
        </w:tc>
        <w:tc>
          <w:tcPr/>
          <w:p>
            <w:pPr>
              <w:pStyle w:val="Compact"/>
              <w:jc w:val="right"/>
            </w:pPr>
            <w:r>
              <w:t xml:space="preserve">0</w:t>
            </w:r>
          </w:p>
        </w:tc>
      </w:tr>
    </w:tbl>
    <w:p>
      <w:pPr>
        <w:pStyle w:val="BodyText"/>
      </w:pPr>
      <w:r>
        <w:t xml:space="preserve">A modo de ejercicio, se realiza el cálculo del porcentaje de los valores faltante para la variable empleados por zona, antes y después de imputar, reconociendo que, los porcentajes marginales por zona no varían:</w:t>
      </w:r>
    </w:p>
    <w:p>
      <w:pPr>
        <w:pStyle w:val="SourceCode"/>
      </w:pPr>
      <w:r>
        <w:rPr>
          <w:rStyle w:val="FunctionTok"/>
        </w:rPr>
        <w:t xml:space="preserve">library</w:t>
      </w:r>
      <w:r>
        <w:rPr>
          <w:rStyle w:val="NormalTok"/>
        </w:rPr>
        <w:t xml:space="preserve">(printr)</w:t>
      </w:r>
      <w:r>
        <w:br/>
      </w:r>
      <w:r>
        <w:rPr>
          <w:rStyle w:val="FunctionTok"/>
        </w:rPr>
        <w:t xml:space="preserve">library</w:t>
      </w:r>
      <w:r>
        <w:rPr>
          <w:rStyle w:val="NormalTok"/>
        </w:rPr>
        <w:t xml:space="preserve">(kableExtra)</w:t>
      </w:r>
      <w:r>
        <w:br/>
      </w:r>
      <w:r>
        <w:br/>
      </w:r>
      <w:r>
        <w:rPr>
          <w:rStyle w:val="FunctionTok"/>
        </w:rPr>
        <w:t xml:space="preserve">kable</w:t>
      </w:r>
      <w:r>
        <w:rPr>
          <w:rStyle w:val="NormalTok"/>
        </w:rPr>
        <w:t xml:space="preserve">(</w:t>
      </w:r>
      <w:r>
        <w:rPr>
          <w:rStyle w:val="FunctionTok"/>
        </w:rPr>
        <w:t xml:space="preserve">prop.table</w:t>
      </w:r>
      <w:r>
        <w:rPr>
          <w:rStyle w:val="NormalTok"/>
        </w:rPr>
        <w:t xml:space="preserve">( </w:t>
      </w:r>
      <w:r>
        <w:rPr>
          <w:rStyle w:val="FunctionTok"/>
        </w:rPr>
        <w:t xml:space="preserve">table</w:t>
      </w:r>
      <w:r>
        <w:rPr>
          <w:rStyle w:val="NormalTok"/>
        </w:rPr>
        <w:t xml:space="preserve">(encuesta</w:t>
      </w:r>
      <w:r>
        <w:rPr>
          <w:rStyle w:val="SpecialCharTok"/>
        </w:rPr>
        <w:t xml:space="preserve">$</w:t>
      </w:r>
      <w:r>
        <w:rPr>
          <w:rStyle w:val="NormalTok"/>
        </w:rPr>
        <w:t xml:space="preserve">Zone, encuesta</w:t>
      </w:r>
      <w:r>
        <w:rPr>
          <w:rStyle w:val="SpecialCharTok"/>
        </w:rPr>
        <w:t xml:space="preserve">$</w:t>
      </w:r>
      <w:r>
        <w:rPr>
          <w:rStyle w:val="NormalTok"/>
        </w:rPr>
        <w:t xml:space="preserve">Employment_missin, </w:t>
      </w:r>
      <w:r>
        <w:rPr>
          <w:rStyle w:val="AttributeTok"/>
        </w:rPr>
        <w:t xml:space="preserve">useNA =</w:t>
      </w:r>
      <w:r>
        <w:rPr>
          <w:rStyle w:val="NormalTok"/>
        </w:rPr>
        <w:t xml:space="preserve"> </w:t>
      </w:r>
      <w:r>
        <w:rPr>
          <w:rStyle w:val="StringTok"/>
        </w:rPr>
        <w:t xml:space="preserve">"a"</w:t>
      </w:r>
      <w:r>
        <w:rPr>
          <w:rStyle w:val="NormalTok"/>
        </w:rPr>
        <w:t xml:space="preserve">)) </w:t>
      </w:r>
      <w:r>
        <w:rPr>
          <w:rStyle w:val="SpecialCharTok"/>
        </w:rPr>
        <w:t xml:space="preserve">%&gt;%</w:t>
      </w:r>
      <w:r>
        <w:rPr>
          <w:rStyle w:val="NormalTok"/>
        </w:rPr>
        <w:t xml:space="preserve">               </w:t>
      </w:r>
      <w:r>
        <w:rPr>
          <w:rStyle w:val="FunctionTok"/>
        </w:rPr>
        <w:t xml:space="preserve">addmargins</w:t>
      </w:r>
      <w:r>
        <w:rPr>
          <w:rStyle w:val="NormalTok"/>
        </w:rPr>
        <w:t xml:space="preserv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jc w:val="right"/>
            </w:pPr>
            <w:r>
              <w:t xml:space="preserve">Unemployed</w:t>
            </w:r>
          </w:p>
        </w:tc>
        <w:tc>
          <w:tcPr/>
          <w:p>
            <w:pPr>
              <w:pStyle w:val="Compact"/>
              <w:jc w:val="right"/>
            </w:pPr>
            <w:r>
              <w:t xml:space="preserve">Inactive</w:t>
            </w:r>
          </w:p>
        </w:tc>
        <w:tc>
          <w:tcPr/>
          <w:p>
            <w:pPr>
              <w:pStyle w:val="Compact"/>
              <w:jc w:val="right"/>
            </w:pPr>
            <w:r>
              <w:t xml:space="preserve">Employed</w:t>
            </w:r>
          </w:p>
        </w:tc>
        <w:tc>
          <w:tcPr/>
          <w:p>
            <w:pPr>
              <w:pStyle w:val="Compact"/>
              <w:jc w:val="right"/>
            </w:pPr>
            <w:r>
              <w:t xml:space="preserve">NA</w:t>
            </w:r>
          </w:p>
        </w:tc>
        <w:tc>
          <w:tcPr/>
          <w:p>
            <w:pPr>
              <w:pStyle w:val="Compact"/>
              <w:jc w:val="right"/>
            </w:pPr>
            <w:r>
              <w:t xml:space="preserve">Sum</w:t>
            </w:r>
          </w:p>
        </w:tc>
      </w:tr>
      <w:tr>
        <w:tc>
          <w:tcPr/>
          <w:p>
            <w:pPr>
              <w:pStyle w:val="Compact"/>
              <w:jc w:val="left"/>
            </w:pPr>
            <w:r>
              <w:t xml:space="preserve">Rural</w:t>
            </w:r>
          </w:p>
        </w:tc>
        <w:tc>
          <w:tcPr/>
          <w:p>
            <w:pPr>
              <w:pStyle w:val="Compact"/>
              <w:jc w:val="right"/>
            </w:pPr>
            <w:r>
              <w:t xml:space="preserve">0.0117084</w:t>
            </w:r>
          </w:p>
        </w:tc>
        <w:tc>
          <w:tcPr/>
          <w:p>
            <w:pPr>
              <w:pStyle w:val="Compact"/>
              <w:jc w:val="right"/>
            </w:pPr>
            <w:r>
              <w:t xml:space="preserve">0.1506120</w:t>
            </w:r>
          </w:p>
        </w:tc>
        <w:tc>
          <w:tcPr/>
          <w:p>
            <w:pPr>
              <w:pStyle w:val="Compact"/>
              <w:jc w:val="right"/>
            </w:pPr>
            <w:r>
              <w:t xml:space="preserve">0.2208622</w:t>
            </w:r>
          </w:p>
        </w:tc>
        <w:tc>
          <w:tcPr/>
          <w:p>
            <w:pPr>
              <w:pStyle w:val="Compact"/>
              <w:jc w:val="right"/>
            </w:pPr>
            <w:r>
              <w:t xml:space="preserve">0.1005854</w:t>
            </w:r>
          </w:p>
        </w:tc>
        <w:tc>
          <w:tcPr/>
          <w:p>
            <w:pPr>
              <w:pStyle w:val="Compact"/>
              <w:jc w:val="right"/>
            </w:pPr>
            <w:r>
              <w:t xml:space="preserve">0.483768</w:t>
            </w:r>
          </w:p>
        </w:tc>
      </w:tr>
      <w:tr>
        <w:tc>
          <w:tcPr/>
          <w:p>
            <w:pPr>
              <w:pStyle w:val="Compact"/>
              <w:jc w:val="left"/>
            </w:pPr>
            <w:r>
              <w:t xml:space="preserve">Urban</w:t>
            </w:r>
          </w:p>
        </w:tc>
        <w:tc>
          <w:tcPr/>
          <w:p>
            <w:pPr>
              <w:pStyle w:val="Compact"/>
              <w:jc w:val="right"/>
            </w:pPr>
            <w:r>
              <w:t xml:space="preserve">0.0223523</w:t>
            </w:r>
          </w:p>
        </w:tc>
        <w:tc>
          <w:tcPr/>
          <w:p>
            <w:pPr>
              <w:pStyle w:val="Compact"/>
              <w:jc w:val="right"/>
            </w:pPr>
            <w:r>
              <w:t xml:space="preserve">0.1484832</w:t>
            </w:r>
          </w:p>
        </w:tc>
        <w:tc>
          <w:tcPr/>
          <w:p>
            <w:pPr>
              <w:pStyle w:val="Compact"/>
              <w:jc w:val="right"/>
            </w:pPr>
            <w:r>
              <w:t xml:space="preserve">0.2458755</w:t>
            </w:r>
          </w:p>
        </w:tc>
        <w:tc>
          <w:tcPr/>
          <w:p>
            <w:pPr>
              <w:pStyle w:val="Compact"/>
              <w:jc w:val="right"/>
            </w:pPr>
            <w:r>
              <w:t xml:space="preserve">0.0995210</w:t>
            </w:r>
          </w:p>
        </w:tc>
        <w:tc>
          <w:tcPr/>
          <w:p>
            <w:pPr>
              <w:pStyle w:val="Compact"/>
              <w:jc w:val="right"/>
            </w:pPr>
            <w:r>
              <w:t xml:space="preserve">0.516232</w:t>
            </w:r>
          </w:p>
        </w:tc>
      </w:tr>
      <w:tr>
        <w:tc>
          <w:tcPr/>
          <w:p>
            <w:pPr>
              <w:pStyle w:val="Compact"/>
              <w:jc w:val="left"/>
            </w:pPr>
            <w:r>
              <w:t xml:space="preserve">NA</w:t>
            </w:r>
          </w:p>
        </w:tc>
        <w:tc>
          <w:tcPr/>
          <w:p>
            <w:pPr>
              <w:pStyle w:val="Compact"/>
              <w:jc w:val="right"/>
            </w:pPr>
            <w:r>
              <w:t xml:space="preserve">0.0000000</w:t>
            </w:r>
          </w:p>
        </w:tc>
        <w:tc>
          <w:tcPr/>
          <w:p>
            <w:pPr>
              <w:pStyle w:val="Compact"/>
              <w:jc w:val="right"/>
            </w:pPr>
            <w:r>
              <w:t xml:space="preserve">0.0000000</w:t>
            </w:r>
          </w:p>
        </w:tc>
        <w:tc>
          <w:tcPr/>
          <w:p>
            <w:pPr>
              <w:pStyle w:val="Compact"/>
              <w:jc w:val="right"/>
            </w:pPr>
            <w:r>
              <w:t xml:space="preserve">0.0000000</w:t>
            </w:r>
          </w:p>
        </w:tc>
        <w:tc>
          <w:tcPr/>
          <w:p>
            <w:pPr>
              <w:pStyle w:val="Compact"/>
              <w:jc w:val="right"/>
            </w:pPr>
            <w:r>
              <w:t xml:space="preserve">0.0000000</w:t>
            </w:r>
          </w:p>
        </w:tc>
        <w:tc>
          <w:tcPr/>
          <w:p>
            <w:pPr>
              <w:pStyle w:val="Compact"/>
              <w:jc w:val="right"/>
            </w:pPr>
            <w:r>
              <w:t xml:space="preserve">0.000000</w:t>
            </w:r>
          </w:p>
        </w:tc>
      </w:tr>
      <w:tr>
        <w:tc>
          <w:tcPr/>
          <w:p>
            <w:pPr>
              <w:pStyle w:val="Compact"/>
              <w:jc w:val="left"/>
            </w:pPr>
            <w:r>
              <w:t xml:space="preserve">Sum</w:t>
            </w:r>
          </w:p>
        </w:tc>
        <w:tc>
          <w:tcPr/>
          <w:p>
            <w:pPr>
              <w:pStyle w:val="Compact"/>
              <w:jc w:val="right"/>
            </w:pPr>
            <w:r>
              <w:t xml:space="preserve">0.0340607</w:t>
            </w:r>
          </w:p>
        </w:tc>
        <w:tc>
          <w:tcPr/>
          <w:p>
            <w:pPr>
              <w:pStyle w:val="Compact"/>
              <w:jc w:val="right"/>
            </w:pPr>
            <w:r>
              <w:t xml:space="preserve">0.2990953</w:t>
            </w:r>
          </w:p>
        </w:tc>
        <w:tc>
          <w:tcPr/>
          <w:p>
            <w:pPr>
              <w:pStyle w:val="Compact"/>
              <w:jc w:val="right"/>
            </w:pPr>
            <w:r>
              <w:t xml:space="preserve">0.4667376</w:t>
            </w:r>
          </w:p>
        </w:tc>
        <w:tc>
          <w:tcPr/>
          <w:p>
            <w:pPr>
              <w:pStyle w:val="Compact"/>
              <w:jc w:val="right"/>
            </w:pPr>
            <w:r>
              <w:t xml:space="preserve">0.2001064</w:t>
            </w:r>
          </w:p>
        </w:tc>
        <w:tc>
          <w:tcPr/>
          <w:p>
            <w:pPr>
              <w:pStyle w:val="Compact"/>
              <w:jc w:val="right"/>
            </w:pPr>
            <w:r>
              <w:t xml:space="preserve">1.000000</w:t>
            </w:r>
          </w:p>
        </w:tc>
      </w:tr>
    </w:tbl>
    <w:p>
      <w:pPr>
        <w:pStyle w:val="SourceCode"/>
      </w:pPr>
      <w:r>
        <w:rPr>
          <w:rStyle w:val="FunctionTok"/>
        </w:rPr>
        <w:t xml:space="preserve">kable</w:t>
      </w:r>
      <w:r>
        <w:rPr>
          <w:rStyle w:val="NormalTok"/>
        </w:rPr>
        <w:t xml:space="preserve">(</w:t>
      </w:r>
      <w:r>
        <w:br/>
      </w:r>
      <w:r>
        <w:rPr>
          <w:rStyle w:val="FunctionTok"/>
        </w:rPr>
        <w:t xml:space="preserve">prop.table</w:t>
      </w:r>
      <w:r>
        <w:rPr>
          <w:rStyle w:val="NormalTok"/>
        </w:rPr>
        <w:t xml:space="preserve">( </w:t>
      </w:r>
      <w:r>
        <w:rPr>
          <w:rStyle w:val="FunctionTok"/>
        </w:rPr>
        <w:t xml:space="preserve">table</w:t>
      </w:r>
      <w:r>
        <w:rPr>
          <w:rStyle w:val="NormalTok"/>
        </w:rPr>
        <w:t xml:space="preserve">(encuesta</w:t>
      </w:r>
      <w:r>
        <w:rPr>
          <w:rStyle w:val="SpecialCharTok"/>
        </w:rPr>
        <w:t xml:space="preserve">$</w:t>
      </w:r>
      <w:r>
        <w:rPr>
          <w:rStyle w:val="NormalTok"/>
        </w:rPr>
        <w:t xml:space="preserve">Zone, encuesta</w:t>
      </w:r>
      <w:r>
        <w:rPr>
          <w:rStyle w:val="SpecialCharTok"/>
        </w:rPr>
        <w:t xml:space="preserve">$</w:t>
      </w:r>
      <w:r>
        <w:rPr>
          <w:rStyle w:val="NormalTok"/>
        </w:rPr>
        <w:t xml:space="preserve">Employment_imp,</w:t>
      </w:r>
      <w:r>
        <w:rPr>
          <w:rStyle w:val="AttributeTok"/>
        </w:rPr>
        <w:t xml:space="preserve">useNA =</w:t>
      </w:r>
      <w:r>
        <w:rPr>
          <w:rStyle w:val="NormalTok"/>
        </w:rPr>
        <w:t xml:space="preserve"> </w:t>
      </w:r>
      <w:r>
        <w:rPr>
          <w:rStyle w:val="StringTok"/>
        </w:rPr>
        <w:t xml:space="preserve">"a"</w:t>
      </w:r>
      <w:r>
        <w:rPr>
          <w:rStyle w:val="NormalTok"/>
        </w:rPr>
        <w:t xml:space="preserve">)) </w:t>
      </w:r>
      <w:r>
        <w:rPr>
          <w:rStyle w:val="SpecialCharTok"/>
        </w:rPr>
        <w:t xml:space="preserve">%&gt;%</w:t>
      </w:r>
      <w:r>
        <w:rPr>
          <w:rStyle w:val="NormalTok"/>
        </w:rPr>
        <w:t xml:space="preserve"> </w:t>
      </w:r>
      <w:r>
        <w:rPr>
          <w:rStyle w:val="FunctionTok"/>
        </w:rPr>
        <w:t xml:space="preserve">addmargins</w:t>
      </w:r>
      <w:r>
        <w:rPr>
          <w:rStyle w:val="NormalTok"/>
        </w:rPr>
        <w:t xml:space="preserve">()</w:t>
      </w:r>
      <w:r>
        <w:br/>
      </w:r>
      <w:r>
        <w:rPr>
          <w:rStyle w:val="NormalTok"/>
        </w:rPr>
        <w:t xml:space="preserv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jc w:val="right"/>
            </w:pPr>
            <w:r>
              <w:t xml:space="preserve">Unemployed</w:t>
            </w:r>
          </w:p>
        </w:tc>
        <w:tc>
          <w:tcPr/>
          <w:p>
            <w:pPr>
              <w:pStyle w:val="Compact"/>
              <w:jc w:val="right"/>
            </w:pPr>
            <w:r>
              <w:t xml:space="preserve">Inactive</w:t>
            </w:r>
          </w:p>
        </w:tc>
        <w:tc>
          <w:tcPr/>
          <w:p>
            <w:pPr>
              <w:pStyle w:val="Compact"/>
              <w:jc w:val="right"/>
            </w:pPr>
            <w:r>
              <w:t xml:space="preserve">Employed</w:t>
            </w:r>
          </w:p>
        </w:tc>
        <w:tc>
          <w:tcPr/>
          <w:p>
            <w:pPr>
              <w:pStyle w:val="Compact"/>
              <w:jc w:val="right"/>
            </w:pPr>
            <w:r>
              <w:t xml:space="preserve">NA</w:t>
            </w:r>
          </w:p>
        </w:tc>
        <w:tc>
          <w:tcPr/>
          <w:p>
            <w:pPr>
              <w:pStyle w:val="Compact"/>
              <w:jc w:val="right"/>
            </w:pPr>
            <w:r>
              <w:t xml:space="preserve">Sum</w:t>
            </w:r>
          </w:p>
        </w:tc>
      </w:tr>
      <w:tr>
        <w:tc>
          <w:tcPr/>
          <w:p>
            <w:pPr>
              <w:pStyle w:val="Compact"/>
              <w:jc w:val="left"/>
            </w:pPr>
            <w:r>
              <w:t xml:space="preserve">Rural</w:t>
            </w:r>
          </w:p>
        </w:tc>
        <w:tc>
          <w:tcPr/>
          <w:p>
            <w:pPr>
              <w:pStyle w:val="Compact"/>
              <w:jc w:val="right"/>
            </w:pPr>
            <w:r>
              <w:t xml:space="preserve">0.0117084</w:t>
            </w:r>
          </w:p>
        </w:tc>
        <w:tc>
          <w:tcPr/>
          <w:p>
            <w:pPr>
              <w:pStyle w:val="Compact"/>
              <w:jc w:val="right"/>
            </w:pPr>
            <w:r>
              <w:t xml:space="preserve">0.2006386</w:t>
            </w:r>
          </w:p>
        </w:tc>
        <w:tc>
          <w:tcPr/>
          <w:p>
            <w:pPr>
              <w:pStyle w:val="Compact"/>
              <w:jc w:val="right"/>
            </w:pPr>
            <w:r>
              <w:t xml:space="preserve">0.2714210</w:t>
            </w:r>
          </w:p>
        </w:tc>
        <w:tc>
          <w:tcPr/>
          <w:p>
            <w:pPr>
              <w:pStyle w:val="Compact"/>
              <w:jc w:val="right"/>
            </w:pPr>
            <w:r>
              <w:t xml:space="preserve">0</w:t>
            </w:r>
          </w:p>
        </w:tc>
        <w:tc>
          <w:tcPr/>
          <w:p>
            <w:pPr>
              <w:pStyle w:val="Compact"/>
              <w:jc w:val="right"/>
            </w:pPr>
            <w:r>
              <w:t xml:space="preserve">0.483768</w:t>
            </w:r>
          </w:p>
        </w:tc>
      </w:tr>
      <w:tr>
        <w:tc>
          <w:tcPr/>
          <w:p>
            <w:pPr>
              <w:pStyle w:val="Compact"/>
              <w:jc w:val="left"/>
            </w:pPr>
            <w:r>
              <w:t xml:space="preserve">Urban</w:t>
            </w:r>
          </w:p>
        </w:tc>
        <w:tc>
          <w:tcPr/>
          <w:p>
            <w:pPr>
              <w:pStyle w:val="Compact"/>
              <w:jc w:val="right"/>
            </w:pPr>
            <w:r>
              <w:t xml:space="preserve">0.0223523</w:t>
            </w:r>
          </w:p>
        </w:tc>
        <w:tc>
          <w:tcPr/>
          <w:p>
            <w:pPr>
              <w:pStyle w:val="Compact"/>
              <w:jc w:val="right"/>
            </w:pPr>
            <w:r>
              <w:t xml:space="preserve">0.1852049</w:t>
            </w:r>
          </w:p>
        </w:tc>
        <w:tc>
          <w:tcPr/>
          <w:p>
            <w:pPr>
              <w:pStyle w:val="Compact"/>
              <w:jc w:val="right"/>
            </w:pPr>
            <w:r>
              <w:t xml:space="preserve">0.3086748</w:t>
            </w:r>
          </w:p>
        </w:tc>
        <w:tc>
          <w:tcPr/>
          <w:p>
            <w:pPr>
              <w:pStyle w:val="Compact"/>
              <w:jc w:val="right"/>
            </w:pPr>
            <w:r>
              <w:t xml:space="preserve">0</w:t>
            </w:r>
          </w:p>
        </w:tc>
        <w:tc>
          <w:tcPr/>
          <w:p>
            <w:pPr>
              <w:pStyle w:val="Compact"/>
              <w:jc w:val="right"/>
            </w:pPr>
            <w:r>
              <w:t xml:space="preserve">0.516232</w:t>
            </w:r>
          </w:p>
        </w:tc>
      </w:tr>
      <w:tr>
        <w:tc>
          <w:tcPr/>
          <w:p>
            <w:pPr>
              <w:pStyle w:val="Compact"/>
              <w:jc w:val="left"/>
            </w:pPr>
            <w:r>
              <w:t xml:space="preserve">NA</w:t>
            </w:r>
          </w:p>
        </w:tc>
        <w:tc>
          <w:tcPr/>
          <w:p>
            <w:pPr>
              <w:pStyle w:val="Compact"/>
              <w:jc w:val="right"/>
            </w:pPr>
            <w:r>
              <w:t xml:space="preserve">0.0000000</w:t>
            </w:r>
          </w:p>
        </w:tc>
        <w:tc>
          <w:tcPr/>
          <w:p>
            <w:pPr>
              <w:pStyle w:val="Compact"/>
              <w:jc w:val="right"/>
            </w:pPr>
            <w:r>
              <w:t xml:space="preserve">0.0000000</w:t>
            </w:r>
          </w:p>
        </w:tc>
        <w:tc>
          <w:tcPr/>
          <w:p>
            <w:pPr>
              <w:pStyle w:val="Compact"/>
              <w:jc w:val="right"/>
            </w:pPr>
            <w:r>
              <w:t xml:space="preserve">0.0000000</w:t>
            </w:r>
          </w:p>
        </w:tc>
        <w:tc>
          <w:tcPr/>
          <w:p>
            <w:pPr>
              <w:pStyle w:val="Compact"/>
              <w:jc w:val="right"/>
            </w:pPr>
            <w:r>
              <w:t xml:space="preserve">0</w:t>
            </w:r>
          </w:p>
        </w:tc>
        <w:tc>
          <w:tcPr/>
          <w:p>
            <w:pPr>
              <w:pStyle w:val="Compact"/>
              <w:jc w:val="right"/>
            </w:pPr>
            <w:r>
              <w:t xml:space="preserve">0.000000</w:t>
            </w:r>
          </w:p>
        </w:tc>
      </w:tr>
      <w:tr>
        <w:tc>
          <w:tcPr/>
          <w:p>
            <w:pPr>
              <w:pStyle w:val="Compact"/>
              <w:jc w:val="left"/>
            </w:pPr>
            <w:r>
              <w:t xml:space="preserve">Sum</w:t>
            </w:r>
          </w:p>
        </w:tc>
        <w:tc>
          <w:tcPr/>
          <w:p>
            <w:pPr>
              <w:pStyle w:val="Compact"/>
              <w:jc w:val="right"/>
            </w:pPr>
            <w:r>
              <w:t xml:space="preserve">0.0340607</w:t>
            </w:r>
          </w:p>
        </w:tc>
        <w:tc>
          <w:tcPr/>
          <w:p>
            <w:pPr>
              <w:pStyle w:val="Compact"/>
              <w:jc w:val="right"/>
            </w:pPr>
            <w:r>
              <w:t xml:space="preserve">0.3858435</w:t>
            </w:r>
          </w:p>
        </w:tc>
        <w:tc>
          <w:tcPr/>
          <w:p>
            <w:pPr>
              <w:pStyle w:val="Compact"/>
              <w:jc w:val="right"/>
            </w:pPr>
            <w:r>
              <w:t xml:space="preserve">0.5800958</w:t>
            </w:r>
          </w:p>
        </w:tc>
        <w:tc>
          <w:tcPr/>
          <w:p>
            <w:pPr>
              <w:pStyle w:val="Compact"/>
              <w:jc w:val="right"/>
            </w:pPr>
            <w:r>
              <w:t xml:space="preserve">0</w:t>
            </w:r>
          </w:p>
        </w:tc>
        <w:tc>
          <w:tcPr/>
          <w:p>
            <w:pPr>
              <w:pStyle w:val="Compact"/>
              <w:jc w:val="right"/>
            </w:pPr>
            <w:r>
              <w:t xml:space="preserve">1.000000</w:t>
            </w:r>
          </w:p>
        </w:tc>
      </w:tr>
    </w:tbl>
    <w:p>
      <w:pPr>
        <w:pStyle w:val="BodyText"/>
      </w:pPr>
      <w:r>
        <w:t xml:space="preserve">El mismo ejercicio anterior se realiza por sexo arrojando los siguientes resultados:</w:t>
      </w:r>
    </w:p>
    <w:p>
      <w:pPr>
        <w:pStyle w:val="SourceCode"/>
      </w:pPr>
      <w:r>
        <w:rPr>
          <w:rStyle w:val="FunctionTok"/>
        </w:rPr>
        <w:t xml:space="preserve">kable</w:t>
      </w:r>
      <w:r>
        <w:rPr>
          <w:rStyle w:val="NormalTok"/>
        </w:rPr>
        <w:t xml:space="preserve">(</w:t>
      </w:r>
      <w:r>
        <w:br/>
      </w:r>
      <w:r>
        <w:rPr>
          <w:rStyle w:val="NormalTok"/>
        </w:rPr>
        <w:t xml:space="preserve">  </w:t>
      </w:r>
      <w:r>
        <w:rPr>
          <w:rStyle w:val="FunctionTok"/>
        </w:rPr>
        <w:t xml:space="preserve">prop.table</w:t>
      </w:r>
      <w:r>
        <w:rPr>
          <w:rStyle w:val="NormalTok"/>
        </w:rPr>
        <w:t xml:space="preserve">( </w:t>
      </w:r>
      <w:r>
        <w:rPr>
          <w:rStyle w:val="FunctionTok"/>
        </w:rPr>
        <w:t xml:space="preserve">table</w:t>
      </w:r>
      <w:r>
        <w:rPr>
          <w:rStyle w:val="NormalTok"/>
        </w:rPr>
        <w:t xml:space="preserve">(encuesta</w:t>
      </w:r>
      <w:r>
        <w:rPr>
          <w:rStyle w:val="SpecialCharTok"/>
        </w:rPr>
        <w:t xml:space="preserve">$</w:t>
      </w:r>
      <w:r>
        <w:rPr>
          <w:rStyle w:val="NormalTok"/>
        </w:rPr>
        <w:t xml:space="preserve">Sex, encuesta</w:t>
      </w:r>
      <w:r>
        <w:rPr>
          <w:rStyle w:val="SpecialCharTok"/>
        </w:rPr>
        <w:t xml:space="preserve">$</w:t>
      </w:r>
      <w:r>
        <w:rPr>
          <w:rStyle w:val="NormalTok"/>
        </w:rPr>
        <w:t xml:space="preserve">Employment_missin, </w:t>
      </w:r>
      <w:r>
        <w:rPr>
          <w:rStyle w:val="AttributeTok"/>
        </w:rPr>
        <w:t xml:space="preserve">useNA =</w:t>
      </w:r>
      <w:r>
        <w:rPr>
          <w:rStyle w:val="NormalTok"/>
        </w:rPr>
        <w:t xml:space="preserve"> </w:t>
      </w:r>
      <w:r>
        <w:rPr>
          <w:rStyle w:val="StringTok"/>
        </w:rPr>
        <w:t xml:space="preserve">"a"</w:t>
      </w:r>
      <w:r>
        <w:rPr>
          <w:rStyle w:val="NormalTok"/>
        </w:rPr>
        <w:t xml:space="preserve">)) </w:t>
      </w:r>
      <w:r>
        <w:rPr>
          <w:rStyle w:val="SpecialCharTok"/>
        </w:rPr>
        <w:t xml:space="preserve">%&gt;%</w:t>
      </w:r>
      <w:r>
        <w:rPr>
          <w:rStyle w:val="NormalTok"/>
        </w:rPr>
        <w:t xml:space="preserve"> </w:t>
      </w:r>
      <w:r>
        <w:rPr>
          <w:rStyle w:val="FunctionTok"/>
        </w:rPr>
        <w:t xml:space="preserve">addmargins</w:t>
      </w:r>
      <w:r>
        <w:rPr>
          <w:rStyle w:val="NormalTok"/>
        </w:rPr>
        <w:t xml:space="preserve">()</w:t>
      </w:r>
      <w:r>
        <w:br/>
      </w:r>
      <w:r>
        <w:rPr>
          <w:rStyle w:val="NormalTok"/>
        </w:rPr>
        <w:t xml:space="preserv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jc w:val="right"/>
            </w:pPr>
            <w:r>
              <w:t xml:space="preserve">Unemployed</w:t>
            </w:r>
          </w:p>
        </w:tc>
        <w:tc>
          <w:tcPr/>
          <w:p>
            <w:pPr>
              <w:pStyle w:val="Compact"/>
              <w:jc w:val="right"/>
            </w:pPr>
            <w:r>
              <w:t xml:space="preserve">Inactive</w:t>
            </w:r>
          </w:p>
        </w:tc>
        <w:tc>
          <w:tcPr/>
          <w:p>
            <w:pPr>
              <w:pStyle w:val="Compact"/>
              <w:jc w:val="right"/>
            </w:pPr>
            <w:r>
              <w:t xml:space="preserve">Employed</w:t>
            </w:r>
          </w:p>
        </w:tc>
        <w:tc>
          <w:tcPr/>
          <w:p>
            <w:pPr>
              <w:pStyle w:val="Compact"/>
              <w:jc w:val="right"/>
            </w:pPr>
            <w:r>
              <w:t xml:space="preserve">NA</w:t>
            </w:r>
          </w:p>
        </w:tc>
        <w:tc>
          <w:tcPr/>
          <w:p>
            <w:pPr>
              <w:pStyle w:val="Compact"/>
              <w:jc w:val="right"/>
            </w:pPr>
            <w:r>
              <w:t xml:space="preserve">Sum</w:t>
            </w:r>
          </w:p>
        </w:tc>
      </w:tr>
      <w:tr>
        <w:tc>
          <w:tcPr/>
          <w:p>
            <w:pPr>
              <w:pStyle w:val="Compact"/>
              <w:jc w:val="left"/>
            </w:pPr>
            <w:r>
              <w:t xml:space="preserve">Female</w:t>
            </w:r>
          </w:p>
        </w:tc>
        <w:tc>
          <w:tcPr/>
          <w:p>
            <w:pPr>
              <w:pStyle w:val="Compact"/>
              <w:jc w:val="right"/>
            </w:pPr>
            <w:r>
              <w:t xml:space="preserve">0.0106440</w:t>
            </w:r>
          </w:p>
        </w:tc>
        <w:tc>
          <w:tcPr/>
          <w:p>
            <w:pPr>
              <w:pStyle w:val="Compact"/>
              <w:jc w:val="right"/>
            </w:pPr>
            <w:r>
              <w:t xml:space="preserve">0.2277807</w:t>
            </w:r>
          </w:p>
        </w:tc>
        <w:tc>
          <w:tcPr/>
          <w:p>
            <w:pPr>
              <w:pStyle w:val="Compact"/>
              <w:jc w:val="right"/>
            </w:pPr>
            <w:r>
              <w:t xml:space="preserve">0.2011708</w:t>
            </w:r>
          </w:p>
        </w:tc>
        <w:tc>
          <w:tcPr/>
          <w:p>
            <w:pPr>
              <w:pStyle w:val="Compact"/>
              <w:jc w:val="right"/>
            </w:pPr>
            <w:r>
              <w:t xml:space="preserve">0.0989888</w:t>
            </w:r>
          </w:p>
        </w:tc>
        <w:tc>
          <w:tcPr/>
          <w:p>
            <w:pPr>
              <w:pStyle w:val="Compact"/>
              <w:jc w:val="right"/>
            </w:pPr>
            <w:r>
              <w:t xml:space="preserve">0.5385844</w:t>
            </w:r>
          </w:p>
        </w:tc>
      </w:tr>
      <w:tr>
        <w:tc>
          <w:tcPr/>
          <w:p>
            <w:pPr>
              <w:pStyle w:val="Compact"/>
              <w:jc w:val="left"/>
            </w:pPr>
            <w:r>
              <w:t xml:space="preserve">Male</w:t>
            </w:r>
          </w:p>
        </w:tc>
        <w:tc>
          <w:tcPr/>
          <w:p>
            <w:pPr>
              <w:pStyle w:val="Compact"/>
              <w:jc w:val="right"/>
            </w:pPr>
            <w:r>
              <w:t xml:space="preserve">0.0234167</w:t>
            </w:r>
          </w:p>
        </w:tc>
        <w:tc>
          <w:tcPr/>
          <w:p>
            <w:pPr>
              <w:pStyle w:val="Compact"/>
              <w:jc w:val="right"/>
            </w:pPr>
            <w:r>
              <w:t xml:space="preserve">0.0713145</w:t>
            </w:r>
          </w:p>
        </w:tc>
        <w:tc>
          <w:tcPr/>
          <w:p>
            <w:pPr>
              <w:pStyle w:val="Compact"/>
              <w:jc w:val="right"/>
            </w:pPr>
            <w:r>
              <w:t xml:space="preserve">0.2655668</w:t>
            </w:r>
          </w:p>
        </w:tc>
        <w:tc>
          <w:tcPr/>
          <w:p>
            <w:pPr>
              <w:pStyle w:val="Compact"/>
              <w:jc w:val="right"/>
            </w:pPr>
            <w:r>
              <w:t xml:space="preserve">0.1011176</w:t>
            </w:r>
          </w:p>
        </w:tc>
        <w:tc>
          <w:tcPr/>
          <w:p>
            <w:pPr>
              <w:pStyle w:val="Compact"/>
              <w:jc w:val="right"/>
            </w:pPr>
            <w:r>
              <w:t xml:space="preserve">0.4614156</w:t>
            </w:r>
          </w:p>
        </w:tc>
      </w:tr>
      <w:tr>
        <w:tc>
          <w:tcPr/>
          <w:p>
            <w:pPr>
              <w:pStyle w:val="Compact"/>
              <w:jc w:val="left"/>
            </w:pPr>
            <w:r>
              <w:t xml:space="preserve">NA</w:t>
            </w:r>
          </w:p>
        </w:tc>
        <w:tc>
          <w:tcPr/>
          <w:p>
            <w:pPr>
              <w:pStyle w:val="Compact"/>
              <w:jc w:val="right"/>
            </w:pPr>
            <w:r>
              <w:t xml:space="preserve">0.0000000</w:t>
            </w:r>
          </w:p>
        </w:tc>
        <w:tc>
          <w:tcPr/>
          <w:p>
            <w:pPr>
              <w:pStyle w:val="Compact"/>
              <w:jc w:val="right"/>
            </w:pPr>
            <w:r>
              <w:t xml:space="preserve">0.0000000</w:t>
            </w:r>
          </w:p>
        </w:tc>
        <w:tc>
          <w:tcPr/>
          <w:p>
            <w:pPr>
              <w:pStyle w:val="Compact"/>
              <w:jc w:val="right"/>
            </w:pPr>
            <w:r>
              <w:t xml:space="preserve">0.0000000</w:t>
            </w:r>
          </w:p>
        </w:tc>
        <w:tc>
          <w:tcPr/>
          <w:p>
            <w:pPr>
              <w:pStyle w:val="Compact"/>
              <w:jc w:val="right"/>
            </w:pPr>
            <w:r>
              <w:t xml:space="preserve">0.0000000</w:t>
            </w:r>
          </w:p>
        </w:tc>
        <w:tc>
          <w:tcPr/>
          <w:p>
            <w:pPr>
              <w:pStyle w:val="Compact"/>
              <w:jc w:val="right"/>
            </w:pPr>
            <w:r>
              <w:t xml:space="preserve">0.0000000</w:t>
            </w:r>
          </w:p>
        </w:tc>
      </w:tr>
      <w:tr>
        <w:tc>
          <w:tcPr/>
          <w:p>
            <w:pPr>
              <w:pStyle w:val="Compact"/>
              <w:jc w:val="left"/>
            </w:pPr>
            <w:r>
              <w:t xml:space="preserve">Sum</w:t>
            </w:r>
          </w:p>
        </w:tc>
        <w:tc>
          <w:tcPr/>
          <w:p>
            <w:pPr>
              <w:pStyle w:val="Compact"/>
              <w:jc w:val="right"/>
            </w:pPr>
            <w:r>
              <w:t xml:space="preserve">0.0340607</w:t>
            </w:r>
          </w:p>
        </w:tc>
        <w:tc>
          <w:tcPr/>
          <w:p>
            <w:pPr>
              <w:pStyle w:val="Compact"/>
              <w:jc w:val="right"/>
            </w:pPr>
            <w:r>
              <w:t xml:space="preserve">0.2990953</w:t>
            </w:r>
          </w:p>
        </w:tc>
        <w:tc>
          <w:tcPr/>
          <w:p>
            <w:pPr>
              <w:pStyle w:val="Compact"/>
              <w:jc w:val="right"/>
            </w:pPr>
            <w:r>
              <w:t xml:space="preserve">0.4667376</w:t>
            </w:r>
          </w:p>
        </w:tc>
        <w:tc>
          <w:tcPr/>
          <w:p>
            <w:pPr>
              <w:pStyle w:val="Compact"/>
              <w:jc w:val="right"/>
            </w:pPr>
            <w:r>
              <w:t xml:space="preserve">0.2001064</w:t>
            </w:r>
          </w:p>
        </w:tc>
        <w:tc>
          <w:tcPr/>
          <w:p>
            <w:pPr>
              <w:pStyle w:val="Compact"/>
              <w:jc w:val="right"/>
            </w:pPr>
            <w:r>
              <w:t xml:space="preserve">1.0000000</w:t>
            </w:r>
          </w:p>
        </w:tc>
      </w:tr>
    </w:tbl>
    <w:p>
      <w:pPr>
        <w:pStyle w:val="SourceCode"/>
      </w:pPr>
      <w:r>
        <w:rPr>
          <w:rStyle w:val="FunctionTok"/>
        </w:rPr>
        <w:t xml:space="preserve">kable</w:t>
      </w:r>
      <w:r>
        <w:rPr>
          <w:rStyle w:val="NormalTok"/>
        </w:rPr>
        <w:t xml:space="preserve">(</w:t>
      </w:r>
      <w:r>
        <w:br/>
      </w:r>
      <w:r>
        <w:rPr>
          <w:rStyle w:val="FunctionTok"/>
        </w:rPr>
        <w:t xml:space="preserve">prop.table</w:t>
      </w:r>
      <w:r>
        <w:rPr>
          <w:rStyle w:val="NormalTok"/>
        </w:rPr>
        <w:t xml:space="preserve">( </w:t>
      </w:r>
      <w:r>
        <w:rPr>
          <w:rStyle w:val="FunctionTok"/>
        </w:rPr>
        <w:t xml:space="preserve">table</w:t>
      </w:r>
      <w:r>
        <w:rPr>
          <w:rStyle w:val="NormalTok"/>
        </w:rPr>
        <w:t xml:space="preserve">(encuesta</w:t>
      </w:r>
      <w:r>
        <w:rPr>
          <w:rStyle w:val="SpecialCharTok"/>
        </w:rPr>
        <w:t xml:space="preserve">$</w:t>
      </w:r>
      <w:r>
        <w:rPr>
          <w:rStyle w:val="NormalTok"/>
        </w:rPr>
        <w:t xml:space="preserve">Sex, encuesta</w:t>
      </w:r>
      <w:r>
        <w:rPr>
          <w:rStyle w:val="SpecialCharTok"/>
        </w:rPr>
        <w:t xml:space="preserve">$</w:t>
      </w:r>
      <w:r>
        <w:rPr>
          <w:rStyle w:val="NormalTok"/>
        </w:rPr>
        <w:t xml:space="preserve">Employment_imp,</w:t>
      </w:r>
      <w:r>
        <w:rPr>
          <w:rStyle w:val="AttributeTok"/>
        </w:rPr>
        <w:t xml:space="preserve">useNA =</w:t>
      </w:r>
      <w:r>
        <w:rPr>
          <w:rStyle w:val="NormalTok"/>
        </w:rPr>
        <w:t xml:space="preserve"> </w:t>
      </w:r>
      <w:r>
        <w:rPr>
          <w:rStyle w:val="StringTok"/>
        </w:rPr>
        <w:t xml:space="preserve">"a"</w:t>
      </w:r>
      <w:r>
        <w:rPr>
          <w:rStyle w:val="NormalTok"/>
        </w:rPr>
        <w:t xml:space="preserve">)) </w:t>
      </w:r>
      <w:r>
        <w:rPr>
          <w:rStyle w:val="SpecialCharTok"/>
        </w:rPr>
        <w:t xml:space="preserve">%&gt;%</w:t>
      </w:r>
      <w:r>
        <w:rPr>
          <w:rStyle w:val="NormalTok"/>
        </w:rPr>
        <w:t xml:space="preserve"> </w:t>
      </w:r>
      <w:r>
        <w:rPr>
          <w:rStyle w:val="FunctionTok"/>
        </w:rPr>
        <w:t xml:space="preserve">addmargins</w:t>
      </w:r>
      <w:r>
        <w:rPr>
          <w:rStyle w:val="NormalTok"/>
        </w:rPr>
        <w:t xml:space="preserve">()</w:t>
      </w:r>
      <w:r>
        <w:br/>
      </w:r>
      <w:r>
        <w:rPr>
          <w:rStyle w:val="NormalTok"/>
        </w:rPr>
        <w:t xml:space="preserv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jc w:val="right"/>
            </w:pPr>
            <w:r>
              <w:t xml:space="preserve">Unemployed</w:t>
            </w:r>
          </w:p>
        </w:tc>
        <w:tc>
          <w:tcPr/>
          <w:p>
            <w:pPr>
              <w:pStyle w:val="Compact"/>
              <w:jc w:val="right"/>
            </w:pPr>
            <w:r>
              <w:t xml:space="preserve">Inactive</w:t>
            </w:r>
          </w:p>
        </w:tc>
        <w:tc>
          <w:tcPr/>
          <w:p>
            <w:pPr>
              <w:pStyle w:val="Compact"/>
              <w:jc w:val="right"/>
            </w:pPr>
            <w:r>
              <w:t xml:space="preserve">Employed</w:t>
            </w:r>
          </w:p>
        </w:tc>
        <w:tc>
          <w:tcPr/>
          <w:p>
            <w:pPr>
              <w:pStyle w:val="Compact"/>
              <w:jc w:val="right"/>
            </w:pPr>
            <w:r>
              <w:t xml:space="preserve">NA</w:t>
            </w:r>
          </w:p>
        </w:tc>
        <w:tc>
          <w:tcPr/>
          <w:p>
            <w:pPr>
              <w:pStyle w:val="Compact"/>
              <w:jc w:val="right"/>
            </w:pPr>
            <w:r>
              <w:t xml:space="preserve">Sum</w:t>
            </w:r>
          </w:p>
        </w:tc>
      </w:tr>
      <w:tr>
        <w:tc>
          <w:tcPr/>
          <w:p>
            <w:pPr>
              <w:pStyle w:val="Compact"/>
              <w:jc w:val="left"/>
            </w:pPr>
            <w:r>
              <w:t xml:space="preserve">Female</w:t>
            </w:r>
          </w:p>
        </w:tc>
        <w:tc>
          <w:tcPr/>
          <w:p>
            <w:pPr>
              <w:pStyle w:val="Compact"/>
              <w:jc w:val="right"/>
            </w:pPr>
            <w:r>
              <w:t xml:space="preserve">0.0106440</w:t>
            </w:r>
          </w:p>
        </w:tc>
        <w:tc>
          <w:tcPr/>
          <w:p>
            <w:pPr>
              <w:pStyle w:val="Compact"/>
              <w:jc w:val="right"/>
            </w:pPr>
            <w:r>
              <w:t xml:space="preserve">0.3145290</w:t>
            </w:r>
          </w:p>
        </w:tc>
        <w:tc>
          <w:tcPr/>
          <w:p>
            <w:pPr>
              <w:pStyle w:val="Compact"/>
              <w:jc w:val="right"/>
            </w:pPr>
            <w:r>
              <w:t xml:space="preserve">0.2134114</w:t>
            </w:r>
          </w:p>
        </w:tc>
        <w:tc>
          <w:tcPr/>
          <w:p>
            <w:pPr>
              <w:pStyle w:val="Compact"/>
              <w:jc w:val="right"/>
            </w:pPr>
            <w:r>
              <w:t xml:space="preserve">0</w:t>
            </w:r>
          </w:p>
        </w:tc>
        <w:tc>
          <w:tcPr/>
          <w:p>
            <w:pPr>
              <w:pStyle w:val="Compact"/>
              <w:jc w:val="right"/>
            </w:pPr>
            <w:r>
              <w:t xml:space="preserve">0.5385844</w:t>
            </w:r>
          </w:p>
        </w:tc>
      </w:tr>
      <w:tr>
        <w:tc>
          <w:tcPr/>
          <w:p>
            <w:pPr>
              <w:pStyle w:val="Compact"/>
              <w:jc w:val="left"/>
            </w:pPr>
            <w:r>
              <w:t xml:space="preserve">Male</w:t>
            </w:r>
          </w:p>
        </w:tc>
        <w:tc>
          <w:tcPr/>
          <w:p>
            <w:pPr>
              <w:pStyle w:val="Compact"/>
              <w:jc w:val="right"/>
            </w:pPr>
            <w:r>
              <w:t xml:space="preserve">0.0234167</w:t>
            </w:r>
          </w:p>
        </w:tc>
        <w:tc>
          <w:tcPr/>
          <w:p>
            <w:pPr>
              <w:pStyle w:val="Compact"/>
              <w:jc w:val="right"/>
            </w:pPr>
            <w:r>
              <w:t xml:space="preserve">0.0713145</w:t>
            </w:r>
          </w:p>
        </w:tc>
        <w:tc>
          <w:tcPr/>
          <w:p>
            <w:pPr>
              <w:pStyle w:val="Compact"/>
              <w:jc w:val="right"/>
            </w:pPr>
            <w:r>
              <w:t xml:space="preserve">0.3666844</w:t>
            </w:r>
          </w:p>
        </w:tc>
        <w:tc>
          <w:tcPr/>
          <w:p>
            <w:pPr>
              <w:pStyle w:val="Compact"/>
              <w:jc w:val="right"/>
            </w:pPr>
            <w:r>
              <w:t xml:space="preserve">0</w:t>
            </w:r>
          </w:p>
        </w:tc>
        <w:tc>
          <w:tcPr/>
          <w:p>
            <w:pPr>
              <w:pStyle w:val="Compact"/>
              <w:jc w:val="right"/>
            </w:pPr>
            <w:r>
              <w:t xml:space="preserve">0.4614156</w:t>
            </w:r>
          </w:p>
        </w:tc>
      </w:tr>
      <w:tr>
        <w:tc>
          <w:tcPr/>
          <w:p>
            <w:pPr>
              <w:pStyle w:val="Compact"/>
              <w:jc w:val="left"/>
            </w:pPr>
            <w:r>
              <w:t xml:space="preserve">NA</w:t>
            </w:r>
          </w:p>
        </w:tc>
        <w:tc>
          <w:tcPr/>
          <w:p>
            <w:pPr>
              <w:pStyle w:val="Compact"/>
              <w:jc w:val="right"/>
            </w:pPr>
            <w:r>
              <w:t xml:space="preserve">0.0000000</w:t>
            </w:r>
          </w:p>
        </w:tc>
        <w:tc>
          <w:tcPr/>
          <w:p>
            <w:pPr>
              <w:pStyle w:val="Compact"/>
              <w:jc w:val="right"/>
            </w:pPr>
            <w:r>
              <w:t xml:space="preserve">0.0000000</w:t>
            </w:r>
          </w:p>
        </w:tc>
        <w:tc>
          <w:tcPr/>
          <w:p>
            <w:pPr>
              <w:pStyle w:val="Compact"/>
              <w:jc w:val="right"/>
            </w:pPr>
            <w:r>
              <w:t xml:space="preserve">0.0000000</w:t>
            </w:r>
          </w:p>
        </w:tc>
        <w:tc>
          <w:tcPr/>
          <w:p>
            <w:pPr>
              <w:pStyle w:val="Compact"/>
              <w:jc w:val="right"/>
            </w:pPr>
            <w:r>
              <w:t xml:space="preserve">0</w:t>
            </w:r>
          </w:p>
        </w:tc>
        <w:tc>
          <w:tcPr/>
          <w:p>
            <w:pPr>
              <w:pStyle w:val="Compact"/>
              <w:jc w:val="right"/>
            </w:pPr>
            <w:r>
              <w:t xml:space="preserve">0.0000000</w:t>
            </w:r>
          </w:p>
        </w:tc>
      </w:tr>
      <w:tr>
        <w:tc>
          <w:tcPr/>
          <w:p>
            <w:pPr>
              <w:pStyle w:val="Compact"/>
              <w:jc w:val="left"/>
            </w:pPr>
            <w:r>
              <w:t xml:space="preserve">Sum</w:t>
            </w:r>
          </w:p>
        </w:tc>
        <w:tc>
          <w:tcPr/>
          <w:p>
            <w:pPr>
              <w:pStyle w:val="Compact"/>
              <w:jc w:val="right"/>
            </w:pPr>
            <w:r>
              <w:t xml:space="preserve">0.0340607</w:t>
            </w:r>
          </w:p>
        </w:tc>
        <w:tc>
          <w:tcPr/>
          <w:p>
            <w:pPr>
              <w:pStyle w:val="Compact"/>
              <w:jc w:val="right"/>
            </w:pPr>
            <w:r>
              <w:t xml:space="preserve">0.3858435</w:t>
            </w:r>
          </w:p>
        </w:tc>
        <w:tc>
          <w:tcPr/>
          <w:p>
            <w:pPr>
              <w:pStyle w:val="Compact"/>
              <w:jc w:val="right"/>
            </w:pPr>
            <w:r>
              <w:t xml:space="preserve">0.5800958</w:t>
            </w:r>
          </w:p>
        </w:tc>
        <w:tc>
          <w:tcPr/>
          <w:p>
            <w:pPr>
              <w:pStyle w:val="Compact"/>
              <w:jc w:val="right"/>
            </w:pPr>
            <w:r>
              <w:t xml:space="preserve">0</w:t>
            </w:r>
          </w:p>
        </w:tc>
        <w:tc>
          <w:tcPr/>
          <w:p>
            <w:pPr>
              <w:pStyle w:val="Compact"/>
              <w:jc w:val="right"/>
            </w:pPr>
            <w:r>
              <w:t xml:space="preserve">1.0000000</w:t>
            </w:r>
          </w:p>
        </w:tc>
      </w:tr>
    </w:tbl>
    <w:p>
      <w:pPr>
        <w:pStyle w:val="BodyText"/>
      </w:pPr>
      <w:r>
        <w:t xml:space="preserve">Para finalizar y como se ha realizado con los métodos anteriores, se hace el cálculo de la variable ingreso completa e imputada:</w:t>
      </w:r>
    </w:p>
    <w:p>
      <w:pPr>
        <w:pStyle w:val="SourceCode"/>
      </w:pPr>
      <w:r>
        <w:rPr>
          <w:rStyle w:val="NormalTok"/>
        </w:rPr>
        <w:t xml:space="preserve">encuesta </w:t>
      </w:r>
      <w:r>
        <w:rPr>
          <w:rStyle w:val="SpecialCharTok"/>
        </w:rPr>
        <w:t xml:space="preserve">%&gt;%</w:t>
      </w:r>
      <w:r>
        <w:rPr>
          <w:rStyle w:val="NormalTok"/>
        </w:rPr>
        <w:t xml:space="preserve"> </w:t>
      </w:r>
      <w:r>
        <w:rPr>
          <w:rStyle w:val="FunctionTok"/>
        </w:rPr>
        <w:t xml:space="preserve">summarise</w:t>
      </w:r>
      <w:r>
        <w:rPr>
          <w:rStyle w:val="NormalTok"/>
        </w:rPr>
        <w:t xml:space="preserve">(</w:t>
      </w:r>
      <w:r>
        <w:br/>
      </w:r>
      <w:r>
        <w:rPr>
          <w:rStyle w:val="NormalTok"/>
        </w:rPr>
        <w:t xml:space="preserve">  </w:t>
      </w:r>
      <w:r>
        <w:rPr>
          <w:rStyle w:val="AttributeTok"/>
        </w:rPr>
        <w:t xml:space="preserve">Income_ =</w:t>
      </w:r>
      <w:r>
        <w:rPr>
          <w:rStyle w:val="NormalTok"/>
        </w:rPr>
        <w:t xml:space="preserve"> </w:t>
      </w:r>
      <w:r>
        <w:rPr>
          <w:rStyle w:val="FunctionTok"/>
        </w:rPr>
        <w:t xml:space="preserve">mean</w:t>
      </w:r>
      <w:r>
        <w:rPr>
          <w:rStyle w:val="NormalTok"/>
        </w:rPr>
        <w:t xml:space="preserve">(Income),</w:t>
      </w:r>
      <w:r>
        <w:br/>
      </w:r>
      <w:r>
        <w:rPr>
          <w:rStyle w:val="NormalTok"/>
        </w:rPr>
        <w:t xml:space="preserve">  </w:t>
      </w:r>
      <w:r>
        <w:rPr>
          <w:rStyle w:val="AttributeTok"/>
        </w:rPr>
        <w:t xml:space="preserve">Income_sd =</w:t>
      </w:r>
      <w:r>
        <w:rPr>
          <w:rStyle w:val="NormalTok"/>
        </w:rPr>
        <w:t xml:space="preserve"> </w:t>
      </w:r>
      <w:r>
        <w:rPr>
          <w:rStyle w:val="FunctionTok"/>
        </w:rPr>
        <w:t xml:space="preserve">sd</w:t>
      </w:r>
      <w:r>
        <w:rPr>
          <w:rStyle w:val="NormalTok"/>
        </w:rPr>
        <w:t xml:space="preserve">(Income),</w:t>
      </w:r>
      <w:r>
        <w:br/>
      </w:r>
      <w:r>
        <w:rPr>
          <w:rStyle w:val="NormalTok"/>
        </w:rPr>
        <w:t xml:space="preserve">  </w:t>
      </w:r>
      <w:r>
        <w:rPr>
          <w:rStyle w:val="AttributeTok"/>
        </w:rPr>
        <w:t xml:space="preserve">Income_imp_ =</w:t>
      </w:r>
      <w:r>
        <w:rPr>
          <w:rStyle w:val="NormalTok"/>
        </w:rPr>
        <w:t xml:space="preserve"> </w:t>
      </w:r>
      <w:r>
        <w:rPr>
          <w:rStyle w:val="FunctionTok"/>
        </w:rPr>
        <w:t xml:space="preserve">mean</w:t>
      </w:r>
      <w:r>
        <w:rPr>
          <w:rStyle w:val="NormalTok"/>
        </w:rPr>
        <w:t xml:space="preserve">(Income_imp),</w:t>
      </w:r>
      <w:r>
        <w:br/>
      </w:r>
      <w:r>
        <w:rPr>
          <w:rStyle w:val="NormalTok"/>
        </w:rPr>
        <w:t xml:space="preserve">  </w:t>
      </w:r>
      <w:r>
        <w:rPr>
          <w:rStyle w:val="AttributeTok"/>
        </w:rPr>
        <w:t xml:space="preserve">Income_imp_sd =</w:t>
      </w:r>
      <w:r>
        <w:rPr>
          <w:rStyle w:val="NormalTok"/>
        </w:rPr>
        <w:t xml:space="preserve"> </w:t>
      </w:r>
      <w:r>
        <w:rPr>
          <w:rStyle w:val="FunctionTok"/>
        </w:rPr>
        <w:t xml:space="preserve">sd</w:t>
      </w:r>
      <w:r>
        <w:rPr>
          <w:rStyle w:val="NormalTok"/>
        </w:rPr>
        <w:t xml:space="preserve">(Income_imp))</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jc w:val="right"/>
            </w:pPr>
            <w:r>
              <w:t xml:space="preserve">Income_</w:t>
            </w:r>
          </w:p>
        </w:tc>
        <w:tc>
          <w:tcPr/>
          <w:p>
            <w:pPr>
              <w:pStyle w:val="Compact"/>
              <w:jc w:val="right"/>
            </w:pPr>
            <w:r>
              <w:t xml:space="preserve">Income_sd</w:t>
            </w:r>
          </w:p>
        </w:tc>
        <w:tc>
          <w:tcPr/>
          <w:p>
            <w:pPr>
              <w:pStyle w:val="Compact"/>
              <w:jc w:val="right"/>
            </w:pPr>
            <w:r>
              <w:t xml:space="preserve">Income_imp_</w:t>
            </w:r>
          </w:p>
        </w:tc>
        <w:tc>
          <w:tcPr/>
          <w:p>
            <w:pPr>
              <w:pStyle w:val="Compact"/>
              <w:jc w:val="right"/>
            </w:pPr>
            <w:r>
              <w:t xml:space="preserve">Income_imp_sd</w:t>
            </w:r>
          </w:p>
        </w:tc>
      </w:tr>
      <w:tr>
        <w:tc>
          <w:tcPr/>
          <w:p>
            <w:pPr>
              <w:pStyle w:val="Compact"/>
              <w:jc w:val="right"/>
            </w:pPr>
            <w:r>
              <w:t xml:space="preserve">604.2494</w:t>
            </w:r>
          </w:p>
        </w:tc>
        <w:tc>
          <w:tcPr/>
          <w:p>
            <w:pPr>
              <w:pStyle w:val="Compact"/>
              <w:jc w:val="right"/>
            </w:pPr>
            <w:r>
              <w:t xml:space="preserve">513.1078</w:t>
            </w:r>
          </w:p>
        </w:tc>
        <w:tc>
          <w:tcPr/>
          <w:p>
            <w:pPr>
              <w:pStyle w:val="Compact"/>
              <w:jc w:val="right"/>
            </w:pPr>
            <w:r>
              <w:t xml:space="preserve">611.7477</w:t>
            </w:r>
          </w:p>
        </w:tc>
        <w:tc>
          <w:tcPr/>
          <w:p>
            <w:pPr>
              <w:pStyle w:val="Compact"/>
              <w:jc w:val="right"/>
            </w:pPr>
            <w:r>
              <w:t xml:space="preserve">498.3293</w:t>
            </w:r>
          </w:p>
        </w:tc>
      </w:tr>
    </w:tbl>
    <w:p>
      <w:pPr>
        <w:pStyle w:val="BodyText"/>
      </w:pPr>
      <w:r>
        <w:t xml:space="preserve">Teniendo un sesgo relativo de 1.2%.</w:t>
      </w:r>
    </w:p>
    <w:p>
      <w:pPr>
        <w:pStyle w:val="SourceCode"/>
      </w:pPr>
      <w:r>
        <w:rPr>
          <w:rStyle w:val="DecValTok"/>
        </w:rPr>
        <w:t xml:space="preserve">100</w:t>
      </w:r>
      <w:r>
        <w:rPr>
          <w:rStyle w:val="SpecialCharTok"/>
        </w:rPr>
        <w:t xml:space="preserve">*</w:t>
      </w:r>
      <w:r>
        <w:rPr>
          <w:rStyle w:val="NormalTok"/>
        </w:rPr>
        <w:t xml:space="preserve">(</w:t>
      </w:r>
      <w:r>
        <w:rPr>
          <w:rStyle w:val="FloatTok"/>
        </w:rPr>
        <w:t xml:space="preserve">604.2494</w:t>
      </w:r>
      <w:r>
        <w:rPr>
          <w:rStyle w:val="NormalTok"/>
        </w:rPr>
        <w:t xml:space="preserve"> </w:t>
      </w:r>
      <w:r>
        <w:rPr>
          <w:rStyle w:val="SpecialCharTok"/>
        </w:rPr>
        <w:t xml:space="preserve">-</w:t>
      </w:r>
      <w:r>
        <w:rPr>
          <w:rStyle w:val="NormalTok"/>
        </w:rPr>
        <w:t xml:space="preserve"> </w:t>
      </w:r>
      <w:r>
        <w:rPr>
          <w:rStyle w:val="FloatTok"/>
        </w:rPr>
        <w:t xml:space="preserve">611.7477</w:t>
      </w:r>
      <w:r>
        <w:rPr>
          <w:rStyle w:val="NormalTok"/>
        </w:rPr>
        <w:t xml:space="preserve">)</w:t>
      </w:r>
      <w:r>
        <w:rPr>
          <w:rStyle w:val="SpecialCharTok"/>
        </w:rPr>
        <w:t xml:space="preserve">/</w:t>
      </w:r>
      <w:r>
        <w:rPr>
          <w:rStyle w:val="FloatTok"/>
        </w:rPr>
        <w:t xml:space="preserve">604.2494</w:t>
      </w:r>
    </w:p>
    <w:p>
      <w:pPr>
        <w:pStyle w:val="SourceCode"/>
      </w:pPr>
      <w:r>
        <w:rPr>
          <w:rStyle w:val="VerbatimChar"/>
        </w:rPr>
        <w:t xml:space="preserve">## [1] -1.240928</w:t>
      </w:r>
    </w:p>
    <w:p>
      <w:pPr>
        <w:pStyle w:val="FirstParagraph"/>
      </w:pPr>
      <w:r>
        <w:t xml:space="preserve">Haciendo el mismo ejercicio por zona tenemos:</w:t>
      </w:r>
    </w:p>
    <w:p>
      <w:pPr>
        <w:pStyle w:val="SourceCode"/>
      </w:pPr>
      <w:r>
        <w:rPr>
          <w:rStyle w:val="NormalTok"/>
        </w:rPr>
        <w:t xml:space="preserve">encuesta </w:t>
      </w:r>
      <w:r>
        <w:rPr>
          <w:rStyle w:val="SpecialCharTok"/>
        </w:rPr>
        <w:t xml:space="preserve">%&gt;%</w:t>
      </w:r>
      <w:r>
        <w:rPr>
          <w:rStyle w:val="FunctionTok"/>
        </w:rPr>
        <w:t xml:space="preserve">group_by</w:t>
      </w:r>
      <w:r>
        <w:rPr>
          <w:rStyle w:val="NormalTok"/>
        </w:rPr>
        <w:t xml:space="preserve">(Zone) </w:t>
      </w:r>
      <w:r>
        <w:rPr>
          <w:rStyle w:val="SpecialCharTok"/>
        </w:rPr>
        <w:t xml:space="preserve">%&gt;%</w:t>
      </w:r>
      <w:r>
        <w:rPr>
          <w:rStyle w:val="NormalTok"/>
        </w:rPr>
        <w:t xml:space="preserve">  </w:t>
      </w:r>
      <w:r>
        <w:rPr>
          <w:rStyle w:val="FunctionTok"/>
        </w:rPr>
        <w:t xml:space="preserve">summarise</w:t>
      </w:r>
      <w:r>
        <w:rPr>
          <w:rStyle w:val="NormalTok"/>
        </w:rPr>
        <w:t xml:space="preserve">(</w:t>
      </w:r>
      <w:r>
        <w:br/>
      </w:r>
      <w:r>
        <w:rPr>
          <w:rStyle w:val="NormalTok"/>
        </w:rPr>
        <w:t xml:space="preserve">  </w:t>
      </w:r>
      <w:r>
        <w:rPr>
          <w:rStyle w:val="AttributeTok"/>
        </w:rPr>
        <w:t xml:space="preserve">Income_ =</w:t>
      </w:r>
      <w:r>
        <w:rPr>
          <w:rStyle w:val="NormalTok"/>
        </w:rPr>
        <w:t xml:space="preserve"> </w:t>
      </w:r>
      <w:r>
        <w:rPr>
          <w:rStyle w:val="FunctionTok"/>
        </w:rPr>
        <w:t xml:space="preserve">mean</w:t>
      </w:r>
      <w:r>
        <w:rPr>
          <w:rStyle w:val="NormalTok"/>
        </w:rPr>
        <w:t xml:space="preserve">(Income),</w:t>
      </w:r>
      <w:r>
        <w:br/>
      </w:r>
      <w:r>
        <w:rPr>
          <w:rStyle w:val="NormalTok"/>
        </w:rPr>
        <w:t xml:space="preserve">  </w:t>
      </w:r>
      <w:r>
        <w:rPr>
          <w:rStyle w:val="AttributeTok"/>
        </w:rPr>
        <w:t xml:space="preserve">Income_sd =</w:t>
      </w:r>
      <w:r>
        <w:rPr>
          <w:rStyle w:val="NormalTok"/>
        </w:rPr>
        <w:t xml:space="preserve"> </w:t>
      </w:r>
      <w:r>
        <w:rPr>
          <w:rStyle w:val="FunctionTok"/>
        </w:rPr>
        <w:t xml:space="preserve">sd</w:t>
      </w:r>
      <w:r>
        <w:rPr>
          <w:rStyle w:val="NormalTok"/>
        </w:rPr>
        <w:t xml:space="preserve">(Income),</w:t>
      </w:r>
      <w:r>
        <w:br/>
      </w:r>
      <w:r>
        <w:rPr>
          <w:rStyle w:val="NormalTok"/>
        </w:rPr>
        <w:t xml:space="preserve">  </w:t>
      </w:r>
      <w:r>
        <w:rPr>
          <w:rStyle w:val="AttributeTok"/>
        </w:rPr>
        <w:t xml:space="preserve">Income_imp_ =</w:t>
      </w:r>
      <w:r>
        <w:rPr>
          <w:rStyle w:val="NormalTok"/>
        </w:rPr>
        <w:t xml:space="preserve"> </w:t>
      </w:r>
      <w:r>
        <w:rPr>
          <w:rStyle w:val="FunctionTok"/>
        </w:rPr>
        <w:t xml:space="preserve">mean</w:t>
      </w:r>
      <w:r>
        <w:rPr>
          <w:rStyle w:val="NormalTok"/>
        </w:rPr>
        <w:t xml:space="preserve">(Income_imp),</w:t>
      </w:r>
      <w:r>
        <w:br/>
      </w:r>
      <w:r>
        <w:rPr>
          <w:rStyle w:val="NormalTok"/>
        </w:rPr>
        <w:t xml:space="preserve">  </w:t>
      </w:r>
      <w:r>
        <w:rPr>
          <w:rStyle w:val="AttributeTok"/>
        </w:rPr>
        <w:t xml:space="preserve">Income_imp_sd =</w:t>
      </w:r>
      <w:r>
        <w:rPr>
          <w:rStyle w:val="NormalTok"/>
        </w:rPr>
        <w:t xml:space="preserve"> </w:t>
      </w:r>
      <w:r>
        <w:rPr>
          <w:rStyle w:val="FunctionTok"/>
        </w:rPr>
        <w:t xml:space="preserve">sd</w:t>
      </w:r>
      <w:r>
        <w:rPr>
          <w:rStyle w:val="NormalTok"/>
        </w:rPr>
        <w:t xml:space="preserve">(Income_imp))</w:t>
      </w:r>
    </w:p>
    <w:tbl>
      <w:tblPr>
        <w:tblStyle w:val="Table"/>
        <w:tblW w:type="auto" w:w="0"/>
        <w:tblLook w:firstRow="1" w:lastRow="0" w:firstColumn="0" w:lastColumn="0" w:noHBand="0" w:noVBand="0" w:val="0020"/>
      </w:tblPr>
      <w:tblGrid>
        <w:gridCol w:w="1584"/>
        <w:gridCol w:w="1584"/>
        <w:gridCol w:w="1584"/>
        <w:gridCol w:w="1584"/>
        <w:gridCol w:w="1584"/>
      </w:tblGrid>
      <w:tr>
        <w:trPr>
          <w:tblHeader w:val="on"/>
        </w:trPr>
        <w:tc>
          <w:tcPr/>
          <w:p>
            <w:pPr>
              <w:pStyle w:val="Compact"/>
              <w:jc w:val="left"/>
            </w:pPr>
            <w:r>
              <w:t xml:space="preserve">Zone</w:t>
            </w:r>
          </w:p>
        </w:tc>
        <w:tc>
          <w:tcPr/>
          <w:p>
            <w:pPr>
              <w:pStyle w:val="Compact"/>
              <w:jc w:val="right"/>
            </w:pPr>
            <w:r>
              <w:t xml:space="preserve">Income_</w:t>
            </w:r>
          </w:p>
        </w:tc>
        <w:tc>
          <w:tcPr/>
          <w:p>
            <w:pPr>
              <w:pStyle w:val="Compact"/>
              <w:jc w:val="right"/>
            </w:pPr>
            <w:r>
              <w:t xml:space="preserve">Income_sd</w:t>
            </w:r>
          </w:p>
        </w:tc>
        <w:tc>
          <w:tcPr/>
          <w:p>
            <w:pPr>
              <w:pStyle w:val="Compact"/>
              <w:jc w:val="right"/>
            </w:pPr>
            <w:r>
              <w:t xml:space="preserve">Income_imp_</w:t>
            </w:r>
          </w:p>
        </w:tc>
        <w:tc>
          <w:tcPr/>
          <w:p>
            <w:pPr>
              <w:pStyle w:val="Compact"/>
              <w:jc w:val="right"/>
            </w:pPr>
            <w:r>
              <w:t xml:space="preserve">Income_imp_sd</w:t>
            </w:r>
          </w:p>
        </w:tc>
      </w:tr>
      <w:tr>
        <w:tc>
          <w:tcPr/>
          <w:p>
            <w:pPr>
              <w:pStyle w:val="Compact"/>
              <w:jc w:val="left"/>
            </w:pPr>
            <w:r>
              <w:t xml:space="preserve">Rural</w:t>
            </w:r>
          </w:p>
        </w:tc>
        <w:tc>
          <w:tcPr/>
          <w:p>
            <w:pPr>
              <w:pStyle w:val="Compact"/>
              <w:jc w:val="right"/>
            </w:pPr>
            <w:r>
              <w:t xml:space="preserve">469.1217</w:t>
            </w:r>
          </w:p>
        </w:tc>
        <w:tc>
          <w:tcPr/>
          <w:p>
            <w:pPr>
              <w:pStyle w:val="Compact"/>
              <w:jc w:val="right"/>
            </w:pPr>
            <w:r>
              <w:t xml:space="preserve">336.5861</w:t>
            </w:r>
          </w:p>
        </w:tc>
        <w:tc>
          <w:tcPr/>
          <w:p>
            <w:pPr>
              <w:pStyle w:val="Compact"/>
              <w:jc w:val="right"/>
            </w:pPr>
            <w:r>
              <w:t xml:space="preserve">476.1361</w:t>
            </w:r>
          </w:p>
        </w:tc>
        <w:tc>
          <w:tcPr/>
          <w:p>
            <w:pPr>
              <w:pStyle w:val="Compact"/>
              <w:jc w:val="right"/>
            </w:pPr>
            <w:r>
              <w:t xml:space="preserve">317.3999</w:t>
            </w:r>
          </w:p>
        </w:tc>
      </w:tr>
      <w:tr>
        <w:tc>
          <w:tcPr/>
          <w:p>
            <w:pPr>
              <w:pStyle w:val="Compact"/>
              <w:jc w:val="left"/>
            </w:pPr>
            <w:r>
              <w:t xml:space="preserve">Urban</w:t>
            </w:r>
          </w:p>
        </w:tc>
        <w:tc>
          <w:tcPr/>
          <w:p>
            <w:pPr>
              <w:pStyle w:val="Compact"/>
              <w:jc w:val="right"/>
            </w:pPr>
            <w:r>
              <w:t xml:space="preserve">730.8793</w:t>
            </w:r>
          </w:p>
        </w:tc>
        <w:tc>
          <w:tcPr/>
          <w:p>
            <w:pPr>
              <w:pStyle w:val="Compact"/>
              <w:jc w:val="right"/>
            </w:pPr>
            <w:r>
              <w:t xml:space="preserve">609.0304</w:t>
            </w:r>
          </w:p>
        </w:tc>
        <w:tc>
          <w:tcPr/>
          <w:p>
            <w:pPr>
              <w:pStyle w:val="Compact"/>
              <w:jc w:val="right"/>
            </w:pPr>
            <w:r>
              <w:t xml:space="preserve">738.8311</w:t>
            </w:r>
          </w:p>
        </w:tc>
        <w:tc>
          <w:tcPr/>
          <w:p>
            <w:pPr>
              <w:pStyle w:val="Compact"/>
              <w:jc w:val="right"/>
            </w:pPr>
            <w:r>
              <w:t xml:space="preserve">594.5319</w:t>
            </w:r>
          </w:p>
        </w:tc>
      </w:tr>
    </w:tbl>
    <w:p>
      <w:pPr>
        <w:pStyle w:val="BodyText"/>
      </w:pPr>
      <w:r>
        <w:t xml:space="preserve">Con sesgos relativos para la zona rural de 1.5% y para urbano de 1%.</w:t>
      </w:r>
    </w:p>
    <w:p>
      <w:pPr>
        <w:pStyle w:val="SourceCode"/>
      </w:pPr>
      <w:r>
        <w:rPr>
          <w:rStyle w:val="DecValTok"/>
        </w:rPr>
        <w:t xml:space="preserve">100</w:t>
      </w:r>
      <w:r>
        <w:rPr>
          <w:rStyle w:val="SpecialCharTok"/>
        </w:rPr>
        <w:t xml:space="preserve">*</w:t>
      </w:r>
      <w:r>
        <w:rPr>
          <w:rStyle w:val="NormalTok"/>
        </w:rPr>
        <w:t xml:space="preserve">(</w:t>
      </w:r>
      <w:r>
        <w:rPr>
          <w:rStyle w:val="FloatTok"/>
        </w:rPr>
        <w:t xml:space="preserve">469.1217</w:t>
      </w:r>
      <w:r>
        <w:rPr>
          <w:rStyle w:val="NormalTok"/>
        </w:rPr>
        <w:t xml:space="preserve"> </w:t>
      </w:r>
      <w:r>
        <w:rPr>
          <w:rStyle w:val="SpecialCharTok"/>
        </w:rPr>
        <w:t xml:space="preserve">-</w:t>
      </w:r>
      <w:r>
        <w:rPr>
          <w:rStyle w:val="NormalTok"/>
        </w:rPr>
        <w:t xml:space="preserve"> </w:t>
      </w:r>
      <w:r>
        <w:rPr>
          <w:rStyle w:val="FloatTok"/>
        </w:rPr>
        <w:t xml:space="preserve">476.1361</w:t>
      </w:r>
      <w:r>
        <w:rPr>
          <w:rStyle w:val="NormalTok"/>
        </w:rPr>
        <w:t xml:space="preserve">)</w:t>
      </w:r>
      <w:r>
        <w:rPr>
          <w:rStyle w:val="SpecialCharTok"/>
        </w:rPr>
        <w:t xml:space="preserve">/</w:t>
      </w:r>
      <w:r>
        <w:rPr>
          <w:rStyle w:val="FloatTok"/>
        </w:rPr>
        <w:t xml:space="preserve">469.1217</w:t>
      </w:r>
    </w:p>
    <w:p>
      <w:pPr>
        <w:pStyle w:val="SourceCode"/>
      </w:pPr>
      <w:r>
        <w:rPr>
          <w:rStyle w:val="VerbatimChar"/>
        </w:rPr>
        <w:t xml:space="preserve">## [1] -1.49522</w:t>
      </w:r>
    </w:p>
    <w:p>
      <w:pPr>
        <w:pStyle w:val="SourceCode"/>
      </w:pPr>
      <w:r>
        <w:rPr>
          <w:rStyle w:val="DecValTok"/>
        </w:rPr>
        <w:t xml:space="preserve">100</w:t>
      </w:r>
      <w:r>
        <w:rPr>
          <w:rStyle w:val="SpecialCharTok"/>
        </w:rPr>
        <w:t xml:space="preserve">*</w:t>
      </w:r>
      <w:r>
        <w:rPr>
          <w:rStyle w:val="NormalTok"/>
        </w:rPr>
        <w:t xml:space="preserve">(</w:t>
      </w:r>
      <w:r>
        <w:rPr>
          <w:rStyle w:val="FloatTok"/>
        </w:rPr>
        <w:t xml:space="preserve">730.8793</w:t>
      </w:r>
      <w:r>
        <w:rPr>
          <w:rStyle w:val="NormalTok"/>
        </w:rPr>
        <w:t xml:space="preserve"> </w:t>
      </w:r>
      <w:r>
        <w:rPr>
          <w:rStyle w:val="SpecialCharTok"/>
        </w:rPr>
        <w:t xml:space="preserve">-</w:t>
      </w:r>
      <w:r>
        <w:rPr>
          <w:rStyle w:val="NormalTok"/>
        </w:rPr>
        <w:t xml:space="preserve"> </w:t>
      </w:r>
      <w:r>
        <w:rPr>
          <w:rStyle w:val="FloatTok"/>
        </w:rPr>
        <w:t xml:space="preserve">738.8311</w:t>
      </w:r>
      <w:r>
        <w:rPr>
          <w:rStyle w:val="NormalTok"/>
        </w:rPr>
        <w:t xml:space="preserve">)</w:t>
      </w:r>
      <w:r>
        <w:rPr>
          <w:rStyle w:val="SpecialCharTok"/>
        </w:rPr>
        <w:t xml:space="preserve">/</w:t>
      </w:r>
      <w:r>
        <w:rPr>
          <w:rStyle w:val="FloatTok"/>
        </w:rPr>
        <w:t xml:space="preserve">730.8793</w:t>
      </w:r>
    </w:p>
    <w:p>
      <w:pPr>
        <w:pStyle w:val="SourceCode"/>
      </w:pPr>
      <w:r>
        <w:rPr>
          <w:rStyle w:val="VerbatimChar"/>
        </w:rPr>
        <w:t xml:space="preserve">## [1] -1.087977</w:t>
      </w:r>
    </w:p>
    <w:p>
      <w:pPr>
        <w:pStyle w:val="FirstParagraph"/>
      </w:pPr>
      <w:r>
        <w:t xml:space="preserve">Para la variable sexo, se puede realizar el mismo ejercicio anterior. Se le deja al lector hacer los cálculos pertinentes:</w:t>
      </w:r>
    </w:p>
    <w:p>
      <w:pPr>
        <w:pStyle w:val="SourceCode"/>
      </w:pPr>
      <w:r>
        <w:rPr>
          <w:rStyle w:val="NormalTok"/>
        </w:rPr>
        <w:t xml:space="preserve">encuesta </w:t>
      </w:r>
      <w:r>
        <w:rPr>
          <w:rStyle w:val="SpecialCharTok"/>
        </w:rPr>
        <w:t xml:space="preserve">%&gt;%</w:t>
      </w:r>
      <w:r>
        <w:rPr>
          <w:rStyle w:val="FunctionTok"/>
        </w:rPr>
        <w:t xml:space="preserve">group_by</w:t>
      </w:r>
      <w:r>
        <w:rPr>
          <w:rStyle w:val="NormalTok"/>
        </w:rPr>
        <w:t xml:space="preserve">(Sex) </w:t>
      </w:r>
      <w:r>
        <w:rPr>
          <w:rStyle w:val="SpecialCharTok"/>
        </w:rPr>
        <w:t xml:space="preserve">%&gt;%</w:t>
      </w:r>
      <w:r>
        <w:rPr>
          <w:rStyle w:val="NormalTok"/>
        </w:rPr>
        <w:t xml:space="preserve">  </w:t>
      </w:r>
      <w:r>
        <w:rPr>
          <w:rStyle w:val="FunctionTok"/>
        </w:rPr>
        <w:t xml:space="preserve">summarise</w:t>
      </w:r>
      <w:r>
        <w:rPr>
          <w:rStyle w:val="NormalTok"/>
        </w:rPr>
        <w:t xml:space="preserve">(</w:t>
      </w:r>
      <w:r>
        <w:br/>
      </w:r>
      <w:r>
        <w:rPr>
          <w:rStyle w:val="NormalTok"/>
        </w:rPr>
        <w:t xml:space="preserve">  </w:t>
      </w:r>
      <w:r>
        <w:rPr>
          <w:rStyle w:val="AttributeTok"/>
        </w:rPr>
        <w:t xml:space="preserve">Income_ =</w:t>
      </w:r>
      <w:r>
        <w:rPr>
          <w:rStyle w:val="NormalTok"/>
        </w:rPr>
        <w:t xml:space="preserve"> </w:t>
      </w:r>
      <w:r>
        <w:rPr>
          <w:rStyle w:val="FunctionTok"/>
        </w:rPr>
        <w:t xml:space="preserve">mean</w:t>
      </w:r>
      <w:r>
        <w:rPr>
          <w:rStyle w:val="NormalTok"/>
        </w:rPr>
        <w:t xml:space="preserve">(Income),</w:t>
      </w:r>
      <w:r>
        <w:br/>
      </w:r>
      <w:r>
        <w:rPr>
          <w:rStyle w:val="NormalTok"/>
        </w:rPr>
        <w:t xml:space="preserve">  </w:t>
      </w:r>
      <w:r>
        <w:rPr>
          <w:rStyle w:val="AttributeTok"/>
        </w:rPr>
        <w:t xml:space="preserve">Income_sd =</w:t>
      </w:r>
      <w:r>
        <w:rPr>
          <w:rStyle w:val="NormalTok"/>
        </w:rPr>
        <w:t xml:space="preserve"> </w:t>
      </w:r>
      <w:r>
        <w:rPr>
          <w:rStyle w:val="FunctionTok"/>
        </w:rPr>
        <w:t xml:space="preserve">sd</w:t>
      </w:r>
      <w:r>
        <w:rPr>
          <w:rStyle w:val="NormalTok"/>
        </w:rPr>
        <w:t xml:space="preserve">(Income),</w:t>
      </w:r>
      <w:r>
        <w:br/>
      </w:r>
      <w:r>
        <w:rPr>
          <w:rStyle w:val="NormalTok"/>
        </w:rPr>
        <w:t xml:space="preserve">  </w:t>
      </w:r>
      <w:r>
        <w:rPr>
          <w:rStyle w:val="AttributeTok"/>
        </w:rPr>
        <w:t xml:space="preserve">Income_imp_ =</w:t>
      </w:r>
      <w:r>
        <w:rPr>
          <w:rStyle w:val="NormalTok"/>
        </w:rPr>
        <w:t xml:space="preserve"> </w:t>
      </w:r>
      <w:r>
        <w:rPr>
          <w:rStyle w:val="FunctionTok"/>
        </w:rPr>
        <w:t xml:space="preserve">mean</w:t>
      </w:r>
      <w:r>
        <w:rPr>
          <w:rStyle w:val="NormalTok"/>
        </w:rPr>
        <w:t xml:space="preserve">(Income_imp),</w:t>
      </w:r>
      <w:r>
        <w:br/>
      </w:r>
      <w:r>
        <w:rPr>
          <w:rStyle w:val="NormalTok"/>
        </w:rPr>
        <w:t xml:space="preserve">  </w:t>
      </w:r>
      <w:r>
        <w:rPr>
          <w:rStyle w:val="AttributeTok"/>
        </w:rPr>
        <w:t xml:space="preserve">Income_imp_sd =</w:t>
      </w:r>
      <w:r>
        <w:rPr>
          <w:rStyle w:val="NormalTok"/>
        </w:rPr>
        <w:t xml:space="preserve"> </w:t>
      </w:r>
      <w:r>
        <w:rPr>
          <w:rStyle w:val="FunctionTok"/>
        </w:rPr>
        <w:t xml:space="preserve">sd</w:t>
      </w:r>
      <w:r>
        <w:rPr>
          <w:rStyle w:val="NormalTok"/>
        </w:rPr>
        <w:t xml:space="preserve">(Income_imp))</w:t>
      </w:r>
    </w:p>
    <w:tbl>
      <w:tblPr>
        <w:tblStyle w:val="Table"/>
        <w:tblW w:type="auto" w:w="0"/>
        <w:tblLook w:firstRow="1" w:lastRow="0" w:firstColumn="0" w:lastColumn="0" w:noHBand="0" w:noVBand="0" w:val="0020"/>
      </w:tblPr>
      <w:tblGrid>
        <w:gridCol w:w="1584"/>
        <w:gridCol w:w="1584"/>
        <w:gridCol w:w="1584"/>
        <w:gridCol w:w="1584"/>
        <w:gridCol w:w="1584"/>
      </w:tblGrid>
      <w:tr>
        <w:trPr>
          <w:tblHeader w:val="on"/>
        </w:trPr>
        <w:tc>
          <w:tcPr/>
          <w:p>
            <w:pPr>
              <w:pStyle w:val="Compact"/>
              <w:jc w:val="left"/>
            </w:pPr>
            <w:r>
              <w:t xml:space="preserve">Sex</w:t>
            </w:r>
          </w:p>
        </w:tc>
        <w:tc>
          <w:tcPr/>
          <w:p>
            <w:pPr>
              <w:pStyle w:val="Compact"/>
              <w:jc w:val="right"/>
            </w:pPr>
            <w:r>
              <w:t xml:space="preserve">Income_</w:t>
            </w:r>
          </w:p>
        </w:tc>
        <w:tc>
          <w:tcPr/>
          <w:p>
            <w:pPr>
              <w:pStyle w:val="Compact"/>
              <w:jc w:val="right"/>
            </w:pPr>
            <w:r>
              <w:t xml:space="preserve">Income_sd</w:t>
            </w:r>
          </w:p>
        </w:tc>
        <w:tc>
          <w:tcPr/>
          <w:p>
            <w:pPr>
              <w:pStyle w:val="Compact"/>
              <w:jc w:val="right"/>
            </w:pPr>
            <w:r>
              <w:t xml:space="preserve">Income_imp_</w:t>
            </w:r>
          </w:p>
        </w:tc>
        <w:tc>
          <w:tcPr/>
          <w:p>
            <w:pPr>
              <w:pStyle w:val="Compact"/>
              <w:jc w:val="right"/>
            </w:pPr>
            <w:r>
              <w:t xml:space="preserve">Income_imp_sd</w:t>
            </w:r>
          </w:p>
        </w:tc>
      </w:tr>
      <w:tr>
        <w:tc>
          <w:tcPr/>
          <w:p>
            <w:pPr>
              <w:pStyle w:val="Compact"/>
              <w:jc w:val="left"/>
            </w:pPr>
            <w:r>
              <w:t xml:space="preserve">Female</w:t>
            </w:r>
          </w:p>
        </w:tc>
        <w:tc>
          <w:tcPr/>
          <w:p>
            <w:pPr>
              <w:pStyle w:val="Compact"/>
              <w:jc w:val="right"/>
            </w:pPr>
            <w:r>
              <w:t xml:space="preserve">589.2330</w:t>
            </w:r>
          </w:p>
        </w:tc>
        <w:tc>
          <w:tcPr/>
          <w:p>
            <w:pPr>
              <w:pStyle w:val="Compact"/>
              <w:jc w:val="right"/>
            </w:pPr>
            <w:r>
              <w:t xml:space="preserve">504.3041</w:t>
            </w:r>
          </w:p>
        </w:tc>
        <w:tc>
          <w:tcPr/>
          <w:p>
            <w:pPr>
              <w:pStyle w:val="Compact"/>
              <w:jc w:val="right"/>
            </w:pPr>
            <w:r>
              <w:t xml:space="preserve">598.6515</w:t>
            </w:r>
          </w:p>
        </w:tc>
        <w:tc>
          <w:tcPr/>
          <w:p>
            <w:pPr>
              <w:pStyle w:val="Compact"/>
              <w:jc w:val="right"/>
            </w:pPr>
            <w:r>
              <w:t xml:space="preserve">488.3917</w:t>
            </w:r>
          </w:p>
        </w:tc>
      </w:tr>
      <w:tr>
        <w:tc>
          <w:tcPr/>
          <w:p>
            <w:pPr>
              <w:pStyle w:val="Compact"/>
              <w:jc w:val="left"/>
            </w:pPr>
            <w:r>
              <w:t xml:space="preserve">Male</w:t>
            </w:r>
          </w:p>
        </w:tc>
        <w:tc>
          <w:tcPr/>
          <w:p>
            <w:pPr>
              <w:pStyle w:val="Compact"/>
              <w:jc w:val="right"/>
            </w:pPr>
            <w:r>
              <w:t xml:space="preserve">621.7771</w:t>
            </w:r>
          </w:p>
        </w:tc>
        <w:tc>
          <w:tcPr/>
          <w:p>
            <w:pPr>
              <w:pStyle w:val="Compact"/>
              <w:jc w:val="right"/>
            </w:pPr>
            <w:r>
              <w:t xml:space="preserve">522.9428</w:t>
            </w:r>
          </w:p>
        </w:tc>
        <w:tc>
          <w:tcPr/>
          <w:p>
            <w:pPr>
              <w:pStyle w:val="Compact"/>
              <w:jc w:val="right"/>
            </w:pPr>
            <w:r>
              <w:t xml:space="preserve">627.0341</w:t>
            </w:r>
          </w:p>
        </w:tc>
        <w:tc>
          <w:tcPr/>
          <w:p>
            <w:pPr>
              <w:pStyle w:val="Compact"/>
              <w:jc w:val="right"/>
            </w:pPr>
            <w:r>
              <w:t xml:space="preserve">509.5410</w:t>
            </w:r>
          </w:p>
        </w:tc>
      </w:tr>
    </w:tbl>
    <w:p>
      <w:pPr>
        <w:pStyle w:val="BodyText"/>
      </w:pPr>
      <w:r>
        <w:t xml:space="preserve">Por último, los ejercicios gráficos se realizan a continuación:</w:t>
      </w:r>
    </w:p>
    <w:p>
      <w:pPr>
        <w:pStyle w:val="SourceCode"/>
      </w:pPr>
      <w:r>
        <w:rPr>
          <w:rStyle w:val="NormalTok"/>
        </w:rPr>
        <w:t xml:space="preserve">dat_plot7 </w:t>
      </w:r>
      <w:r>
        <w:rPr>
          <w:rStyle w:val="OtherTok"/>
        </w:rPr>
        <w:t xml:space="preserve">&lt;-</w:t>
      </w:r>
      <w:r>
        <w:rPr>
          <w:rStyle w:val="NormalTok"/>
        </w:rPr>
        <w:t xml:space="preserve"> tidyr</w:t>
      </w:r>
      <w:r>
        <w:rPr>
          <w:rStyle w:val="SpecialCharTok"/>
        </w:rPr>
        <w:t xml:space="preserve">::</w:t>
      </w:r>
      <w:r>
        <w:rPr>
          <w:rStyle w:val="FunctionTok"/>
        </w:rPr>
        <w:t xml:space="preserve">gather</w:t>
      </w:r>
      <w:r>
        <w:rPr>
          <w:rStyle w:val="NormalTok"/>
        </w:rPr>
        <w:t xml:space="preserve">(</w:t>
      </w:r>
      <w:r>
        <w:br/>
      </w:r>
      <w:r>
        <w:rPr>
          <w:rStyle w:val="NormalTok"/>
        </w:rPr>
        <w:t xml:space="preserve">  encuesta </w:t>
      </w:r>
      <w:r>
        <w:rPr>
          <w:rStyle w:val="SpecialCharTok"/>
        </w:rPr>
        <w:t xml:space="preserve">%&gt;%</w:t>
      </w:r>
      <w:r>
        <w:rPr>
          <w:rStyle w:val="NormalTok"/>
        </w:rPr>
        <w:t xml:space="preserve"> dplyr</w:t>
      </w:r>
      <w:r>
        <w:rPr>
          <w:rStyle w:val="SpecialCharTok"/>
        </w:rPr>
        <w:t xml:space="preserve">::</w:t>
      </w:r>
      <w:r>
        <w:rPr>
          <w:rStyle w:val="FunctionTok"/>
        </w:rPr>
        <w:t xml:space="preserve">select</w:t>
      </w:r>
      <w:r>
        <w:rPr>
          <w:rStyle w:val="NormalTok"/>
        </w:rPr>
        <w:t xml:space="preserve">(Zone,Sex,Income, Income_imp),</w:t>
      </w:r>
      <w:r>
        <w:br/>
      </w:r>
      <w:r>
        <w:rPr>
          <w:rStyle w:val="NormalTok"/>
        </w:rPr>
        <w:t xml:space="preserve">  </w:t>
      </w:r>
      <w:r>
        <w:rPr>
          <w:rStyle w:val="AttributeTok"/>
        </w:rPr>
        <w:t xml:space="preserve">key =</w:t>
      </w:r>
      <w:r>
        <w:rPr>
          <w:rStyle w:val="NormalTok"/>
        </w:rPr>
        <w:t xml:space="preserve"> </w:t>
      </w:r>
      <w:r>
        <w:rPr>
          <w:rStyle w:val="StringTok"/>
        </w:rPr>
        <w:t xml:space="preserve">"Caso"</w:t>
      </w:r>
      <w:r>
        <w:rPr>
          <w:rStyle w:val="NormalTok"/>
        </w:rPr>
        <w:t xml:space="preserve">, </w:t>
      </w:r>
      <w:r>
        <w:rPr>
          <w:rStyle w:val="AttributeTok"/>
        </w:rPr>
        <w:t xml:space="preserve">value =</w:t>
      </w:r>
      <w:r>
        <w:rPr>
          <w:rStyle w:val="NormalTok"/>
        </w:rPr>
        <w:t xml:space="preserve"> </w:t>
      </w:r>
      <w:r>
        <w:rPr>
          <w:rStyle w:val="StringTok"/>
        </w:rPr>
        <w:t xml:space="preserve">"Income2"</w:t>
      </w:r>
      <w:r>
        <w:rPr>
          <w:rStyle w:val="NormalTok"/>
        </w:rPr>
        <w:t xml:space="preserve">, </w:t>
      </w:r>
      <w:r>
        <w:rPr>
          <w:rStyle w:val="SpecialCharTok"/>
        </w:rPr>
        <w:t xml:space="preserve">-</w:t>
      </w:r>
      <w:r>
        <w:rPr>
          <w:rStyle w:val="NormalTok"/>
        </w:rPr>
        <w:t xml:space="preserve">Zone,</w:t>
      </w:r>
      <w:r>
        <w:rPr>
          <w:rStyle w:val="SpecialCharTok"/>
        </w:rPr>
        <w:t xml:space="preserve">-</w:t>
      </w:r>
      <w:r>
        <w:rPr>
          <w:rStyle w:val="NormalTok"/>
        </w:rPr>
        <w:t xml:space="preserve">Sex)</w:t>
      </w:r>
      <w:r>
        <w:br/>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(dat_plot7, </w:t>
      </w:r>
      <w:r>
        <w:rPr>
          <w:rStyle w:val="FunctionTok"/>
        </w:rPr>
        <w:t xml:space="preserve">aes</w:t>
      </w:r>
      <w:r>
        <w:rPr>
          <w:rStyle w:val="NormalTok"/>
        </w:rPr>
        <w:t xml:space="preserve">(</w:t>
      </w:r>
      <w:r>
        <w:rPr>
          <w:rStyle w:val="AttributeTok"/>
        </w:rPr>
        <w:t xml:space="preserve">x =</w:t>
      </w:r>
      <w:r>
        <w:rPr>
          <w:rStyle w:val="NormalTok"/>
        </w:rPr>
        <w:t xml:space="preserve"> Income2, </w:t>
      </w:r>
      <w:r>
        <w:rPr>
          <w:rStyle w:val="AttributeTok"/>
        </w:rPr>
        <w:t xml:space="preserve">fill =</w:t>
      </w:r>
      <w:r>
        <w:rPr>
          <w:rStyle w:val="NormalTok"/>
        </w:rPr>
        <w:t xml:space="preserve"> Caso)) </w:t>
      </w:r>
      <w:r>
        <w:rPr>
          <w:rStyle w:val="SpecialCharTok"/>
        </w:rPr>
        <w:t xml:space="preserve">+</w:t>
      </w:r>
      <w:r>
        <w:rPr>
          <w:rStyle w:val="NormalTok"/>
        </w:rPr>
        <w:t xml:space="preserve"> </w:t>
      </w:r>
      <w:r>
        <w:br/>
      </w:r>
      <w:r>
        <w:rPr>
          <w:rStyle w:val="NormalTok"/>
        </w:rPr>
        <w:t xml:space="preserve">  </w:t>
      </w:r>
      <w:r>
        <w:rPr>
          <w:rStyle w:val="FunctionTok"/>
        </w:rPr>
        <w:t xml:space="preserve">geom_density</w:t>
      </w:r>
      <w:r>
        <w:rPr>
          <w:rStyle w:val="NormalTok"/>
        </w:rPr>
        <w:t xml:space="preserve">(</w:t>
      </w:r>
      <w:r>
        <w:rPr>
          <w:rStyle w:val="AttributeTok"/>
        </w:rPr>
        <w:t xml:space="preserve">alpha =</w:t>
      </w:r>
      <w:r>
        <w:rPr>
          <w:rStyle w:val="NormalTok"/>
        </w:rPr>
        <w:t xml:space="preserve"> </w:t>
      </w:r>
      <w:r>
        <w:rPr>
          <w:rStyle w:val="FloatTok"/>
        </w:rPr>
        <w:t xml:space="preserve">0.2</w:t>
      </w:r>
      <w:r>
        <w:rPr>
          <w:rStyle w:val="NormalTok"/>
        </w:rPr>
        <w:t xml:space="preserve">) </w:t>
      </w:r>
      <w:r>
        <w:rPr>
          <w:rStyle w:val="SpecialCharTok"/>
        </w:rPr>
        <w:t xml:space="preserve">+</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"bottom"</w:t>
      </w:r>
      <w:r>
        <w:rPr>
          <w:rStyle w:val="NormalTok"/>
        </w:rPr>
        <w:t xml:space="preserve">) </w:t>
      </w:r>
      <w:r>
        <w:rPr>
          <w:rStyle w:val="SpecialCharTok"/>
        </w:rPr>
        <w:t xml:space="preserve">+</w:t>
      </w:r>
      <w:r>
        <w:br/>
      </w:r>
      <w:r>
        <w:rPr>
          <w:rStyle w:val="NormalTok"/>
        </w:rPr>
        <w:t xml:space="preserve">  </w:t>
      </w:r>
      <w:r>
        <w:rPr>
          <w:rStyle w:val="FunctionTok"/>
        </w:rPr>
        <w:t xml:space="preserve">geom_vline</w:t>
      </w:r>
      <w:r>
        <w:rPr>
          <w:rStyle w:val="NormalTok"/>
        </w:rPr>
        <w:t xml:space="preserve">(</w:t>
      </w:r>
      <w:r>
        <w:br/>
      </w:r>
      <w:r>
        <w:rPr>
          <w:rStyle w:val="NormalTok"/>
        </w:rPr>
        <w:t xml:space="preserve">    </w:t>
      </w:r>
      <w:r>
        <w:rPr>
          <w:rStyle w:val="AttributeTok"/>
        </w:rPr>
        <w:t xml:space="preserve">xintercept =</w:t>
      </w:r>
      <w:r>
        <w:rPr>
          <w:rStyle w:val="NormalTok"/>
        </w:rPr>
        <w:t xml:space="preserve"> </w:t>
      </w:r>
      <w:r>
        <w:rPr>
          <w:rStyle w:val="FunctionTok"/>
        </w:rPr>
        <w:t xml:space="preserve">mean</w:t>
      </w:r>
      <w:r>
        <w:rPr>
          <w:rStyle w:val="NormalTok"/>
        </w:rPr>
        <w:t xml:space="preserve">(encuesta</w:t>
      </w:r>
      <w:r>
        <w:rPr>
          <w:rStyle w:val="SpecialCharTok"/>
        </w:rPr>
        <w:t xml:space="preserve">$</w:t>
      </w:r>
      <w:r>
        <w:rPr>
          <w:rStyle w:val="NormalTok"/>
        </w:rPr>
        <w:t xml:space="preserve">Income), </w:t>
      </w:r>
      <w:r>
        <w:br/>
      </w:r>
      <w:r>
        <w:rPr>
          <w:rStyle w:val="NormalTok"/>
        </w:rPr>
        <w:t xml:space="preserve">             </w:t>
      </w:r>
      <w:r>
        <w:rPr>
          <w:rStyle w:val="AttributeTok"/>
        </w:rPr>
        <w:t xml:space="preserve">col =</w:t>
      </w:r>
      <w:r>
        <w:rPr>
          <w:rStyle w:val="NormalTok"/>
        </w:rPr>
        <w:t xml:space="preserve"> </w:t>
      </w:r>
      <w:r>
        <w:rPr>
          <w:rStyle w:val="StringTok"/>
        </w:rPr>
        <w:t xml:space="preserve">"red"</w:t>
      </w:r>
      <w:r>
        <w:rPr>
          <w:rStyle w:val="NormalTok"/>
        </w:rPr>
        <w:t xml:space="preserve">) </w:t>
      </w:r>
      <w:r>
        <w:rPr>
          <w:rStyle w:val="SpecialCharTok"/>
        </w:rPr>
        <w:t xml:space="preserve">+</w:t>
      </w:r>
      <w:r>
        <w:br/>
      </w:r>
      <w:r>
        <w:rPr>
          <w:rStyle w:val="NormalTok"/>
        </w:rPr>
        <w:t xml:space="preserve">  </w:t>
      </w:r>
      <w:r>
        <w:rPr>
          <w:rStyle w:val="FunctionTok"/>
        </w:rPr>
        <w:t xml:space="preserve">geom_vline</w:t>
      </w:r>
      <w:r>
        <w:rPr>
          <w:rStyle w:val="NormalTok"/>
        </w:rPr>
        <w:t xml:space="preserve">(</w:t>
      </w:r>
      <w:r>
        <w:br/>
      </w:r>
      <w:r>
        <w:rPr>
          <w:rStyle w:val="NormalTok"/>
        </w:rPr>
        <w:t xml:space="preserve">    </w:t>
      </w:r>
      <w:r>
        <w:rPr>
          <w:rStyle w:val="AttributeTok"/>
        </w:rPr>
        <w:t xml:space="preserve">xintercept =</w:t>
      </w:r>
      <w:r>
        <w:rPr>
          <w:rStyle w:val="NormalTok"/>
        </w:rPr>
        <w:t xml:space="preserve"> </w:t>
      </w:r>
      <w:r>
        <w:rPr>
          <w:rStyle w:val="FunctionTok"/>
        </w:rPr>
        <w:t xml:space="preserve">mean</w:t>
      </w:r>
      <w:r>
        <w:rPr>
          <w:rStyle w:val="NormalTok"/>
        </w:rPr>
        <w:t xml:space="preserve">(encuesta</w:t>
      </w:r>
      <w:r>
        <w:rPr>
          <w:rStyle w:val="SpecialCharTok"/>
        </w:rPr>
        <w:t xml:space="preserve">$</w:t>
      </w:r>
      <w:r>
        <w:rPr>
          <w:rStyle w:val="NormalTok"/>
        </w:rPr>
        <w:t xml:space="preserve">Income_imp), </w:t>
      </w:r>
      <w:r>
        <w:br/>
      </w:r>
      <w:r>
        <w:rPr>
          <w:rStyle w:val="NormalTok"/>
        </w:rPr>
        <w:t xml:space="preserve">             </w:t>
      </w:r>
      <w:r>
        <w:rPr>
          <w:rStyle w:val="AttributeTok"/>
        </w:rPr>
        <w:t xml:space="preserve">col =</w:t>
      </w:r>
      <w:r>
        <w:rPr>
          <w:rStyle w:val="NormalTok"/>
        </w:rPr>
        <w:t xml:space="preserve"> </w:t>
      </w:r>
      <w:r>
        <w:rPr>
          <w:rStyle w:val="StringTok"/>
        </w:rPr>
        <w:t xml:space="preserve">"blue"</w:t>
      </w:r>
      <w:r>
        <w:rPr>
          <w:rStyle w:val="NormalTok"/>
        </w:rPr>
        <w:t xml:space="preserve">)</w:t>
      </w:r>
      <w:r>
        <w:br/>
      </w:r>
      <w:r>
        <w:rPr>
          <w:rStyle w:val="NormalTok"/>
        </w:rPr>
        <w:t xml:space="preserve">p1</w:t>
      </w:r>
    </w:p>
    <w:p>
      <w:pPr>
        <w:pStyle w:val="FirstParagraph"/>
      </w:pPr>
      <w:r>
        <w:drawing>
          <wp:inline>
            <wp:extent cx="5334000" cy="4267200"/>
            <wp:effectExtent b="0" l="0" r="0" t="0"/>
            <wp:docPr descr="" title="" id="456" name="Picture"/>
            <a:graphic>
              <a:graphicData uri="http://schemas.openxmlformats.org/drawingml/2006/picture">
                <pic:pic>
                  <pic:nvPicPr>
                    <pic:cNvPr descr="11-Imputación_files/figure-docx/unnamed-chunk-45-1.png" id="457" name="Picture"/>
                    <pic:cNvPicPr>
                      <a:picLocks noChangeArrowheads="1" noChangeAspect="1"/>
                    </pic:cNvPicPr>
                  </pic:nvPicPr>
                  <pic:blipFill>
                    <a:blip r:embed="rId455"/>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(dat_plot7, </w:t>
      </w:r>
      <w:r>
        <w:rPr>
          <w:rStyle w:val="FunctionTok"/>
        </w:rPr>
        <w:t xml:space="preserve">aes</w:t>
      </w:r>
      <w:r>
        <w:rPr>
          <w:rStyle w:val="NormalTok"/>
        </w:rPr>
        <w:t xml:space="preserve">(</w:t>
      </w:r>
      <w:r>
        <w:rPr>
          <w:rStyle w:val="AttributeTok"/>
        </w:rPr>
        <w:t xml:space="preserve">x=</w:t>
      </w:r>
      <w:r>
        <w:rPr>
          <w:rStyle w:val="NormalTok"/>
        </w:rPr>
        <w:t xml:space="preserve"> Caso, </w:t>
      </w:r>
      <w:r>
        <w:rPr>
          <w:rStyle w:val="AttributeTok"/>
        </w:rPr>
        <w:t xml:space="preserve">y =</w:t>
      </w:r>
      <w:r>
        <w:rPr>
          <w:rStyle w:val="NormalTok"/>
        </w:rPr>
        <w:t xml:space="preserve"> Income2)) </w:t>
      </w:r>
      <w:r>
        <w:rPr>
          <w:rStyle w:val="SpecialCharTok"/>
        </w:rPr>
        <w:t xml:space="preserve">+</w:t>
      </w:r>
      <w:r>
        <w:rPr>
          <w:rStyle w:val="NormalTok"/>
        </w:rPr>
        <w:t xml:space="preserve"> </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FunctionTok"/>
        </w:rPr>
        <w:t xml:space="preserve">mean</w:t>
      </w:r>
      <w:r>
        <w:rPr>
          <w:rStyle w:val="NormalTok"/>
        </w:rPr>
        <w:t xml:space="preserve">(encuesta</w:t>
      </w:r>
      <w:r>
        <w:rPr>
          <w:rStyle w:val="SpecialCharTok"/>
        </w:rPr>
        <w:t xml:space="preserve">$</w:t>
      </w:r>
      <w:r>
        <w:rPr>
          <w:rStyle w:val="NormalTok"/>
        </w:rPr>
        <w:t xml:space="preserve">Income),</w:t>
      </w:r>
      <w:r>
        <w:br/>
      </w:r>
      <w:r>
        <w:rPr>
          <w:rStyle w:val="NormalTok"/>
        </w:rPr>
        <w:t xml:space="preserve">              </w:t>
      </w:r>
      <w:r>
        <w:rPr>
          <w:rStyle w:val="AttributeTok"/>
        </w:rPr>
        <w:t xml:space="preserve">col =</w:t>
      </w:r>
      <w:r>
        <w:rPr>
          <w:rStyle w:val="NormalTok"/>
        </w:rPr>
        <w:t xml:space="preserve"> </w:t>
      </w:r>
      <w:r>
        <w:rPr>
          <w:rStyle w:val="StringTok"/>
        </w:rPr>
        <w:t xml:space="preserve">"red"</w:t>
      </w:r>
      <w:r>
        <w:rPr>
          <w:rStyle w:val="NormalTok"/>
        </w:rPr>
        <w:t xml:space="preserve">) </w:t>
      </w:r>
      <w:r>
        <w:rPr>
          <w:rStyle w:val="SpecialCharTok"/>
        </w:rPr>
        <w:t xml:space="preserve">+</w:t>
      </w:r>
      <w:r>
        <w:rPr>
          <w:rStyle w:val="NormalTok"/>
        </w:rPr>
        <w:t xml:space="preserve">  </w:t>
      </w:r>
      <w:r>
        <w:rPr>
          <w:rStyle w:val="FunctionTok"/>
        </w:rPr>
        <w:t xml:space="preserve">geom_boxplot</w:t>
      </w:r>
      <w:r>
        <w:rPr>
          <w:rStyle w:val="NormalTok"/>
        </w:rPr>
        <w:t xml:space="preserve">() </w:t>
      </w:r>
      <w:r>
        <w:rPr>
          <w:rStyle w:val="SpecialCharTok"/>
        </w:rPr>
        <w:t xml:space="preserve">+</w:t>
      </w:r>
      <w:r>
        <w:br/>
      </w:r>
      <w:r>
        <w:rPr>
          <w:rStyle w:val="NormalTok"/>
        </w:rPr>
        <w:t xml:space="preserve">  </w:t>
      </w:r>
      <w:r>
        <w:rPr>
          <w:rStyle w:val="FunctionTok"/>
        </w:rPr>
        <w:t xml:space="preserve">facet_grid</w:t>
      </w:r>
      <w:r>
        <w:rPr>
          <w:rStyle w:val="NormalTok"/>
        </w:rPr>
        <w:t xml:space="preserve">(Zone</w:t>
      </w:r>
      <w:r>
        <w:rPr>
          <w:rStyle w:val="SpecialCharTok"/>
        </w:rPr>
        <w:t xml:space="preserve">~</w:t>
      </w:r>
      <w:r>
        <w:rPr>
          <w:rStyle w:val="NormalTok"/>
        </w:rPr>
        <w:t xml:space="preserve">Sex) </w:t>
      </w:r>
      <w:r>
        <w:rPr>
          <w:rStyle w:val="SpecialCharTok"/>
        </w:rPr>
        <w:t xml:space="preserve">+</w:t>
      </w:r>
      <w:r>
        <w:rPr>
          <w:rStyle w:val="NormalTok"/>
        </w:rPr>
        <w:t xml:space="preserve"> </w:t>
      </w:r>
      <w:r>
        <w:rPr>
          <w:rStyle w:val="FunctionTok"/>
        </w:rPr>
        <w:t xml:space="preserve">theme_bw</w:t>
      </w:r>
      <w:r>
        <w:rPr>
          <w:rStyle w:val="NormalTok"/>
        </w:rPr>
        <w:t xml:space="preserve">()</w:t>
      </w:r>
      <w:r>
        <w:br/>
      </w:r>
      <w:r>
        <w:rPr>
          <w:rStyle w:val="NormalTok"/>
        </w:rPr>
        <w:t xml:space="preserve">p1</w:t>
      </w:r>
    </w:p>
    <w:p>
      <w:pPr>
        <w:pStyle w:val="FirstParagraph"/>
      </w:pPr>
      <w:r>
        <w:drawing>
          <wp:inline>
            <wp:extent cx="5334000" cy="4267200"/>
            <wp:effectExtent b="0" l="0" r="0" t="0"/>
            <wp:docPr descr="" title="" id="459" name="Picture"/>
            <a:graphic>
              <a:graphicData uri="http://schemas.openxmlformats.org/drawingml/2006/picture">
                <pic:pic>
                  <pic:nvPicPr>
                    <pic:cNvPr descr="11-Imputación_files/figure-docx/regresion_2-1.png" id="460" name="Picture"/>
                    <pic:cNvPicPr>
                      <a:picLocks noChangeArrowheads="1" noChangeAspect="1"/>
                    </pic:cNvPicPr>
                  </pic:nvPicPr>
                  <pic:blipFill>
                    <a:blip r:embed="rId458"/>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Obteniendo buenos resultados en el proceso de imputación como se pudo observar en las gráficas anteriores.</w:t>
      </w:r>
    </w:p>
    <w:bookmarkEnd w:id="461"/>
    <w:bookmarkStart w:id="468" w:name="imputación-por-el-vecino-más-cercano"/>
    <w:p>
      <w:pPr>
        <w:pStyle w:val="Heading2"/>
      </w:pPr>
      <w:r>
        <w:rPr>
          <w:rStyle w:val="SectionNumber"/>
        </w:rPr>
        <w:t xml:space="preserve">10.5</w:t>
      </w:r>
      <w:r>
        <w:tab/>
      </w:r>
      <w:r>
        <w:t xml:space="preserve">Imputación por el vecino más cercano</w:t>
      </w:r>
    </w:p>
    <w:p>
      <w:pPr>
        <w:pStyle w:val="FirstParagraph"/>
      </w:pPr>
      <w:r>
        <w:t xml:space="preserve">La imputación por el vecino más cercano (K-nearest neighbor imputation en inglés) es una técnica de análisis de datos utilizada para estimar los valores faltantes en un conjunto de datos. En esta técnica, los valores faltantes se reemplazan por valores de otras observaciones que son similares a la observación con valores faltantes.</w:t>
      </w:r>
    </w:p>
    <w:p>
      <w:pPr>
        <w:pStyle w:val="BodyText"/>
      </w:pPr>
      <w:r>
        <w:t xml:space="preserve">La imputación por el vecino más cercano se basa en la idea de que los registros similares tienden a tener valores similares para una determinada variable. La técnica consiste en encontrar los</w:t>
      </w:r>
      <w:r>
        <w:t xml:space="preserve"> </w:t>
      </w:r>
      <m:oMath>
        <m:r>
          <m:t>k</m:t>
        </m:r>
      </m:oMath>
      <w:r>
        <w:t xml:space="preserve"> </w:t>
      </w:r>
      <w:r>
        <w:t xml:space="preserve">registros más similares a la observación con valores faltantes en función de las variables disponibles en el conjunto de datos y utilizar los valores de estas observaciones para estimar el valor faltante.</w:t>
      </w:r>
    </w:p>
    <w:p>
      <w:pPr>
        <w:pStyle w:val="BodyText"/>
      </w:pPr>
      <w:r>
        <w:t xml:space="preserve">Para calcular la similitud entre observaciones, se pueden utilizar diferentes medidas de distancia, como la distancia euclidiana o la distancia de Manhattan. La técnica también permite ajustar el valor de</w:t>
      </w:r>
      <w:r>
        <w:t xml:space="preserve"> </w:t>
      </w:r>
      <m:oMath>
        <m:r>
          <m:t>k</m:t>
        </m:r>
      </m:oMath>
      <w:r>
        <w:t xml:space="preserve">, que representa el número de vecinos más cercanos utilizados para estimar el valor faltante.</w:t>
      </w:r>
    </w:p>
    <w:p>
      <w:pPr>
        <w:pStyle w:val="BodyText"/>
      </w:pPr>
      <w:r>
        <w:t xml:space="preserve">Es importante destacar que la imputación por el vecino más cercano es una técnica relativamente simple y fácil de implementar. Sin embargo, su eficacia puede verse limitada por la cantidad y la calidad de los datos disponibles, así como por la elección de los parámetros (como el valor de</w:t>
      </w:r>
      <w:r>
        <w:t xml:space="preserve"> </w:t>
      </w:r>
      <m:oMath>
        <m:r>
          <m:t>k</m:t>
        </m:r>
      </m:oMath>
      <w:r>
        <w:t xml:space="preserve"> </w:t>
      </w:r>
      <w:r>
        <w:t xml:space="preserve">y la medida de distancia) que pueden afectar significativamente los resultados obtenidos. Por lo tanto, es importante evaluar cuidadosamente la calidad de los datos y los resultados obtenidos antes de utilizar esta técnica.</w:t>
      </w:r>
    </w:p>
    <w:p>
      <w:pPr>
        <w:pStyle w:val="BodyText"/>
      </w:pPr>
      <w:r>
        <w:t xml:space="preserve">Teniendo en cuenta lo anterior, se presentan 3 pasos a tener en cuenta al momento de utilizar esta técnica:</w:t>
      </w:r>
    </w:p>
    <w:p>
      <w:pPr>
        <w:pStyle w:val="Compact"/>
        <w:numPr>
          <w:ilvl w:val="0"/>
          <w:numId w:val="1071"/>
        </w:numPr>
      </w:pPr>
      <w:r>
        <w:rPr>
          <w:b/>
          <w:bCs/>
        </w:rPr>
        <w:t xml:space="preserve">Paso 1</w:t>
      </w:r>
      <w:r>
        <w:t xml:space="preserve">: Definir una magnitud de distancia (Distancia euclidiana,</w:t>
      </w:r>
      <w:r>
        <w:t xml:space="preserve"> </w:t>
      </w:r>
      <w:r>
        <w:t xml:space="preserve">k-media, K-Medioides, entre otras).</w:t>
      </w:r>
    </w:p>
    <w:p>
      <w:pPr>
        <w:pStyle w:val="Compact"/>
        <w:numPr>
          <w:ilvl w:val="0"/>
          <w:numId w:val="1071"/>
        </w:numPr>
      </w:pPr>
      <w:r>
        <w:rPr>
          <w:b/>
          <w:bCs/>
        </w:rPr>
        <w:t xml:space="preserve">Paso 2</w:t>
      </w:r>
      <w:r>
        <w:t xml:space="preserve">: Para la</w:t>
      </w:r>
      <w:r>
        <w:t xml:space="preserve"> </w:t>
      </w:r>
      <m:oMath>
        <m:r>
          <m:t>i</m:t>
        </m:r>
      </m:oMath>
      <w:r>
        <w:t xml:space="preserve">-ésimo elemento identificar el donante, cual será el</w:t>
      </w:r>
      <w:r>
        <w:t xml:space="preserve"> </w:t>
      </w:r>
      <w:r>
        <w:t xml:space="preserve">más cercano al receptor según la magnitud de distancia previamente definida.</w:t>
      </w:r>
    </w:p>
    <w:p>
      <w:pPr>
        <w:pStyle w:val="Compact"/>
        <w:numPr>
          <w:ilvl w:val="0"/>
          <w:numId w:val="1071"/>
        </w:numPr>
      </w:pPr>
      <w:r>
        <w:rPr>
          <w:b/>
          <w:bCs/>
        </w:rPr>
        <w:t xml:space="preserve">Paso 3</w:t>
      </w:r>
      <w:r>
        <w:t xml:space="preserve">: Se imputa el valor faltante con la información del donante</w:t>
      </w:r>
      <w:r>
        <w:t xml:space="preserve"> </w:t>
      </w:r>
      <w:r>
        <w:t xml:space="preserve">identificado previamente.</w:t>
      </w:r>
    </w:p>
    <w:p>
      <w:pPr>
        <w:pStyle w:val="FirstParagraph"/>
      </w:pPr>
      <w:r>
        <w:t xml:space="preserve">Para ejemplificar esta metología, se va a imputar la variable ingresos y empleado utilizando como variable de apoyo los gastos del individuo. Se utilizará como distancia la euclidiana.</w:t>
      </w:r>
    </w:p>
    <w:p>
      <w:pPr>
        <w:pStyle w:val="SourceCode"/>
      </w:pPr>
      <w:r>
        <w:rPr>
          <w:rStyle w:val="NormalTok"/>
        </w:rPr>
        <w:t xml:space="preserve">encuesta</w:t>
      </w:r>
      <w:r>
        <w:rPr>
          <w:rStyle w:val="SpecialCharTok"/>
        </w:rPr>
        <w:t xml:space="preserve">$</w:t>
      </w:r>
      <w:r>
        <w:rPr>
          <w:rStyle w:val="NormalTok"/>
        </w:rPr>
        <w:t xml:space="preserve">Income_imp </w:t>
      </w:r>
      <w:r>
        <w:rPr>
          <w:rStyle w:val="OtherTok"/>
        </w:rPr>
        <w:t xml:space="preserve">&lt;-</w:t>
      </w:r>
      <w:r>
        <w:rPr>
          <w:rStyle w:val="NormalTok"/>
        </w:rPr>
        <w:t xml:space="preserve"> encuesta</w:t>
      </w:r>
      <w:r>
        <w:rPr>
          <w:rStyle w:val="SpecialCharTok"/>
        </w:rPr>
        <w:t xml:space="preserve">$</w:t>
      </w:r>
      <w:r>
        <w:rPr>
          <w:rStyle w:val="NormalTok"/>
        </w:rPr>
        <w:t xml:space="preserve">Income_missin</w:t>
      </w:r>
      <w:r>
        <w:br/>
      </w:r>
      <w:r>
        <w:rPr>
          <w:rStyle w:val="NormalTok"/>
        </w:rPr>
        <w:t xml:space="preserve">encuesta</w:t>
      </w:r>
      <w:r>
        <w:rPr>
          <w:rStyle w:val="SpecialCharTok"/>
        </w:rPr>
        <w:t xml:space="preserve">$</w:t>
      </w:r>
      <w:r>
        <w:rPr>
          <w:rStyle w:val="NormalTok"/>
        </w:rPr>
        <w:t xml:space="preserve">Employment_imp </w:t>
      </w:r>
      <w:r>
        <w:rPr>
          <w:rStyle w:val="OtherTok"/>
        </w:rPr>
        <w:t xml:space="preserve">&lt;-</w:t>
      </w:r>
      <w:r>
        <w:rPr>
          <w:rStyle w:val="NormalTok"/>
        </w:rPr>
        <w:t xml:space="preserve"> encuesta</w:t>
      </w:r>
      <w:r>
        <w:rPr>
          <w:rStyle w:val="SpecialCharTok"/>
        </w:rPr>
        <w:t xml:space="preserve">$</w:t>
      </w:r>
      <w:r>
        <w:rPr>
          <w:rStyle w:val="NormalTok"/>
        </w:rPr>
        <w:t xml:space="preserve">Employment_missin</w:t>
      </w:r>
      <w:r>
        <w:br/>
      </w:r>
      <w:r>
        <w:rPr>
          <w:rStyle w:val="NormalTok"/>
        </w:rPr>
        <w:t xml:space="preserve">encuesta_obs </w:t>
      </w:r>
      <w:r>
        <w:rPr>
          <w:rStyle w:val="OtherTok"/>
        </w:rPr>
        <w:t xml:space="preserve">&lt;-</w:t>
      </w:r>
      <w:r>
        <w:rPr>
          <w:rStyle w:val="NormalTok"/>
        </w:rPr>
        <w:t xml:space="preserve"> </w:t>
      </w:r>
      <w:r>
        <w:rPr>
          <w:rStyle w:val="FunctionTok"/>
        </w:rPr>
        <w:t xml:space="preserve">filter</w:t>
      </w:r>
      <w:r>
        <w:rPr>
          <w:rStyle w:val="NormalTok"/>
        </w:rPr>
        <w:t xml:space="preserve">(encuesta, </w:t>
      </w:r>
      <w:r>
        <w:rPr>
          <w:rStyle w:val="SpecialCharTok"/>
        </w:rPr>
        <w:t xml:space="preserve">!</w:t>
      </w:r>
      <w:r>
        <w:rPr>
          <w:rStyle w:val="FunctionTok"/>
        </w:rPr>
        <w:t xml:space="preserve">is.na</w:t>
      </w:r>
      <w:r>
        <w:rPr>
          <w:rStyle w:val="NormalTok"/>
        </w:rPr>
        <w:t xml:space="preserve">(Income_missin))</w:t>
      </w:r>
      <w:r>
        <w:br/>
      </w:r>
      <w:r>
        <w:rPr>
          <w:rStyle w:val="NormalTok"/>
        </w:rPr>
        <w:t xml:space="preserve">encuesta_no_obs </w:t>
      </w:r>
      <w:r>
        <w:rPr>
          <w:rStyle w:val="OtherTok"/>
        </w:rPr>
        <w:t xml:space="preserve">&lt;-</w:t>
      </w:r>
      <w:r>
        <w:rPr>
          <w:rStyle w:val="NormalTok"/>
        </w:rPr>
        <w:t xml:space="preserve"> </w:t>
      </w:r>
      <w:r>
        <w:rPr>
          <w:rStyle w:val="FunctionTok"/>
        </w:rPr>
        <w:t xml:space="preserve">filter</w:t>
      </w:r>
      <w:r>
        <w:rPr>
          <w:rStyle w:val="NormalTok"/>
        </w:rPr>
        <w:t xml:space="preserve">(encuesta, </w:t>
      </w:r>
      <w:r>
        <w:rPr>
          <w:rStyle w:val="FunctionTok"/>
        </w:rPr>
        <w:t xml:space="preserve">is.na</w:t>
      </w:r>
      <w:r>
        <w:rPr>
          <w:rStyle w:val="NormalTok"/>
        </w:rPr>
        <w:t xml:space="preserve">(Income_missin))</w:t>
      </w:r>
      <w:r>
        <w:br/>
      </w:r>
      <w:r>
        <w:br/>
      </w:r>
      <w:r>
        <w:rPr>
          <w:rStyle w:val="ControlFlowTok"/>
        </w:rPr>
        <w:t xml:space="preserve">for</w:t>
      </w:r>
      <w:r>
        <w:rPr>
          <w:rStyle w:val="NormalTok"/>
        </w:rPr>
        <w:t xml:space="preserve">(ii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nrow</w:t>
      </w:r>
      <w:r>
        <w:rPr>
          <w:rStyle w:val="NormalTok"/>
        </w:rPr>
        <w:t xml:space="preserve">(encuesta_no_obs)){</w:t>
      </w:r>
      <w:r>
        <w:br/>
      </w:r>
      <w:r>
        <w:br/>
      </w:r>
      <w:r>
        <w:rPr>
          <w:rStyle w:val="NormalTok"/>
        </w:rPr>
        <w:t xml:space="preserve">Expen_ii </w:t>
      </w:r>
      <w:r>
        <w:rPr>
          <w:rStyle w:val="OtherTok"/>
        </w:rPr>
        <w:t xml:space="preserve">&lt;-</w:t>
      </w:r>
      <w:r>
        <w:rPr>
          <w:rStyle w:val="NormalTok"/>
        </w:rPr>
        <w:t xml:space="preserve"> encuesta_no_obs</w:t>
      </w:r>
      <w:r>
        <w:rPr>
          <w:rStyle w:val="SpecialCharTok"/>
        </w:rPr>
        <w:t xml:space="preserve">$</w:t>
      </w:r>
      <w:r>
        <w:rPr>
          <w:rStyle w:val="NormalTok"/>
        </w:rPr>
        <w:t xml:space="preserve">Expenditure[[ii]]</w:t>
      </w:r>
      <w:r>
        <w:br/>
      </w:r>
      <w:r>
        <w:rPr>
          <w:rStyle w:val="NormalTok"/>
        </w:rPr>
        <w:t xml:space="preserve">don_ii </w:t>
      </w:r>
      <w:r>
        <w:rPr>
          <w:rStyle w:val="OtherTok"/>
        </w:rPr>
        <w:t xml:space="preserve">&lt;-</w:t>
      </w:r>
      <w:r>
        <w:rPr>
          <w:rStyle w:val="NormalTok"/>
        </w:rPr>
        <w:t xml:space="preserve"> </w:t>
      </w:r>
      <w:r>
        <w:rPr>
          <w:rStyle w:val="FunctionTok"/>
        </w:rPr>
        <w:t xml:space="preserve">which.min</w:t>
      </w:r>
      <w:r>
        <w:rPr>
          <w:rStyle w:val="NormalTok"/>
        </w:rPr>
        <w:t xml:space="preserve">(</w:t>
      </w:r>
      <w:r>
        <w:rPr>
          <w:rStyle w:val="FunctionTok"/>
        </w:rPr>
        <w:t xml:space="preserve">abs</w:t>
      </w:r>
      <w:r>
        <w:rPr>
          <w:rStyle w:val="NormalTok"/>
        </w:rPr>
        <w:t xml:space="preserve">(Expen_ii </w:t>
      </w:r>
      <w:r>
        <w:rPr>
          <w:rStyle w:val="SpecialCharTok"/>
        </w:rPr>
        <w:t xml:space="preserve">-</w:t>
      </w:r>
      <w:r>
        <w:rPr>
          <w:rStyle w:val="NormalTok"/>
        </w:rPr>
        <w:t xml:space="preserve"> encuesta_obs</w:t>
      </w:r>
      <w:r>
        <w:rPr>
          <w:rStyle w:val="SpecialCharTok"/>
        </w:rPr>
        <w:t xml:space="preserve">$</w:t>
      </w:r>
      <w:r>
        <w:rPr>
          <w:rStyle w:val="NormalTok"/>
        </w:rPr>
        <w:t xml:space="preserve">Expenditure))</w:t>
      </w:r>
      <w:r>
        <w:br/>
      </w:r>
      <w:r>
        <w:rPr>
          <w:rStyle w:val="NormalTok"/>
        </w:rPr>
        <w:t xml:space="preserve">encuesta_no_obs</w:t>
      </w:r>
      <w:r>
        <w:rPr>
          <w:rStyle w:val="SpecialCharTok"/>
        </w:rPr>
        <w:t xml:space="preserve">$</w:t>
      </w:r>
      <w:r>
        <w:rPr>
          <w:rStyle w:val="NormalTok"/>
        </w:rPr>
        <w:t xml:space="preserve">Income_imp[[ii]] </w:t>
      </w:r>
      <w:r>
        <w:rPr>
          <w:rStyle w:val="OtherTok"/>
        </w:rPr>
        <w:t xml:space="preserve">&lt;-</w:t>
      </w:r>
      <w:r>
        <w:rPr>
          <w:rStyle w:val="NormalTok"/>
        </w:rPr>
        <w:t xml:space="preserve"> encuesta_obs</w:t>
      </w:r>
      <w:r>
        <w:rPr>
          <w:rStyle w:val="SpecialCharTok"/>
        </w:rPr>
        <w:t xml:space="preserve">$</w:t>
      </w:r>
      <w:r>
        <w:rPr>
          <w:rStyle w:val="NormalTok"/>
        </w:rPr>
        <w:t xml:space="preserve">Income_missin[[don_ii]]</w:t>
      </w:r>
      <w:r>
        <w:br/>
      </w:r>
      <w:r>
        <w:rPr>
          <w:rStyle w:val="NormalTok"/>
        </w:rPr>
        <w:t xml:space="preserve">encuesta_no_obs</w:t>
      </w:r>
      <w:r>
        <w:rPr>
          <w:rStyle w:val="SpecialCharTok"/>
        </w:rPr>
        <w:t xml:space="preserve">$</w:t>
      </w:r>
      <w:r>
        <w:rPr>
          <w:rStyle w:val="NormalTok"/>
        </w:rPr>
        <w:t xml:space="preserve">Employment_imp[[ii]] </w:t>
      </w:r>
      <w:r>
        <w:rPr>
          <w:rStyle w:val="OtherTok"/>
        </w:rPr>
        <w:t xml:space="preserve">&lt;-</w:t>
      </w:r>
      <w:r>
        <w:rPr>
          <w:rStyle w:val="NormalTok"/>
        </w:rPr>
        <w:t xml:space="preserve"> encuesta_obs</w:t>
      </w:r>
      <w:r>
        <w:rPr>
          <w:rStyle w:val="SpecialCharTok"/>
        </w:rPr>
        <w:t xml:space="preserve">$</w:t>
      </w:r>
      <w:r>
        <w:rPr>
          <w:rStyle w:val="NormalTok"/>
        </w:rPr>
        <w:t xml:space="preserve">Employment_missin[[don_ii]]</w:t>
      </w:r>
      <w:r>
        <w:br/>
      </w:r>
      <w:r>
        <w:rPr>
          <w:rStyle w:val="NormalTok"/>
        </w:rPr>
        <w:t xml:space="preserve">}</w:t>
      </w:r>
      <w:r>
        <w:br/>
      </w:r>
      <w:r>
        <w:br/>
      </w:r>
      <w:r>
        <w:rPr>
          <w:rStyle w:val="NormalTok"/>
        </w:rPr>
        <w:t xml:space="preserve">encuesta </w:t>
      </w:r>
      <w:r>
        <w:rPr>
          <w:rStyle w:val="OtherTok"/>
        </w:rPr>
        <w:t xml:space="preserve">&lt;-</w:t>
      </w:r>
      <w:r>
        <w:rPr>
          <w:rStyle w:val="NormalTok"/>
        </w:rPr>
        <w:t xml:space="preserve"> </w:t>
      </w:r>
      <w:r>
        <w:rPr>
          <w:rStyle w:val="FunctionTok"/>
        </w:rPr>
        <w:t xml:space="preserve">bind_rows</w:t>
      </w:r>
      <w:r>
        <w:rPr>
          <w:rStyle w:val="NormalTok"/>
        </w:rPr>
        <w:t xml:space="preserve">(encuesta_obs,encuesta_no_obs)</w:t>
      </w:r>
    </w:p>
    <w:p>
      <w:pPr>
        <w:pStyle w:val="FirstParagraph"/>
      </w:pPr>
      <w:r>
        <w:t xml:space="preserve">Como se hizo la revisión anterior, se calculan los porcentajes de datos faltantes y se revisa nuevamente la distribución de la imputación en las categorías de la variable empleado.</w:t>
      </w:r>
    </w:p>
    <w:p>
      <w:pPr>
        <w:pStyle w:val="SourceCode"/>
      </w:pPr>
      <w:r>
        <w:rPr>
          <w:rStyle w:val="FunctionTok"/>
        </w:rPr>
        <w:t xml:space="preserve">prop.table</w:t>
      </w:r>
      <w:r>
        <w:rPr>
          <w:rStyle w:val="NormalTok"/>
        </w:rPr>
        <w:t xml:space="preserve">(</w:t>
      </w:r>
      <w:r>
        <w:rPr>
          <w:rStyle w:val="FunctionTok"/>
        </w:rPr>
        <w:t xml:space="preserve">table</w:t>
      </w:r>
      <w:r>
        <w:rPr>
          <w:rStyle w:val="NormalTok"/>
        </w:rPr>
        <w:t xml:space="preserve">(encuesta</w:t>
      </w:r>
      <w:r>
        <w:rPr>
          <w:rStyle w:val="SpecialCharTok"/>
        </w:rPr>
        <w:t xml:space="preserve">$</w:t>
      </w:r>
      <w:r>
        <w:rPr>
          <w:rStyle w:val="NormalTok"/>
        </w:rPr>
        <w:t xml:space="preserve">Employment_missin, </w:t>
      </w:r>
      <w:r>
        <w:rPr>
          <w:rStyle w:val="AttributeTok"/>
        </w:rPr>
        <w:t xml:space="preserve">useNA =</w:t>
      </w:r>
      <w:r>
        <w:rPr>
          <w:rStyle w:val="NormalTok"/>
        </w:rPr>
        <w:t xml:space="preserve"> </w:t>
      </w:r>
      <w:r>
        <w:rPr>
          <w:rStyle w:val="StringTok"/>
        </w:rPr>
        <w:t xml:space="preserve">"a"</w:t>
      </w:r>
      <w:r>
        <w:rPr>
          <w:rStyle w:val="NormalTok"/>
        </w:rPr>
        <w:t xml:space="preserve">))</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jc w:val="right"/>
            </w:pPr>
            <w:r>
              <w:t xml:space="preserve">Unemployed</w:t>
            </w:r>
          </w:p>
        </w:tc>
        <w:tc>
          <w:tcPr/>
          <w:p>
            <w:pPr>
              <w:pStyle w:val="Compact"/>
              <w:jc w:val="right"/>
            </w:pPr>
            <w:r>
              <w:t xml:space="preserve">Inactive</w:t>
            </w:r>
          </w:p>
        </w:tc>
        <w:tc>
          <w:tcPr/>
          <w:p>
            <w:pPr>
              <w:pStyle w:val="Compact"/>
              <w:jc w:val="right"/>
            </w:pPr>
            <w:r>
              <w:t xml:space="preserve">Employed</w:t>
            </w:r>
          </w:p>
        </w:tc>
        <w:tc>
          <w:tcPr/>
          <w:p>
            <w:pPr>
              <w:pStyle w:val="Compact"/>
              <w:jc w:val="right"/>
            </w:pPr>
            <w:r>
              <w:t xml:space="preserve">NA</w:t>
            </w:r>
          </w:p>
        </w:tc>
      </w:tr>
      <w:tr>
        <w:tc>
          <w:tcPr/>
          <w:p>
            <w:pPr>
              <w:pStyle w:val="Compact"/>
              <w:jc w:val="right"/>
            </w:pPr>
            <w:r>
              <w:t xml:space="preserve">0.0340607</w:t>
            </w:r>
          </w:p>
        </w:tc>
        <w:tc>
          <w:tcPr/>
          <w:p>
            <w:pPr>
              <w:pStyle w:val="Compact"/>
              <w:jc w:val="right"/>
            </w:pPr>
            <w:r>
              <w:t xml:space="preserve">0.2990953</w:t>
            </w:r>
          </w:p>
        </w:tc>
        <w:tc>
          <w:tcPr/>
          <w:p>
            <w:pPr>
              <w:pStyle w:val="Compact"/>
              <w:jc w:val="right"/>
            </w:pPr>
            <w:r>
              <w:t xml:space="preserve">0.4667376</w:t>
            </w:r>
          </w:p>
        </w:tc>
        <w:tc>
          <w:tcPr/>
          <w:p>
            <w:pPr>
              <w:pStyle w:val="Compact"/>
              <w:jc w:val="right"/>
            </w:pPr>
            <w:r>
              <w:t xml:space="preserve">0.2001064</w:t>
            </w:r>
          </w:p>
        </w:tc>
      </w:tr>
    </w:tbl>
    <w:p>
      <w:pPr>
        <w:pStyle w:val="SourceCode"/>
      </w:pPr>
      <w:r>
        <w:rPr>
          <w:rStyle w:val="FunctionTok"/>
        </w:rPr>
        <w:t xml:space="preserve">prop.table</w:t>
      </w:r>
      <w:r>
        <w:rPr>
          <w:rStyle w:val="NormalTok"/>
        </w:rPr>
        <w:t xml:space="preserve">(</w:t>
      </w:r>
      <w:r>
        <w:rPr>
          <w:rStyle w:val="FunctionTok"/>
        </w:rPr>
        <w:t xml:space="preserve">table</w:t>
      </w:r>
      <w:r>
        <w:rPr>
          <w:rStyle w:val="NormalTok"/>
        </w:rPr>
        <w:t xml:space="preserve">(encuesta</w:t>
      </w:r>
      <w:r>
        <w:rPr>
          <w:rStyle w:val="SpecialCharTok"/>
        </w:rPr>
        <w:t xml:space="preserve">$</w:t>
      </w:r>
      <w:r>
        <w:rPr>
          <w:rStyle w:val="NormalTok"/>
        </w:rPr>
        <w:t xml:space="preserve">Employment_imp, </w:t>
      </w:r>
      <w:r>
        <w:rPr>
          <w:rStyle w:val="AttributeTok"/>
        </w:rPr>
        <w:t xml:space="preserve">useNA =</w:t>
      </w:r>
      <w:r>
        <w:rPr>
          <w:rStyle w:val="NormalTok"/>
        </w:rPr>
        <w:t xml:space="preserve"> </w:t>
      </w:r>
      <w:r>
        <w:rPr>
          <w:rStyle w:val="StringTok"/>
        </w:rPr>
        <w:t xml:space="preserve">"a"</w:t>
      </w:r>
      <w:r>
        <w:rPr>
          <w:rStyle w:val="NormalTok"/>
        </w:rPr>
        <w:t xml:space="preserve">))</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jc w:val="right"/>
            </w:pPr>
            <w:r>
              <w:t xml:space="preserve">Unemployed</w:t>
            </w:r>
          </w:p>
        </w:tc>
        <w:tc>
          <w:tcPr/>
          <w:p>
            <w:pPr>
              <w:pStyle w:val="Compact"/>
              <w:jc w:val="right"/>
            </w:pPr>
            <w:r>
              <w:t xml:space="preserve">Inactive</w:t>
            </w:r>
          </w:p>
        </w:tc>
        <w:tc>
          <w:tcPr/>
          <w:p>
            <w:pPr>
              <w:pStyle w:val="Compact"/>
              <w:jc w:val="right"/>
            </w:pPr>
            <w:r>
              <w:t xml:space="preserve">Employed</w:t>
            </w:r>
          </w:p>
        </w:tc>
        <w:tc>
          <w:tcPr/>
          <w:p>
            <w:pPr>
              <w:pStyle w:val="Compact"/>
              <w:jc w:val="right"/>
            </w:pPr>
            <w:r>
              <w:t xml:space="preserve">NA</w:t>
            </w:r>
          </w:p>
        </w:tc>
      </w:tr>
      <w:tr>
        <w:tc>
          <w:tcPr/>
          <w:p>
            <w:pPr>
              <w:pStyle w:val="Compact"/>
              <w:jc w:val="right"/>
            </w:pPr>
            <w:r>
              <w:t xml:space="preserve">0.0436402</w:t>
            </w:r>
          </w:p>
        </w:tc>
        <w:tc>
          <w:tcPr/>
          <w:p>
            <w:pPr>
              <w:pStyle w:val="Compact"/>
              <w:jc w:val="right"/>
            </w:pPr>
            <w:r>
              <w:t xml:space="preserve">0.3650878</w:t>
            </w:r>
          </w:p>
        </w:tc>
        <w:tc>
          <w:tcPr/>
          <w:p>
            <w:pPr>
              <w:pStyle w:val="Compact"/>
              <w:jc w:val="right"/>
            </w:pPr>
            <w:r>
              <w:t xml:space="preserve">0.591272</w:t>
            </w:r>
          </w:p>
        </w:tc>
        <w:tc>
          <w:tcPr/>
          <w:p>
            <w:pPr>
              <w:pStyle w:val="Compact"/>
              <w:jc w:val="right"/>
            </w:pPr>
            <w:r>
              <w:t xml:space="preserve">0</w:t>
            </w:r>
          </w:p>
        </w:tc>
      </w:tr>
    </w:tbl>
    <w:p>
      <w:pPr>
        <w:pStyle w:val="BodyText"/>
      </w:pPr>
      <w:r>
        <w:t xml:space="preserve">Haciendo el mismo ejercicio por zona se tiene:</w:t>
      </w:r>
    </w:p>
    <w:p>
      <w:pPr>
        <w:pStyle w:val="SourceCode"/>
      </w:pPr>
      <w:r>
        <w:rPr>
          <w:rStyle w:val="FunctionTok"/>
        </w:rPr>
        <w:t xml:space="preserve">kable</w:t>
      </w:r>
      <w:r>
        <w:rPr>
          <w:rStyle w:val="NormalTok"/>
        </w:rPr>
        <w:t xml:space="preserve">(</w:t>
      </w:r>
      <w:r>
        <w:br/>
      </w:r>
      <w:r>
        <w:rPr>
          <w:rStyle w:val="FunctionTok"/>
        </w:rPr>
        <w:t xml:space="preserve">prop.table</w:t>
      </w:r>
      <w:r>
        <w:rPr>
          <w:rStyle w:val="NormalTok"/>
        </w:rPr>
        <w:t xml:space="preserve">( </w:t>
      </w:r>
      <w:r>
        <w:rPr>
          <w:rStyle w:val="FunctionTok"/>
        </w:rPr>
        <w:t xml:space="preserve">table</w:t>
      </w:r>
      <w:r>
        <w:rPr>
          <w:rStyle w:val="NormalTok"/>
        </w:rPr>
        <w:t xml:space="preserve">(encuesta</w:t>
      </w:r>
      <w:r>
        <w:rPr>
          <w:rStyle w:val="SpecialCharTok"/>
        </w:rPr>
        <w:t xml:space="preserve">$</w:t>
      </w:r>
      <w:r>
        <w:rPr>
          <w:rStyle w:val="NormalTok"/>
        </w:rPr>
        <w:t xml:space="preserve">Zone, encuesta</w:t>
      </w:r>
      <w:r>
        <w:rPr>
          <w:rStyle w:val="SpecialCharTok"/>
        </w:rPr>
        <w:t xml:space="preserve">$</w:t>
      </w:r>
      <w:r>
        <w:rPr>
          <w:rStyle w:val="NormalTok"/>
        </w:rPr>
        <w:t xml:space="preserve">Employment_missin, </w:t>
      </w:r>
      <w:r>
        <w:rPr>
          <w:rStyle w:val="AttributeTok"/>
        </w:rPr>
        <w:t xml:space="preserve">useNA =</w:t>
      </w:r>
      <w:r>
        <w:rPr>
          <w:rStyle w:val="NormalTok"/>
        </w:rPr>
        <w:t xml:space="preserve"> </w:t>
      </w:r>
      <w:r>
        <w:rPr>
          <w:rStyle w:val="StringTok"/>
        </w:rPr>
        <w:t xml:space="preserve">"a"</w:t>
      </w:r>
      <w:r>
        <w:rPr>
          <w:rStyle w:val="NormalTok"/>
        </w:rPr>
        <w:t xml:space="preserve">)) </w:t>
      </w:r>
      <w:r>
        <w:rPr>
          <w:rStyle w:val="SpecialCharTok"/>
        </w:rPr>
        <w:t xml:space="preserve">%&gt;%</w:t>
      </w:r>
      <w:r>
        <w:rPr>
          <w:rStyle w:val="NormalTok"/>
        </w:rPr>
        <w:t xml:space="preserve"> </w:t>
      </w:r>
      <w:r>
        <w:rPr>
          <w:rStyle w:val="FunctionTok"/>
        </w:rPr>
        <w:t xml:space="preserve">addmargins</w:t>
      </w:r>
      <w:r>
        <w:rPr>
          <w:rStyle w:val="NormalTok"/>
        </w:rPr>
        <w:t xml:space="preserve">()</w:t>
      </w:r>
      <w:r>
        <w:br/>
      </w:r>
      <w:r>
        <w:rPr>
          <w:rStyle w:val="NormalTok"/>
        </w:rPr>
        <w:t xml:space="preserv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jc w:val="right"/>
            </w:pPr>
            <w:r>
              <w:t xml:space="preserve">Unemployed</w:t>
            </w:r>
          </w:p>
        </w:tc>
        <w:tc>
          <w:tcPr/>
          <w:p>
            <w:pPr>
              <w:pStyle w:val="Compact"/>
              <w:jc w:val="right"/>
            </w:pPr>
            <w:r>
              <w:t xml:space="preserve">Inactive</w:t>
            </w:r>
          </w:p>
        </w:tc>
        <w:tc>
          <w:tcPr/>
          <w:p>
            <w:pPr>
              <w:pStyle w:val="Compact"/>
              <w:jc w:val="right"/>
            </w:pPr>
            <w:r>
              <w:t xml:space="preserve">Employed</w:t>
            </w:r>
          </w:p>
        </w:tc>
        <w:tc>
          <w:tcPr/>
          <w:p>
            <w:pPr>
              <w:pStyle w:val="Compact"/>
              <w:jc w:val="right"/>
            </w:pPr>
            <w:r>
              <w:t xml:space="preserve">NA</w:t>
            </w:r>
          </w:p>
        </w:tc>
        <w:tc>
          <w:tcPr/>
          <w:p>
            <w:pPr>
              <w:pStyle w:val="Compact"/>
              <w:jc w:val="right"/>
            </w:pPr>
            <w:r>
              <w:t xml:space="preserve">Sum</w:t>
            </w:r>
          </w:p>
        </w:tc>
      </w:tr>
      <w:tr>
        <w:tc>
          <w:tcPr/>
          <w:p>
            <w:pPr>
              <w:pStyle w:val="Compact"/>
              <w:jc w:val="left"/>
            </w:pPr>
            <w:r>
              <w:t xml:space="preserve">Rural</w:t>
            </w:r>
          </w:p>
        </w:tc>
        <w:tc>
          <w:tcPr/>
          <w:p>
            <w:pPr>
              <w:pStyle w:val="Compact"/>
              <w:jc w:val="right"/>
            </w:pPr>
            <w:r>
              <w:t xml:space="preserve">0.0117084</w:t>
            </w:r>
          </w:p>
        </w:tc>
        <w:tc>
          <w:tcPr/>
          <w:p>
            <w:pPr>
              <w:pStyle w:val="Compact"/>
              <w:jc w:val="right"/>
            </w:pPr>
            <w:r>
              <w:t xml:space="preserve">0.1506120</w:t>
            </w:r>
          </w:p>
        </w:tc>
        <w:tc>
          <w:tcPr/>
          <w:p>
            <w:pPr>
              <w:pStyle w:val="Compact"/>
              <w:jc w:val="right"/>
            </w:pPr>
            <w:r>
              <w:t xml:space="preserve">0.2208622</w:t>
            </w:r>
          </w:p>
        </w:tc>
        <w:tc>
          <w:tcPr/>
          <w:p>
            <w:pPr>
              <w:pStyle w:val="Compact"/>
              <w:jc w:val="right"/>
            </w:pPr>
            <w:r>
              <w:t xml:space="preserve">0.1005854</w:t>
            </w:r>
          </w:p>
        </w:tc>
        <w:tc>
          <w:tcPr/>
          <w:p>
            <w:pPr>
              <w:pStyle w:val="Compact"/>
              <w:jc w:val="right"/>
            </w:pPr>
            <w:r>
              <w:t xml:space="preserve">0.483768</w:t>
            </w:r>
          </w:p>
        </w:tc>
      </w:tr>
      <w:tr>
        <w:tc>
          <w:tcPr/>
          <w:p>
            <w:pPr>
              <w:pStyle w:val="Compact"/>
              <w:jc w:val="left"/>
            </w:pPr>
            <w:r>
              <w:t xml:space="preserve">Urban</w:t>
            </w:r>
          </w:p>
        </w:tc>
        <w:tc>
          <w:tcPr/>
          <w:p>
            <w:pPr>
              <w:pStyle w:val="Compact"/>
              <w:jc w:val="right"/>
            </w:pPr>
            <w:r>
              <w:t xml:space="preserve">0.0223523</w:t>
            </w:r>
          </w:p>
        </w:tc>
        <w:tc>
          <w:tcPr/>
          <w:p>
            <w:pPr>
              <w:pStyle w:val="Compact"/>
              <w:jc w:val="right"/>
            </w:pPr>
            <w:r>
              <w:t xml:space="preserve">0.1484832</w:t>
            </w:r>
          </w:p>
        </w:tc>
        <w:tc>
          <w:tcPr/>
          <w:p>
            <w:pPr>
              <w:pStyle w:val="Compact"/>
              <w:jc w:val="right"/>
            </w:pPr>
            <w:r>
              <w:t xml:space="preserve">0.2458755</w:t>
            </w:r>
          </w:p>
        </w:tc>
        <w:tc>
          <w:tcPr/>
          <w:p>
            <w:pPr>
              <w:pStyle w:val="Compact"/>
              <w:jc w:val="right"/>
            </w:pPr>
            <w:r>
              <w:t xml:space="preserve">0.0995210</w:t>
            </w:r>
          </w:p>
        </w:tc>
        <w:tc>
          <w:tcPr/>
          <w:p>
            <w:pPr>
              <w:pStyle w:val="Compact"/>
              <w:jc w:val="right"/>
            </w:pPr>
            <w:r>
              <w:t xml:space="preserve">0.516232</w:t>
            </w:r>
          </w:p>
        </w:tc>
      </w:tr>
      <w:tr>
        <w:tc>
          <w:tcPr/>
          <w:p>
            <w:pPr>
              <w:pStyle w:val="Compact"/>
              <w:jc w:val="left"/>
            </w:pPr>
            <w:r>
              <w:t xml:space="preserve">NA</w:t>
            </w:r>
          </w:p>
        </w:tc>
        <w:tc>
          <w:tcPr/>
          <w:p>
            <w:pPr>
              <w:pStyle w:val="Compact"/>
              <w:jc w:val="right"/>
            </w:pPr>
            <w:r>
              <w:t xml:space="preserve">0.0000000</w:t>
            </w:r>
          </w:p>
        </w:tc>
        <w:tc>
          <w:tcPr/>
          <w:p>
            <w:pPr>
              <w:pStyle w:val="Compact"/>
              <w:jc w:val="right"/>
            </w:pPr>
            <w:r>
              <w:t xml:space="preserve">0.0000000</w:t>
            </w:r>
          </w:p>
        </w:tc>
        <w:tc>
          <w:tcPr/>
          <w:p>
            <w:pPr>
              <w:pStyle w:val="Compact"/>
              <w:jc w:val="right"/>
            </w:pPr>
            <w:r>
              <w:t xml:space="preserve">0.0000000</w:t>
            </w:r>
          </w:p>
        </w:tc>
        <w:tc>
          <w:tcPr/>
          <w:p>
            <w:pPr>
              <w:pStyle w:val="Compact"/>
              <w:jc w:val="right"/>
            </w:pPr>
            <w:r>
              <w:t xml:space="preserve">0.0000000</w:t>
            </w:r>
          </w:p>
        </w:tc>
        <w:tc>
          <w:tcPr/>
          <w:p>
            <w:pPr>
              <w:pStyle w:val="Compact"/>
              <w:jc w:val="right"/>
            </w:pPr>
            <w:r>
              <w:t xml:space="preserve">0.000000</w:t>
            </w:r>
          </w:p>
        </w:tc>
      </w:tr>
      <w:tr>
        <w:tc>
          <w:tcPr/>
          <w:p>
            <w:pPr>
              <w:pStyle w:val="Compact"/>
              <w:jc w:val="left"/>
            </w:pPr>
            <w:r>
              <w:t xml:space="preserve">Sum</w:t>
            </w:r>
          </w:p>
        </w:tc>
        <w:tc>
          <w:tcPr/>
          <w:p>
            <w:pPr>
              <w:pStyle w:val="Compact"/>
              <w:jc w:val="right"/>
            </w:pPr>
            <w:r>
              <w:t xml:space="preserve">0.0340607</w:t>
            </w:r>
          </w:p>
        </w:tc>
        <w:tc>
          <w:tcPr/>
          <w:p>
            <w:pPr>
              <w:pStyle w:val="Compact"/>
              <w:jc w:val="right"/>
            </w:pPr>
            <w:r>
              <w:t xml:space="preserve">0.2990953</w:t>
            </w:r>
          </w:p>
        </w:tc>
        <w:tc>
          <w:tcPr/>
          <w:p>
            <w:pPr>
              <w:pStyle w:val="Compact"/>
              <w:jc w:val="right"/>
            </w:pPr>
            <w:r>
              <w:t xml:space="preserve">0.4667376</w:t>
            </w:r>
          </w:p>
        </w:tc>
        <w:tc>
          <w:tcPr/>
          <w:p>
            <w:pPr>
              <w:pStyle w:val="Compact"/>
              <w:jc w:val="right"/>
            </w:pPr>
            <w:r>
              <w:t xml:space="preserve">0.2001064</w:t>
            </w:r>
          </w:p>
        </w:tc>
        <w:tc>
          <w:tcPr/>
          <w:p>
            <w:pPr>
              <w:pStyle w:val="Compact"/>
              <w:jc w:val="right"/>
            </w:pPr>
            <w:r>
              <w:t xml:space="preserve">1.000000</w:t>
            </w:r>
          </w:p>
        </w:tc>
      </w:tr>
    </w:tbl>
    <w:p>
      <w:pPr>
        <w:pStyle w:val="SourceCode"/>
      </w:pPr>
      <w:r>
        <w:rPr>
          <w:rStyle w:val="FunctionTok"/>
        </w:rPr>
        <w:t xml:space="preserve">kable</w:t>
      </w:r>
      <w:r>
        <w:rPr>
          <w:rStyle w:val="NormalTok"/>
        </w:rPr>
        <w:t xml:space="preserve">(</w:t>
      </w:r>
      <w:r>
        <w:br/>
      </w:r>
      <w:r>
        <w:rPr>
          <w:rStyle w:val="FunctionTok"/>
        </w:rPr>
        <w:t xml:space="preserve">prop.table</w:t>
      </w:r>
      <w:r>
        <w:rPr>
          <w:rStyle w:val="NormalTok"/>
        </w:rPr>
        <w:t xml:space="preserve">( </w:t>
      </w:r>
      <w:r>
        <w:rPr>
          <w:rStyle w:val="FunctionTok"/>
        </w:rPr>
        <w:t xml:space="preserve">table</w:t>
      </w:r>
      <w:r>
        <w:rPr>
          <w:rStyle w:val="NormalTok"/>
        </w:rPr>
        <w:t xml:space="preserve">(encuesta</w:t>
      </w:r>
      <w:r>
        <w:rPr>
          <w:rStyle w:val="SpecialCharTok"/>
        </w:rPr>
        <w:t xml:space="preserve">$</w:t>
      </w:r>
      <w:r>
        <w:rPr>
          <w:rStyle w:val="NormalTok"/>
        </w:rPr>
        <w:t xml:space="preserve">Zone, encuesta</w:t>
      </w:r>
      <w:r>
        <w:rPr>
          <w:rStyle w:val="SpecialCharTok"/>
        </w:rPr>
        <w:t xml:space="preserve">$</w:t>
      </w:r>
      <w:r>
        <w:rPr>
          <w:rStyle w:val="NormalTok"/>
        </w:rPr>
        <w:t xml:space="preserve">Employment_imp,</w:t>
      </w:r>
      <w:r>
        <w:rPr>
          <w:rStyle w:val="AttributeTok"/>
        </w:rPr>
        <w:t xml:space="preserve">useNA =</w:t>
      </w:r>
      <w:r>
        <w:rPr>
          <w:rStyle w:val="NormalTok"/>
        </w:rPr>
        <w:t xml:space="preserve"> </w:t>
      </w:r>
      <w:r>
        <w:rPr>
          <w:rStyle w:val="StringTok"/>
        </w:rPr>
        <w:t xml:space="preserve">"a"</w:t>
      </w:r>
      <w:r>
        <w:rPr>
          <w:rStyle w:val="NormalTok"/>
        </w:rPr>
        <w:t xml:space="preserve">)) </w:t>
      </w:r>
      <w:r>
        <w:rPr>
          <w:rStyle w:val="SpecialCharTok"/>
        </w:rPr>
        <w:t xml:space="preserve">%&gt;%</w:t>
      </w:r>
      <w:r>
        <w:rPr>
          <w:rStyle w:val="NormalTok"/>
        </w:rPr>
        <w:t xml:space="preserve"> </w:t>
      </w:r>
      <w:r>
        <w:rPr>
          <w:rStyle w:val="FunctionTok"/>
        </w:rPr>
        <w:t xml:space="preserve">addmargins</w:t>
      </w:r>
      <w:r>
        <w:rPr>
          <w:rStyle w:val="NormalTok"/>
        </w:rPr>
        <w:t xml:space="preserve">()</w:t>
      </w:r>
      <w:r>
        <w:br/>
      </w:r>
      <w:r>
        <w:rPr>
          <w:rStyle w:val="NormalTok"/>
        </w:rPr>
        <w:t xml:space="preserv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jc w:val="right"/>
            </w:pPr>
            <w:r>
              <w:t xml:space="preserve">Unemployed</w:t>
            </w:r>
          </w:p>
        </w:tc>
        <w:tc>
          <w:tcPr/>
          <w:p>
            <w:pPr>
              <w:pStyle w:val="Compact"/>
              <w:jc w:val="right"/>
            </w:pPr>
            <w:r>
              <w:t xml:space="preserve">Inactive</w:t>
            </w:r>
          </w:p>
        </w:tc>
        <w:tc>
          <w:tcPr/>
          <w:p>
            <w:pPr>
              <w:pStyle w:val="Compact"/>
              <w:jc w:val="right"/>
            </w:pPr>
            <w:r>
              <w:t xml:space="preserve">Employed</w:t>
            </w:r>
          </w:p>
        </w:tc>
        <w:tc>
          <w:tcPr/>
          <w:p>
            <w:pPr>
              <w:pStyle w:val="Compact"/>
              <w:jc w:val="right"/>
            </w:pPr>
            <w:r>
              <w:t xml:space="preserve">NA</w:t>
            </w:r>
          </w:p>
        </w:tc>
        <w:tc>
          <w:tcPr/>
          <w:p>
            <w:pPr>
              <w:pStyle w:val="Compact"/>
              <w:jc w:val="right"/>
            </w:pPr>
            <w:r>
              <w:t xml:space="preserve">Sum</w:t>
            </w:r>
          </w:p>
        </w:tc>
      </w:tr>
      <w:tr>
        <w:tc>
          <w:tcPr/>
          <w:p>
            <w:pPr>
              <w:pStyle w:val="Compact"/>
              <w:jc w:val="left"/>
            </w:pPr>
            <w:r>
              <w:t xml:space="preserve">Rural</w:t>
            </w:r>
          </w:p>
        </w:tc>
        <w:tc>
          <w:tcPr/>
          <w:p>
            <w:pPr>
              <w:pStyle w:val="Compact"/>
              <w:jc w:val="right"/>
            </w:pPr>
            <w:r>
              <w:t xml:space="preserve">0.0127728</w:t>
            </w:r>
          </w:p>
        </w:tc>
        <w:tc>
          <w:tcPr/>
          <w:p>
            <w:pPr>
              <w:pStyle w:val="Compact"/>
              <w:jc w:val="right"/>
            </w:pPr>
            <w:r>
              <w:t xml:space="preserve">0.1873337</w:t>
            </w:r>
          </w:p>
        </w:tc>
        <w:tc>
          <w:tcPr/>
          <w:p>
            <w:pPr>
              <w:pStyle w:val="Compact"/>
              <w:jc w:val="right"/>
            </w:pPr>
            <w:r>
              <w:t xml:space="preserve">0.2836615</w:t>
            </w:r>
          </w:p>
        </w:tc>
        <w:tc>
          <w:tcPr/>
          <w:p>
            <w:pPr>
              <w:pStyle w:val="Compact"/>
              <w:jc w:val="right"/>
            </w:pPr>
            <w:r>
              <w:t xml:space="preserve">0</w:t>
            </w:r>
          </w:p>
        </w:tc>
        <w:tc>
          <w:tcPr/>
          <w:p>
            <w:pPr>
              <w:pStyle w:val="Compact"/>
              <w:jc w:val="right"/>
            </w:pPr>
            <w:r>
              <w:t xml:space="preserve">0.483768</w:t>
            </w:r>
          </w:p>
        </w:tc>
      </w:tr>
      <w:tr>
        <w:tc>
          <w:tcPr/>
          <w:p>
            <w:pPr>
              <w:pStyle w:val="Compact"/>
              <w:jc w:val="left"/>
            </w:pPr>
            <w:r>
              <w:t xml:space="preserve">Urban</w:t>
            </w:r>
          </w:p>
        </w:tc>
        <w:tc>
          <w:tcPr/>
          <w:p>
            <w:pPr>
              <w:pStyle w:val="Compact"/>
              <w:jc w:val="right"/>
            </w:pPr>
            <w:r>
              <w:t xml:space="preserve">0.0308675</w:t>
            </w:r>
          </w:p>
        </w:tc>
        <w:tc>
          <w:tcPr/>
          <w:p>
            <w:pPr>
              <w:pStyle w:val="Compact"/>
              <w:jc w:val="right"/>
            </w:pPr>
            <w:r>
              <w:t xml:space="preserve">0.1777541</w:t>
            </w:r>
          </w:p>
        </w:tc>
        <w:tc>
          <w:tcPr/>
          <w:p>
            <w:pPr>
              <w:pStyle w:val="Compact"/>
              <w:jc w:val="right"/>
            </w:pPr>
            <w:r>
              <w:t xml:space="preserve">0.3076104</w:t>
            </w:r>
          </w:p>
        </w:tc>
        <w:tc>
          <w:tcPr/>
          <w:p>
            <w:pPr>
              <w:pStyle w:val="Compact"/>
              <w:jc w:val="right"/>
            </w:pPr>
            <w:r>
              <w:t xml:space="preserve">0</w:t>
            </w:r>
          </w:p>
        </w:tc>
        <w:tc>
          <w:tcPr/>
          <w:p>
            <w:pPr>
              <w:pStyle w:val="Compact"/>
              <w:jc w:val="right"/>
            </w:pPr>
            <w:r>
              <w:t xml:space="preserve">0.516232</w:t>
            </w:r>
          </w:p>
        </w:tc>
      </w:tr>
      <w:tr>
        <w:tc>
          <w:tcPr/>
          <w:p>
            <w:pPr>
              <w:pStyle w:val="Compact"/>
              <w:jc w:val="left"/>
            </w:pPr>
            <w:r>
              <w:t xml:space="preserve">NA</w:t>
            </w:r>
          </w:p>
        </w:tc>
        <w:tc>
          <w:tcPr/>
          <w:p>
            <w:pPr>
              <w:pStyle w:val="Compact"/>
              <w:jc w:val="right"/>
            </w:pPr>
            <w:r>
              <w:t xml:space="preserve">0.0000000</w:t>
            </w:r>
          </w:p>
        </w:tc>
        <w:tc>
          <w:tcPr/>
          <w:p>
            <w:pPr>
              <w:pStyle w:val="Compact"/>
              <w:jc w:val="right"/>
            </w:pPr>
            <w:r>
              <w:t xml:space="preserve">0.0000000</w:t>
            </w:r>
          </w:p>
        </w:tc>
        <w:tc>
          <w:tcPr/>
          <w:p>
            <w:pPr>
              <w:pStyle w:val="Compact"/>
              <w:jc w:val="right"/>
            </w:pPr>
            <w:r>
              <w:t xml:space="preserve">0.0000000</w:t>
            </w:r>
          </w:p>
        </w:tc>
        <w:tc>
          <w:tcPr/>
          <w:p>
            <w:pPr>
              <w:pStyle w:val="Compact"/>
              <w:jc w:val="right"/>
            </w:pPr>
            <w:r>
              <w:t xml:space="preserve">0</w:t>
            </w:r>
          </w:p>
        </w:tc>
        <w:tc>
          <w:tcPr/>
          <w:p>
            <w:pPr>
              <w:pStyle w:val="Compact"/>
              <w:jc w:val="right"/>
            </w:pPr>
            <w:r>
              <w:t xml:space="preserve">0.000000</w:t>
            </w:r>
          </w:p>
        </w:tc>
      </w:tr>
      <w:tr>
        <w:tc>
          <w:tcPr/>
          <w:p>
            <w:pPr>
              <w:pStyle w:val="Compact"/>
              <w:jc w:val="left"/>
            </w:pPr>
            <w:r>
              <w:t xml:space="preserve">Sum</w:t>
            </w:r>
          </w:p>
        </w:tc>
        <w:tc>
          <w:tcPr/>
          <w:p>
            <w:pPr>
              <w:pStyle w:val="Compact"/>
              <w:jc w:val="right"/>
            </w:pPr>
            <w:r>
              <w:t xml:space="preserve">0.0436402</w:t>
            </w:r>
          </w:p>
        </w:tc>
        <w:tc>
          <w:tcPr/>
          <w:p>
            <w:pPr>
              <w:pStyle w:val="Compact"/>
              <w:jc w:val="right"/>
            </w:pPr>
            <w:r>
              <w:t xml:space="preserve">0.3650878</w:t>
            </w:r>
          </w:p>
        </w:tc>
        <w:tc>
          <w:tcPr/>
          <w:p>
            <w:pPr>
              <w:pStyle w:val="Compact"/>
              <w:jc w:val="right"/>
            </w:pPr>
            <w:r>
              <w:t xml:space="preserve">0.5912720</w:t>
            </w:r>
          </w:p>
        </w:tc>
        <w:tc>
          <w:tcPr/>
          <w:p>
            <w:pPr>
              <w:pStyle w:val="Compact"/>
              <w:jc w:val="right"/>
            </w:pPr>
            <w:r>
              <w:t xml:space="preserve">0</w:t>
            </w:r>
          </w:p>
        </w:tc>
        <w:tc>
          <w:tcPr/>
          <w:p>
            <w:pPr>
              <w:pStyle w:val="Compact"/>
              <w:jc w:val="right"/>
            </w:pPr>
            <w:r>
              <w:t xml:space="preserve">1.000000</w:t>
            </w:r>
          </w:p>
        </w:tc>
      </w:tr>
    </w:tbl>
    <w:p>
      <w:pPr>
        <w:pStyle w:val="BodyText"/>
      </w:pPr>
      <w:r>
        <w:t xml:space="preserve">Al igual que en el caso anterior, la distribución marginal por zona no se altera. Ahora por sexo la distribución es la siguiente:</w:t>
      </w:r>
    </w:p>
    <w:p>
      <w:pPr>
        <w:pStyle w:val="SourceCode"/>
      </w:pPr>
      <w:r>
        <w:rPr>
          <w:rStyle w:val="FunctionTok"/>
        </w:rPr>
        <w:t xml:space="preserve">kable</w:t>
      </w:r>
      <w:r>
        <w:rPr>
          <w:rStyle w:val="NormalTok"/>
        </w:rPr>
        <w:t xml:space="preserve">(</w:t>
      </w:r>
      <w:r>
        <w:br/>
      </w:r>
      <w:r>
        <w:rPr>
          <w:rStyle w:val="FunctionTok"/>
        </w:rPr>
        <w:t xml:space="preserve">prop.table</w:t>
      </w:r>
      <w:r>
        <w:rPr>
          <w:rStyle w:val="NormalTok"/>
        </w:rPr>
        <w:t xml:space="preserve">( </w:t>
      </w:r>
      <w:r>
        <w:rPr>
          <w:rStyle w:val="FunctionTok"/>
        </w:rPr>
        <w:t xml:space="preserve">table</w:t>
      </w:r>
      <w:r>
        <w:rPr>
          <w:rStyle w:val="NormalTok"/>
        </w:rPr>
        <w:t xml:space="preserve">(encuesta</w:t>
      </w:r>
      <w:r>
        <w:rPr>
          <w:rStyle w:val="SpecialCharTok"/>
        </w:rPr>
        <w:t xml:space="preserve">$</w:t>
      </w:r>
      <w:r>
        <w:rPr>
          <w:rStyle w:val="NormalTok"/>
        </w:rPr>
        <w:t xml:space="preserve">Sex, encuesta</w:t>
      </w:r>
      <w:r>
        <w:rPr>
          <w:rStyle w:val="SpecialCharTok"/>
        </w:rPr>
        <w:t xml:space="preserve">$</w:t>
      </w:r>
      <w:r>
        <w:rPr>
          <w:rStyle w:val="NormalTok"/>
        </w:rPr>
        <w:t xml:space="preserve">Employment_missin, </w:t>
      </w:r>
      <w:r>
        <w:rPr>
          <w:rStyle w:val="AttributeTok"/>
        </w:rPr>
        <w:t xml:space="preserve">useNA =</w:t>
      </w:r>
      <w:r>
        <w:rPr>
          <w:rStyle w:val="NormalTok"/>
        </w:rPr>
        <w:t xml:space="preserve"> </w:t>
      </w:r>
      <w:r>
        <w:rPr>
          <w:rStyle w:val="StringTok"/>
        </w:rPr>
        <w:t xml:space="preserve">"a"</w:t>
      </w:r>
      <w:r>
        <w:rPr>
          <w:rStyle w:val="NormalTok"/>
        </w:rPr>
        <w:t xml:space="preserve">)) </w:t>
      </w:r>
      <w:r>
        <w:rPr>
          <w:rStyle w:val="SpecialCharTok"/>
        </w:rPr>
        <w:t xml:space="preserve">%&gt;%</w:t>
      </w:r>
      <w:r>
        <w:rPr>
          <w:rStyle w:val="NormalTok"/>
        </w:rPr>
        <w:t xml:space="preserve"> </w:t>
      </w:r>
      <w:r>
        <w:rPr>
          <w:rStyle w:val="FunctionTok"/>
        </w:rPr>
        <w:t xml:space="preserve">addmargins</w:t>
      </w:r>
      <w:r>
        <w:rPr>
          <w:rStyle w:val="NormalTok"/>
        </w:rPr>
        <w:t xml:space="preserve">()</w:t>
      </w:r>
      <w:r>
        <w:br/>
      </w:r>
      <w:r>
        <w:rPr>
          <w:rStyle w:val="NormalTok"/>
        </w:rPr>
        <w:t xml:space="preserv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jc w:val="right"/>
            </w:pPr>
            <w:r>
              <w:t xml:space="preserve">Unemployed</w:t>
            </w:r>
          </w:p>
        </w:tc>
        <w:tc>
          <w:tcPr/>
          <w:p>
            <w:pPr>
              <w:pStyle w:val="Compact"/>
              <w:jc w:val="right"/>
            </w:pPr>
            <w:r>
              <w:t xml:space="preserve">Inactive</w:t>
            </w:r>
          </w:p>
        </w:tc>
        <w:tc>
          <w:tcPr/>
          <w:p>
            <w:pPr>
              <w:pStyle w:val="Compact"/>
              <w:jc w:val="right"/>
            </w:pPr>
            <w:r>
              <w:t xml:space="preserve">Employed</w:t>
            </w:r>
          </w:p>
        </w:tc>
        <w:tc>
          <w:tcPr/>
          <w:p>
            <w:pPr>
              <w:pStyle w:val="Compact"/>
              <w:jc w:val="right"/>
            </w:pPr>
            <w:r>
              <w:t xml:space="preserve">NA</w:t>
            </w:r>
          </w:p>
        </w:tc>
        <w:tc>
          <w:tcPr/>
          <w:p>
            <w:pPr>
              <w:pStyle w:val="Compact"/>
              <w:jc w:val="right"/>
            </w:pPr>
            <w:r>
              <w:t xml:space="preserve">Sum</w:t>
            </w:r>
          </w:p>
        </w:tc>
      </w:tr>
      <w:tr>
        <w:tc>
          <w:tcPr/>
          <w:p>
            <w:pPr>
              <w:pStyle w:val="Compact"/>
              <w:jc w:val="left"/>
            </w:pPr>
            <w:r>
              <w:t xml:space="preserve">Female</w:t>
            </w:r>
          </w:p>
        </w:tc>
        <w:tc>
          <w:tcPr/>
          <w:p>
            <w:pPr>
              <w:pStyle w:val="Compact"/>
              <w:jc w:val="right"/>
            </w:pPr>
            <w:r>
              <w:t xml:space="preserve">0.0106440</w:t>
            </w:r>
          </w:p>
        </w:tc>
        <w:tc>
          <w:tcPr/>
          <w:p>
            <w:pPr>
              <w:pStyle w:val="Compact"/>
              <w:jc w:val="right"/>
            </w:pPr>
            <w:r>
              <w:t xml:space="preserve">0.2277807</w:t>
            </w:r>
          </w:p>
        </w:tc>
        <w:tc>
          <w:tcPr/>
          <w:p>
            <w:pPr>
              <w:pStyle w:val="Compact"/>
              <w:jc w:val="right"/>
            </w:pPr>
            <w:r>
              <w:t xml:space="preserve">0.2011708</w:t>
            </w:r>
          </w:p>
        </w:tc>
        <w:tc>
          <w:tcPr/>
          <w:p>
            <w:pPr>
              <w:pStyle w:val="Compact"/>
              <w:jc w:val="right"/>
            </w:pPr>
            <w:r>
              <w:t xml:space="preserve">0.0989888</w:t>
            </w:r>
          </w:p>
        </w:tc>
        <w:tc>
          <w:tcPr/>
          <w:p>
            <w:pPr>
              <w:pStyle w:val="Compact"/>
              <w:jc w:val="right"/>
            </w:pPr>
            <w:r>
              <w:t xml:space="preserve">0.5385844</w:t>
            </w:r>
          </w:p>
        </w:tc>
      </w:tr>
      <w:tr>
        <w:tc>
          <w:tcPr/>
          <w:p>
            <w:pPr>
              <w:pStyle w:val="Compact"/>
              <w:jc w:val="left"/>
            </w:pPr>
            <w:r>
              <w:t xml:space="preserve">Male</w:t>
            </w:r>
          </w:p>
        </w:tc>
        <w:tc>
          <w:tcPr/>
          <w:p>
            <w:pPr>
              <w:pStyle w:val="Compact"/>
              <w:jc w:val="right"/>
            </w:pPr>
            <w:r>
              <w:t xml:space="preserve">0.0234167</w:t>
            </w:r>
          </w:p>
        </w:tc>
        <w:tc>
          <w:tcPr/>
          <w:p>
            <w:pPr>
              <w:pStyle w:val="Compact"/>
              <w:jc w:val="right"/>
            </w:pPr>
            <w:r>
              <w:t xml:space="preserve">0.0713145</w:t>
            </w:r>
          </w:p>
        </w:tc>
        <w:tc>
          <w:tcPr/>
          <w:p>
            <w:pPr>
              <w:pStyle w:val="Compact"/>
              <w:jc w:val="right"/>
            </w:pPr>
            <w:r>
              <w:t xml:space="preserve">0.2655668</w:t>
            </w:r>
          </w:p>
        </w:tc>
        <w:tc>
          <w:tcPr/>
          <w:p>
            <w:pPr>
              <w:pStyle w:val="Compact"/>
              <w:jc w:val="right"/>
            </w:pPr>
            <w:r>
              <w:t xml:space="preserve">0.1011176</w:t>
            </w:r>
          </w:p>
        </w:tc>
        <w:tc>
          <w:tcPr/>
          <w:p>
            <w:pPr>
              <w:pStyle w:val="Compact"/>
              <w:jc w:val="right"/>
            </w:pPr>
            <w:r>
              <w:t xml:space="preserve">0.4614156</w:t>
            </w:r>
          </w:p>
        </w:tc>
      </w:tr>
      <w:tr>
        <w:tc>
          <w:tcPr/>
          <w:p>
            <w:pPr>
              <w:pStyle w:val="Compact"/>
              <w:jc w:val="left"/>
            </w:pPr>
            <w:r>
              <w:t xml:space="preserve">NA</w:t>
            </w:r>
          </w:p>
        </w:tc>
        <w:tc>
          <w:tcPr/>
          <w:p>
            <w:pPr>
              <w:pStyle w:val="Compact"/>
              <w:jc w:val="right"/>
            </w:pPr>
            <w:r>
              <w:t xml:space="preserve">0.0000000</w:t>
            </w:r>
          </w:p>
        </w:tc>
        <w:tc>
          <w:tcPr/>
          <w:p>
            <w:pPr>
              <w:pStyle w:val="Compact"/>
              <w:jc w:val="right"/>
            </w:pPr>
            <w:r>
              <w:t xml:space="preserve">0.0000000</w:t>
            </w:r>
          </w:p>
        </w:tc>
        <w:tc>
          <w:tcPr/>
          <w:p>
            <w:pPr>
              <w:pStyle w:val="Compact"/>
              <w:jc w:val="right"/>
            </w:pPr>
            <w:r>
              <w:t xml:space="preserve">0.0000000</w:t>
            </w:r>
          </w:p>
        </w:tc>
        <w:tc>
          <w:tcPr/>
          <w:p>
            <w:pPr>
              <w:pStyle w:val="Compact"/>
              <w:jc w:val="right"/>
            </w:pPr>
            <w:r>
              <w:t xml:space="preserve">0.0000000</w:t>
            </w:r>
          </w:p>
        </w:tc>
        <w:tc>
          <w:tcPr/>
          <w:p>
            <w:pPr>
              <w:pStyle w:val="Compact"/>
              <w:jc w:val="right"/>
            </w:pPr>
            <w:r>
              <w:t xml:space="preserve">0.0000000</w:t>
            </w:r>
          </w:p>
        </w:tc>
      </w:tr>
      <w:tr>
        <w:tc>
          <w:tcPr/>
          <w:p>
            <w:pPr>
              <w:pStyle w:val="Compact"/>
              <w:jc w:val="left"/>
            </w:pPr>
            <w:r>
              <w:t xml:space="preserve">Sum</w:t>
            </w:r>
          </w:p>
        </w:tc>
        <w:tc>
          <w:tcPr/>
          <w:p>
            <w:pPr>
              <w:pStyle w:val="Compact"/>
              <w:jc w:val="right"/>
            </w:pPr>
            <w:r>
              <w:t xml:space="preserve">0.0340607</w:t>
            </w:r>
          </w:p>
        </w:tc>
        <w:tc>
          <w:tcPr/>
          <w:p>
            <w:pPr>
              <w:pStyle w:val="Compact"/>
              <w:jc w:val="right"/>
            </w:pPr>
            <w:r>
              <w:t xml:space="preserve">0.2990953</w:t>
            </w:r>
          </w:p>
        </w:tc>
        <w:tc>
          <w:tcPr/>
          <w:p>
            <w:pPr>
              <w:pStyle w:val="Compact"/>
              <w:jc w:val="right"/>
            </w:pPr>
            <w:r>
              <w:t xml:space="preserve">0.4667376</w:t>
            </w:r>
          </w:p>
        </w:tc>
        <w:tc>
          <w:tcPr/>
          <w:p>
            <w:pPr>
              <w:pStyle w:val="Compact"/>
              <w:jc w:val="right"/>
            </w:pPr>
            <w:r>
              <w:t xml:space="preserve">0.2001064</w:t>
            </w:r>
          </w:p>
        </w:tc>
        <w:tc>
          <w:tcPr/>
          <w:p>
            <w:pPr>
              <w:pStyle w:val="Compact"/>
              <w:jc w:val="right"/>
            </w:pPr>
            <w:r>
              <w:t xml:space="preserve">1.0000000</w:t>
            </w:r>
          </w:p>
        </w:tc>
      </w:tr>
    </w:tbl>
    <w:p>
      <w:pPr>
        <w:pStyle w:val="SourceCode"/>
      </w:pPr>
      <w:r>
        <w:rPr>
          <w:rStyle w:val="FunctionTok"/>
        </w:rPr>
        <w:t xml:space="preserve">kable</w:t>
      </w:r>
      <w:r>
        <w:rPr>
          <w:rStyle w:val="NormalTok"/>
        </w:rPr>
        <w:t xml:space="preserve">(</w:t>
      </w:r>
      <w:r>
        <w:br/>
      </w:r>
      <w:r>
        <w:rPr>
          <w:rStyle w:val="FunctionTok"/>
        </w:rPr>
        <w:t xml:space="preserve">prop.table</w:t>
      </w:r>
      <w:r>
        <w:rPr>
          <w:rStyle w:val="NormalTok"/>
        </w:rPr>
        <w:t xml:space="preserve">( </w:t>
      </w:r>
      <w:r>
        <w:rPr>
          <w:rStyle w:val="FunctionTok"/>
        </w:rPr>
        <w:t xml:space="preserve">table</w:t>
      </w:r>
      <w:r>
        <w:rPr>
          <w:rStyle w:val="NormalTok"/>
        </w:rPr>
        <w:t xml:space="preserve">(encuesta</w:t>
      </w:r>
      <w:r>
        <w:rPr>
          <w:rStyle w:val="SpecialCharTok"/>
        </w:rPr>
        <w:t xml:space="preserve">$</w:t>
      </w:r>
      <w:r>
        <w:rPr>
          <w:rStyle w:val="NormalTok"/>
        </w:rPr>
        <w:t xml:space="preserve">Sex, encuesta</w:t>
      </w:r>
      <w:r>
        <w:rPr>
          <w:rStyle w:val="SpecialCharTok"/>
        </w:rPr>
        <w:t xml:space="preserve">$</w:t>
      </w:r>
      <w:r>
        <w:rPr>
          <w:rStyle w:val="NormalTok"/>
        </w:rPr>
        <w:t xml:space="preserve">Employment_imp,</w:t>
      </w:r>
      <w:r>
        <w:rPr>
          <w:rStyle w:val="AttributeTok"/>
        </w:rPr>
        <w:t xml:space="preserve">useNA =</w:t>
      </w:r>
      <w:r>
        <w:rPr>
          <w:rStyle w:val="NormalTok"/>
        </w:rPr>
        <w:t xml:space="preserve"> </w:t>
      </w:r>
      <w:r>
        <w:rPr>
          <w:rStyle w:val="StringTok"/>
        </w:rPr>
        <w:t xml:space="preserve">"a"</w:t>
      </w:r>
      <w:r>
        <w:rPr>
          <w:rStyle w:val="NormalTok"/>
        </w:rPr>
        <w:t xml:space="preserve">)) </w:t>
      </w:r>
      <w:r>
        <w:rPr>
          <w:rStyle w:val="SpecialCharTok"/>
        </w:rPr>
        <w:t xml:space="preserve">%&gt;%</w:t>
      </w:r>
      <w:r>
        <w:rPr>
          <w:rStyle w:val="NormalTok"/>
        </w:rPr>
        <w:t xml:space="preserve"> </w:t>
      </w:r>
      <w:r>
        <w:rPr>
          <w:rStyle w:val="FunctionTok"/>
        </w:rPr>
        <w:t xml:space="preserve">addmargins</w:t>
      </w:r>
      <w:r>
        <w:rPr>
          <w:rStyle w:val="NormalTok"/>
        </w:rPr>
        <w:t xml:space="preserve">()</w:t>
      </w:r>
      <w:r>
        <w:br/>
      </w:r>
      <w:r>
        <w:rPr>
          <w:rStyle w:val="NormalTok"/>
        </w:rPr>
        <w:t xml:space="preserv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jc w:val="right"/>
            </w:pPr>
            <w:r>
              <w:t xml:space="preserve">Unemployed</w:t>
            </w:r>
          </w:p>
        </w:tc>
        <w:tc>
          <w:tcPr/>
          <w:p>
            <w:pPr>
              <w:pStyle w:val="Compact"/>
              <w:jc w:val="right"/>
            </w:pPr>
            <w:r>
              <w:t xml:space="preserve">Inactive</w:t>
            </w:r>
          </w:p>
        </w:tc>
        <w:tc>
          <w:tcPr/>
          <w:p>
            <w:pPr>
              <w:pStyle w:val="Compact"/>
              <w:jc w:val="right"/>
            </w:pPr>
            <w:r>
              <w:t xml:space="preserve">Employed</w:t>
            </w:r>
          </w:p>
        </w:tc>
        <w:tc>
          <w:tcPr/>
          <w:p>
            <w:pPr>
              <w:pStyle w:val="Compact"/>
              <w:jc w:val="right"/>
            </w:pPr>
            <w:r>
              <w:t xml:space="preserve">NA</w:t>
            </w:r>
          </w:p>
        </w:tc>
        <w:tc>
          <w:tcPr/>
          <w:p>
            <w:pPr>
              <w:pStyle w:val="Compact"/>
              <w:jc w:val="right"/>
            </w:pPr>
            <w:r>
              <w:t xml:space="preserve">Sum</w:t>
            </w:r>
          </w:p>
        </w:tc>
      </w:tr>
      <w:tr>
        <w:tc>
          <w:tcPr/>
          <w:p>
            <w:pPr>
              <w:pStyle w:val="Compact"/>
              <w:jc w:val="left"/>
            </w:pPr>
            <w:r>
              <w:t xml:space="preserve">Female</w:t>
            </w:r>
          </w:p>
        </w:tc>
        <w:tc>
          <w:tcPr/>
          <w:p>
            <w:pPr>
              <w:pStyle w:val="Compact"/>
              <w:jc w:val="right"/>
            </w:pPr>
            <w:r>
              <w:t xml:space="preserve">0.0159659</w:t>
            </w:r>
          </w:p>
        </w:tc>
        <w:tc>
          <w:tcPr/>
          <w:p>
            <w:pPr>
              <w:pStyle w:val="Compact"/>
              <w:jc w:val="right"/>
            </w:pPr>
            <w:r>
              <w:t xml:space="preserve">0.2527940</w:t>
            </w:r>
          </w:p>
        </w:tc>
        <w:tc>
          <w:tcPr/>
          <w:p>
            <w:pPr>
              <w:pStyle w:val="Compact"/>
              <w:jc w:val="right"/>
            </w:pPr>
            <w:r>
              <w:t xml:space="preserve">0.2698244</w:t>
            </w:r>
          </w:p>
        </w:tc>
        <w:tc>
          <w:tcPr/>
          <w:p>
            <w:pPr>
              <w:pStyle w:val="Compact"/>
              <w:jc w:val="right"/>
            </w:pPr>
            <w:r>
              <w:t xml:space="preserve">0</w:t>
            </w:r>
          </w:p>
        </w:tc>
        <w:tc>
          <w:tcPr/>
          <w:p>
            <w:pPr>
              <w:pStyle w:val="Compact"/>
              <w:jc w:val="right"/>
            </w:pPr>
            <w:r>
              <w:t xml:space="preserve">0.5385844</w:t>
            </w:r>
          </w:p>
        </w:tc>
      </w:tr>
      <w:tr>
        <w:tc>
          <w:tcPr/>
          <w:p>
            <w:pPr>
              <w:pStyle w:val="Compact"/>
              <w:jc w:val="left"/>
            </w:pPr>
            <w:r>
              <w:t xml:space="preserve">Male</w:t>
            </w:r>
          </w:p>
        </w:tc>
        <w:tc>
          <w:tcPr/>
          <w:p>
            <w:pPr>
              <w:pStyle w:val="Compact"/>
              <w:jc w:val="right"/>
            </w:pPr>
            <w:r>
              <w:t xml:space="preserve">0.0276743</w:t>
            </w:r>
          </w:p>
        </w:tc>
        <w:tc>
          <w:tcPr/>
          <w:p>
            <w:pPr>
              <w:pStyle w:val="Compact"/>
              <w:jc w:val="right"/>
            </w:pPr>
            <w:r>
              <w:t xml:space="preserve">0.1122938</w:t>
            </w:r>
          </w:p>
        </w:tc>
        <w:tc>
          <w:tcPr/>
          <w:p>
            <w:pPr>
              <w:pStyle w:val="Compact"/>
              <w:jc w:val="right"/>
            </w:pPr>
            <w:r>
              <w:t xml:space="preserve">0.3214476</w:t>
            </w:r>
          </w:p>
        </w:tc>
        <w:tc>
          <w:tcPr/>
          <w:p>
            <w:pPr>
              <w:pStyle w:val="Compact"/>
              <w:jc w:val="right"/>
            </w:pPr>
            <w:r>
              <w:t xml:space="preserve">0</w:t>
            </w:r>
          </w:p>
        </w:tc>
        <w:tc>
          <w:tcPr/>
          <w:p>
            <w:pPr>
              <w:pStyle w:val="Compact"/>
              <w:jc w:val="right"/>
            </w:pPr>
            <w:r>
              <w:t xml:space="preserve">0.4614156</w:t>
            </w:r>
          </w:p>
        </w:tc>
      </w:tr>
      <w:tr>
        <w:tc>
          <w:tcPr/>
          <w:p>
            <w:pPr>
              <w:pStyle w:val="Compact"/>
              <w:jc w:val="left"/>
            </w:pPr>
            <w:r>
              <w:t xml:space="preserve">NA</w:t>
            </w:r>
          </w:p>
        </w:tc>
        <w:tc>
          <w:tcPr/>
          <w:p>
            <w:pPr>
              <w:pStyle w:val="Compact"/>
              <w:jc w:val="right"/>
            </w:pPr>
            <w:r>
              <w:t xml:space="preserve">0.0000000</w:t>
            </w:r>
          </w:p>
        </w:tc>
        <w:tc>
          <w:tcPr/>
          <w:p>
            <w:pPr>
              <w:pStyle w:val="Compact"/>
              <w:jc w:val="right"/>
            </w:pPr>
            <w:r>
              <w:t xml:space="preserve">0.0000000</w:t>
            </w:r>
          </w:p>
        </w:tc>
        <w:tc>
          <w:tcPr/>
          <w:p>
            <w:pPr>
              <w:pStyle w:val="Compact"/>
              <w:jc w:val="right"/>
            </w:pPr>
            <w:r>
              <w:t xml:space="preserve">0.0000000</w:t>
            </w:r>
          </w:p>
        </w:tc>
        <w:tc>
          <w:tcPr/>
          <w:p>
            <w:pPr>
              <w:pStyle w:val="Compact"/>
              <w:jc w:val="right"/>
            </w:pPr>
            <w:r>
              <w:t xml:space="preserve">0</w:t>
            </w:r>
          </w:p>
        </w:tc>
        <w:tc>
          <w:tcPr/>
          <w:p>
            <w:pPr>
              <w:pStyle w:val="Compact"/>
              <w:jc w:val="right"/>
            </w:pPr>
            <w:r>
              <w:t xml:space="preserve">0.0000000</w:t>
            </w:r>
          </w:p>
        </w:tc>
      </w:tr>
      <w:tr>
        <w:tc>
          <w:tcPr/>
          <w:p>
            <w:pPr>
              <w:pStyle w:val="Compact"/>
              <w:jc w:val="left"/>
            </w:pPr>
            <w:r>
              <w:t xml:space="preserve">Sum</w:t>
            </w:r>
          </w:p>
        </w:tc>
        <w:tc>
          <w:tcPr/>
          <w:p>
            <w:pPr>
              <w:pStyle w:val="Compact"/>
              <w:jc w:val="right"/>
            </w:pPr>
            <w:r>
              <w:t xml:space="preserve">0.0436402</w:t>
            </w:r>
          </w:p>
        </w:tc>
        <w:tc>
          <w:tcPr/>
          <w:p>
            <w:pPr>
              <w:pStyle w:val="Compact"/>
              <w:jc w:val="right"/>
            </w:pPr>
            <w:r>
              <w:t xml:space="preserve">0.3650878</w:t>
            </w:r>
          </w:p>
        </w:tc>
        <w:tc>
          <w:tcPr/>
          <w:p>
            <w:pPr>
              <w:pStyle w:val="Compact"/>
              <w:jc w:val="right"/>
            </w:pPr>
            <w:r>
              <w:t xml:space="preserve">0.5912720</w:t>
            </w:r>
          </w:p>
        </w:tc>
        <w:tc>
          <w:tcPr/>
          <w:p>
            <w:pPr>
              <w:pStyle w:val="Compact"/>
              <w:jc w:val="right"/>
            </w:pPr>
            <w:r>
              <w:t xml:space="preserve">0</w:t>
            </w:r>
          </w:p>
        </w:tc>
        <w:tc>
          <w:tcPr/>
          <w:p>
            <w:pPr>
              <w:pStyle w:val="Compact"/>
              <w:jc w:val="right"/>
            </w:pPr>
            <w:r>
              <w:t xml:space="preserve">1.0000000</w:t>
            </w:r>
          </w:p>
        </w:tc>
      </w:tr>
    </w:tbl>
    <w:p>
      <w:pPr>
        <w:pStyle w:val="BodyText"/>
      </w:pPr>
      <w:r>
        <w:t xml:space="preserve">Ahora, haciendo el cálculo del promedio de los ingresos para los datos completos y estimados se tienen los siguientes resultados:</w:t>
      </w:r>
    </w:p>
    <w:p>
      <w:pPr>
        <w:pStyle w:val="SourceCode"/>
      </w:pPr>
      <w:r>
        <w:rPr>
          <w:rStyle w:val="NormalTok"/>
        </w:rPr>
        <w:t xml:space="preserve">encuesta </w:t>
      </w:r>
      <w:r>
        <w:rPr>
          <w:rStyle w:val="SpecialCharTok"/>
        </w:rPr>
        <w:t xml:space="preserve">%&gt;%</w:t>
      </w:r>
      <w:r>
        <w:rPr>
          <w:rStyle w:val="NormalTok"/>
        </w:rPr>
        <w:t xml:space="preserve"> </w:t>
      </w:r>
      <w:r>
        <w:rPr>
          <w:rStyle w:val="FunctionTok"/>
        </w:rPr>
        <w:t xml:space="preserve">summarise</w:t>
      </w:r>
      <w:r>
        <w:rPr>
          <w:rStyle w:val="NormalTok"/>
        </w:rPr>
        <w:t xml:space="preserve">(</w:t>
      </w:r>
      <w:r>
        <w:br/>
      </w:r>
      <w:r>
        <w:rPr>
          <w:rStyle w:val="NormalTok"/>
        </w:rPr>
        <w:t xml:space="preserve">  </w:t>
      </w:r>
      <w:r>
        <w:rPr>
          <w:rStyle w:val="AttributeTok"/>
        </w:rPr>
        <w:t xml:space="preserve">Income_ =</w:t>
      </w:r>
      <w:r>
        <w:rPr>
          <w:rStyle w:val="NormalTok"/>
        </w:rPr>
        <w:t xml:space="preserve"> </w:t>
      </w:r>
      <w:r>
        <w:rPr>
          <w:rStyle w:val="FunctionTok"/>
        </w:rPr>
        <w:t xml:space="preserve">mean</w:t>
      </w:r>
      <w:r>
        <w:rPr>
          <w:rStyle w:val="NormalTok"/>
        </w:rPr>
        <w:t xml:space="preserve">(Income),</w:t>
      </w:r>
      <w:r>
        <w:br/>
      </w:r>
      <w:r>
        <w:rPr>
          <w:rStyle w:val="NormalTok"/>
        </w:rPr>
        <w:t xml:space="preserve">  </w:t>
      </w:r>
      <w:r>
        <w:rPr>
          <w:rStyle w:val="AttributeTok"/>
        </w:rPr>
        <w:t xml:space="preserve">Income_sd =</w:t>
      </w:r>
      <w:r>
        <w:rPr>
          <w:rStyle w:val="NormalTok"/>
        </w:rPr>
        <w:t xml:space="preserve"> </w:t>
      </w:r>
      <w:r>
        <w:rPr>
          <w:rStyle w:val="FunctionTok"/>
        </w:rPr>
        <w:t xml:space="preserve">sd</w:t>
      </w:r>
      <w:r>
        <w:rPr>
          <w:rStyle w:val="NormalTok"/>
        </w:rPr>
        <w:t xml:space="preserve">(Income),</w:t>
      </w:r>
      <w:r>
        <w:br/>
      </w:r>
      <w:r>
        <w:rPr>
          <w:rStyle w:val="NormalTok"/>
        </w:rPr>
        <w:t xml:space="preserve">  </w:t>
      </w:r>
      <w:r>
        <w:rPr>
          <w:rStyle w:val="AttributeTok"/>
        </w:rPr>
        <w:t xml:space="preserve">Income_imp_ =</w:t>
      </w:r>
      <w:r>
        <w:rPr>
          <w:rStyle w:val="NormalTok"/>
        </w:rPr>
        <w:t xml:space="preserve"> </w:t>
      </w:r>
      <w:r>
        <w:rPr>
          <w:rStyle w:val="FunctionTok"/>
        </w:rPr>
        <w:t xml:space="preserve">mean</w:t>
      </w:r>
      <w:r>
        <w:rPr>
          <w:rStyle w:val="NormalTok"/>
        </w:rPr>
        <w:t xml:space="preserve">(Income_imp),</w:t>
      </w:r>
      <w:r>
        <w:br/>
      </w:r>
      <w:r>
        <w:rPr>
          <w:rStyle w:val="NormalTok"/>
        </w:rPr>
        <w:t xml:space="preserve">  </w:t>
      </w:r>
      <w:r>
        <w:rPr>
          <w:rStyle w:val="AttributeTok"/>
        </w:rPr>
        <w:t xml:space="preserve">Income_imp_sd =</w:t>
      </w:r>
      <w:r>
        <w:rPr>
          <w:rStyle w:val="NormalTok"/>
        </w:rPr>
        <w:t xml:space="preserve"> </w:t>
      </w:r>
      <w:r>
        <w:rPr>
          <w:rStyle w:val="FunctionTok"/>
        </w:rPr>
        <w:t xml:space="preserve">sd</w:t>
      </w:r>
      <w:r>
        <w:rPr>
          <w:rStyle w:val="NormalTok"/>
        </w:rPr>
        <w:t xml:space="preserve">(Income_imp))</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jc w:val="right"/>
            </w:pPr>
            <w:r>
              <w:t xml:space="preserve">Income_</w:t>
            </w:r>
          </w:p>
        </w:tc>
        <w:tc>
          <w:tcPr/>
          <w:p>
            <w:pPr>
              <w:pStyle w:val="Compact"/>
              <w:jc w:val="right"/>
            </w:pPr>
            <w:r>
              <w:t xml:space="preserve">Income_sd</w:t>
            </w:r>
          </w:p>
        </w:tc>
        <w:tc>
          <w:tcPr/>
          <w:p>
            <w:pPr>
              <w:pStyle w:val="Compact"/>
              <w:jc w:val="right"/>
            </w:pPr>
            <w:r>
              <w:t xml:space="preserve">Income_imp_</w:t>
            </w:r>
          </w:p>
        </w:tc>
        <w:tc>
          <w:tcPr/>
          <w:p>
            <w:pPr>
              <w:pStyle w:val="Compact"/>
              <w:jc w:val="right"/>
            </w:pPr>
            <w:r>
              <w:t xml:space="preserve">Income_imp_sd</w:t>
            </w:r>
          </w:p>
        </w:tc>
      </w:tr>
      <w:tr>
        <w:tc>
          <w:tcPr/>
          <w:p>
            <w:pPr>
              <w:pStyle w:val="Compact"/>
              <w:jc w:val="right"/>
            </w:pPr>
            <w:r>
              <w:t xml:space="preserve">604.2494</w:t>
            </w:r>
          </w:p>
        </w:tc>
        <w:tc>
          <w:tcPr/>
          <w:p>
            <w:pPr>
              <w:pStyle w:val="Compact"/>
              <w:jc w:val="right"/>
            </w:pPr>
            <w:r>
              <w:t xml:space="preserve">513.1078</w:t>
            </w:r>
          </w:p>
        </w:tc>
        <w:tc>
          <w:tcPr/>
          <w:p>
            <w:pPr>
              <w:pStyle w:val="Compact"/>
              <w:jc w:val="right"/>
            </w:pPr>
            <w:r>
              <w:t xml:space="preserve">610.505</w:t>
            </w:r>
          </w:p>
        </w:tc>
        <w:tc>
          <w:tcPr/>
          <w:p>
            <w:pPr>
              <w:pStyle w:val="Compact"/>
              <w:jc w:val="right"/>
            </w:pPr>
            <w:r>
              <w:t xml:space="preserve">513.6812</w:t>
            </w:r>
          </w:p>
        </w:tc>
      </w:tr>
    </w:tbl>
    <w:p>
      <w:pPr>
        <w:pStyle w:val="BodyText"/>
      </w:pPr>
      <w:r>
        <w:t xml:space="preserve">Se observa que hay una diferencia de 6 unidades monetarias entre el promedio real y el estimado. Realizando este mismo ejercicio por zona tenemos:</w:t>
      </w:r>
    </w:p>
    <w:p>
      <w:pPr>
        <w:pStyle w:val="SourceCode"/>
      </w:pPr>
      <w:r>
        <w:rPr>
          <w:rStyle w:val="NormalTok"/>
        </w:rPr>
        <w:t xml:space="preserve">encuesta </w:t>
      </w:r>
      <w:r>
        <w:rPr>
          <w:rStyle w:val="SpecialCharTok"/>
        </w:rPr>
        <w:t xml:space="preserve">%&gt;%</w:t>
      </w:r>
      <w:r>
        <w:rPr>
          <w:rStyle w:val="FunctionTok"/>
        </w:rPr>
        <w:t xml:space="preserve">group_by</w:t>
      </w:r>
      <w:r>
        <w:rPr>
          <w:rStyle w:val="NormalTok"/>
        </w:rPr>
        <w:t xml:space="preserve">(Zone) </w:t>
      </w:r>
      <w:r>
        <w:rPr>
          <w:rStyle w:val="SpecialCharTok"/>
        </w:rPr>
        <w:t xml:space="preserve">%&gt;%</w:t>
      </w:r>
      <w:r>
        <w:rPr>
          <w:rStyle w:val="NormalTok"/>
        </w:rPr>
        <w:t xml:space="preserve">  </w:t>
      </w:r>
      <w:r>
        <w:rPr>
          <w:rStyle w:val="FunctionTok"/>
        </w:rPr>
        <w:t xml:space="preserve">summarise</w:t>
      </w:r>
      <w:r>
        <w:rPr>
          <w:rStyle w:val="NormalTok"/>
        </w:rPr>
        <w:t xml:space="preserve">(</w:t>
      </w:r>
      <w:r>
        <w:br/>
      </w:r>
      <w:r>
        <w:rPr>
          <w:rStyle w:val="NormalTok"/>
        </w:rPr>
        <w:t xml:space="preserve">  </w:t>
      </w:r>
      <w:r>
        <w:rPr>
          <w:rStyle w:val="AttributeTok"/>
        </w:rPr>
        <w:t xml:space="preserve">Income_ =</w:t>
      </w:r>
      <w:r>
        <w:rPr>
          <w:rStyle w:val="NormalTok"/>
        </w:rPr>
        <w:t xml:space="preserve"> </w:t>
      </w:r>
      <w:r>
        <w:rPr>
          <w:rStyle w:val="FunctionTok"/>
        </w:rPr>
        <w:t xml:space="preserve">mean</w:t>
      </w:r>
      <w:r>
        <w:rPr>
          <w:rStyle w:val="NormalTok"/>
        </w:rPr>
        <w:t xml:space="preserve">(Income),</w:t>
      </w:r>
      <w:r>
        <w:br/>
      </w:r>
      <w:r>
        <w:rPr>
          <w:rStyle w:val="NormalTok"/>
        </w:rPr>
        <w:t xml:space="preserve">  </w:t>
      </w:r>
      <w:r>
        <w:rPr>
          <w:rStyle w:val="AttributeTok"/>
        </w:rPr>
        <w:t xml:space="preserve">Income_sd =</w:t>
      </w:r>
      <w:r>
        <w:rPr>
          <w:rStyle w:val="NormalTok"/>
        </w:rPr>
        <w:t xml:space="preserve"> </w:t>
      </w:r>
      <w:r>
        <w:rPr>
          <w:rStyle w:val="FunctionTok"/>
        </w:rPr>
        <w:t xml:space="preserve">sd</w:t>
      </w:r>
      <w:r>
        <w:rPr>
          <w:rStyle w:val="NormalTok"/>
        </w:rPr>
        <w:t xml:space="preserve">(Income),</w:t>
      </w:r>
      <w:r>
        <w:br/>
      </w:r>
      <w:r>
        <w:rPr>
          <w:rStyle w:val="NormalTok"/>
        </w:rPr>
        <w:t xml:space="preserve">  </w:t>
      </w:r>
      <w:r>
        <w:rPr>
          <w:rStyle w:val="AttributeTok"/>
        </w:rPr>
        <w:t xml:space="preserve">Income_imp_ =</w:t>
      </w:r>
      <w:r>
        <w:rPr>
          <w:rStyle w:val="NormalTok"/>
        </w:rPr>
        <w:t xml:space="preserve"> </w:t>
      </w:r>
      <w:r>
        <w:rPr>
          <w:rStyle w:val="FunctionTok"/>
        </w:rPr>
        <w:t xml:space="preserve">mean</w:t>
      </w:r>
      <w:r>
        <w:rPr>
          <w:rStyle w:val="NormalTok"/>
        </w:rPr>
        <w:t xml:space="preserve">(Income_imp),</w:t>
      </w:r>
      <w:r>
        <w:br/>
      </w:r>
      <w:r>
        <w:rPr>
          <w:rStyle w:val="NormalTok"/>
        </w:rPr>
        <w:t xml:space="preserve">  </w:t>
      </w:r>
      <w:r>
        <w:rPr>
          <w:rStyle w:val="AttributeTok"/>
        </w:rPr>
        <w:t xml:space="preserve">Income_imp_sd =</w:t>
      </w:r>
      <w:r>
        <w:rPr>
          <w:rStyle w:val="NormalTok"/>
        </w:rPr>
        <w:t xml:space="preserve"> </w:t>
      </w:r>
      <w:r>
        <w:rPr>
          <w:rStyle w:val="FunctionTok"/>
        </w:rPr>
        <w:t xml:space="preserve">sd</w:t>
      </w:r>
      <w:r>
        <w:rPr>
          <w:rStyle w:val="NormalTok"/>
        </w:rPr>
        <w:t xml:space="preserve">(Income_imp))</w:t>
      </w:r>
    </w:p>
    <w:tbl>
      <w:tblPr>
        <w:tblStyle w:val="Table"/>
        <w:tblW w:type="auto" w:w="0"/>
        <w:tblLook w:firstRow="1" w:lastRow="0" w:firstColumn="0" w:lastColumn="0" w:noHBand="0" w:noVBand="0" w:val="0020"/>
      </w:tblPr>
      <w:tblGrid>
        <w:gridCol w:w="1584"/>
        <w:gridCol w:w="1584"/>
        <w:gridCol w:w="1584"/>
        <w:gridCol w:w="1584"/>
        <w:gridCol w:w="1584"/>
      </w:tblGrid>
      <w:tr>
        <w:trPr>
          <w:tblHeader w:val="on"/>
        </w:trPr>
        <w:tc>
          <w:tcPr/>
          <w:p>
            <w:pPr>
              <w:pStyle w:val="Compact"/>
              <w:jc w:val="left"/>
            </w:pPr>
            <w:r>
              <w:t xml:space="preserve">Zone</w:t>
            </w:r>
          </w:p>
        </w:tc>
        <w:tc>
          <w:tcPr/>
          <w:p>
            <w:pPr>
              <w:pStyle w:val="Compact"/>
              <w:jc w:val="right"/>
            </w:pPr>
            <w:r>
              <w:t xml:space="preserve">Income_</w:t>
            </w:r>
          </w:p>
        </w:tc>
        <w:tc>
          <w:tcPr/>
          <w:p>
            <w:pPr>
              <w:pStyle w:val="Compact"/>
              <w:jc w:val="right"/>
            </w:pPr>
            <w:r>
              <w:t xml:space="preserve">Income_sd</w:t>
            </w:r>
          </w:p>
        </w:tc>
        <w:tc>
          <w:tcPr/>
          <w:p>
            <w:pPr>
              <w:pStyle w:val="Compact"/>
              <w:jc w:val="right"/>
            </w:pPr>
            <w:r>
              <w:t xml:space="preserve">Income_imp_</w:t>
            </w:r>
          </w:p>
        </w:tc>
        <w:tc>
          <w:tcPr/>
          <w:p>
            <w:pPr>
              <w:pStyle w:val="Compact"/>
              <w:jc w:val="right"/>
            </w:pPr>
            <w:r>
              <w:t xml:space="preserve">Income_imp_sd</w:t>
            </w:r>
          </w:p>
        </w:tc>
      </w:tr>
      <w:tr>
        <w:tc>
          <w:tcPr/>
          <w:p>
            <w:pPr>
              <w:pStyle w:val="Compact"/>
              <w:jc w:val="left"/>
            </w:pPr>
            <w:r>
              <w:t xml:space="preserve">Rural</w:t>
            </w:r>
          </w:p>
        </w:tc>
        <w:tc>
          <w:tcPr/>
          <w:p>
            <w:pPr>
              <w:pStyle w:val="Compact"/>
              <w:jc w:val="right"/>
            </w:pPr>
            <w:r>
              <w:t xml:space="preserve">469.1217</w:t>
            </w:r>
          </w:p>
        </w:tc>
        <w:tc>
          <w:tcPr/>
          <w:p>
            <w:pPr>
              <w:pStyle w:val="Compact"/>
              <w:jc w:val="right"/>
            </w:pPr>
            <w:r>
              <w:t xml:space="preserve">336.5861</w:t>
            </w:r>
          </w:p>
        </w:tc>
        <w:tc>
          <w:tcPr/>
          <w:p>
            <w:pPr>
              <w:pStyle w:val="Compact"/>
              <w:jc w:val="right"/>
            </w:pPr>
            <w:r>
              <w:t xml:space="preserve">477.9160</w:t>
            </w:r>
          </w:p>
        </w:tc>
        <w:tc>
          <w:tcPr/>
          <w:p>
            <w:pPr>
              <w:pStyle w:val="Compact"/>
              <w:jc w:val="right"/>
            </w:pPr>
            <w:r>
              <w:t xml:space="preserve">344.1316</w:t>
            </w:r>
          </w:p>
        </w:tc>
      </w:tr>
      <w:tr>
        <w:tc>
          <w:tcPr/>
          <w:p>
            <w:pPr>
              <w:pStyle w:val="Compact"/>
              <w:jc w:val="left"/>
            </w:pPr>
            <w:r>
              <w:t xml:space="preserve">Urban</w:t>
            </w:r>
          </w:p>
        </w:tc>
        <w:tc>
          <w:tcPr/>
          <w:p>
            <w:pPr>
              <w:pStyle w:val="Compact"/>
              <w:jc w:val="right"/>
            </w:pPr>
            <w:r>
              <w:t xml:space="preserve">730.8793</w:t>
            </w:r>
          </w:p>
        </w:tc>
        <w:tc>
          <w:tcPr/>
          <w:p>
            <w:pPr>
              <w:pStyle w:val="Compact"/>
              <w:jc w:val="right"/>
            </w:pPr>
            <w:r>
              <w:t xml:space="preserve">609.0304</w:t>
            </w:r>
          </w:p>
        </w:tc>
        <w:tc>
          <w:tcPr/>
          <w:p>
            <w:pPr>
              <w:pStyle w:val="Compact"/>
              <w:jc w:val="right"/>
            </w:pPr>
            <w:r>
              <w:t xml:space="preserve">734.7559</w:t>
            </w:r>
          </w:p>
        </w:tc>
        <w:tc>
          <w:tcPr/>
          <w:p>
            <w:pPr>
              <w:pStyle w:val="Compact"/>
              <w:jc w:val="right"/>
            </w:pPr>
            <w:r>
              <w:t xml:space="preserve">607.0266</w:t>
            </w:r>
          </w:p>
        </w:tc>
      </w:tr>
    </w:tbl>
    <w:p>
      <w:pPr>
        <w:pStyle w:val="BodyText"/>
      </w:pPr>
      <w:r>
        <w:t xml:space="preserve">Obteniéndose diferencias de 7 unidades monetarias en el ingreso para la zona rural y de 4 para la urbana. Este mismo ejercicio se realiza por sexo teniendo los siguientes resultados:</w:t>
      </w:r>
    </w:p>
    <w:p>
      <w:pPr>
        <w:pStyle w:val="SourceCode"/>
      </w:pPr>
      <w:r>
        <w:rPr>
          <w:rStyle w:val="NormalTok"/>
        </w:rPr>
        <w:t xml:space="preserve">encuesta </w:t>
      </w:r>
      <w:r>
        <w:rPr>
          <w:rStyle w:val="SpecialCharTok"/>
        </w:rPr>
        <w:t xml:space="preserve">%&gt;%</w:t>
      </w:r>
      <w:r>
        <w:rPr>
          <w:rStyle w:val="FunctionTok"/>
        </w:rPr>
        <w:t xml:space="preserve">group_by</w:t>
      </w:r>
      <w:r>
        <w:rPr>
          <w:rStyle w:val="NormalTok"/>
        </w:rPr>
        <w:t xml:space="preserve">(Sex) </w:t>
      </w:r>
      <w:r>
        <w:rPr>
          <w:rStyle w:val="SpecialCharTok"/>
        </w:rPr>
        <w:t xml:space="preserve">%&gt;%</w:t>
      </w:r>
      <w:r>
        <w:rPr>
          <w:rStyle w:val="NormalTok"/>
        </w:rPr>
        <w:t xml:space="preserve">  </w:t>
      </w:r>
      <w:r>
        <w:rPr>
          <w:rStyle w:val="FunctionTok"/>
        </w:rPr>
        <w:t xml:space="preserve">summarise</w:t>
      </w:r>
      <w:r>
        <w:rPr>
          <w:rStyle w:val="NormalTok"/>
        </w:rPr>
        <w:t xml:space="preserve">(</w:t>
      </w:r>
      <w:r>
        <w:br/>
      </w:r>
      <w:r>
        <w:rPr>
          <w:rStyle w:val="NormalTok"/>
        </w:rPr>
        <w:t xml:space="preserve">  </w:t>
      </w:r>
      <w:r>
        <w:rPr>
          <w:rStyle w:val="AttributeTok"/>
        </w:rPr>
        <w:t xml:space="preserve">Income_ =</w:t>
      </w:r>
      <w:r>
        <w:rPr>
          <w:rStyle w:val="NormalTok"/>
        </w:rPr>
        <w:t xml:space="preserve"> </w:t>
      </w:r>
      <w:r>
        <w:rPr>
          <w:rStyle w:val="FunctionTok"/>
        </w:rPr>
        <w:t xml:space="preserve">mean</w:t>
      </w:r>
      <w:r>
        <w:rPr>
          <w:rStyle w:val="NormalTok"/>
        </w:rPr>
        <w:t xml:space="preserve">(Income),</w:t>
      </w:r>
      <w:r>
        <w:br/>
      </w:r>
      <w:r>
        <w:rPr>
          <w:rStyle w:val="NormalTok"/>
        </w:rPr>
        <w:t xml:space="preserve">  </w:t>
      </w:r>
      <w:r>
        <w:rPr>
          <w:rStyle w:val="AttributeTok"/>
        </w:rPr>
        <w:t xml:space="preserve">Income_sd =</w:t>
      </w:r>
      <w:r>
        <w:rPr>
          <w:rStyle w:val="NormalTok"/>
        </w:rPr>
        <w:t xml:space="preserve"> </w:t>
      </w:r>
      <w:r>
        <w:rPr>
          <w:rStyle w:val="FunctionTok"/>
        </w:rPr>
        <w:t xml:space="preserve">sd</w:t>
      </w:r>
      <w:r>
        <w:rPr>
          <w:rStyle w:val="NormalTok"/>
        </w:rPr>
        <w:t xml:space="preserve">(Income),</w:t>
      </w:r>
      <w:r>
        <w:br/>
      </w:r>
      <w:r>
        <w:rPr>
          <w:rStyle w:val="NormalTok"/>
        </w:rPr>
        <w:t xml:space="preserve">  </w:t>
      </w:r>
      <w:r>
        <w:rPr>
          <w:rStyle w:val="AttributeTok"/>
        </w:rPr>
        <w:t xml:space="preserve">Income_imp_ =</w:t>
      </w:r>
      <w:r>
        <w:rPr>
          <w:rStyle w:val="NormalTok"/>
        </w:rPr>
        <w:t xml:space="preserve"> </w:t>
      </w:r>
      <w:r>
        <w:rPr>
          <w:rStyle w:val="FunctionTok"/>
        </w:rPr>
        <w:t xml:space="preserve">mean</w:t>
      </w:r>
      <w:r>
        <w:rPr>
          <w:rStyle w:val="NormalTok"/>
        </w:rPr>
        <w:t xml:space="preserve">(Income_imp),</w:t>
      </w:r>
      <w:r>
        <w:br/>
      </w:r>
      <w:r>
        <w:rPr>
          <w:rStyle w:val="NormalTok"/>
        </w:rPr>
        <w:t xml:space="preserve">  </w:t>
      </w:r>
      <w:r>
        <w:rPr>
          <w:rStyle w:val="AttributeTok"/>
        </w:rPr>
        <w:t xml:space="preserve">Income_imp_sd =</w:t>
      </w:r>
      <w:r>
        <w:rPr>
          <w:rStyle w:val="NormalTok"/>
        </w:rPr>
        <w:t xml:space="preserve"> </w:t>
      </w:r>
      <w:r>
        <w:rPr>
          <w:rStyle w:val="FunctionTok"/>
        </w:rPr>
        <w:t xml:space="preserve">sd</w:t>
      </w:r>
      <w:r>
        <w:rPr>
          <w:rStyle w:val="NormalTok"/>
        </w:rPr>
        <w:t xml:space="preserve">(Income_imp))</w:t>
      </w:r>
    </w:p>
    <w:tbl>
      <w:tblPr>
        <w:tblStyle w:val="Table"/>
        <w:tblW w:type="auto" w:w="0"/>
        <w:tblLook w:firstRow="1" w:lastRow="0" w:firstColumn="0" w:lastColumn="0" w:noHBand="0" w:noVBand="0" w:val="0020"/>
      </w:tblPr>
      <w:tblGrid>
        <w:gridCol w:w="1584"/>
        <w:gridCol w:w="1584"/>
        <w:gridCol w:w="1584"/>
        <w:gridCol w:w="1584"/>
        <w:gridCol w:w="1584"/>
      </w:tblGrid>
      <w:tr>
        <w:trPr>
          <w:tblHeader w:val="on"/>
        </w:trPr>
        <w:tc>
          <w:tcPr/>
          <w:p>
            <w:pPr>
              <w:pStyle w:val="Compact"/>
              <w:jc w:val="left"/>
            </w:pPr>
            <w:r>
              <w:t xml:space="preserve">Sex</w:t>
            </w:r>
          </w:p>
        </w:tc>
        <w:tc>
          <w:tcPr/>
          <w:p>
            <w:pPr>
              <w:pStyle w:val="Compact"/>
              <w:jc w:val="right"/>
            </w:pPr>
            <w:r>
              <w:t xml:space="preserve">Income_</w:t>
            </w:r>
          </w:p>
        </w:tc>
        <w:tc>
          <w:tcPr/>
          <w:p>
            <w:pPr>
              <w:pStyle w:val="Compact"/>
              <w:jc w:val="right"/>
            </w:pPr>
            <w:r>
              <w:t xml:space="preserve">Income_sd</w:t>
            </w:r>
          </w:p>
        </w:tc>
        <w:tc>
          <w:tcPr/>
          <w:p>
            <w:pPr>
              <w:pStyle w:val="Compact"/>
              <w:jc w:val="right"/>
            </w:pPr>
            <w:r>
              <w:t xml:space="preserve">Income_imp_</w:t>
            </w:r>
          </w:p>
        </w:tc>
        <w:tc>
          <w:tcPr/>
          <w:p>
            <w:pPr>
              <w:pStyle w:val="Compact"/>
              <w:jc w:val="right"/>
            </w:pPr>
            <w:r>
              <w:t xml:space="preserve">Income_imp_sd</w:t>
            </w:r>
          </w:p>
        </w:tc>
      </w:tr>
      <w:tr>
        <w:tc>
          <w:tcPr/>
          <w:p>
            <w:pPr>
              <w:pStyle w:val="Compact"/>
              <w:jc w:val="left"/>
            </w:pPr>
            <w:r>
              <w:t xml:space="preserve">Female</w:t>
            </w:r>
          </w:p>
        </w:tc>
        <w:tc>
          <w:tcPr/>
          <w:p>
            <w:pPr>
              <w:pStyle w:val="Compact"/>
              <w:jc w:val="right"/>
            </w:pPr>
            <w:r>
              <w:t xml:space="preserve">589.2330</w:t>
            </w:r>
          </w:p>
        </w:tc>
        <w:tc>
          <w:tcPr/>
          <w:p>
            <w:pPr>
              <w:pStyle w:val="Compact"/>
              <w:jc w:val="right"/>
            </w:pPr>
            <w:r>
              <w:t xml:space="preserve">504.3041</w:t>
            </w:r>
          </w:p>
        </w:tc>
        <w:tc>
          <w:tcPr/>
          <w:p>
            <w:pPr>
              <w:pStyle w:val="Compact"/>
              <w:jc w:val="right"/>
            </w:pPr>
            <w:r>
              <w:t xml:space="preserve">597.8052</w:t>
            </w:r>
          </w:p>
        </w:tc>
        <w:tc>
          <w:tcPr/>
          <w:p>
            <w:pPr>
              <w:pStyle w:val="Compact"/>
              <w:jc w:val="right"/>
            </w:pPr>
            <w:r>
              <w:t xml:space="preserve">504.5971</w:t>
            </w:r>
          </w:p>
        </w:tc>
      </w:tr>
      <w:tr>
        <w:tc>
          <w:tcPr/>
          <w:p>
            <w:pPr>
              <w:pStyle w:val="Compact"/>
              <w:jc w:val="left"/>
            </w:pPr>
            <w:r>
              <w:t xml:space="preserve">Male</w:t>
            </w:r>
          </w:p>
        </w:tc>
        <w:tc>
          <w:tcPr/>
          <w:p>
            <w:pPr>
              <w:pStyle w:val="Compact"/>
              <w:jc w:val="right"/>
            </w:pPr>
            <w:r>
              <w:t xml:space="preserve">621.7771</w:t>
            </w:r>
          </w:p>
        </w:tc>
        <w:tc>
          <w:tcPr/>
          <w:p>
            <w:pPr>
              <w:pStyle w:val="Compact"/>
              <w:jc w:val="right"/>
            </w:pPr>
            <w:r>
              <w:t xml:space="preserve">522.9428</w:t>
            </w:r>
          </w:p>
        </w:tc>
        <w:tc>
          <w:tcPr/>
          <w:p>
            <w:pPr>
              <w:pStyle w:val="Compact"/>
              <w:jc w:val="right"/>
            </w:pPr>
            <w:r>
              <w:t xml:space="preserve">625.3287</w:t>
            </w:r>
          </w:p>
        </w:tc>
        <w:tc>
          <w:tcPr/>
          <w:p>
            <w:pPr>
              <w:pStyle w:val="Compact"/>
              <w:jc w:val="right"/>
            </w:pPr>
            <w:r>
              <w:t xml:space="preserve">523.9882</w:t>
            </w:r>
          </w:p>
        </w:tc>
      </w:tr>
    </w:tbl>
    <w:p>
      <w:pPr>
        <w:pStyle w:val="BodyText"/>
      </w:pPr>
      <w:r>
        <w:t xml:space="preserve">Obteniéndose diferencias pequeñas entre el ingreso real y el estimado en ambos sexos.</w:t>
      </w:r>
    </w:p>
    <w:p>
      <w:pPr>
        <w:pStyle w:val="SourceCode"/>
      </w:pPr>
      <w:r>
        <w:rPr>
          <w:rStyle w:val="NormalTok"/>
        </w:rPr>
        <w:t xml:space="preserve">dat_plot8 </w:t>
      </w:r>
      <w:r>
        <w:rPr>
          <w:rStyle w:val="OtherTok"/>
        </w:rPr>
        <w:t xml:space="preserve">&lt;-</w:t>
      </w:r>
      <w:r>
        <w:rPr>
          <w:rStyle w:val="NormalTok"/>
        </w:rPr>
        <w:t xml:space="preserve"> tidyr</w:t>
      </w:r>
      <w:r>
        <w:rPr>
          <w:rStyle w:val="SpecialCharTok"/>
        </w:rPr>
        <w:t xml:space="preserve">::</w:t>
      </w:r>
      <w:r>
        <w:rPr>
          <w:rStyle w:val="FunctionTok"/>
        </w:rPr>
        <w:t xml:space="preserve">gather</w:t>
      </w:r>
      <w:r>
        <w:rPr>
          <w:rStyle w:val="NormalTok"/>
        </w:rPr>
        <w:t xml:space="preserve">(</w:t>
      </w:r>
      <w:r>
        <w:br/>
      </w:r>
      <w:r>
        <w:rPr>
          <w:rStyle w:val="NormalTok"/>
        </w:rPr>
        <w:t xml:space="preserve">  encuesta </w:t>
      </w:r>
      <w:r>
        <w:rPr>
          <w:rStyle w:val="SpecialCharTok"/>
        </w:rPr>
        <w:t xml:space="preserve">%&gt;%</w:t>
      </w:r>
      <w:r>
        <w:rPr>
          <w:rStyle w:val="NormalTok"/>
        </w:rPr>
        <w:t xml:space="preserve"> dplyr</w:t>
      </w:r>
      <w:r>
        <w:rPr>
          <w:rStyle w:val="SpecialCharTok"/>
        </w:rPr>
        <w:t xml:space="preserve">::</w:t>
      </w:r>
      <w:r>
        <w:rPr>
          <w:rStyle w:val="FunctionTok"/>
        </w:rPr>
        <w:t xml:space="preserve">select</w:t>
      </w:r>
      <w:r>
        <w:rPr>
          <w:rStyle w:val="NormalTok"/>
        </w:rPr>
        <w:t xml:space="preserve">(Zone,Sex,Income, Income_imp),</w:t>
      </w:r>
      <w:r>
        <w:br/>
      </w:r>
      <w:r>
        <w:rPr>
          <w:rStyle w:val="NormalTok"/>
        </w:rPr>
        <w:t xml:space="preserve">  </w:t>
      </w:r>
      <w:r>
        <w:rPr>
          <w:rStyle w:val="AttributeTok"/>
        </w:rPr>
        <w:t xml:space="preserve">key =</w:t>
      </w:r>
      <w:r>
        <w:rPr>
          <w:rStyle w:val="NormalTok"/>
        </w:rPr>
        <w:t xml:space="preserve"> </w:t>
      </w:r>
      <w:r>
        <w:rPr>
          <w:rStyle w:val="StringTok"/>
        </w:rPr>
        <w:t xml:space="preserve">"Caso"</w:t>
      </w:r>
      <w:r>
        <w:rPr>
          <w:rStyle w:val="NormalTok"/>
        </w:rPr>
        <w:t xml:space="preserve">, </w:t>
      </w:r>
      <w:r>
        <w:rPr>
          <w:rStyle w:val="AttributeTok"/>
        </w:rPr>
        <w:t xml:space="preserve">value =</w:t>
      </w:r>
      <w:r>
        <w:rPr>
          <w:rStyle w:val="NormalTok"/>
        </w:rPr>
        <w:t xml:space="preserve"> </w:t>
      </w:r>
      <w:r>
        <w:rPr>
          <w:rStyle w:val="StringTok"/>
        </w:rPr>
        <w:t xml:space="preserve">"Income2"</w:t>
      </w:r>
      <w:r>
        <w:rPr>
          <w:rStyle w:val="NormalTok"/>
        </w:rPr>
        <w:t xml:space="preserve">, </w:t>
      </w:r>
      <w:r>
        <w:rPr>
          <w:rStyle w:val="SpecialCharTok"/>
        </w:rPr>
        <w:t xml:space="preserve">-</w:t>
      </w:r>
      <w:r>
        <w:rPr>
          <w:rStyle w:val="NormalTok"/>
        </w:rPr>
        <w:t xml:space="preserve">Zone,</w:t>
      </w:r>
      <w:r>
        <w:rPr>
          <w:rStyle w:val="SpecialCharTok"/>
        </w:rPr>
        <w:t xml:space="preserve">-</w:t>
      </w:r>
      <w:r>
        <w:rPr>
          <w:rStyle w:val="NormalTok"/>
        </w:rPr>
        <w:t xml:space="preserve">Sex)</w:t>
      </w:r>
      <w:r>
        <w:br/>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(dat_plot8, </w:t>
      </w:r>
      <w:r>
        <w:rPr>
          <w:rStyle w:val="FunctionTok"/>
        </w:rPr>
        <w:t xml:space="preserve">aes</w:t>
      </w:r>
      <w:r>
        <w:rPr>
          <w:rStyle w:val="NormalTok"/>
        </w:rPr>
        <w:t xml:space="preserve">(</w:t>
      </w:r>
      <w:r>
        <w:rPr>
          <w:rStyle w:val="AttributeTok"/>
        </w:rPr>
        <w:t xml:space="preserve">x =</w:t>
      </w:r>
      <w:r>
        <w:rPr>
          <w:rStyle w:val="NormalTok"/>
        </w:rPr>
        <w:t xml:space="preserve"> Income2, </w:t>
      </w:r>
      <w:r>
        <w:rPr>
          <w:rStyle w:val="AttributeTok"/>
        </w:rPr>
        <w:t xml:space="preserve">fill =</w:t>
      </w:r>
      <w:r>
        <w:rPr>
          <w:rStyle w:val="NormalTok"/>
        </w:rPr>
        <w:t xml:space="preserve"> Caso)) </w:t>
      </w:r>
      <w:r>
        <w:rPr>
          <w:rStyle w:val="SpecialCharTok"/>
        </w:rPr>
        <w:t xml:space="preserve">+</w:t>
      </w:r>
      <w:r>
        <w:rPr>
          <w:rStyle w:val="NormalTok"/>
        </w:rPr>
        <w:t xml:space="preserve"> </w:t>
      </w:r>
      <w:r>
        <w:br/>
      </w:r>
      <w:r>
        <w:rPr>
          <w:rStyle w:val="NormalTok"/>
        </w:rPr>
        <w:t xml:space="preserve">  </w:t>
      </w:r>
      <w:r>
        <w:rPr>
          <w:rStyle w:val="FunctionTok"/>
        </w:rPr>
        <w:t xml:space="preserve">geom_density</w:t>
      </w:r>
      <w:r>
        <w:rPr>
          <w:rStyle w:val="NormalTok"/>
        </w:rPr>
        <w:t xml:space="preserve">(</w:t>
      </w:r>
      <w:r>
        <w:rPr>
          <w:rStyle w:val="AttributeTok"/>
        </w:rPr>
        <w:t xml:space="preserve">alpha =</w:t>
      </w:r>
      <w:r>
        <w:rPr>
          <w:rStyle w:val="NormalTok"/>
        </w:rPr>
        <w:t xml:space="preserve"> </w:t>
      </w:r>
      <w:r>
        <w:rPr>
          <w:rStyle w:val="FloatTok"/>
        </w:rPr>
        <w:t xml:space="preserve">0.2</w:t>
      </w:r>
      <w:r>
        <w:rPr>
          <w:rStyle w:val="NormalTok"/>
        </w:rPr>
        <w:t xml:space="preserve">) </w:t>
      </w:r>
      <w:r>
        <w:rPr>
          <w:rStyle w:val="SpecialCharTok"/>
        </w:rPr>
        <w:t xml:space="preserve">+</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"bottom"</w:t>
      </w:r>
      <w:r>
        <w:rPr>
          <w:rStyle w:val="NormalTok"/>
        </w:rPr>
        <w:t xml:space="preserve">) </w:t>
      </w:r>
      <w:r>
        <w:rPr>
          <w:rStyle w:val="SpecialCharTok"/>
        </w:rPr>
        <w:t xml:space="preserve">+</w:t>
      </w:r>
      <w:r>
        <w:br/>
      </w:r>
      <w:r>
        <w:rPr>
          <w:rStyle w:val="NormalTok"/>
        </w:rPr>
        <w:t xml:space="preserve">  </w:t>
      </w:r>
      <w:r>
        <w:rPr>
          <w:rStyle w:val="FunctionTok"/>
        </w:rPr>
        <w:t xml:space="preserve">geom_vline</w:t>
      </w:r>
      <w:r>
        <w:rPr>
          <w:rStyle w:val="NormalTok"/>
        </w:rPr>
        <w:t xml:space="preserve">(</w:t>
      </w:r>
      <w:r>
        <w:br/>
      </w:r>
      <w:r>
        <w:rPr>
          <w:rStyle w:val="NormalTok"/>
        </w:rPr>
        <w:t xml:space="preserve">    </w:t>
      </w:r>
      <w:r>
        <w:rPr>
          <w:rStyle w:val="AttributeTok"/>
        </w:rPr>
        <w:t xml:space="preserve">xintercept =</w:t>
      </w:r>
      <w:r>
        <w:rPr>
          <w:rStyle w:val="NormalTok"/>
        </w:rPr>
        <w:t xml:space="preserve"> </w:t>
      </w:r>
      <w:r>
        <w:rPr>
          <w:rStyle w:val="FunctionTok"/>
        </w:rPr>
        <w:t xml:space="preserve">mean</w:t>
      </w:r>
      <w:r>
        <w:rPr>
          <w:rStyle w:val="NormalTok"/>
        </w:rPr>
        <w:t xml:space="preserve">(encuesta</w:t>
      </w:r>
      <w:r>
        <w:rPr>
          <w:rStyle w:val="SpecialCharTok"/>
        </w:rPr>
        <w:t xml:space="preserve">$</w:t>
      </w:r>
      <w:r>
        <w:rPr>
          <w:rStyle w:val="NormalTok"/>
        </w:rPr>
        <w:t xml:space="preserve">Income), </w:t>
      </w:r>
      <w:r>
        <w:br/>
      </w:r>
      <w:r>
        <w:rPr>
          <w:rStyle w:val="NormalTok"/>
        </w:rPr>
        <w:t xml:space="preserve">             </w:t>
      </w:r>
      <w:r>
        <w:rPr>
          <w:rStyle w:val="AttributeTok"/>
        </w:rPr>
        <w:t xml:space="preserve">col =</w:t>
      </w:r>
      <w:r>
        <w:rPr>
          <w:rStyle w:val="NormalTok"/>
        </w:rPr>
        <w:t xml:space="preserve"> </w:t>
      </w:r>
      <w:r>
        <w:rPr>
          <w:rStyle w:val="StringTok"/>
        </w:rPr>
        <w:t xml:space="preserve">"red"</w:t>
      </w:r>
      <w:r>
        <w:rPr>
          <w:rStyle w:val="NormalTok"/>
        </w:rPr>
        <w:t xml:space="preserve">) </w:t>
      </w:r>
      <w:r>
        <w:rPr>
          <w:rStyle w:val="SpecialCharTok"/>
        </w:rPr>
        <w:t xml:space="preserve">+</w:t>
      </w:r>
      <w:r>
        <w:br/>
      </w:r>
      <w:r>
        <w:rPr>
          <w:rStyle w:val="NormalTok"/>
        </w:rPr>
        <w:t xml:space="preserve">  </w:t>
      </w:r>
      <w:r>
        <w:rPr>
          <w:rStyle w:val="FunctionTok"/>
        </w:rPr>
        <w:t xml:space="preserve">geom_vline</w:t>
      </w:r>
      <w:r>
        <w:rPr>
          <w:rStyle w:val="NormalTok"/>
        </w:rPr>
        <w:t xml:space="preserve">(</w:t>
      </w:r>
      <w:r>
        <w:br/>
      </w:r>
      <w:r>
        <w:rPr>
          <w:rStyle w:val="NormalTok"/>
        </w:rPr>
        <w:t xml:space="preserve">    </w:t>
      </w:r>
      <w:r>
        <w:rPr>
          <w:rStyle w:val="AttributeTok"/>
        </w:rPr>
        <w:t xml:space="preserve">xintercept =</w:t>
      </w:r>
      <w:r>
        <w:rPr>
          <w:rStyle w:val="NormalTok"/>
        </w:rPr>
        <w:t xml:space="preserve"> </w:t>
      </w:r>
      <w:r>
        <w:rPr>
          <w:rStyle w:val="FunctionTok"/>
        </w:rPr>
        <w:t xml:space="preserve">mean</w:t>
      </w:r>
      <w:r>
        <w:rPr>
          <w:rStyle w:val="NormalTok"/>
        </w:rPr>
        <w:t xml:space="preserve">(encuesta</w:t>
      </w:r>
      <w:r>
        <w:rPr>
          <w:rStyle w:val="SpecialCharTok"/>
        </w:rPr>
        <w:t xml:space="preserve">$</w:t>
      </w:r>
      <w:r>
        <w:rPr>
          <w:rStyle w:val="NormalTok"/>
        </w:rPr>
        <w:t xml:space="preserve">Income_imp), </w:t>
      </w:r>
      <w:r>
        <w:br/>
      </w:r>
      <w:r>
        <w:rPr>
          <w:rStyle w:val="NormalTok"/>
        </w:rPr>
        <w:t xml:space="preserve">             </w:t>
      </w:r>
      <w:r>
        <w:rPr>
          <w:rStyle w:val="AttributeTok"/>
        </w:rPr>
        <w:t xml:space="preserve">col =</w:t>
      </w:r>
      <w:r>
        <w:rPr>
          <w:rStyle w:val="NormalTok"/>
        </w:rPr>
        <w:t xml:space="preserve"> </w:t>
      </w:r>
      <w:r>
        <w:rPr>
          <w:rStyle w:val="StringTok"/>
        </w:rPr>
        <w:t xml:space="preserve">"blue"</w:t>
      </w:r>
      <w:r>
        <w:rPr>
          <w:rStyle w:val="NormalTok"/>
        </w:rPr>
        <w:t xml:space="preserve">)</w:t>
      </w:r>
      <w:r>
        <w:br/>
      </w:r>
      <w:r>
        <w:rPr>
          <w:rStyle w:val="NormalTok"/>
        </w:rPr>
        <w:t xml:space="preserve">p1</w:t>
      </w:r>
    </w:p>
    <w:p>
      <w:pPr>
        <w:pStyle w:val="FirstParagraph"/>
      </w:pPr>
      <w:r>
        <w:drawing>
          <wp:inline>
            <wp:extent cx="5334000" cy="4267200"/>
            <wp:effectExtent b="0" l="0" r="0" t="0"/>
            <wp:docPr descr="" title="" id="463" name="Picture"/>
            <a:graphic>
              <a:graphicData uri="http://schemas.openxmlformats.org/drawingml/2006/picture">
                <pic:pic>
                  <pic:nvPicPr>
                    <pic:cNvPr descr="11-Imputación_files/figure-docx/Vecino_1-1.png" id="464" name="Picture"/>
                    <pic:cNvPicPr>
                      <a:picLocks noChangeArrowheads="1" noChangeAspect="1"/>
                    </pic:cNvPicPr>
                  </pic:nvPicPr>
                  <pic:blipFill>
                    <a:blip r:embed="rId462"/>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Se puede observar que la distribución de los datos imputados son muy próximos que los datos reales. Haciendo este mismo ejercicio pero por zona y sexo se obtienen resultados similares a los anteriores:</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(dat_plot8, </w:t>
      </w:r>
      <w:r>
        <w:rPr>
          <w:rStyle w:val="FunctionTok"/>
        </w:rPr>
        <w:t xml:space="preserve">aes</w:t>
      </w:r>
      <w:r>
        <w:rPr>
          <w:rStyle w:val="NormalTok"/>
        </w:rPr>
        <w:t xml:space="preserve">(</w:t>
      </w:r>
      <w:r>
        <w:rPr>
          <w:rStyle w:val="AttributeTok"/>
        </w:rPr>
        <w:t xml:space="preserve">x=</w:t>
      </w:r>
      <w:r>
        <w:rPr>
          <w:rStyle w:val="NormalTok"/>
        </w:rPr>
        <w:t xml:space="preserve"> Caso, </w:t>
      </w:r>
      <w:r>
        <w:rPr>
          <w:rStyle w:val="AttributeTok"/>
        </w:rPr>
        <w:t xml:space="preserve">y =</w:t>
      </w:r>
      <w:r>
        <w:rPr>
          <w:rStyle w:val="NormalTok"/>
        </w:rPr>
        <w:t xml:space="preserve"> Income2)) </w:t>
      </w:r>
      <w:r>
        <w:rPr>
          <w:rStyle w:val="SpecialCharTok"/>
        </w:rPr>
        <w:t xml:space="preserve">+</w:t>
      </w:r>
      <w:r>
        <w:rPr>
          <w:rStyle w:val="NormalTok"/>
        </w:rPr>
        <w:t xml:space="preserve"> </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FunctionTok"/>
        </w:rPr>
        <w:t xml:space="preserve">mean</w:t>
      </w:r>
      <w:r>
        <w:rPr>
          <w:rStyle w:val="NormalTok"/>
        </w:rPr>
        <w:t xml:space="preserve">(encuesta</w:t>
      </w:r>
      <w:r>
        <w:rPr>
          <w:rStyle w:val="SpecialCharTok"/>
        </w:rPr>
        <w:t xml:space="preserve">$</w:t>
      </w:r>
      <w:r>
        <w:rPr>
          <w:rStyle w:val="NormalTok"/>
        </w:rPr>
        <w:t xml:space="preserve">Income),</w:t>
      </w:r>
      <w:r>
        <w:br/>
      </w:r>
      <w:r>
        <w:rPr>
          <w:rStyle w:val="NormalTok"/>
        </w:rPr>
        <w:t xml:space="preserve">              </w:t>
      </w:r>
      <w:r>
        <w:rPr>
          <w:rStyle w:val="AttributeTok"/>
        </w:rPr>
        <w:t xml:space="preserve">col =</w:t>
      </w:r>
      <w:r>
        <w:rPr>
          <w:rStyle w:val="NormalTok"/>
        </w:rPr>
        <w:t xml:space="preserve"> </w:t>
      </w:r>
      <w:r>
        <w:rPr>
          <w:rStyle w:val="StringTok"/>
        </w:rPr>
        <w:t xml:space="preserve">"red"</w:t>
      </w:r>
      <w:r>
        <w:rPr>
          <w:rStyle w:val="NormalTok"/>
        </w:rPr>
        <w:t xml:space="preserve">) </w:t>
      </w:r>
      <w:r>
        <w:rPr>
          <w:rStyle w:val="SpecialCharTok"/>
        </w:rPr>
        <w:t xml:space="preserve">+</w:t>
      </w:r>
      <w:r>
        <w:rPr>
          <w:rStyle w:val="NormalTok"/>
        </w:rPr>
        <w:t xml:space="preserve">  </w:t>
      </w:r>
      <w:r>
        <w:rPr>
          <w:rStyle w:val="FunctionTok"/>
        </w:rPr>
        <w:t xml:space="preserve">geom_boxplot</w:t>
      </w:r>
      <w:r>
        <w:rPr>
          <w:rStyle w:val="NormalTok"/>
        </w:rPr>
        <w:t xml:space="preserve">() </w:t>
      </w:r>
      <w:r>
        <w:rPr>
          <w:rStyle w:val="SpecialCharTok"/>
        </w:rPr>
        <w:t xml:space="preserve">+</w:t>
      </w:r>
      <w:r>
        <w:br/>
      </w:r>
      <w:r>
        <w:rPr>
          <w:rStyle w:val="NormalTok"/>
        </w:rPr>
        <w:t xml:space="preserve">  </w:t>
      </w:r>
      <w:r>
        <w:rPr>
          <w:rStyle w:val="FunctionTok"/>
        </w:rPr>
        <w:t xml:space="preserve">facet_grid</w:t>
      </w:r>
      <w:r>
        <w:rPr>
          <w:rStyle w:val="NormalTok"/>
        </w:rPr>
        <w:t xml:space="preserve">(Zone</w:t>
      </w:r>
      <w:r>
        <w:rPr>
          <w:rStyle w:val="SpecialCharTok"/>
        </w:rPr>
        <w:t xml:space="preserve">~</w:t>
      </w:r>
      <w:r>
        <w:rPr>
          <w:rStyle w:val="NormalTok"/>
        </w:rPr>
        <w:t xml:space="preserve">Sex) </w:t>
      </w:r>
      <w:r>
        <w:rPr>
          <w:rStyle w:val="SpecialCharTok"/>
        </w:rPr>
        <w:t xml:space="preserve">+</w:t>
      </w:r>
      <w:r>
        <w:rPr>
          <w:rStyle w:val="NormalTok"/>
        </w:rPr>
        <w:t xml:space="preserve"> </w:t>
      </w:r>
      <w:r>
        <w:rPr>
          <w:rStyle w:val="FunctionTok"/>
        </w:rPr>
        <w:t xml:space="preserve">theme_bw</w:t>
      </w:r>
      <w:r>
        <w:rPr>
          <w:rStyle w:val="NormalTok"/>
        </w:rPr>
        <w:t xml:space="preserve">()</w:t>
      </w:r>
      <w:r>
        <w:br/>
      </w:r>
      <w:r>
        <w:rPr>
          <w:rStyle w:val="NormalTok"/>
        </w:rPr>
        <w:t xml:space="preserve">p1</w:t>
      </w:r>
    </w:p>
    <w:p>
      <w:pPr>
        <w:pStyle w:val="FirstParagraph"/>
      </w:pPr>
      <w:r>
        <w:drawing>
          <wp:inline>
            <wp:extent cx="5334000" cy="4267200"/>
            <wp:effectExtent b="0" l="0" r="0" t="0"/>
            <wp:docPr descr="" title="" id="466" name="Picture"/>
            <a:graphic>
              <a:graphicData uri="http://schemas.openxmlformats.org/drawingml/2006/picture">
                <pic:pic>
                  <pic:nvPicPr>
                    <pic:cNvPr descr="11-Imputación_files/figure-docx/Vecino_2-1.png" id="467" name="Picture"/>
                    <pic:cNvPicPr>
                      <a:picLocks noChangeArrowheads="1" noChangeAspect="1"/>
                    </pic:cNvPicPr>
                  </pic:nvPicPr>
                  <pic:blipFill>
                    <a:blip r:embed="rId465"/>
                    <a:stretch>
                      <a:fillRect/>
                    </a:stretch>
                  </pic:blipFill>
                  <pic:spPr bwMode="auto">
                    <a:xfrm>
                      <a:off x="0" y="0"/>
                      <a:ext cx="5334000" cy="4267200"/>
                    </a:xfrm>
                    <a:prstGeom prst="rect">
                      <a:avLst/>
                    </a:prstGeom>
                    <a:noFill/>
                    <a:ln w="9525">
                      <a:noFill/>
                      <a:headEnd/>
                      <a:tailEnd/>
                    </a:ln>
                  </pic:spPr>
                </pic:pic>
              </a:graphicData>
            </a:graphic>
          </wp:inline>
        </w:drawing>
      </w:r>
    </w:p>
    <w:bookmarkEnd w:id="468"/>
    <w:bookmarkStart w:id="475" w:name="X795634dbc7174915a6edd03fed34523826e816e"/>
    <w:p>
      <w:pPr>
        <w:pStyle w:val="Heading2"/>
      </w:pPr>
      <w:r>
        <w:rPr>
          <w:rStyle w:val="SectionNumber"/>
        </w:rPr>
        <w:t xml:space="preserve">10.6</w:t>
      </w:r>
      <w:r>
        <w:tab/>
      </w:r>
      <w:r>
        <w:t xml:space="preserve">Imputación por el vecino más cercano con regresión</w:t>
      </w:r>
    </w:p>
    <w:p>
      <w:pPr>
        <w:pStyle w:val="FirstParagraph"/>
      </w:pPr>
      <w:r>
        <w:t xml:space="preserve">An las secciones anteriores se realizaron las descripciones delas técnicas: vecino más cercano e imputación vía regresión, a continuación, se presentan los pasos que se deben tener en cuenta para realizar la imputación utilizando el vecino más cernado mediante una regresión:</w:t>
      </w:r>
    </w:p>
    <w:p>
      <w:pPr>
        <w:pStyle w:val="Compact"/>
        <w:numPr>
          <w:ilvl w:val="0"/>
          <w:numId w:val="1072"/>
        </w:numPr>
      </w:pPr>
      <w:r>
        <w:rPr>
          <w:b/>
          <w:bCs/>
        </w:rPr>
        <w:t xml:space="preserve">Paso 1</w:t>
      </w:r>
      <w:r>
        <w:t xml:space="preserve">: Ajustar un modelo de regresión.</w:t>
      </w:r>
    </w:p>
    <w:p>
      <w:pPr>
        <w:pStyle w:val="Compact"/>
        <w:numPr>
          <w:ilvl w:val="0"/>
          <w:numId w:val="1072"/>
        </w:numPr>
      </w:pPr>
      <w:r>
        <w:rPr>
          <w:b/>
          <w:bCs/>
        </w:rPr>
        <w:t xml:space="preserve">Paso 2</w:t>
      </w:r>
      <w:r>
        <w:t xml:space="preserve">: Realizar la predicción de los valores observados y no</w:t>
      </w:r>
      <w:r>
        <w:t xml:space="preserve"> </w:t>
      </w:r>
      <w:r>
        <w:t xml:space="preserve">observados.</w:t>
      </w:r>
    </w:p>
    <w:p>
      <w:pPr>
        <w:pStyle w:val="Compact"/>
        <w:numPr>
          <w:ilvl w:val="0"/>
          <w:numId w:val="1072"/>
        </w:numPr>
      </w:pPr>
      <w:r>
        <w:rPr>
          <w:b/>
          <w:bCs/>
        </w:rPr>
        <w:t xml:space="preserve">Paso 3</w:t>
      </w:r>
      <w:r>
        <w:t xml:space="preserve">: Comparar las predicciones obtenidas para los valores observados</w:t>
      </w:r>
      <w:r>
        <w:t xml:space="preserve"> </w:t>
      </w:r>
      <w:r>
        <w:t xml:space="preserve">y no observados.</w:t>
      </w:r>
    </w:p>
    <w:p>
      <w:pPr>
        <w:pStyle w:val="Compact"/>
        <w:numPr>
          <w:ilvl w:val="0"/>
          <w:numId w:val="1072"/>
        </w:numPr>
      </w:pPr>
      <w:r>
        <w:rPr>
          <w:b/>
          <w:bCs/>
        </w:rPr>
        <w:t xml:space="preserve">Paso 4</w:t>
      </w:r>
      <w:r>
        <w:t xml:space="preserve">: Para la</w:t>
      </w:r>
      <w:r>
        <w:t xml:space="preserve"> </w:t>
      </w:r>
      <m:oMath>
        <m:r>
          <m:t>i</m:t>
        </m:r>
      </m:oMath>
      <w:r>
        <w:t xml:space="preserve">-ésima observación identificar el donante con la</w:t>
      </w:r>
      <w:r>
        <w:t xml:space="preserve"> </w:t>
      </w:r>
      <w:r>
        <w:t xml:space="preserve">menor distancia al receptor.</w:t>
      </w:r>
    </w:p>
    <w:p>
      <w:pPr>
        <w:pStyle w:val="Compact"/>
        <w:numPr>
          <w:ilvl w:val="0"/>
          <w:numId w:val="1072"/>
        </w:numPr>
      </w:pPr>
      <w:r>
        <w:rPr>
          <w:b/>
          <w:bCs/>
        </w:rPr>
        <w:t xml:space="preserve">Paso 5</w:t>
      </w:r>
      <w:r>
        <w:t xml:space="preserve">: Reemplazar el valor faltante con la información proveniente del</w:t>
      </w:r>
      <w:r>
        <w:t xml:space="preserve"> </w:t>
      </w:r>
      <w:r>
        <w:t xml:space="preserve">donante.</w:t>
      </w:r>
    </w:p>
    <w:p>
      <w:pPr>
        <w:pStyle w:val="FirstParagraph"/>
      </w:pPr>
      <w:r>
        <w:rPr>
          <w:i/>
          <w:iCs/>
        </w:rPr>
        <w:t xml:space="preserve">NOTA</w:t>
      </w:r>
      <w:r>
        <w:t xml:space="preserve"> </w:t>
      </w:r>
      <w:r>
        <w:t xml:space="preserve">Se toma es la información observada en el donante.</w:t>
      </w:r>
    </w:p>
    <w:p>
      <w:pPr>
        <w:pStyle w:val="BodyText"/>
      </w:pPr>
      <w:r>
        <w:t xml:space="preserve">A continuación, se ejemplifica la técnica imputando los ingresos en los hogares realizando un modelo en el cual se toman como covariables el sexo, la zona y los gastos:</w:t>
      </w:r>
    </w:p>
    <w:p>
      <w:pPr>
        <w:pStyle w:val="SourceCode"/>
      </w:pPr>
      <w:r>
        <w:rPr>
          <w:rStyle w:val="NormalTok"/>
        </w:rPr>
        <w:t xml:space="preserve">encuesta</w:t>
      </w:r>
      <w:r>
        <w:rPr>
          <w:rStyle w:val="SpecialCharTok"/>
        </w:rPr>
        <w:t xml:space="preserve">$</w:t>
      </w:r>
      <w:r>
        <w:rPr>
          <w:rStyle w:val="NormalTok"/>
        </w:rPr>
        <w:t xml:space="preserve">Income_imp </w:t>
      </w:r>
      <w:r>
        <w:rPr>
          <w:rStyle w:val="OtherTok"/>
        </w:rPr>
        <w:t xml:space="preserve">&lt;-</w:t>
      </w:r>
      <w:r>
        <w:rPr>
          <w:rStyle w:val="NormalTok"/>
        </w:rPr>
        <w:t xml:space="preserve"> encuesta</w:t>
      </w:r>
      <w:r>
        <w:rPr>
          <w:rStyle w:val="SpecialCharTok"/>
        </w:rPr>
        <w:t xml:space="preserve">$</w:t>
      </w:r>
      <w:r>
        <w:rPr>
          <w:rStyle w:val="NormalTok"/>
        </w:rPr>
        <w:t xml:space="preserve">Income_missin</w:t>
      </w:r>
      <w:r>
        <w:br/>
      </w:r>
      <w:r>
        <w:rPr>
          <w:rStyle w:val="NormalTok"/>
        </w:rPr>
        <w:t xml:space="preserve">encuesta</w:t>
      </w:r>
      <w:r>
        <w:rPr>
          <w:rStyle w:val="SpecialCharTok"/>
        </w:rPr>
        <w:t xml:space="preserve">$</w:t>
      </w:r>
      <w:r>
        <w:rPr>
          <w:rStyle w:val="NormalTok"/>
        </w:rPr>
        <w:t xml:space="preserve">Employment_imp </w:t>
      </w:r>
      <w:r>
        <w:rPr>
          <w:rStyle w:val="OtherTok"/>
        </w:rPr>
        <w:t xml:space="preserve">&lt;-</w:t>
      </w:r>
      <w:r>
        <w:rPr>
          <w:rStyle w:val="NormalTok"/>
        </w:rPr>
        <w:t xml:space="preserve"> encuesta</w:t>
      </w:r>
      <w:r>
        <w:rPr>
          <w:rStyle w:val="SpecialCharTok"/>
        </w:rPr>
        <w:t xml:space="preserve">$</w:t>
      </w:r>
      <w:r>
        <w:rPr>
          <w:rStyle w:val="NormalTok"/>
        </w:rPr>
        <w:t xml:space="preserve">Employment_missin</w:t>
      </w:r>
      <w:r>
        <w:br/>
      </w:r>
      <w:r>
        <w:rPr>
          <w:rStyle w:val="NormalTok"/>
        </w:rPr>
        <w:t xml:space="preserve">encuesta_obs </w:t>
      </w:r>
      <w:r>
        <w:rPr>
          <w:rStyle w:val="OtherTok"/>
        </w:rPr>
        <w:t xml:space="preserve">&lt;-</w:t>
      </w:r>
      <w:r>
        <w:rPr>
          <w:rStyle w:val="NormalTok"/>
        </w:rPr>
        <w:t xml:space="preserve"> </w:t>
      </w:r>
      <w:r>
        <w:rPr>
          <w:rStyle w:val="FunctionTok"/>
        </w:rPr>
        <w:t xml:space="preserve">filter</w:t>
      </w:r>
      <w:r>
        <w:rPr>
          <w:rStyle w:val="NormalTok"/>
        </w:rPr>
        <w:t xml:space="preserve">(encuesta, </w:t>
      </w:r>
      <w:r>
        <w:rPr>
          <w:rStyle w:val="SpecialCharTok"/>
        </w:rPr>
        <w:t xml:space="preserve">!</w:t>
      </w:r>
      <w:r>
        <w:rPr>
          <w:rStyle w:val="FunctionTok"/>
        </w:rPr>
        <w:t xml:space="preserve">is.na</w:t>
      </w:r>
      <w:r>
        <w:rPr>
          <w:rStyle w:val="NormalTok"/>
        </w:rPr>
        <w:t xml:space="preserve">(Income_missin))</w:t>
      </w:r>
      <w:r>
        <w:br/>
      </w:r>
      <w:r>
        <w:rPr>
          <w:rStyle w:val="NormalTok"/>
        </w:rPr>
        <w:t xml:space="preserve">encuesta_no_obs </w:t>
      </w:r>
      <w:r>
        <w:rPr>
          <w:rStyle w:val="OtherTok"/>
        </w:rPr>
        <w:t xml:space="preserve">&lt;-</w:t>
      </w:r>
      <w:r>
        <w:rPr>
          <w:rStyle w:val="NormalTok"/>
        </w:rPr>
        <w:t xml:space="preserve"> </w:t>
      </w:r>
      <w:r>
        <w:rPr>
          <w:rStyle w:val="FunctionTok"/>
        </w:rPr>
        <w:t xml:space="preserve">filter</w:t>
      </w:r>
      <w:r>
        <w:rPr>
          <w:rStyle w:val="NormalTok"/>
        </w:rPr>
        <w:t xml:space="preserve">(encuesta, </w:t>
      </w:r>
      <w:r>
        <w:rPr>
          <w:rStyle w:val="FunctionTok"/>
        </w:rPr>
        <w:t xml:space="preserve">is.na</w:t>
      </w:r>
      <w:r>
        <w:rPr>
          <w:rStyle w:val="NormalTok"/>
        </w:rPr>
        <w:t xml:space="preserve">(Income_missin))</w:t>
      </w:r>
      <w:r>
        <w:br/>
      </w:r>
      <w:r>
        <w:rPr>
          <w:rStyle w:val="NormalTok"/>
        </w:rPr>
        <w:t xml:space="preserve">mod </w:t>
      </w:r>
      <w:r>
        <w:rPr>
          <w:rStyle w:val="OtherTok"/>
        </w:rPr>
        <w:t xml:space="preserve">&lt;-</w:t>
      </w:r>
      <w:r>
        <w:rPr>
          <w:rStyle w:val="NormalTok"/>
        </w:rPr>
        <w:t xml:space="preserve"> </w:t>
      </w:r>
      <w:r>
        <w:rPr>
          <w:rStyle w:val="FunctionTok"/>
        </w:rPr>
        <w:t xml:space="preserve">lm</w:t>
      </w:r>
      <w:r>
        <w:rPr>
          <w:rStyle w:val="NormalTok"/>
        </w:rPr>
        <w:t xml:space="preserve">(Income </w:t>
      </w:r>
      <w:r>
        <w:rPr>
          <w:rStyle w:val="SpecialCharTok"/>
        </w:rPr>
        <w:t xml:space="preserve">~</w:t>
      </w:r>
      <w:r>
        <w:rPr>
          <w:rStyle w:val="NormalTok"/>
        </w:rPr>
        <w:t xml:space="preserve"> Zone </w:t>
      </w:r>
      <w:r>
        <w:rPr>
          <w:rStyle w:val="SpecialCharTok"/>
        </w:rPr>
        <w:t xml:space="preserve">+</w:t>
      </w:r>
      <w:r>
        <w:rPr>
          <w:rStyle w:val="NormalTok"/>
        </w:rPr>
        <w:t xml:space="preserve"> Sex </w:t>
      </w:r>
      <w:r>
        <w:rPr>
          <w:rStyle w:val="SpecialCharTok"/>
        </w:rPr>
        <w:t xml:space="preserve">+</w:t>
      </w:r>
      <w:r>
        <w:rPr>
          <w:rStyle w:val="NormalTok"/>
        </w:rPr>
        <w:t xml:space="preserve"> Expenditure, </w:t>
      </w:r>
      <w:r>
        <w:rPr>
          <w:rStyle w:val="AttributeTok"/>
        </w:rPr>
        <w:t xml:space="preserve">data =</w:t>
      </w:r>
      <w:r>
        <w:rPr>
          <w:rStyle w:val="NormalTok"/>
        </w:rPr>
        <w:t xml:space="preserve"> encuesta_obs)</w:t>
      </w:r>
    </w:p>
    <w:p>
      <w:pPr>
        <w:pStyle w:val="FirstParagraph"/>
      </w:pPr>
      <w:r>
        <w:t xml:space="preserve">Luego, se predicen los valores observados y no observados con el modelo ajustado anteriormente y se imputa el valor faltante calculando las diferencias entre las predicciones de los datos observados y no observados:</w:t>
      </w:r>
    </w:p>
    <w:p>
      <w:pPr>
        <w:pStyle w:val="SourceCode"/>
      </w:pPr>
      <w:r>
        <w:rPr>
          <w:rStyle w:val="NormalTok"/>
        </w:rPr>
        <w:t xml:space="preserve">pred_Obs </w:t>
      </w:r>
      <w:r>
        <w:rPr>
          <w:rStyle w:val="OtherTok"/>
        </w:rPr>
        <w:t xml:space="preserve">&lt;-</w:t>
      </w:r>
      <w:r>
        <w:rPr>
          <w:rStyle w:val="NormalTok"/>
        </w:rPr>
        <w:t xml:space="preserve"> </w:t>
      </w:r>
      <w:r>
        <w:rPr>
          <w:rStyle w:val="FunctionTok"/>
        </w:rPr>
        <w:t xml:space="preserve">predict</w:t>
      </w:r>
      <w:r>
        <w:rPr>
          <w:rStyle w:val="NormalTok"/>
        </w:rPr>
        <w:t xml:space="preserve">(mod, encuesta_obs)</w:t>
      </w:r>
      <w:r>
        <w:br/>
      </w:r>
      <w:r>
        <w:rPr>
          <w:rStyle w:val="NormalTok"/>
        </w:rPr>
        <w:t xml:space="preserve">pred_no_Obs </w:t>
      </w:r>
      <w:r>
        <w:rPr>
          <w:rStyle w:val="OtherTok"/>
        </w:rPr>
        <w:t xml:space="preserve">&lt;-</w:t>
      </w:r>
      <w:r>
        <w:rPr>
          <w:rStyle w:val="NormalTok"/>
        </w:rPr>
        <w:t xml:space="preserve"> </w:t>
      </w:r>
      <w:r>
        <w:rPr>
          <w:rStyle w:val="FunctionTok"/>
        </w:rPr>
        <w:t xml:space="preserve">predict</w:t>
      </w:r>
      <w:r>
        <w:rPr>
          <w:rStyle w:val="NormalTok"/>
        </w:rPr>
        <w:t xml:space="preserve">(mod, encuesta_no_obs)</w:t>
      </w:r>
      <w:r>
        <w:br/>
      </w:r>
      <w:r>
        <w:br/>
      </w:r>
      <w:r>
        <w:rPr>
          <w:rStyle w:val="ControlFlowTok"/>
        </w:rPr>
        <w:t xml:space="preserve">for</w:t>
      </w:r>
      <w:r>
        <w:rPr>
          <w:rStyle w:val="NormalTok"/>
        </w:rPr>
        <w:t xml:space="preserve">(ii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nrow</w:t>
      </w:r>
      <w:r>
        <w:rPr>
          <w:rStyle w:val="NormalTok"/>
        </w:rPr>
        <w:t xml:space="preserve">(encuesta_no_obs)){</w:t>
      </w:r>
      <w:r>
        <w:br/>
      </w:r>
      <w:r>
        <w:br/>
      </w:r>
      <w:r>
        <w:rPr>
          <w:rStyle w:val="NormalTok"/>
        </w:rPr>
        <w:t xml:space="preserve">don_ii </w:t>
      </w:r>
      <w:r>
        <w:rPr>
          <w:rStyle w:val="OtherTok"/>
        </w:rPr>
        <w:t xml:space="preserve">&lt;-</w:t>
      </w:r>
      <w:r>
        <w:rPr>
          <w:rStyle w:val="NormalTok"/>
        </w:rPr>
        <w:t xml:space="preserve"> </w:t>
      </w:r>
      <w:r>
        <w:rPr>
          <w:rStyle w:val="FunctionTok"/>
        </w:rPr>
        <w:t xml:space="preserve">which.min</w:t>
      </w:r>
      <w:r>
        <w:rPr>
          <w:rStyle w:val="NormalTok"/>
        </w:rPr>
        <w:t xml:space="preserve">(</w:t>
      </w:r>
      <w:r>
        <w:rPr>
          <w:rStyle w:val="FunctionTok"/>
        </w:rPr>
        <w:t xml:space="preserve">abs</w:t>
      </w:r>
      <w:r>
        <w:rPr>
          <w:rStyle w:val="NormalTok"/>
        </w:rPr>
        <w:t xml:space="preserve">(pred_no_Obs[ii] </w:t>
      </w:r>
      <w:r>
        <w:rPr>
          <w:rStyle w:val="SpecialCharTok"/>
        </w:rPr>
        <w:t xml:space="preserve">-</w:t>
      </w:r>
      <w:r>
        <w:rPr>
          <w:rStyle w:val="NormalTok"/>
        </w:rPr>
        <w:t xml:space="preserve"> pred_Obs))</w:t>
      </w:r>
      <w:r>
        <w:br/>
      </w:r>
      <w:r>
        <w:rPr>
          <w:rStyle w:val="NormalTok"/>
        </w:rPr>
        <w:t xml:space="preserve">encuesta_no_obs</w:t>
      </w:r>
      <w:r>
        <w:rPr>
          <w:rStyle w:val="SpecialCharTok"/>
        </w:rPr>
        <w:t xml:space="preserve">$</w:t>
      </w:r>
      <w:r>
        <w:rPr>
          <w:rStyle w:val="NormalTok"/>
        </w:rPr>
        <w:t xml:space="preserve">Income_imp[[ii]] </w:t>
      </w:r>
      <w:r>
        <w:rPr>
          <w:rStyle w:val="OtherTok"/>
        </w:rPr>
        <w:t xml:space="preserve">&lt;-</w:t>
      </w:r>
      <w:r>
        <w:rPr>
          <w:rStyle w:val="NormalTok"/>
        </w:rPr>
        <w:t xml:space="preserve"> encuesta_obs</w:t>
      </w:r>
      <w:r>
        <w:rPr>
          <w:rStyle w:val="SpecialCharTok"/>
        </w:rPr>
        <w:t xml:space="preserve">$</w:t>
      </w:r>
      <w:r>
        <w:rPr>
          <w:rStyle w:val="NormalTok"/>
        </w:rPr>
        <w:t xml:space="preserve">Income_missin[[don_ii]]</w:t>
      </w:r>
      <w:r>
        <w:br/>
      </w:r>
      <w:r>
        <w:rPr>
          <w:rStyle w:val="NormalTok"/>
        </w:rPr>
        <w:t xml:space="preserve">encuesta_no_obs</w:t>
      </w:r>
      <w:r>
        <w:rPr>
          <w:rStyle w:val="SpecialCharTok"/>
        </w:rPr>
        <w:t xml:space="preserve">$</w:t>
      </w:r>
      <w:r>
        <w:rPr>
          <w:rStyle w:val="NormalTok"/>
        </w:rPr>
        <w:t xml:space="preserve">Employment_imp[[ii]] </w:t>
      </w:r>
      <w:r>
        <w:rPr>
          <w:rStyle w:val="OtherTok"/>
        </w:rPr>
        <w:t xml:space="preserve">&lt;-</w:t>
      </w:r>
      <w:r>
        <w:rPr>
          <w:rStyle w:val="NormalTok"/>
        </w:rPr>
        <w:t xml:space="preserve"> encuesta_obs</w:t>
      </w:r>
      <w:r>
        <w:rPr>
          <w:rStyle w:val="SpecialCharTok"/>
        </w:rPr>
        <w:t xml:space="preserve">$</w:t>
      </w:r>
      <w:r>
        <w:rPr>
          <w:rStyle w:val="NormalTok"/>
        </w:rPr>
        <w:t xml:space="preserve">Employment_missin[[don_ii]]</w:t>
      </w:r>
      <w:r>
        <w:br/>
      </w:r>
      <w:r>
        <w:rPr>
          <w:rStyle w:val="NormalTok"/>
        </w:rPr>
        <w:t xml:space="preserve">}</w:t>
      </w:r>
      <w:r>
        <w:br/>
      </w:r>
      <w:r>
        <w:br/>
      </w:r>
      <w:r>
        <w:rPr>
          <w:rStyle w:val="NormalTok"/>
        </w:rPr>
        <w:t xml:space="preserve">encuesta </w:t>
      </w:r>
      <w:r>
        <w:rPr>
          <w:rStyle w:val="OtherTok"/>
        </w:rPr>
        <w:t xml:space="preserve">&lt;-</w:t>
      </w:r>
      <w:r>
        <w:rPr>
          <w:rStyle w:val="NormalTok"/>
        </w:rPr>
        <w:t xml:space="preserve"> </w:t>
      </w:r>
      <w:r>
        <w:rPr>
          <w:rStyle w:val="FunctionTok"/>
        </w:rPr>
        <w:t xml:space="preserve">bind_rows</w:t>
      </w:r>
      <w:r>
        <w:rPr>
          <w:rStyle w:val="NormalTok"/>
        </w:rPr>
        <w:t xml:space="preserve">(encuesta_obs,encuesta_no_obs)</w:t>
      </w:r>
    </w:p>
    <w:p>
      <w:pPr>
        <w:pStyle w:val="FirstParagraph"/>
      </w:pPr>
      <w:r>
        <w:t xml:space="preserve">Una vez imputada la información, se puede chequear el pocentaje de datos faltantes que habían y una vez impuatado, cómo cambia la distribución:</w:t>
      </w:r>
    </w:p>
    <w:p>
      <w:pPr>
        <w:pStyle w:val="SourceCode"/>
      </w:pPr>
      <w:r>
        <w:rPr>
          <w:rStyle w:val="FunctionTok"/>
        </w:rPr>
        <w:t xml:space="preserve">kable</w:t>
      </w:r>
      <w:r>
        <w:rPr>
          <w:rStyle w:val="NormalTok"/>
        </w:rPr>
        <w:t xml:space="preserve">(</w:t>
      </w:r>
      <w:r>
        <w:br/>
      </w:r>
      <w:r>
        <w:rPr>
          <w:rStyle w:val="FunctionTok"/>
        </w:rPr>
        <w:t xml:space="preserve">prop.table</w:t>
      </w:r>
      <w:r>
        <w:rPr>
          <w:rStyle w:val="NormalTok"/>
        </w:rPr>
        <w:t xml:space="preserve">(</w:t>
      </w:r>
      <w:r>
        <w:rPr>
          <w:rStyle w:val="FunctionTok"/>
        </w:rPr>
        <w:t xml:space="preserve">table</w:t>
      </w:r>
      <w:r>
        <w:rPr>
          <w:rStyle w:val="NormalTok"/>
        </w:rPr>
        <w:t xml:space="preserve">(encuesta</w:t>
      </w:r>
      <w:r>
        <w:rPr>
          <w:rStyle w:val="SpecialCharTok"/>
        </w:rPr>
        <w:t xml:space="preserve">$</w:t>
      </w:r>
      <w:r>
        <w:rPr>
          <w:rStyle w:val="NormalTok"/>
        </w:rPr>
        <w:t xml:space="preserve">Employment_missin, </w:t>
      </w:r>
      <w:r>
        <w:rPr>
          <w:rStyle w:val="AttributeTok"/>
        </w:rPr>
        <w:t xml:space="preserve">useNA =</w:t>
      </w:r>
      <w:r>
        <w:rPr>
          <w:rStyle w:val="NormalTok"/>
        </w:rPr>
        <w:t xml:space="preserve"> </w:t>
      </w:r>
      <w:r>
        <w:rPr>
          <w:rStyle w:val="StringTok"/>
        </w:rPr>
        <w:t xml:space="preserve">"a"</w:t>
      </w:r>
      <w:r>
        <w:rPr>
          <w:rStyle w:val="NormalTok"/>
        </w:rPr>
        <w:t xml:space="preserve">))</w:t>
      </w:r>
      <w:r>
        <w:br/>
      </w:r>
      <w:r>
        <w:rPr>
          <w:rStyle w:val="NormalTok"/>
        </w:rPr>
        <w:t xml:space="preserve">)</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Var1</w:t>
            </w:r>
          </w:p>
        </w:tc>
        <w:tc>
          <w:tcPr/>
          <w:p>
            <w:pPr>
              <w:pStyle w:val="Compact"/>
              <w:jc w:val="right"/>
            </w:pPr>
            <w:r>
              <w:t xml:space="preserve">Freq</w:t>
            </w:r>
          </w:p>
        </w:tc>
      </w:tr>
      <w:tr>
        <w:tc>
          <w:tcPr/>
          <w:p>
            <w:pPr>
              <w:pStyle w:val="Compact"/>
              <w:jc w:val="left"/>
            </w:pPr>
            <w:r>
              <w:t xml:space="preserve">Unemployed</w:t>
            </w:r>
          </w:p>
        </w:tc>
        <w:tc>
          <w:tcPr/>
          <w:p>
            <w:pPr>
              <w:pStyle w:val="Compact"/>
              <w:jc w:val="right"/>
            </w:pPr>
            <w:r>
              <w:t xml:space="preserve">0.0340607</w:t>
            </w:r>
          </w:p>
        </w:tc>
      </w:tr>
      <w:tr>
        <w:tc>
          <w:tcPr/>
          <w:p>
            <w:pPr>
              <w:pStyle w:val="Compact"/>
              <w:jc w:val="left"/>
            </w:pPr>
            <w:r>
              <w:t xml:space="preserve">Inactive</w:t>
            </w:r>
          </w:p>
        </w:tc>
        <w:tc>
          <w:tcPr/>
          <w:p>
            <w:pPr>
              <w:pStyle w:val="Compact"/>
              <w:jc w:val="right"/>
            </w:pPr>
            <w:r>
              <w:t xml:space="preserve">0.2990953</w:t>
            </w:r>
          </w:p>
        </w:tc>
      </w:tr>
      <w:tr>
        <w:tc>
          <w:tcPr/>
          <w:p>
            <w:pPr>
              <w:pStyle w:val="Compact"/>
              <w:jc w:val="left"/>
            </w:pPr>
            <w:r>
              <w:t xml:space="preserve">Employed</w:t>
            </w:r>
          </w:p>
        </w:tc>
        <w:tc>
          <w:tcPr/>
          <w:p>
            <w:pPr>
              <w:pStyle w:val="Compact"/>
              <w:jc w:val="right"/>
            </w:pPr>
            <w:r>
              <w:t xml:space="preserve">0.4667376</w:t>
            </w:r>
          </w:p>
        </w:tc>
      </w:tr>
      <w:tr>
        <w:tc>
          <w:tcPr/>
          <w:p>
            <w:pPr>
              <w:pStyle w:val="Compact"/>
              <w:jc w:val="left"/>
            </w:pPr>
            <w:r>
              <w:t xml:space="preserve">NA</w:t>
            </w:r>
          </w:p>
        </w:tc>
        <w:tc>
          <w:tcPr/>
          <w:p>
            <w:pPr>
              <w:pStyle w:val="Compact"/>
              <w:jc w:val="right"/>
            </w:pPr>
            <w:r>
              <w:t xml:space="preserve">0.2001064</w:t>
            </w:r>
          </w:p>
        </w:tc>
      </w:tr>
    </w:tbl>
    <w:p>
      <w:pPr>
        <w:pStyle w:val="SourceCode"/>
      </w:pPr>
      <w:r>
        <w:rPr>
          <w:rStyle w:val="FunctionTok"/>
        </w:rPr>
        <w:t xml:space="preserve">kable</w:t>
      </w:r>
      <w:r>
        <w:rPr>
          <w:rStyle w:val="NormalTok"/>
        </w:rPr>
        <w:t xml:space="preserve">(</w:t>
      </w:r>
      <w:r>
        <w:br/>
      </w:r>
      <w:r>
        <w:rPr>
          <w:rStyle w:val="FunctionTok"/>
        </w:rPr>
        <w:t xml:space="preserve">prop.table</w:t>
      </w:r>
      <w:r>
        <w:rPr>
          <w:rStyle w:val="NormalTok"/>
        </w:rPr>
        <w:t xml:space="preserve">(</w:t>
      </w:r>
      <w:r>
        <w:rPr>
          <w:rStyle w:val="FunctionTok"/>
        </w:rPr>
        <w:t xml:space="preserve">table</w:t>
      </w:r>
      <w:r>
        <w:rPr>
          <w:rStyle w:val="NormalTok"/>
        </w:rPr>
        <w:t xml:space="preserve">(encuesta</w:t>
      </w:r>
      <w:r>
        <w:rPr>
          <w:rStyle w:val="SpecialCharTok"/>
        </w:rPr>
        <w:t xml:space="preserve">$</w:t>
      </w:r>
      <w:r>
        <w:rPr>
          <w:rStyle w:val="NormalTok"/>
        </w:rPr>
        <w:t xml:space="preserve">Employment_imp, </w:t>
      </w:r>
      <w:r>
        <w:rPr>
          <w:rStyle w:val="AttributeTok"/>
        </w:rPr>
        <w:t xml:space="preserve">useNA =</w:t>
      </w:r>
      <w:r>
        <w:rPr>
          <w:rStyle w:val="NormalTok"/>
        </w:rPr>
        <w:t xml:space="preserve"> </w:t>
      </w:r>
      <w:r>
        <w:rPr>
          <w:rStyle w:val="StringTok"/>
        </w:rPr>
        <w:t xml:space="preserve">"a"</w:t>
      </w:r>
      <w:r>
        <w:rPr>
          <w:rStyle w:val="NormalTok"/>
        </w:rPr>
        <w:t xml:space="preserve">))</w:t>
      </w:r>
      <w:r>
        <w:br/>
      </w:r>
      <w:r>
        <w:rPr>
          <w:rStyle w:val="NormalTok"/>
        </w:rPr>
        <w:t xml:space="preserve">)</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Var1</w:t>
            </w:r>
          </w:p>
        </w:tc>
        <w:tc>
          <w:tcPr/>
          <w:p>
            <w:pPr>
              <w:pStyle w:val="Compact"/>
              <w:jc w:val="right"/>
            </w:pPr>
            <w:r>
              <w:t xml:space="preserve">Freq</w:t>
            </w:r>
          </w:p>
        </w:tc>
      </w:tr>
      <w:tr>
        <w:tc>
          <w:tcPr/>
          <w:p>
            <w:pPr>
              <w:pStyle w:val="Compact"/>
              <w:jc w:val="left"/>
            </w:pPr>
            <w:r>
              <w:t xml:space="preserve">Unemployed</w:t>
            </w:r>
          </w:p>
        </w:tc>
        <w:tc>
          <w:tcPr/>
          <w:p>
            <w:pPr>
              <w:pStyle w:val="Compact"/>
              <w:jc w:val="right"/>
            </w:pPr>
            <w:r>
              <w:t xml:space="preserve">0.0399148</w:t>
            </w:r>
          </w:p>
        </w:tc>
      </w:tr>
      <w:tr>
        <w:tc>
          <w:tcPr/>
          <w:p>
            <w:pPr>
              <w:pStyle w:val="Compact"/>
              <w:jc w:val="left"/>
            </w:pPr>
            <w:r>
              <w:t xml:space="preserve">Inactive</w:t>
            </w:r>
          </w:p>
        </w:tc>
        <w:tc>
          <w:tcPr/>
          <w:p>
            <w:pPr>
              <w:pStyle w:val="Compact"/>
              <w:jc w:val="right"/>
            </w:pPr>
            <w:r>
              <w:t xml:space="preserve">0.3736030</w:t>
            </w:r>
          </w:p>
        </w:tc>
      </w:tr>
      <w:tr>
        <w:tc>
          <w:tcPr/>
          <w:p>
            <w:pPr>
              <w:pStyle w:val="Compact"/>
              <w:jc w:val="left"/>
            </w:pPr>
            <w:r>
              <w:t xml:space="preserve">Employed</w:t>
            </w:r>
          </w:p>
        </w:tc>
        <w:tc>
          <w:tcPr/>
          <w:p>
            <w:pPr>
              <w:pStyle w:val="Compact"/>
              <w:jc w:val="right"/>
            </w:pPr>
            <w:r>
              <w:t xml:space="preserve">0.5864822</w:t>
            </w:r>
          </w:p>
        </w:tc>
      </w:tr>
      <w:tr>
        <w:tc>
          <w:tcPr/>
          <w:p>
            <w:pPr>
              <w:pStyle w:val="Compact"/>
              <w:jc w:val="left"/>
            </w:pPr>
            <w:r>
              <w:t xml:space="preserve">NA</w:t>
            </w:r>
          </w:p>
        </w:tc>
        <w:tc>
          <w:tcPr/>
          <w:p>
            <w:pPr>
              <w:pStyle w:val="Compact"/>
              <w:jc w:val="right"/>
            </w:pPr>
            <w:r>
              <w:t xml:space="preserve">0.0000000</w:t>
            </w:r>
          </w:p>
        </w:tc>
      </w:tr>
    </w:tbl>
    <w:p>
      <w:pPr>
        <w:pStyle w:val="BodyText"/>
      </w:pPr>
      <w:r>
        <w:t xml:space="preserve">El mismo ejercicio se puede realizar por zona:</w:t>
      </w:r>
    </w:p>
    <w:p>
      <w:pPr>
        <w:pStyle w:val="SourceCode"/>
      </w:pPr>
      <w:r>
        <w:rPr>
          <w:rStyle w:val="FunctionTok"/>
        </w:rPr>
        <w:t xml:space="preserve">kable</w:t>
      </w:r>
      <w:r>
        <w:rPr>
          <w:rStyle w:val="NormalTok"/>
        </w:rPr>
        <w:t xml:space="preserve">(</w:t>
      </w:r>
      <w:r>
        <w:br/>
      </w:r>
      <w:r>
        <w:rPr>
          <w:rStyle w:val="FunctionTok"/>
        </w:rPr>
        <w:t xml:space="preserve">prop.table</w:t>
      </w:r>
      <w:r>
        <w:rPr>
          <w:rStyle w:val="NormalTok"/>
        </w:rPr>
        <w:t xml:space="preserve">( </w:t>
      </w:r>
      <w:r>
        <w:rPr>
          <w:rStyle w:val="FunctionTok"/>
        </w:rPr>
        <w:t xml:space="preserve">table</w:t>
      </w:r>
      <w:r>
        <w:rPr>
          <w:rStyle w:val="NormalTok"/>
        </w:rPr>
        <w:t xml:space="preserve">(encuesta</w:t>
      </w:r>
      <w:r>
        <w:rPr>
          <w:rStyle w:val="SpecialCharTok"/>
        </w:rPr>
        <w:t xml:space="preserve">$</w:t>
      </w:r>
      <w:r>
        <w:rPr>
          <w:rStyle w:val="NormalTok"/>
        </w:rPr>
        <w:t xml:space="preserve">Zone, encuesta</w:t>
      </w:r>
      <w:r>
        <w:rPr>
          <w:rStyle w:val="SpecialCharTok"/>
        </w:rPr>
        <w:t xml:space="preserve">$</w:t>
      </w:r>
      <w:r>
        <w:rPr>
          <w:rStyle w:val="NormalTok"/>
        </w:rPr>
        <w:t xml:space="preserve">Employment_missin, </w:t>
      </w:r>
      <w:r>
        <w:rPr>
          <w:rStyle w:val="AttributeTok"/>
        </w:rPr>
        <w:t xml:space="preserve">useNA =</w:t>
      </w:r>
      <w:r>
        <w:rPr>
          <w:rStyle w:val="NormalTok"/>
        </w:rPr>
        <w:t xml:space="preserve"> </w:t>
      </w:r>
      <w:r>
        <w:rPr>
          <w:rStyle w:val="StringTok"/>
        </w:rPr>
        <w:t xml:space="preserve">"a"</w:t>
      </w:r>
      <w:r>
        <w:rPr>
          <w:rStyle w:val="NormalTok"/>
        </w:rPr>
        <w:t xml:space="preserve">)) </w:t>
      </w:r>
      <w:r>
        <w:rPr>
          <w:rStyle w:val="SpecialCharTok"/>
        </w:rPr>
        <w:t xml:space="preserve">%&gt;%</w:t>
      </w:r>
      <w:r>
        <w:rPr>
          <w:rStyle w:val="NormalTok"/>
        </w:rPr>
        <w:t xml:space="preserve"> </w:t>
      </w:r>
      <w:r>
        <w:rPr>
          <w:rStyle w:val="FunctionTok"/>
        </w:rPr>
        <w:t xml:space="preserve">addmargins</w:t>
      </w:r>
      <w:r>
        <w:rPr>
          <w:rStyle w:val="NormalTok"/>
        </w:rPr>
        <w:t xml:space="preserve">()</w:t>
      </w:r>
      <w:r>
        <w:br/>
      </w:r>
      <w:r>
        <w:rPr>
          <w:rStyle w:val="NormalTok"/>
        </w:rPr>
        <w:t xml:space="preserv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jc w:val="right"/>
            </w:pPr>
            <w:r>
              <w:t xml:space="preserve">Unemployed</w:t>
            </w:r>
          </w:p>
        </w:tc>
        <w:tc>
          <w:tcPr/>
          <w:p>
            <w:pPr>
              <w:pStyle w:val="Compact"/>
              <w:jc w:val="right"/>
            </w:pPr>
            <w:r>
              <w:t xml:space="preserve">Inactive</w:t>
            </w:r>
          </w:p>
        </w:tc>
        <w:tc>
          <w:tcPr/>
          <w:p>
            <w:pPr>
              <w:pStyle w:val="Compact"/>
              <w:jc w:val="right"/>
            </w:pPr>
            <w:r>
              <w:t xml:space="preserve">Employed</w:t>
            </w:r>
          </w:p>
        </w:tc>
        <w:tc>
          <w:tcPr/>
          <w:p>
            <w:pPr>
              <w:pStyle w:val="Compact"/>
              <w:jc w:val="right"/>
            </w:pPr>
            <w:r>
              <w:t xml:space="preserve">NA</w:t>
            </w:r>
          </w:p>
        </w:tc>
        <w:tc>
          <w:tcPr/>
          <w:p>
            <w:pPr>
              <w:pStyle w:val="Compact"/>
              <w:jc w:val="right"/>
            </w:pPr>
            <w:r>
              <w:t xml:space="preserve">Sum</w:t>
            </w:r>
          </w:p>
        </w:tc>
      </w:tr>
      <w:tr>
        <w:tc>
          <w:tcPr/>
          <w:p>
            <w:pPr>
              <w:pStyle w:val="Compact"/>
              <w:jc w:val="left"/>
            </w:pPr>
            <w:r>
              <w:t xml:space="preserve">Rural</w:t>
            </w:r>
          </w:p>
        </w:tc>
        <w:tc>
          <w:tcPr/>
          <w:p>
            <w:pPr>
              <w:pStyle w:val="Compact"/>
              <w:jc w:val="right"/>
            </w:pPr>
            <w:r>
              <w:t xml:space="preserve">0.0117084</w:t>
            </w:r>
          </w:p>
        </w:tc>
        <w:tc>
          <w:tcPr/>
          <w:p>
            <w:pPr>
              <w:pStyle w:val="Compact"/>
              <w:jc w:val="right"/>
            </w:pPr>
            <w:r>
              <w:t xml:space="preserve">0.1506120</w:t>
            </w:r>
          </w:p>
        </w:tc>
        <w:tc>
          <w:tcPr/>
          <w:p>
            <w:pPr>
              <w:pStyle w:val="Compact"/>
              <w:jc w:val="right"/>
            </w:pPr>
            <w:r>
              <w:t xml:space="preserve">0.2208622</w:t>
            </w:r>
          </w:p>
        </w:tc>
        <w:tc>
          <w:tcPr/>
          <w:p>
            <w:pPr>
              <w:pStyle w:val="Compact"/>
              <w:jc w:val="right"/>
            </w:pPr>
            <w:r>
              <w:t xml:space="preserve">0.1005854</w:t>
            </w:r>
          </w:p>
        </w:tc>
        <w:tc>
          <w:tcPr/>
          <w:p>
            <w:pPr>
              <w:pStyle w:val="Compact"/>
              <w:jc w:val="right"/>
            </w:pPr>
            <w:r>
              <w:t xml:space="preserve">0.483768</w:t>
            </w:r>
          </w:p>
        </w:tc>
      </w:tr>
      <w:tr>
        <w:tc>
          <w:tcPr/>
          <w:p>
            <w:pPr>
              <w:pStyle w:val="Compact"/>
              <w:jc w:val="left"/>
            </w:pPr>
            <w:r>
              <w:t xml:space="preserve">Urban</w:t>
            </w:r>
          </w:p>
        </w:tc>
        <w:tc>
          <w:tcPr/>
          <w:p>
            <w:pPr>
              <w:pStyle w:val="Compact"/>
              <w:jc w:val="right"/>
            </w:pPr>
            <w:r>
              <w:t xml:space="preserve">0.0223523</w:t>
            </w:r>
          </w:p>
        </w:tc>
        <w:tc>
          <w:tcPr/>
          <w:p>
            <w:pPr>
              <w:pStyle w:val="Compact"/>
              <w:jc w:val="right"/>
            </w:pPr>
            <w:r>
              <w:t xml:space="preserve">0.1484832</w:t>
            </w:r>
          </w:p>
        </w:tc>
        <w:tc>
          <w:tcPr/>
          <w:p>
            <w:pPr>
              <w:pStyle w:val="Compact"/>
              <w:jc w:val="right"/>
            </w:pPr>
            <w:r>
              <w:t xml:space="preserve">0.2458755</w:t>
            </w:r>
          </w:p>
        </w:tc>
        <w:tc>
          <w:tcPr/>
          <w:p>
            <w:pPr>
              <w:pStyle w:val="Compact"/>
              <w:jc w:val="right"/>
            </w:pPr>
            <w:r>
              <w:t xml:space="preserve">0.0995210</w:t>
            </w:r>
          </w:p>
        </w:tc>
        <w:tc>
          <w:tcPr/>
          <w:p>
            <w:pPr>
              <w:pStyle w:val="Compact"/>
              <w:jc w:val="right"/>
            </w:pPr>
            <w:r>
              <w:t xml:space="preserve">0.516232</w:t>
            </w:r>
          </w:p>
        </w:tc>
      </w:tr>
      <w:tr>
        <w:tc>
          <w:tcPr/>
          <w:p>
            <w:pPr>
              <w:pStyle w:val="Compact"/>
              <w:jc w:val="left"/>
            </w:pPr>
            <w:r>
              <w:t xml:space="preserve">NA</w:t>
            </w:r>
          </w:p>
        </w:tc>
        <w:tc>
          <w:tcPr/>
          <w:p>
            <w:pPr>
              <w:pStyle w:val="Compact"/>
              <w:jc w:val="right"/>
            </w:pPr>
            <w:r>
              <w:t xml:space="preserve">0.0000000</w:t>
            </w:r>
          </w:p>
        </w:tc>
        <w:tc>
          <w:tcPr/>
          <w:p>
            <w:pPr>
              <w:pStyle w:val="Compact"/>
              <w:jc w:val="right"/>
            </w:pPr>
            <w:r>
              <w:t xml:space="preserve">0.0000000</w:t>
            </w:r>
          </w:p>
        </w:tc>
        <w:tc>
          <w:tcPr/>
          <w:p>
            <w:pPr>
              <w:pStyle w:val="Compact"/>
              <w:jc w:val="right"/>
            </w:pPr>
            <w:r>
              <w:t xml:space="preserve">0.0000000</w:t>
            </w:r>
          </w:p>
        </w:tc>
        <w:tc>
          <w:tcPr/>
          <w:p>
            <w:pPr>
              <w:pStyle w:val="Compact"/>
              <w:jc w:val="right"/>
            </w:pPr>
            <w:r>
              <w:t xml:space="preserve">0.0000000</w:t>
            </w:r>
          </w:p>
        </w:tc>
        <w:tc>
          <w:tcPr/>
          <w:p>
            <w:pPr>
              <w:pStyle w:val="Compact"/>
              <w:jc w:val="right"/>
            </w:pPr>
            <w:r>
              <w:t xml:space="preserve">0.000000</w:t>
            </w:r>
          </w:p>
        </w:tc>
      </w:tr>
      <w:tr>
        <w:tc>
          <w:tcPr/>
          <w:p>
            <w:pPr>
              <w:pStyle w:val="Compact"/>
              <w:jc w:val="left"/>
            </w:pPr>
            <w:r>
              <w:t xml:space="preserve">Sum</w:t>
            </w:r>
          </w:p>
        </w:tc>
        <w:tc>
          <w:tcPr/>
          <w:p>
            <w:pPr>
              <w:pStyle w:val="Compact"/>
              <w:jc w:val="right"/>
            </w:pPr>
            <w:r>
              <w:t xml:space="preserve">0.0340607</w:t>
            </w:r>
          </w:p>
        </w:tc>
        <w:tc>
          <w:tcPr/>
          <w:p>
            <w:pPr>
              <w:pStyle w:val="Compact"/>
              <w:jc w:val="right"/>
            </w:pPr>
            <w:r>
              <w:t xml:space="preserve">0.2990953</w:t>
            </w:r>
          </w:p>
        </w:tc>
        <w:tc>
          <w:tcPr/>
          <w:p>
            <w:pPr>
              <w:pStyle w:val="Compact"/>
              <w:jc w:val="right"/>
            </w:pPr>
            <w:r>
              <w:t xml:space="preserve">0.4667376</w:t>
            </w:r>
          </w:p>
        </w:tc>
        <w:tc>
          <w:tcPr/>
          <w:p>
            <w:pPr>
              <w:pStyle w:val="Compact"/>
              <w:jc w:val="right"/>
            </w:pPr>
            <w:r>
              <w:t xml:space="preserve">0.2001064</w:t>
            </w:r>
          </w:p>
        </w:tc>
        <w:tc>
          <w:tcPr/>
          <w:p>
            <w:pPr>
              <w:pStyle w:val="Compact"/>
              <w:jc w:val="right"/>
            </w:pPr>
            <w:r>
              <w:t xml:space="preserve">1.000000</w:t>
            </w:r>
          </w:p>
        </w:tc>
      </w:tr>
    </w:tbl>
    <w:p>
      <w:pPr>
        <w:pStyle w:val="SourceCode"/>
      </w:pPr>
      <w:r>
        <w:rPr>
          <w:rStyle w:val="FunctionTok"/>
        </w:rPr>
        <w:t xml:space="preserve">kable</w:t>
      </w:r>
      <w:r>
        <w:rPr>
          <w:rStyle w:val="NormalTok"/>
        </w:rPr>
        <w:t xml:space="preserve">(</w:t>
      </w:r>
      <w:r>
        <w:br/>
      </w:r>
      <w:r>
        <w:rPr>
          <w:rStyle w:val="FunctionTok"/>
        </w:rPr>
        <w:t xml:space="preserve">prop.table</w:t>
      </w:r>
      <w:r>
        <w:rPr>
          <w:rStyle w:val="NormalTok"/>
        </w:rPr>
        <w:t xml:space="preserve">( </w:t>
      </w:r>
      <w:r>
        <w:rPr>
          <w:rStyle w:val="FunctionTok"/>
        </w:rPr>
        <w:t xml:space="preserve">table</w:t>
      </w:r>
      <w:r>
        <w:rPr>
          <w:rStyle w:val="NormalTok"/>
        </w:rPr>
        <w:t xml:space="preserve">(encuesta</w:t>
      </w:r>
      <w:r>
        <w:rPr>
          <w:rStyle w:val="SpecialCharTok"/>
        </w:rPr>
        <w:t xml:space="preserve">$</w:t>
      </w:r>
      <w:r>
        <w:rPr>
          <w:rStyle w:val="NormalTok"/>
        </w:rPr>
        <w:t xml:space="preserve">Zone, encuesta</w:t>
      </w:r>
      <w:r>
        <w:rPr>
          <w:rStyle w:val="SpecialCharTok"/>
        </w:rPr>
        <w:t xml:space="preserve">$</w:t>
      </w:r>
      <w:r>
        <w:rPr>
          <w:rStyle w:val="NormalTok"/>
        </w:rPr>
        <w:t xml:space="preserve">Employment_imp,</w:t>
      </w:r>
      <w:r>
        <w:rPr>
          <w:rStyle w:val="AttributeTok"/>
        </w:rPr>
        <w:t xml:space="preserve">useNA =</w:t>
      </w:r>
      <w:r>
        <w:rPr>
          <w:rStyle w:val="NormalTok"/>
        </w:rPr>
        <w:t xml:space="preserve"> </w:t>
      </w:r>
      <w:r>
        <w:rPr>
          <w:rStyle w:val="StringTok"/>
        </w:rPr>
        <w:t xml:space="preserve">"a"</w:t>
      </w:r>
      <w:r>
        <w:rPr>
          <w:rStyle w:val="NormalTok"/>
        </w:rPr>
        <w:t xml:space="preserve">)) </w:t>
      </w:r>
      <w:r>
        <w:rPr>
          <w:rStyle w:val="SpecialCharTok"/>
        </w:rPr>
        <w:t xml:space="preserve">%&gt;%</w:t>
      </w:r>
      <w:r>
        <w:rPr>
          <w:rStyle w:val="NormalTok"/>
        </w:rPr>
        <w:t xml:space="preserve"> </w:t>
      </w:r>
      <w:r>
        <w:rPr>
          <w:rStyle w:val="FunctionTok"/>
        </w:rPr>
        <w:t xml:space="preserve">addmargins</w:t>
      </w:r>
      <w:r>
        <w:rPr>
          <w:rStyle w:val="NormalTok"/>
        </w:rPr>
        <w:t xml:space="preserve">()</w:t>
      </w:r>
      <w:r>
        <w:br/>
      </w:r>
      <w:r>
        <w:rPr>
          <w:rStyle w:val="NormalTok"/>
        </w:rPr>
        <w:t xml:space="preserv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jc w:val="right"/>
            </w:pPr>
            <w:r>
              <w:t xml:space="preserve">Unemployed</w:t>
            </w:r>
          </w:p>
        </w:tc>
        <w:tc>
          <w:tcPr/>
          <w:p>
            <w:pPr>
              <w:pStyle w:val="Compact"/>
              <w:jc w:val="right"/>
            </w:pPr>
            <w:r>
              <w:t xml:space="preserve">Inactive</w:t>
            </w:r>
          </w:p>
        </w:tc>
        <w:tc>
          <w:tcPr/>
          <w:p>
            <w:pPr>
              <w:pStyle w:val="Compact"/>
              <w:jc w:val="right"/>
            </w:pPr>
            <w:r>
              <w:t xml:space="preserve">Employed</w:t>
            </w:r>
          </w:p>
        </w:tc>
        <w:tc>
          <w:tcPr/>
          <w:p>
            <w:pPr>
              <w:pStyle w:val="Compact"/>
              <w:jc w:val="right"/>
            </w:pPr>
            <w:r>
              <w:t xml:space="preserve">NA</w:t>
            </w:r>
          </w:p>
        </w:tc>
        <w:tc>
          <w:tcPr/>
          <w:p>
            <w:pPr>
              <w:pStyle w:val="Compact"/>
              <w:jc w:val="right"/>
            </w:pPr>
            <w:r>
              <w:t xml:space="preserve">Sum</w:t>
            </w:r>
          </w:p>
        </w:tc>
      </w:tr>
      <w:tr>
        <w:tc>
          <w:tcPr/>
          <w:p>
            <w:pPr>
              <w:pStyle w:val="Compact"/>
              <w:jc w:val="left"/>
            </w:pPr>
            <w:r>
              <w:t xml:space="preserve">Rural</w:t>
            </w:r>
          </w:p>
        </w:tc>
        <w:tc>
          <w:tcPr/>
          <w:p>
            <w:pPr>
              <w:pStyle w:val="Compact"/>
              <w:jc w:val="right"/>
            </w:pPr>
            <w:r>
              <w:t xml:space="preserve">0.0138371</w:t>
            </w:r>
          </w:p>
        </w:tc>
        <w:tc>
          <w:tcPr/>
          <w:p>
            <w:pPr>
              <w:pStyle w:val="Compact"/>
              <w:jc w:val="right"/>
            </w:pPr>
            <w:r>
              <w:t xml:space="preserve">0.1905269</w:t>
            </w:r>
          </w:p>
        </w:tc>
        <w:tc>
          <w:tcPr/>
          <w:p>
            <w:pPr>
              <w:pStyle w:val="Compact"/>
              <w:jc w:val="right"/>
            </w:pPr>
            <w:r>
              <w:t xml:space="preserve">0.2794039</w:t>
            </w:r>
          </w:p>
        </w:tc>
        <w:tc>
          <w:tcPr/>
          <w:p>
            <w:pPr>
              <w:pStyle w:val="Compact"/>
              <w:jc w:val="right"/>
            </w:pPr>
            <w:r>
              <w:t xml:space="preserve">0</w:t>
            </w:r>
          </w:p>
        </w:tc>
        <w:tc>
          <w:tcPr/>
          <w:p>
            <w:pPr>
              <w:pStyle w:val="Compact"/>
              <w:jc w:val="right"/>
            </w:pPr>
            <w:r>
              <w:t xml:space="preserve">0.483768</w:t>
            </w:r>
          </w:p>
        </w:tc>
      </w:tr>
      <w:tr>
        <w:tc>
          <w:tcPr/>
          <w:p>
            <w:pPr>
              <w:pStyle w:val="Compact"/>
              <w:jc w:val="left"/>
            </w:pPr>
            <w:r>
              <w:t xml:space="preserve">Urban</w:t>
            </w:r>
          </w:p>
        </w:tc>
        <w:tc>
          <w:tcPr/>
          <w:p>
            <w:pPr>
              <w:pStyle w:val="Compact"/>
              <w:jc w:val="right"/>
            </w:pPr>
            <w:r>
              <w:t xml:space="preserve">0.0260777</w:t>
            </w:r>
          </w:p>
        </w:tc>
        <w:tc>
          <w:tcPr/>
          <w:p>
            <w:pPr>
              <w:pStyle w:val="Compact"/>
              <w:jc w:val="right"/>
            </w:pPr>
            <w:r>
              <w:t xml:space="preserve">0.1830761</w:t>
            </w:r>
          </w:p>
        </w:tc>
        <w:tc>
          <w:tcPr/>
          <w:p>
            <w:pPr>
              <w:pStyle w:val="Compact"/>
              <w:jc w:val="right"/>
            </w:pPr>
            <w:r>
              <w:t xml:space="preserve">0.3070782</w:t>
            </w:r>
          </w:p>
        </w:tc>
        <w:tc>
          <w:tcPr/>
          <w:p>
            <w:pPr>
              <w:pStyle w:val="Compact"/>
              <w:jc w:val="right"/>
            </w:pPr>
            <w:r>
              <w:t xml:space="preserve">0</w:t>
            </w:r>
          </w:p>
        </w:tc>
        <w:tc>
          <w:tcPr/>
          <w:p>
            <w:pPr>
              <w:pStyle w:val="Compact"/>
              <w:jc w:val="right"/>
            </w:pPr>
            <w:r>
              <w:t xml:space="preserve">0.516232</w:t>
            </w:r>
          </w:p>
        </w:tc>
      </w:tr>
      <w:tr>
        <w:tc>
          <w:tcPr/>
          <w:p>
            <w:pPr>
              <w:pStyle w:val="Compact"/>
              <w:jc w:val="left"/>
            </w:pPr>
            <w:r>
              <w:t xml:space="preserve">NA</w:t>
            </w:r>
          </w:p>
        </w:tc>
        <w:tc>
          <w:tcPr/>
          <w:p>
            <w:pPr>
              <w:pStyle w:val="Compact"/>
              <w:jc w:val="right"/>
            </w:pPr>
            <w:r>
              <w:t xml:space="preserve">0.0000000</w:t>
            </w:r>
          </w:p>
        </w:tc>
        <w:tc>
          <w:tcPr/>
          <w:p>
            <w:pPr>
              <w:pStyle w:val="Compact"/>
              <w:jc w:val="right"/>
            </w:pPr>
            <w:r>
              <w:t xml:space="preserve">0.0000000</w:t>
            </w:r>
          </w:p>
        </w:tc>
        <w:tc>
          <w:tcPr/>
          <w:p>
            <w:pPr>
              <w:pStyle w:val="Compact"/>
              <w:jc w:val="right"/>
            </w:pPr>
            <w:r>
              <w:t xml:space="preserve">0.0000000</w:t>
            </w:r>
          </w:p>
        </w:tc>
        <w:tc>
          <w:tcPr/>
          <w:p>
            <w:pPr>
              <w:pStyle w:val="Compact"/>
              <w:jc w:val="right"/>
            </w:pPr>
            <w:r>
              <w:t xml:space="preserve">0</w:t>
            </w:r>
          </w:p>
        </w:tc>
        <w:tc>
          <w:tcPr/>
          <w:p>
            <w:pPr>
              <w:pStyle w:val="Compact"/>
              <w:jc w:val="right"/>
            </w:pPr>
            <w:r>
              <w:t xml:space="preserve">0.000000</w:t>
            </w:r>
          </w:p>
        </w:tc>
      </w:tr>
      <w:tr>
        <w:tc>
          <w:tcPr/>
          <w:p>
            <w:pPr>
              <w:pStyle w:val="Compact"/>
              <w:jc w:val="left"/>
            </w:pPr>
            <w:r>
              <w:t xml:space="preserve">Sum</w:t>
            </w:r>
          </w:p>
        </w:tc>
        <w:tc>
          <w:tcPr/>
          <w:p>
            <w:pPr>
              <w:pStyle w:val="Compact"/>
              <w:jc w:val="right"/>
            </w:pPr>
            <w:r>
              <w:t xml:space="preserve">0.0399148</w:t>
            </w:r>
          </w:p>
        </w:tc>
        <w:tc>
          <w:tcPr/>
          <w:p>
            <w:pPr>
              <w:pStyle w:val="Compact"/>
              <w:jc w:val="right"/>
            </w:pPr>
            <w:r>
              <w:t xml:space="preserve">0.3736030</w:t>
            </w:r>
          </w:p>
        </w:tc>
        <w:tc>
          <w:tcPr/>
          <w:p>
            <w:pPr>
              <w:pStyle w:val="Compact"/>
              <w:jc w:val="right"/>
            </w:pPr>
            <w:r>
              <w:t xml:space="preserve">0.5864822</w:t>
            </w:r>
          </w:p>
        </w:tc>
        <w:tc>
          <w:tcPr/>
          <w:p>
            <w:pPr>
              <w:pStyle w:val="Compact"/>
              <w:jc w:val="right"/>
            </w:pPr>
            <w:r>
              <w:t xml:space="preserve">0</w:t>
            </w:r>
          </w:p>
        </w:tc>
        <w:tc>
          <w:tcPr/>
          <w:p>
            <w:pPr>
              <w:pStyle w:val="Compact"/>
              <w:jc w:val="right"/>
            </w:pPr>
            <w:r>
              <w:t xml:space="preserve">1.000000</w:t>
            </w:r>
          </w:p>
        </w:tc>
      </w:tr>
    </w:tbl>
    <w:p>
      <w:pPr>
        <w:pStyle w:val="BodyText"/>
      </w:pPr>
      <w:r>
        <w:t xml:space="preserve">Y por sexo:</w:t>
      </w:r>
    </w:p>
    <w:p>
      <w:pPr>
        <w:pStyle w:val="SourceCode"/>
      </w:pPr>
      <w:r>
        <w:rPr>
          <w:rStyle w:val="FunctionTok"/>
        </w:rPr>
        <w:t xml:space="preserve">kable</w:t>
      </w:r>
      <w:r>
        <w:rPr>
          <w:rStyle w:val="NormalTok"/>
        </w:rPr>
        <w:t xml:space="preserve">(</w:t>
      </w:r>
      <w:r>
        <w:br/>
      </w:r>
      <w:r>
        <w:rPr>
          <w:rStyle w:val="FunctionTok"/>
        </w:rPr>
        <w:t xml:space="preserve">prop.table</w:t>
      </w:r>
      <w:r>
        <w:rPr>
          <w:rStyle w:val="NormalTok"/>
        </w:rPr>
        <w:t xml:space="preserve">( </w:t>
      </w:r>
      <w:r>
        <w:rPr>
          <w:rStyle w:val="FunctionTok"/>
        </w:rPr>
        <w:t xml:space="preserve">table</w:t>
      </w:r>
      <w:r>
        <w:rPr>
          <w:rStyle w:val="NormalTok"/>
        </w:rPr>
        <w:t xml:space="preserve">(encuesta</w:t>
      </w:r>
      <w:r>
        <w:rPr>
          <w:rStyle w:val="SpecialCharTok"/>
        </w:rPr>
        <w:t xml:space="preserve">$</w:t>
      </w:r>
      <w:r>
        <w:rPr>
          <w:rStyle w:val="NormalTok"/>
        </w:rPr>
        <w:t xml:space="preserve">Sex, encuesta</w:t>
      </w:r>
      <w:r>
        <w:rPr>
          <w:rStyle w:val="SpecialCharTok"/>
        </w:rPr>
        <w:t xml:space="preserve">$</w:t>
      </w:r>
      <w:r>
        <w:rPr>
          <w:rStyle w:val="NormalTok"/>
        </w:rPr>
        <w:t xml:space="preserve">Employment_missin, </w:t>
      </w:r>
      <w:r>
        <w:rPr>
          <w:rStyle w:val="AttributeTok"/>
        </w:rPr>
        <w:t xml:space="preserve">useNA =</w:t>
      </w:r>
      <w:r>
        <w:rPr>
          <w:rStyle w:val="NormalTok"/>
        </w:rPr>
        <w:t xml:space="preserve"> </w:t>
      </w:r>
      <w:r>
        <w:rPr>
          <w:rStyle w:val="StringTok"/>
        </w:rPr>
        <w:t xml:space="preserve">"a"</w:t>
      </w:r>
      <w:r>
        <w:rPr>
          <w:rStyle w:val="NormalTok"/>
        </w:rPr>
        <w:t xml:space="preserve">)) </w:t>
      </w:r>
      <w:r>
        <w:rPr>
          <w:rStyle w:val="SpecialCharTok"/>
        </w:rPr>
        <w:t xml:space="preserve">%&gt;%</w:t>
      </w:r>
      <w:r>
        <w:rPr>
          <w:rStyle w:val="NormalTok"/>
        </w:rPr>
        <w:t xml:space="preserve"> </w:t>
      </w:r>
      <w:r>
        <w:rPr>
          <w:rStyle w:val="FunctionTok"/>
        </w:rPr>
        <w:t xml:space="preserve">addmargins</w:t>
      </w:r>
      <w:r>
        <w:rPr>
          <w:rStyle w:val="NormalTok"/>
        </w:rPr>
        <w:t xml:space="preserve">()</w:t>
      </w:r>
      <w:r>
        <w:br/>
      </w:r>
      <w:r>
        <w:rPr>
          <w:rStyle w:val="NormalTok"/>
        </w:rPr>
        <w:t xml:space="preserv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jc w:val="right"/>
            </w:pPr>
            <w:r>
              <w:t xml:space="preserve">Unemployed</w:t>
            </w:r>
          </w:p>
        </w:tc>
        <w:tc>
          <w:tcPr/>
          <w:p>
            <w:pPr>
              <w:pStyle w:val="Compact"/>
              <w:jc w:val="right"/>
            </w:pPr>
            <w:r>
              <w:t xml:space="preserve">Inactive</w:t>
            </w:r>
          </w:p>
        </w:tc>
        <w:tc>
          <w:tcPr/>
          <w:p>
            <w:pPr>
              <w:pStyle w:val="Compact"/>
              <w:jc w:val="right"/>
            </w:pPr>
            <w:r>
              <w:t xml:space="preserve">Employed</w:t>
            </w:r>
          </w:p>
        </w:tc>
        <w:tc>
          <w:tcPr/>
          <w:p>
            <w:pPr>
              <w:pStyle w:val="Compact"/>
              <w:jc w:val="right"/>
            </w:pPr>
            <w:r>
              <w:t xml:space="preserve">NA</w:t>
            </w:r>
          </w:p>
        </w:tc>
        <w:tc>
          <w:tcPr/>
          <w:p>
            <w:pPr>
              <w:pStyle w:val="Compact"/>
              <w:jc w:val="right"/>
            </w:pPr>
            <w:r>
              <w:t xml:space="preserve">Sum</w:t>
            </w:r>
          </w:p>
        </w:tc>
      </w:tr>
      <w:tr>
        <w:tc>
          <w:tcPr/>
          <w:p>
            <w:pPr>
              <w:pStyle w:val="Compact"/>
              <w:jc w:val="left"/>
            </w:pPr>
            <w:r>
              <w:t xml:space="preserve">Female</w:t>
            </w:r>
          </w:p>
        </w:tc>
        <w:tc>
          <w:tcPr/>
          <w:p>
            <w:pPr>
              <w:pStyle w:val="Compact"/>
              <w:jc w:val="right"/>
            </w:pPr>
            <w:r>
              <w:t xml:space="preserve">0.0106440</w:t>
            </w:r>
          </w:p>
        </w:tc>
        <w:tc>
          <w:tcPr/>
          <w:p>
            <w:pPr>
              <w:pStyle w:val="Compact"/>
              <w:jc w:val="right"/>
            </w:pPr>
            <w:r>
              <w:t xml:space="preserve">0.2277807</w:t>
            </w:r>
          </w:p>
        </w:tc>
        <w:tc>
          <w:tcPr/>
          <w:p>
            <w:pPr>
              <w:pStyle w:val="Compact"/>
              <w:jc w:val="right"/>
            </w:pPr>
            <w:r>
              <w:t xml:space="preserve">0.2011708</w:t>
            </w:r>
          </w:p>
        </w:tc>
        <w:tc>
          <w:tcPr/>
          <w:p>
            <w:pPr>
              <w:pStyle w:val="Compact"/>
              <w:jc w:val="right"/>
            </w:pPr>
            <w:r>
              <w:t xml:space="preserve">0.0989888</w:t>
            </w:r>
          </w:p>
        </w:tc>
        <w:tc>
          <w:tcPr/>
          <w:p>
            <w:pPr>
              <w:pStyle w:val="Compact"/>
              <w:jc w:val="right"/>
            </w:pPr>
            <w:r>
              <w:t xml:space="preserve">0.5385844</w:t>
            </w:r>
          </w:p>
        </w:tc>
      </w:tr>
      <w:tr>
        <w:tc>
          <w:tcPr/>
          <w:p>
            <w:pPr>
              <w:pStyle w:val="Compact"/>
              <w:jc w:val="left"/>
            </w:pPr>
            <w:r>
              <w:t xml:space="preserve">Male</w:t>
            </w:r>
          </w:p>
        </w:tc>
        <w:tc>
          <w:tcPr/>
          <w:p>
            <w:pPr>
              <w:pStyle w:val="Compact"/>
              <w:jc w:val="right"/>
            </w:pPr>
            <w:r>
              <w:t xml:space="preserve">0.0234167</w:t>
            </w:r>
          </w:p>
        </w:tc>
        <w:tc>
          <w:tcPr/>
          <w:p>
            <w:pPr>
              <w:pStyle w:val="Compact"/>
              <w:jc w:val="right"/>
            </w:pPr>
            <w:r>
              <w:t xml:space="preserve">0.0713145</w:t>
            </w:r>
          </w:p>
        </w:tc>
        <w:tc>
          <w:tcPr/>
          <w:p>
            <w:pPr>
              <w:pStyle w:val="Compact"/>
              <w:jc w:val="right"/>
            </w:pPr>
            <w:r>
              <w:t xml:space="preserve">0.2655668</w:t>
            </w:r>
          </w:p>
        </w:tc>
        <w:tc>
          <w:tcPr/>
          <w:p>
            <w:pPr>
              <w:pStyle w:val="Compact"/>
              <w:jc w:val="right"/>
            </w:pPr>
            <w:r>
              <w:t xml:space="preserve">0.1011176</w:t>
            </w:r>
          </w:p>
        </w:tc>
        <w:tc>
          <w:tcPr/>
          <w:p>
            <w:pPr>
              <w:pStyle w:val="Compact"/>
              <w:jc w:val="right"/>
            </w:pPr>
            <w:r>
              <w:t xml:space="preserve">0.4614156</w:t>
            </w:r>
          </w:p>
        </w:tc>
      </w:tr>
      <w:tr>
        <w:tc>
          <w:tcPr/>
          <w:p>
            <w:pPr>
              <w:pStyle w:val="Compact"/>
              <w:jc w:val="left"/>
            </w:pPr>
            <w:r>
              <w:t xml:space="preserve">NA</w:t>
            </w:r>
          </w:p>
        </w:tc>
        <w:tc>
          <w:tcPr/>
          <w:p>
            <w:pPr>
              <w:pStyle w:val="Compact"/>
              <w:jc w:val="right"/>
            </w:pPr>
            <w:r>
              <w:t xml:space="preserve">0.0000000</w:t>
            </w:r>
          </w:p>
        </w:tc>
        <w:tc>
          <w:tcPr/>
          <w:p>
            <w:pPr>
              <w:pStyle w:val="Compact"/>
              <w:jc w:val="right"/>
            </w:pPr>
            <w:r>
              <w:t xml:space="preserve">0.0000000</w:t>
            </w:r>
          </w:p>
        </w:tc>
        <w:tc>
          <w:tcPr/>
          <w:p>
            <w:pPr>
              <w:pStyle w:val="Compact"/>
              <w:jc w:val="right"/>
            </w:pPr>
            <w:r>
              <w:t xml:space="preserve">0.0000000</w:t>
            </w:r>
          </w:p>
        </w:tc>
        <w:tc>
          <w:tcPr/>
          <w:p>
            <w:pPr>
              <w:pStyle w:val="Compact"/>
              <w:jc w:val="right"/>
            </w:pPr>
            <w:r>
              <w:t xml:space="preserve">0.0000000</w:t>
            </w:r>
          </w:p>
        </w:tc>
        <w:tc>
          <w:tcPr/>
          <w:p>
            <w:pPr>
              <w:pStyle w:val="Compact"/>
              <w:jc w:val="right"/>
            </w:pPr>
            <w:r>
              <w:t xml:space="preserve">0.0000000</w:t>
            </w:r>
          </w:p>
        </w:tc>
      </w:tr>
      <w:tr>
        <w:tc>
          <w:tcPr/>
          <w:p>
            <w:pPr>
              <w:pStyle w:val="Compact"/>
              <w:jc w:val="left"/>
            </w:pPr>
            <w:r>
              <w:t xml:space="preserve">Sum</w:t>
            </w:r>
          </w:p>
        </w:tc>
        <w:tc>
          <w:tcPr/>
          <w:p>
            <w:pPr>
              <w:pStyle w:val="Compact"/>
              <w:jc w:val="right"/>
            </w:pPr>
            <w:r>
              <w:t xml:space="preserve">0.0340607</w:t>
            </w:r>
          </w:p>
        </w:tc>
        <w:tc>
          <w:tcPr/>
          <w:p>
            <w:pPr>
              <w:pStyle w:val="Compact"/>
              <w:jc w:val="right"/>
            </w:pPr>
            <w:r>
              <w:t xml:space="preserve">0.2990953</w:t>
            </w:r>
          </w:p>
        </w:tc>
        <w:tc>
          <w:tcPr/>
          <w:p>
            <w:pPr>
              <w:pStyle w:val="Compact"/>
              <w:jc w:val="right"/>
            </w:pPr>
            <w:r>
              <w:t xml:space="preserve">0.4667376</w:t>
            </w:r>
          </w:p>
        </w:tc>
        <w:tc>
          <w:tcPr/>
          <w:p>
            <w:pPr>
              <w:pStyle w:val="Compact"/>
              <w:jc w:val="right"/>
            </w:pPr>
            <w:r>
              <w:t xml:space="preserve">0.2001064</w:t>
            </w:r>
          </w:p>
        </w:tc>
        <w:tc>
          <w:tcPr/>
          <w:p>
            <w:pPr>
              <w:pStyle w:val="Compact"/>
              <w:jc w:val="right"/>
            </w:pPr>
            <w:r>
              <w:t xml:space="preserve">1.0000000</w:t>
            </w:r>
          </w:p>
        </w:tc>
      </w:tr>
    </w:tbl>
    <w:p>
      <w:pPr>
        <w:pStyle w:val="SourceCode"/>
      </w:pPr>
      <w:r>
        <w:rPr>
          <w:rStyle w:val="FunctionTok"/>
        </w:rPr>
        <w:t xml:space="preserve">kable</w:t>
      </w:r>
      <w:r>
        <w:rPr>
          <w:rStyle w:val="NormalTok"/>
        </w:rPr>
        <w:t xml:space="preserve">(</w:t>
      </w:r>
      <w:r>
        <w:br/>
      </w:r>
      <w:r>
        <w:rPr>
          <w:rStyle w:val="FunctionTok"/>
        </w:rPr>
        <w:t xml:space="preserve">prop.table</w:t>
      </w:r>
      <w:r>
        <w:rPr>
          <w:rStyle w:val="NormalTok"/>
        </w:rPr>
        <w:t xml:space="preserve">( </w:t>
      </w:r>
      <w:r>
        <w:rPr>
          <w:rStyle w:val="FunctionTok"/>
        </w:rPr>
        <w:t xml:space="preserve">table</w:t>
      </w:r>
      <w:r>
        <w:rPr>
          <w:rStyle w:val="NormalTok"/>
        </w:rPr>
        <w:t xml:space="preserve">(encuesta</w:t>
      </w:r>
      <w:r>
        <w:rPr>
          <w:rStyle w:val="SpecialCharTok"/>
        </w:rPr>
        <w:t xml:space="preserve">$</w:t>
      </w:r>
      <w:r>
        <w:rPr>
          <w:rStyle w:val="NormalTok"/>
        </w:rPr>
        <w:t xml:space="preserve">Sex, encuesta</w:t>
      </w:r>
      <w:r>
        <w:rPr>
          <w:rStyle w:val="SpecialCharTok"/>
        </w:rPr>
        <w:t xml:space="preserve">$</w:t>
      </w:r>
      <w:r>
        <w:rPr>
          <w:rStyle w:val="NormalTok"/>
        </w:rPr>
        <w:t xml:space="preserve">Employment_imp,</w:t>
      </w:r>
      <w:r>
        <w:rPr>
          <w:rStyle w:val="AttributeTok"/>
        </w:rPr>
        <w:t xml:space="preserve">useNA =</w:t>
      </w:r>
      <w:r>
        <w:rPr>
          <w:rStyle w:val="NormalTok"/>
        </w:rPr>
        <w:t xml:space="preserve"> </w:t>
      </w:r>
      <w:r>
        <w:rPr>
          <w:rStyle w:val="StringTok"/>
        </w:rPr>
        <w:t xml:space="preserve">"a"</w:t>
      </w:r>
      <w:r>
        <w:rPr>
          <w:rStyle w:val="NormalTok"/>
        </w:rPr>
        <w:t xml:space="preserve">)) </w:t>
      </w:r>
      <w:r>
        <w:rPr>
          <w:rStyle w:val="SpecialCharTok"/>
        </w:rPr>
        <w:t xml:space="preserve">%&gt;%</w:t>
      </w:r>
      <w:r>
        <w:rPr>
          <w:rStyle w:val="NormalTok"/>
        </w:rPr>
        <w:t xml:space="preserve"> </w:t>
      </w:r>
      <w:r>
        <w:rPr>
          <w:rStyle w:val="FunctionTok"/>
        </w:rPr>
        <w:t xml:space="preserve">addmargins</w:t>
      </w:r>
      <w:r>
        <w:rPr>
          <w:rStyle w:val="NormalTok"/>
        </w:rPr>
        <w:t xml:space="preserve">()</w:t>
      </w:r>
      <w:r>
        <w:br/>
      </w:r>
      <w:r>
        <w:rPr>
          <w:rStyle w:val="NormalTok"/>
        </w:rPr>
        <w:t xml:space="preserv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p>
        </w:tc>
        <w:tc>
          <w:tcPr/>
          <w:p>
            <w:pPr>
              <w:pStyle w:val="Compact"/>
              <w:jc w:val="right"/>
            </w:pPr>
            <w:r>
              <w:t xml:space="preserve">Unemployed</w:t>
            </w:r>
          </w:p>
        </w:tc>
        <w:tc>
          <w:tcPr/>
          <w:p>
            <w:pPr>
              <w:pStyle w:val="Compact"/>
              <w:jc w:val="right"/>
            </w:pPr>
            <w:r>
              <w:t xml:space="preserve">Inactive</w:t>
            </w:r>
          </w:p>
        </w:tc>
        <w:tc>
          <w:tcPr/>
          <w:p>
            <w:pPr>
              <w:pStyle w:val="Compact"/>
              <w:jc w:val="right"/>
            </w:pPr>
            <w:r>
              <w:t xml:space="preserve">Employed</w:t>
            </w:r>
          </w:p>
        </w:tc>
        <w:tc>
          <w:tcPr/>
          <w:p>
            <w:pPr>
              <w:pStyle w:val="Compact"/>
              <w:jc w:val="right"/>
            </w:pPr>
            <w:r>
              <w:t xml:space="preserve">NA</w:t>
            </w:r>
          </w:p>
        </w:tc>
        <w:tc>
          <w:tcPr/>
          <w:p>
            <w:pPr>
              <w:pStyle w:val="Compact"/>
              <w:jc w:val="right"/>
            </w:pPr>
            <w:r>
              <w:t xml:space="preserve">Sum</w:t>
            </w:r>
          </w:p>
        </w:tc>
      </w:tr>
      <w:tr>
        <w:tc>
          <w:tcPr/>
          <w:p>
            <w:pPr>
              <w:pStyle w:val="Compact"/>
              <w:jc w:val="left"/>
            </w:pPr>
            <w:r>
              <w:t xml:space="preserve">Female</w:t>
            </w:r>
          </w:p>
        </w:tc>
        <w:tc>
          <w:tcPr/>
          <w:p>
            <w:pPr>
              <w:pStyle w:val="Compact"/>
              <w:jc w:val="right"/>
            </w:pPr>
            <w:r>
              <w:t xml:space="preserve">0.0122406</w:t>
            </w:r>
          </w:p>
        </w:tc>
        <w:tc>
          <w:tcPr/>
          <w:p>
            <w:pPr>
              <w:pStyle w:val="Compact"/>
              <w:jc w:val="right"/>
            </w:pPr>
            <w:r>
              <w:t xml:space="preserve">0.2730176</w:t>
            </w:r>
          </w:p>
        </w:tc>
        <w:tc>
          <w:tcPr/>
          <w:p>
            <w:pPr>
              <w:pStyle w:val="Compact"/>
              <w:jc w:val="right"/>
            </w:pPr>
            <w:r>
              <w:t xml:space="preserve">0.2533262</w:t>
            </w:r>
          </w:p>
        </w:tc>
        <w:tc>
          <w:tcPr/>
          <w:p>
            <w:pPr>
              <w:pStyle w:val="Compact"/>
              <w:jc w:val="right"/>
            </w:pPr>
            <w:r>
              <w:t xml:space="preserve">0</w:t>
            </w:r>
          </w:p>
        </w:tc>
        <w:tc>
          <w:tcPr/>
          <w:p>
            <w:pPr>
              <w:pStyle w:val="Compact"/>
              <w:jc w:val="right"/>
            </w:pPr>
            <w:r>
              <w:t xml:space="preserve">0.5385844</w:t>
            </w:r>
          </w:p>
        </w:tc>
      </w:tr>
      <w:tr>
        <w:tc>
          <w:tcPr/>
          <w:p>
            <w:pPr>
              <w:pStyle w:val="Compact"/>
              <w:jc w:val="left"/>
            </w:pPr>
            <w:r>
              <w:t xml:space="preserve">Male</w:t>
            </w:r>
          </w:p>
        </w:tc>
        <w:tc>
          <w:tcPr/>
          <w:p>
            <w:pPr>
              <w:pStyle w:val="Compact"/>
              <w:jc w:val="right"/>
            </w:pPr>
            <w:r>
              <w:t xml:space="preserve">0.0276743</w:t>
            </w:r>
          </w:p>
        </w:tc>
        <w:tc>
          <w:tcPr/>
          <w:p>
            <w:pPr>
              <w:pStyle w:val="Compact"/>
              <w:jc w:val="right"/>
            </w:pPr>
            <w:r>
              <w:t xml:space="preserve">0.1005854</w:t>
            </w:r>
          </w:p>
        </w:tc>
        <w:tc>
          <w:tcPr/>
          <w:p>
            <w:pPr>
              <w:pStyle w:val="Compact"/>
              <w:jc w:val="right"/>
            </w:pPr>
            <w:r>
              <w:t xml:space="preserve">0.3331559</w:t>
            </w:r>
          </w:p>
        </w:tc>
        <w:tc>
          <w:tcPr/>
          <w:p>
            <w:pPr>
              <w:pStyle w:val="Compact"/>
              <w:jc w:val="right"/>
            </w:pPr>
            <w:r>
              <w:t xml:space="preserve">0</w:t>
            </w:r>
          </w:p>
        </w:tc>
        <w:tc>
          <w:tcPr/>
          <w:p>
            <w:pPr>
              <w:pStyle w:val="Compact"/>
              <w:jc w:val="right"/>
            </w:pPr>
            <w:r>
              <w:t xml:space="preserve">0.4614156</w:t>
            </w:r>
          </w:p>
        </w:tc>
      </w:tr>
      <w:tr>
        <w:tc>
          <w:tcPr/>
          <w:p>
            <w:pPr>
              <w:pStyle w:val="Compact"/>
              <w:jc w:val="left"/>
            </w:pPr>
            <w:r>
              <w:t xml:space="preserve">NA</w:t>
            </w:r>
          </w:p>
        </w:tc>
        <w:tc>
          <w:tcPr/>
          <w:p>
            <w:pPr>
              <w:pStyle w:val="Compact"/>
              <w:jc w:val="right"/>
            </w:pPr>
            <w:r>
              <w:t xml:space="preserve">0.0000000</w:t>
            </w:r>
          </w:p>
        </w:tc>
        <w:tc>
          <w:tcPr/>
          <w:p>
            <w:pPr>
              <w:pStyle w:val="Compact"/>
              <w:jc w:val="right"/>
            </w:pPr>
            <w:r>
              <w:t xml:space="preserve">0.0000000</w:t>
            </w:r>
          </w:p>
        </w:tc>
        <w:tc>
          <w:tcPr/>
          <w:p>
            <w:pPr>
              <w:pStyle w:val="Compact"/>
              <w:jc w:val="right"/>
            </w:pPr>
            <w:r>
              <w:t xml:space="preserve">0.0000000</w:t>
            </w:r>
          </w:p>
        </w:tc>
        <w:tc>
          <w:tcPr/>
          <w:p>
            <w:pPr>
              <w:pStyle w:val="Compact"/>
              <w:jc w:val="right"/>
            </w:pPr>
            <w:r>
              <w:t xml:space="preserve">0</w:t>
            </w:r>
          </w:p>
        </w:tc>
        <w:tc>
          <w:tcPr/>
          <w:p>
            <w:pPr>
              <w:pStyle w:val="Compact"/>
              <w:jc w:val="right"/>
            </w:pPr>
            <w:r>
              <w:t xml:space="preserve">0.0000000</w:t>
            </w:r>
          </w:p>
        </w:tc>
      </w:tr>
      <w:tr>
        <w:tc>
          <w:tcPr/>
          <w:p>
            <w:pPr>
              <w:pStyle w:val="Compact"/>
              <w:jc w:val="left"/>
            </w:pPr>
            <w:r>
              <w:t xml:space="preserve">Sum</w:t>
            </w:r>
          </w:p>
        </w:tc>
        <w:tc>
          <w:tcPr/>
          <w:p>
            <w:pPr>
              <w:pStyle w:val="Compact"/>
              <w:jc w:val="right"/>
            </w:pPr>
            <w:r>
              <w:t xml:space="preserve">0.0399148</w:t>
            </w:r>
          </w:p>
        </w:tc>
        <w:tc>
          <w:tcPr/>
          <w:p>
            <w:pPr>
              <w:pStyle w:val="Compact"/>
              <w:jc w:val="right"/>
            </w:pPr>
            <w:r>
              <w:t xml:space="preserve">0.3736030</w:t>
            </w:r>
          </w:p>
        </w:tc>
        <w:tc>
          <w:tcPr/>
          <w:p>
            <w:pPr>
              <w:pStyle w:val="Compact"/>
              <w:jc w:val="right"/>
            </w:pPr>
            <w:r>
              <w:t xml:space="preserve">0.5864822</w:t>
            </w:r>
          </w:p>
        </w:tc>
        <w:tc>
          <w:tcPr/>
          <w:p>
            <w:pPr>
              <w:pStyle w:val="Compact"/>
              <w:jc w:val="right"/>
            </w:pPr>
            <w:r>
              <w:t xml:space="preserve">0</w:t>
            </w:r>
          </w:p>
        </w:tc>
        <w:tc>
          <w:tcPr/>
          <w:p>
            <w:pPr>
              <w:pStyle w:val="Compact"/>
              <w:jc w:val="right"/>
            </w:pPr>
            <w:r>
              <w:t xml:space="preserve">1.0000000</w:t>
            </w:r>
          </w:p>
        </w:tc>
      </w:tr>
    </w:tbl>
    <w:p>
      <w:pPr>
        <w:pStyle w:val="BodyText"/>
      </w:pPr>
      <w:r>
        <w:t xml:space="preserve">Por último, se calcula la media de los ingresos y su desviación estándar para los datos completos e imputado como se ha realizado anteriormente:</w:t>
      </w:r>
    </w:p>
    <w:p>
      <w:pPr>
        <w:pStyle w:val="SourceCode"/>
      </w:pPr>
      <w:r>
        <w:rPr>
          <w:rStyle w:val="NormalTok"/>
        </w:rPr>
        <w:t xml:space="preserve">encuesta </w:t>
      </w:r>
      <w:r>
        <w:rPr>
          <w:rStyle w:val="SpecialCharTok"/>
        </w:rPr>
        <w:t xml:space="preserve">%&gt;%</w:t>
      </w:r>
      <w:r>
        <w:rPr>
          <w:rStyle w:val="NormalTok"/>
        </w:rPr>
        <w:t xml:space="preserve"> </w:t>
      </w:r>
      <w:r>
        <w:rPr>
          <w:rStyle w:val="FunctionTok"/>
        </w:rPr>
        <w:t xml:space="preserve">summarise</w:t>
      </w:r>
      <w:r>
        <w:rPr>
          <w:rStyle w:val="NormalTok"/>
        </w:rPr>
        <w:t xml:space="preserve">(</w:t>
      </w:r>
      <w:r>
        <w:br/>
      </w:r>
      <w:r>
        <w:rPr>
          <w:rStyle w:val="NormalTok"/>
        </w:rPr>
        <w:t xml:space="preserve">  </w:t>
      </w:r>
      <w:r>
        <w:rPr>
          <w:rStyle w:val="AttributeTok"/>
        </w:rPr>
        <w:t xml:space="preserve">Income_ =</w:t>
      </w:r>
      <w:r>
        <w:rPr>
          <w:rStyle w:val="NormalTok"/>
        </w:rPr>
        <w:t xml:space="preserve"> </w:t>
      </w:r>
      <w:r>
        <w:rPr>
          <w:rStyle w:val="FunctionTok"/>
        </w:rPr>
        <w:t xml:space="preserve">mean</w:t>
      </w:r>
      <w:r>
        <w:rPr>
          <w:rStyle w:val="NormalTok"/>
        </w:rPr>
        <w:t xml:space="preserve">(Income),</w:t>
      </w:r>
      <w:r>
        <w:br/>
      </w:r>
      <w:r>
        <w:rPr>
          <w:rStyle w:val="NormalTok"/>
        </w:rPr>
        <w:t xml:space="preserve">  </w:t>
      </w:r>
      <w:r>
        <w:rPr>
          <w:rStyle w:val="AttributeTok"/>
        </w:rPr>
        <w:t xml:space="preserve">Income_sd =</w:t>
      </w:r>
      <w:r>
        <w:rPr>
          <w:rStyle w:val="NormalTok"/>
        </w:rPr>
        <w:t xml:space="preserve"> </w:t>
      </w:r>
      <w:r>
        <w:rPr>
          <w:rStyle w:val="FunctionTok"/>
        </w:rPr>
        <w:t xml:space="preserve">sd</w:t>
      </w:r>
      <w:r>
        <w:rPr>
          <w:rStyle w:val="NormalTok"/>
        </w:rPr>
        <w:t xml:space="preserve">(Income),</w:t>
      </w:r>
      <w:r>
        <w:br/>
      </w:r>
      <w:r>
        <w:rPr>
          <w:rStyle w:val="NormalTok"/>
        </w:rPr>
        <w:t xml:space="preserve">  </w:t>
      </w:r>
      <w:r>
        <w:rPr>
          <w:rStyle w:val="AttributeTok"/>
        </w:rPr>
        <w:t xml:space="preserve">Income_imp_ =</w:t>
      </w:r>
      <w:r>
        <w:rPr>
          <w:rStyle w:val="NormalTok"/>
        </w:rPr>
        <w:t xml:space="preserve"> </w:t>
      </w:r>
      <w:r>
        <w:rPr>
          <w:rStyle w:val="FunctionTok"/>
        </w:rPr>
        <w:t xml:space="preserve">mean</w:t>
      </w:r>
      <w:r>
        <w:rPr>
          <w:rStyle w:val="NormalTok"/>
        </w:rPr>
        <w:t xml:space="preserve">(Income_imp),</w:t>
      </w:r>
      <w:r>
        <w:br/>
      </w:r>
      <w:r>
        <w:rPr>
          <w:rStyle w:val="NormalTok"/>
        </w:rPr>
        <w:t xml:space="preserve">  </w:t>
      </w:r>
      <w:r>
        <w:rPr>
          <w:rStyle w:val="AttributeTok"/>
        </w:rPr>
        <w:t xml:space="preserve">Income_imp_sd =</w:t>
      </w:r>
      <w:r>
        <w:rPr>
          <w:rStyle w:val="NormalTok"/>
        </w:rPr>
        <w:t xml:space="preserve"> </w:t>
      </w:r>
      <w:r>
        <w:rPr>
          <w:rStyle w:val="FunctionTok"/>
        </w:rPr>
        <w:t xml:space="preserve">sd</w:t>
      </w:r>
      <w:r>
        <w:rPr>
          <w:rStyle w:val="NormalTok"/>
        </w:rPr>
        <w:t xml:space="preserve">(Income_imp))</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jc w:val="right"/>
            </w:pPr>
            <w:r>
              <w:t xml:space="preserve">Income_</w:t>
            </w:r>
          </w:p>
        </w:tc>
        <w:tc>
          <w:tcPr/>
          <w:p>
            <w:pPr>
              <w:pStyle w:val="Compact"/>
              <w:jc w:val="right"/>
            </w:pPr>
            <w:r>
              <w:t xml:space="preserve">Income_sd</w:t>
            </w:r>
          </w:p>
        </w:tc>
        <w:tc>
          <w:tcPr/>
          <w:p>
            <w:pPr>
              <w:pStyle w:val="Compact"/>
              <w:jc w:val="right"/>
            </w:pPr>
            <w:r>
              <w:t xml:space="preserve">Income_imp_</w:t>
            </w:r>
          </w:p>
        </w:tc>
        <w:tc>
          <w:tcPr/>
          <w:p>
            <w:pPr>
              <w:pStyle w:val="Compact"/>
              <w:jc w:val="right"/>
            </w:pPr>
            <w:r>
              <w:t xml:space="preserve">Income_imp_sd</w:t>
            </w:r>
          </w:p>
        </w:tc>
      </w:tr>
      <w:tr>
        <w:tc>
          <w:tcPr/>
          <w:p>
            <w:pPr>
              <w:pStyle w:val="Compact"/>
              <w:jc w:val="right"/>
            </w:pPr>
            <w:r>
              <w:t xml:space="preserve">604.2494</w:t>
            </w:r>
          </w:p>
        </w:tc>
        <w:tc>
          <w:tcPr/>
          <w:p>
            <w:pPr>
              <w:pStyle w:val="Compact"/>
              <w:jc w:val="right"/>
            </w:pPr>
            <w:r>
              <w:t xml:space="preserve">513.1078</w:t>
            </w:r>
          </w:p>
        </w:tc>
        <w:tc>
          <w:tcPr/>
          <w:p>
            <w:pPr>
              <w:pStyle w:val="Compact"/>
              <w:jc w:val="right"/>
            </w:pPr>
            <w:r>
              <w:t xml:space="preserve">608.2746</w:t>
            </w:r>
          </w:p>
        </w:tc>
        <w:tc>
          <w:tcPr/>
          <w:p>
            <w:pPr>
              <w:pStyle w:val="Compact"/>
              <w:jc w:val="right"/>
            </w:pPr>
            <w:r>
              <w:t xml:space="preserve">515.5829</w:t>
            </w:r>
          </w:p>
        </w:tc>
      </w:tr>
    </w:tbl>
    <w:p>
      <w:pPr>
        <w:pStyle w:val="BodyText"/>
      </w:pPr>
      <w:r>
        <w:t xml:space="preserve">De la anterior imputación se puede observar que, la diferencia entre los datos reales y los imputados es cercano a 4 unidades monetarias.</w:t>
      </w:r>
    </w:p>
    <w:p>
      <w:pPr>
        <w:pStyle w:val="BodyText"/>
      </w:pPr>
      <w:r>
        <w:t xml:space="preserve">El mismo ejercicio realizado por zona arroja los siguientes resultados:</w:t>
      </w:r>
    </w:p>
    <w:p>
      <w:pPr>
        <w:pStyle w:val="SourceCode"/>
      </w:pPr>
      <w:r>
        <w:rPr>
          <w:rStyle w:val="NormalTok"/>
        </w:rPr>
        <w:t xml:space="preserve">encuesta </w:t>
      </w:r>
      <w:r>
        <w:rPr>
          <w:rStyle w:val="SpecialCharTok"/>
        </w:rPr>
        <w:t xml:space="preserve">%&gt;%</w:t>
      </w:r>
      <w:r>
        <w:rPr>
          <w:rStyle w:val="FunctionTok"/>
        </w:rPr>
        <w:t xml:space="preserve">group_by</w:t>
      </w:r>
      <w:r>
        <w:rPr>
          <w:rStyle w:val="NormalTok"/>
        </w:rPr>
        <w:t xml:space="preserve">(Zone) </w:t>
      </w:r>
      <w:r>
        <w:rPr>
          <w:rStyle w:val="SpecialCharTok"/>
        </w:rPr>
        <w:t xml:space="preserve">%&gt;%</w:t>
      </w:r>
      <w:r>
        <w:rPr>
          <w:rStyle w:val="NormalTok"/>
        </w:rPr>
        <w:t xml:space="preserve">  </w:t>
      </w:r>
      <w:r>
        <w:rPr>
          <w:rStyle w:val="FunctionTok"/>
        </w:rPr>
        <w:t xml:space="preserve">summarise</w:t>
      </w:r>
      <w:r>
        <w:rPr>
          <w:rStyle w:val="NormalTok"/>
        </w:rPr>
        <w:t xml:space="preserve">(</w:t>
      </w:r>
      <w:r>
        <w:br/>
      </w:r>
      <w:r>
        <w:rPr>
          <w:rStyle w:val="NormalTok"/>
        </w:rPr>
        <w:t xml:space="preserve">  </w:t>
      </w:r>
      <w:r>
        <w:rPr>
          <w:rStyle w:val="AttributeTok"/>
        </w:rPr>
        <w:t xml:space="preserve">Income_ =</w:t>
      </w:r>
      <w:r>
        <w:rPr>
          <w:rStyle w:val="NormalTok"/>
        </w:rPr>
        <w:t xml:space="preserve"> </w:t>
      </w:r>
      <w:r>
        <w:rPr>
          <w:rStyle w:val="FunctionTok"/>
        </w:rPr>
        <w:t xml:space="preserve">mean</w:t>
      </w:r>
      <w:r>
        <w:rPr>
          <w:rStyle w:val="NormalTok"/>
        </w:rPr>
        <w:t xml:space="preserve">(Income),</w:t>
      </w:r>
      <w:r>
        <w:br/>
      </w:r>
      <w:r>
        <w:rPr>
          <w:rStyle w:val="NormalTok"/>
        </w:rPr>
        <w:t xml:space="preserve">  </w:t>
      </w:r>
      <w:r>
        <w:rPr>
          <w:rStyle w:val="AttributeTok"/>
        </w:rPr>
        <w:t xml:space="preserve">Income_sd =</w:t>
      </w:r>
      <w:r>
        <w:rPr>
          <w:rStyle w:val="NormalTok"/>
        </w:rPr>
        <w:t xml:space="preserve"> </w:t>
      </w:r>
      <w:r>
        <w:rPr>
          <w:rStyle w:val="FunctionTok"/>
        </w:rPr>
        <w:t xml:space="preserve">sd</w:t>
      </w:r>
      <w:r>
        <w:rPr>
          <w:rStyle w:val="NormalTok"/>
        </w:rPr>
        <w:t xml:space="preserve">(Income),</w:t>
      </w:r>
      <w:r>
        <w:br/>
      </w:r>
      <w:r>
        <w:rPr>
          <w:rStyle w:val="NormalTok"/>
        </w:rPr>
        <w:t xml:space="preserve">  </w:t>
      </w:r>
      <w:r>
        <w:rPr>
          <w:rStyle w:val="AttributeTok"/>
        </w:rPr>
        <w:t xml:space="preserve">Income_imp_ =</w:t>
      </w:r>
      <w:r>
        <w:rPr>
          <w:rStyle w:val="NormalTok"/>
        </w:rPr>
        <w:t xml:space="preserve"> </w:t>
      </w:r>
      <w:r>
        <w:rPr>
          <w:rStyle w:val="FunctionTok"/>
        </w:rPr>
        <w:t xml:space="preserve">mean</w:t>
      </w:r>
      <w:r>
        <w:rPr>
          <w:rStyle w:val="NormalTok"/>
        </w:rPr>
        <w:t xml:space="preserve">(Income_imp),</w:t>
      </w:r>
      <w:r>
        <w:br/>
      </w:r>
      <w:r>
        <w:rPr>
          <w:rStyle w:val="NormalTok"/>
        </w:rPr>
        <w:t xml:space="preserve">  </w:t>
      </w:r>
      <w:r>
        <w:rPr>
          <w:rStyle w:val="AttributeTok"/>
        </w:rPr>
        <w:t xml:space="preserve">Income_imp_sd =</w:t>
      </w:r>
      <w:r>
        <w:rPr>
          <w:rStyle w:val="NormalTok"/>
        </w:rPr>
        <w:t xml:space="preserve"> </w:t>
      </w:r>
      <w:r>
        <w:rPr>
          <w:rStyle w:val="FunctionTok"/>
        </w:rPr>
        <w:t xml:space="preserve">sd</w:t>
      </w:r>
      <w:r>
        <w:rPr>
          <w:rStyle w:val="NormalTok"/>
        </w:rPr>
        <w:t xml:space="preserve">(Income_imp))</w:t>
      </w:r>
    </w:p>
    <w:tbl>
      <w:tblPr>
        <w:tblStyle w:val="Table"/>
        <w:tblW w:type="auto" w:w="0"/>
        <w:tblLook w:firstRow="1" w:lastRow="0" w:firstColumn="0" w:lastColumn="0" w:noHBand="0" w:noVBand="0" w:val="0020"/>
      </w:tblPr>
      <w:tblGrid>
        <w:gridCol w:w="1584"/>
        <w:gridCol w:w="1584"/>
        <w:gridCol w:w="1584"/>
        <w:gridCol w:w="1584"/>
        <w:gridCol w:w="1584"/>
      </w:tblGrid>
      <w:tr>
        <w:trPr>
          <w:tblHeader w:val="on"/>
        </w:trPr>
        <w:tc>
          <w:tcPr/>
          <w:p>
            <w:pPr>
              <w:pStyle w:val="Compact"/>
              <w:jc w:val="left"/>
            </w:pPr>
            <w:r>
              <w:t xml:space="preserve">Zone</w:t>
            </w:r>
          </w:p>
        </w:tc>
        <w:tc>
          <w:tcPr/>
          <w:p>
            <w:pPr>
              <w:pStyle w:val="Compact"/>
              <w:jc w:val="right"/>
            </w:pPr>
            <w:r>
              <w:t xml:space="preserve">Income_</w:t>
            </w:r>
          </w:p>
        </w:tc>
        <w:tc>
          <w:tcPr/>
          <w:p>
            <w:pPr>
              <w:pStyle w:val="Compact"/>
              <w:jc w:val="right"/>
            </w:pPr>
            <w:r>
              <w:t xml:space="preserve">Income_sd</w:t>
            </w:r>
          </w:p>
        </w:tc>
        <w:tc>
          <w:tcPr/>
          <w:p>
            <w:pPr>
              <w:pStyle w:val="Compact"/>
              <w:jc w:val="right"/>
            </w:pPr>
            <w:r>
              <w:t xml:space="preserve">Income_imp_</w:t>
            </w:r>
          </w:p>
        </w:tc>
        <w:tc>
          <w:tcPr/>
          <w:p>
            <w:pPr>
              <w:pStyle w:val="Compact"/>
              <w:jc w:val="right"/>
            </w:pPr>
            <w:r>
              <w:t xml:space="preserve">Income_imp_sd</w:t>
            </w:r>
          </w:p>
        </w:tc>
      </w:tr>
      <w:tr>
        <w:tc>
          <w:tcPr/>
          <w:p>
            <w:pPr>
              <w:pStyle w:val="Compact"/>
              <w:jc w:val="left"/>
            </w:pPr>
            <w:r>
              <w:t xml:space="preserve">Rural</w:t>
            </w:r>
          </w:p>
        </w:tc>
        <w:tc>
          <w:tcPr/>
          <w:p>
            <w:pPr>
              <w:pStyle w:val="Compact"/>
              <w:jc w:val="right"/>
            </w:pPr>
            <w:r>
              <w:t xml:space="preserve">469.1217</w:t>
            </w:r>
          </w:p>
        </w:tc>
        <w:tc>
          <w:tcPr/>
          <w:p>
            <w:pPr>
              <w:pStyle w:val="Compact"/>
              <w:jc w:val="right"/>
            </w:pPr>
            <w:r>
              <w:t xml:space="preserve">336.5861</w:t>
            </w:r>
          </w:p>
        </w:tc>
        <w:tc>
          <w:tcPr/>
          <w:p>
            <w:pPr>
              <w:pStyle w:val="Compact"/>
              <w:jc w:val="right"/>
            </w:pPr>
            <w:r>
              <w:t xml:space="preserve">476.0558</w:t>
            </w:r>
          </w:p>
        </w:tc>
        <w:tc>
          <w:tcPr/>
          <w:p>
            <w:pPr>
              <w:pStyle w:val="Compact"/>
              <w:jc w:val="right"/>
            </w:pPr>
            <w:r>
              <w:t xml:space="preserve">342.6870</w:t>
            </w:r>
          </w:p>
        </w:tc>
      </w:tr>
      <w:tr>
        <w:tc>
          <w:tcPr/>
          <w:p>
            <w:pPr>
              <w:pStyle w:val="Compact"/>
              <w:jc w:val="left"/>
            </w:pPr>
            <w:r>
              <w:t xml:space="preserve">Urban</w:t>
            </w:r>
          </w:p>
        </w:tc>
        <w:tc>
          <w:tcPr/>
          <w:p>
            <w:pPr>
              <w:pStyle w:val="Compact"/>
              <w:jc w:val="right"/>
            </w:pPr>
            <w:r>
              <w:t xml:space="preserve">730.8793</w:t>
            </w:r>
          </w:p>
        </w:tc>
        <w:tc>
          <w:tcPr/>
          <w:p>
            <w:pPr>
              <w:pStyle w:val="Compact"/>
              <w:jc w:val="right"/>
            </w:pPr>
            <w:r>
              <w:t xml:space="preserve">609.0304</w:t>
            </w:r>
          </w:p>
        </w:tc>
        <w:tc>
          <w:tcPr/>
          <w:p>
            <w:pPr>
              <w:pStyle w:val="Compact"/>
              <w:jc w:val="right"/>
            </w:pPr>
            <w:r>
              <w:t xml:space="preserve">732.1786</w:t>
            </w:r>
          </w:p>
        </w:tc>
        <w:tc>
          <w:tcPr/>
          <w:p>
            <w:pPr>
              <w:pStyle w:val="Compact"/>
              <w:jc w:val="right"/>
            </w:pPr>
            <w:r>
              <w:t xml:space="preserve">611.0504</w:t>
            </w:r>
          </w:p>
        </w:tc>
      </w:tr>
    </w:tbl>
    <w:p>
      <w:pPr>
        <w:pStyle w:val="BodyText"/>
      </w:pPr>
      <w:r>
        <w:t xml:space="preserve">y se puede observar también que la diferencia entre los ingresos reales y los estimados en las dos zonas con inferiores a 6 unidades monetarias.</w:t>
      </w:r>
    </w:p>
    <w:p>
      <w:pPr>
        <w:pStyle w:val="BodyText"/>
      </w:pPr>
      <w:r>
        <w:t xml:space="preserve">Por sexo, los resultados son los siguientes:</w:t>
      </w:r>
    </w:p>
    <w:p>
      <w:pPr>
        <w:pStyle w:val="SourceCode"/>
      </w:pPr>
      <w:r>
        <w:rPr>
          <w:rStyle w:val="NormalTok"/>
        </w:rPr>
        <w:t xml:space="preserve">encuesta </w:t>
      </w:r>
      <w:r>
        <w:rPr>
          <w:rStyle w:val="SpecialCharTok"/>
        </w:rPr>
        <w:t xml:space="preserve">%&gt;%</w:t>
      </w:r>
      <w:r>
        <w:rPr>
          <w:rStyle w:val="FunctionTok"/>
        </w:rPr>
        <w:t xml:space="preserve">group_by</w:t>
      </w:r>
      <w:r>
        <w:rPr>
          <w:rStyle w:val="NormalTok"/>
        </w:rPr>
        <w:t xml:space="preserve">(Sex) </w:t>
      </w:r>
      <w:r>
        <w:rPr>
          <w:rStyle w:val="SpecialCharTok"/>
        </w:rPr>
        <w:t xml:space="preserve">%&gt;%</w:t>
      </w:r>
      <w:r>
        <w:rPr>
          <w:rStyle w:val="NormalTok"/>
        </w:rPr>
        <w:t xml:space="preserve">  </w:t>
      </w:r>
      <w:r>
        <w:rPr>
          <w:rStyle w:val="FunctionTok"/>
        </w:rPr>
        <w:t xml:space="preserve">summarise</w:t>
      </w:r>
      <w:r>
        <w:rPr>
          <w:rStyle w:val="NormalTok"/>
        </w:rPr>
        <w:t xml:space="preserve">(</w:t>
      </w:r>
      <w:r>
        <w:br/>
      </w:r>
      <w:r>
        <w:rPr>
          <w:rStyle w:val="NormalTok"/>
        </w:rPr>
        <w:t xml:space="preserve">  </w:t>
      </w:r>
      <w:r>
        <w:rPr>
          <w:rStyle w:val="AttributeTok"/>
        </w:rPr>
        <w:t xml:space="preserve">Income_ =</w:t>
      </w:r>
      <w:r>
        <w:rPr>
          <w:rStyle w:val="NormalTok"/>
        </w:rPr>
        <w:t xml:space="preserve"> </w:t>
      </w:r>
      <w:r>
        <w:rPr>
          <w:rStyle w:val="FunctionTok"/>
        </w:rPr>
        <w:t xml:space="preserve">mean</w:t>
      </w:r>
      <w:r>
        <w:rPr>
          <w:rStyle w:val="NormalTok"/>
        </w:rPr>
        <w:t xml:space="preserve">(Income),</w:t>
      </w:r>
      <w:r>
        <w:br/>
      </w:r>
      <w:r>
        <w:rPr>
          <w:rStyle w:val="NormalTok"/>
        </w:rPr>
        <w:t xml:space="preserve">  </w:t>
      </w:r>
      <w:r>
        <w:rPr>
          <w:rStyle w:val="AttributeTok"/>
        </w:rPr>
        <w:t xml:space="preserve">Income_sd =</w:t>
      </w:r>
      <w:r>
        <w:rPr>
          <w:rStyle w:val="NormalTok"/>
        </w:rPr>
        <w:t xml:space="preserve"> </w:t>
      </w:r>
      <w:r>
        <w:rPr>
          <w:rStyle w:val="FunctionTok"/>
        </w:rPr>
        <w:t xml:space="preserve">sd</w:t>
      </w:r>
      <w:r>
        <w:rPr>
          <w:rStyle w:val="NormalTok"/>
        </w:rPr>
        <w:t xml:space="preserve">(Income),</w:t>
      </w:r>
      <w:r>
        <w:br/>
      </w:r>
      <w:r>
        <w:rPr>
          <w:rStyle w:val="NormalTok"/>
        </w:rPr>
        <w:t xml:space="preserve">  </w:t>
      </w:r>
      <w:r>
        <w:rPr>
          <w:rStyle w:val="AttributeTok"/>
        </w:rPr>
        <w:t xml:space="preserve">Income_imp_ =</w:t>
      </w:r>
      <w:r>
        <w:rPr>
          <w:rStyle w:val="NormalTok"/>
        </w:rPr>
        <w:t xml:space="preserve"> </w:t>
      </w:r>
      <w:r>
        <w:rPr>
          <w:rStyle w:val="FunctionTok"/>
        </w:rPr>
        <w:t xml:space="preserve">mean</w:t>
      </w:r>
      <w:r>
        <w:rPr>
          <w:rStyle w:val="NormalTok"/>
        </w:rPr>
        <w:t xml:space="preserve">(Income_imp),</w:t>
      </w:r>
      <w:r>
        <w:br/>
      </w:r>
      <w:r>
        <w:rPr>
          <w:rStyle w:val="NormalTok"/>
        </w:rPr>
        <w:t xml:space="preserve">  </w:t>
      </w:r>
      <w:r>
        <w:rPr>
          <w:rStyle w:val="AttributeTok"/>
        </w:rPr>
        <w:t xml:space="preserve">Income_imp_sd =</w:t>
      </w:r>
      <w:r>
        <w:rPr>
          <w:rStyle w:val="NormalTok"/>
        </w:rPr>
        <w:t xml:space="preserve"> </w:t>
      </w:r>
      <w:r>
        <w:rPr>
          <w:rStyle w:val="FunctionTok"/>
        </w:rPr>
        <w:t xml:space="preserve">sd</w:t>
      </w:r>
      <w:r>
        <w:rPr>
          <w:rStyle w:val="NormalTok"/>
        </w:rPr>
        <w:t xml:space="preserve">(Income_imp))</w:t>
      </w:r>
    </w:p>
    <w:tbl>
      <w:tblPr>
        <w:tblStyle w:val="Table"/>
        <w:tblW w:type="auto" w:w="0"/>
        <w:tblLook w:firstRow="1" w:lastRow="0" w:firstColumn="0" w:lastColumn="0" w:noHBand="0" w:noVBand="0" w:val="0020"/>
      </w:tblPr>
      <w:tblGrid>
        <w:gridCol w:w="1584"/>
        <w:gridCol w:w="1584"/>
        <w:gridCol w:w="1584"/>
        <w:gridCol w:w="1584"/>
        <w:gridCol w:w="1584"/>
      </w:tblGrid>
      <w:tr>
        <w:trPr>
          <w:tblHeader w:val="on"/>
        </w:trPr>
        <w:tc>
          <w:tcPr/>
          <w:p>
            <w:pPr>
              <w:pStyle w:val="Compact"/>
              <w:jc w:val="left"/>
            </w:pPr>
            <w:r>
              <w:t xml:space="preserve">Sex</w:t>
            </w:r>
          </w:p>
        </w:tc>
        <w:tc>
          <w:tcPr/>
          <w:p>
            <w:pPr>
              <w:pStyle w:val="Compact"/>
              <w:jc w:val="right"/>
            </w:pPr>
            <w:r>
              <w:t xml:space="preserve">Income_</w:t>
            </w:r>
          </w:p>
        </w:tc>
        <w:tc>
          <w:tcPr/>
          <w:p>
            <w:pPr>
              <w:pStyle w:val="Compact"/>
              <w:jc w:val="right"/>
            </w:pPr>
            <w:r>
              <w:t xml:space="preserve">Income_sd</w:t>
            </w:r>
          </w:p>
        </w:tc>
        <w:tc>
          <w:tcPr/>
          <w:p>
            <w:pPr>
              <w:pStyle w:val="Compact"/>
              <w:jc w:val="right"/>
            </w:pPr>
            <w:r>
              <w:t xml:space="preserve">Income_imp_</w:t>
            </w:r>
          </w:p>
        </w:tc>
        <w:tc>
          <w:tcPr/>
          <w:p>
            <w:pPr>
              <w:pStyle w:val="Compact"/>
              <w:jc w:val="right"/>
            </w:pPr>
            <w:r>
              <w:t xml:space="preserve">Income_imp_sd</w:t>
            </w:r>
          </w:p>
        </w:tc>
      </w:tr>
      <w:tr>
        <w:tc>
          <w:tcPr/>
          <w:p>
            <w:pPr>
              <w:pStyle w:val="Compact"/>
              <w:jc w:val="left"/>
            </w:pPr>
            <w:r>
              <w:t xml:space="preserve">Female</w:t>
            </w:r>
          </w:p>
        </w:tc>
        <w:tc>
          <w:tcPr/>
          <w:p>
            <w:pPr>
              <w:pStyle w:val="Compact"/>
              <w:jc w:val="right"/>
            </w:pPr>
            <w:r>
              <w:t xml:space="preserve">589.2330</w:t>
            </w:r>
          </w:p>
        </w:tc>
        <w:tc>
          <w:tcPr/>
          <w:p>
            <w:pPr>
              <w:pStyle w:val="Compact"/>
              <w:jc w:val="right"/>
            </w:pPr>
            <w:r>
              <w:t xml:space="preserve">504.3041</w:t>
            </w:r>
          </w:p>
        </w:tc>
        <w:tc>
          <w:tcPr/>
          <w:p>
            <w:pPr>
              <w:pStyle w:val="Compact"/>
              <w:jc w:val="right"/>
            </w:pPr>
            <w:r>
              <w:t xml:space="preserve">592.9922</w:t>
            </w:r>
          </w:p>
        </w:tc>
        <w:tc>
          <w:tcPr/>
          <w:p>
            <w:pPr>
              <w:pStyle w:val="Compact"/>
              <w:jc w:val="right"/>
            </w:pPr>
            <w:r>
              <w:t xml:space="preserve">508.4371</w:t>
            </w:r>
          </w:p>
        </w:tc>
      </w:tr>
      <w:tr>
        <w:tc>
          <w:tcPr/>
          <w:p>
            <w:pPr>
              <w:pStyle w:val="Compact"/>
              <w:jc w:val="left"/>
            </w:pPr>
            <w:r>
              <w:t xml:space="preserve">Male</w:t>
            </w:r>
          </w:p>
        </w:tc>
        <w:tc>
          <w:tcPr/>
          <w:p>
            <w:pPr>
              <w:pStyle w:val="Compact"/>
              <w:jc w:val="right"/>
            </w:pPr>
            <w:r>
              <w:t xml:space="preserve">621.7771</w:t>
            </w:r>
          </w:p>
        </w:tc>
        <w:tc>
          <w:tcPr/>
          <w:p>
            <w:pPr>
              <w:pStyle w:val="Compact"/>
              <w:jc w:val="right"/>
            </w:pPr>
            <w:r>
              <w:t xml:space="preserve">522.9428</w:t>
            </w:r>
          </w:p>
        </w:tc>
        <w:tc>
          <w:tcPr/>
          <w:p>
            <w:pPr>
              <w:pStyle w:val="Compact"/>
              <w:jc w:val="right"/>
            </w:pPr>
            <w:r>
              <w:t xml:space="preserve">626.1128</w:t>
            </w:r>
          </w:p>
        </w:tc>
        <w:tc>
          <w:tcPr/>
          <w:p>
            <w:pPr>
              <w:pStyle w:val="Compact"/>
              <w:jc w:val="right"/>
            </w:pPr>
            <w:r>
              <w:t xml:space="preserve">523.5303</w:t>
            </w:r>
          </w:p>
        </w:tc>
      </w:tr>
    </w:tbl>
    <w:p>
      <w:pPr>
        <w:pStyle w:val="BodyText"/>
      </w:pPr>
      <w:r>
        <w:t xml:space="preserve">Teniendo como diferencia máxima para la variable ingreso de 5 unidades monetarias. A continuación, se presentan la gráfica distribucional del ingreso real y del ingreso imputado por el método del vecino más cercano mediante un modelo. Se puede observar que, las dos distribuciones con muy similares.</w:t>
      </w:r>
    </w:p>
    <w:p>
      <w:pPr>
        <w:pStyle w:val="SourceCode"/>
      </w:pPr>
      <w:r>
        <w:rPr>
          <w:rStyle w:val="NormalTok"/>
        </w:rPr>
        <w:t xml:space="preserve">dat_plot9 </w:t>
      </w:r>
      <w:r>
        <w:rPr>
          <w:rStyle w:val="OtherTok"/>
        </w:rPr>
        <w:t xml:space="preserve">&lt;-</w:t>
      </w:r>
      <w:r>
        <w:rPr>
          <w:rStyle w:val="NormalTok"/>
        </w:rPr>
        <w:t xml:space="preserve"> tidyr</w:t>
      </w:r>
      <w:r>
        <w:rPr>
          <w:rStyle w:val="SpecialCharTok"/>
        </w:rPr>
        <w:t xml:space="preserve">::</w:t>
      </w:r>
      <w:r>
        <w:rPr>
          <w:rStyle w:val="FunctionTok"/>
        </w:rPr>
        <w:t xml:space="preserve">gather</w:t>
      </w:r>
      <w:r>
        <w:rPr>
          <w:rStyle w:val="NormalTok"/>
        </w:rPr>
        <w:t xml:space="preserve">(</w:t>
      </w:r>
      <w:r>
        <w:br/>
      </w:r>
      <w:r>
        <w:rPr>
          <w:rStyle w:val="NormalTok"/>
        </w:rPr>
        <w:t xml:space="preserve">  encuesta </w:t>
      </w:r>
      <w:r>
        <w:rPr>
          <w:rStyle w:val="SpecialCharTok"/>
        </w:rPr>
        <w:t xml:space="preserve">%&gt;%</w:t>
      </w:r>
      <w:r>
        <w:rPr>
          <w:rStyle w:val="NormalTok"/>
        </w:rPr>
        <w:t xml:space="preserve"> dplyr</w:t>
      </w:r>
      <w:r>
        <w:rPr>
          <w:rStyle w:val="SpecialCharTok"/>
        </w:rPr>
        <w:t xml:space="preserve">::</w:t>
      </w:r>
      <w:r>
        <w:rPr>
          <w:rStyle w:val="FunctionTok"/>
        </w:rPr>
        <w:t xml:space="preserve">select</w:t>
      </w:r>
      <w:r>
        <w:rPr>
          <w:rStyle w:val="NormalTok"/>
        </w:rPr>
        <w:t xml:space="preserve">(Zone,Sex,Income, Income_imp),</w:t>
      </w:r>
      <w:r>
        <w:br/>
      </w:r>
      <w:r>
        <w:rPr>
          <w:rStyle w:val="NormalTok"/>
        </w:rPr>
        <w:t xml:space="preserve">  </w:t>
      </w:r>
      <w:r>
        <w:rPr>
          <w:rStyle w:val="AttributeTok"/>
        </w:rPr>
        <w:t xml:space="preserve">key =</w:t>
      </w:r>
      <w:r>
        <w:rPr>
          <w:rStyle w:val="NormalTok"/>
        </w:rPr>
        <w:t xml:space="preserve"> </w:t>
      </w:r>
      <w:r>
        <w:rPr>
          <w:rStyle w:val="StringTok"/>
        </w:rPr>
        <w:t xml:space="preserve">"Caso"</w:t>
      </w:r>
      <w:r>
        <w:rPr>
          <w:rStyle w:val="NormalTok"/>
        </w:rPr>
        <w:t xml:space="preserve">, </w:t>
      </w:r>
      <w:r>
        <w:rPr>
          <w:rStyle w:val="AttributeTok"/>
        </w:rPr>
        <w:t xml:space="preserve">value =</w:t>
      </w:r>
      <w:r>
        <w:rPr>
          <w:rStyle w:val="NormalTok"/>
        </w:rPr>
        <w:t xml:space="preserve"> </w:t>
      </w:r>
      <w:r>
        <w:rPr>
          <w:rStyle w:val="StringTok"/>
        </w:rPr>
        <w:t xml:space="preserve">"Income2"</w:t>
      </w:r>
      <w:r>
        <w:rPr>
          <w:rStyle w:val="NormalTok"/>
        </w:rPr>
        <w:t xml:space="preserve">, </w:t>
      </w:r>
      <w:r>
        <w:rPr>
          <w:rStyle w:val="SpecialCharTok"/>
        </w:rPr>
        <w:t xml:space="preserve">-</w:t>
      </w:r>
      <w:r>
        <w:rPr>
          <w:rStyle w:val="NormalTok"/>
        </w:rPr>
        <w:t xml:space="preserve">Zone,</w:t>
      </w:r>
      <w:r>
        <w:rPr>
          <w:rStyle w:val="SpecialCharTok"/>
        </w:rPr>
        <w:t xml:space="preserve">-</w:t>
      </w:r>
      <w:r>
        <w:rPr>
          <w:rStyle w:val="NormalTok"/>
        </w:rPr>
        <w:t xml:space="preserve">Sex)</w:t>
      </w:r>
      <w:r>
        <w:br/>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(dat_plot9, </w:t>
      </w:r>
      <w:r>
        <w:rPr>
          <w:rStyle w:val="FunctionTok"/>
        </w:rPr>
        <w:t xml:space="preserve">aes</w:t>
      </w:r>
      <w:r>
        <w:rPr>
          <w:rStyle w:val="NormalTok"/>
        </w:rPr>
        <w:t xml:space="preserve">(</w:t>
      </w:r>
      <w:r>
        <w:rPr>
          <w:rStyle w:val="AttributeTok"/>
        </w:rPr>
        <w:t xml:space="preserve">x =</w:t>
      </w:r>
      <w:r>
        <w:rPr>
          <w:rStyle w:val="NormalTok"/>
        </w:rPr>
        <w:t xml:space="preserve"> Income2, </w:t>
      </w:r>
      <w:r>
        <w:rPr>
          <w:rStyle w:val="AttributeTok"/>
        </w:rPr>
        <w:t xml:space="preserve">fill =</w:t>
      </w:r>
      <w:r>
        <w:rPr>
          <w:rStyle w:val="NormalTok"/>
        </w:rPr>
        <w:t xml:space="preserve"> Caso)) </w:t>
      </w:r>
      <w:r>
        <w:rPr>
          <w:rStyle w:val="SpecialCharTok"/>
        </w:rPr>
        <w:t xml:space="preserve">+</w:t>
      </w:r>
      <w:r>
        <w:rPr>
          <w:rStyle w:val="NormalTok"/>
        </w:rPr>
        <w:t xml:space="preserve"> </w:t>
      </w:r>
      <w:r>
        <w:br/>
      </w:r>
      <w:r>
        <w:rPr>
          <w:rStyle w:val="NormalTok"/>
        </w:rPr>
        <w:t xml:space="preserve">  </w:t>
      </w:r>
      <w:r>
        <w:rPr>
          <w:rStyle w:val="FunctionTok"/>
        </w:rPr>
        <w:t xml:space="preserve">geom_density</w:t>
      </w:r>
      <w:r>
        <w:rPr>
          <w:rStyle w:val="NormalTok"/>
        </w:rPr>
        <w:t xml:space="preserve">(</w:t>
      </w:r>
      <w:r>
        <w:rPr>
          <w:rStyle w:val="AttributeTok"/>
        </w:rPr>
        <w:t xml:space="preserve">alpha =</w:t>
      </w:r>
      <w:r>
        <w:rPr>
          <w:rStyle w:val="NormalTok"/>
        </w:rPr>
        <w:t xml:space="preserve"> </w:t>
      </w:r>
      <w:r>
        <w:rPr>
          <w:rStyle w:val="FloatTok"/>
        </w:rPr>
        <w:t xml:space="preserve">0.2</w:t>
      </w:r>
      <w:r>
        <w:rPr>
          <w:rStyle w:val="NormalTok"/>
        </w:rPr>
        <w:t xml:space="preserve">) </w:t>
      </w:r>
      <w:r>
        <w:rPr>
          <w:rStyle w:val="SpecialCharTok"/>
        </w:rPr>
        <w:t xml:space="preserve">+</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"bottom"</w:t>
      </w:r>
      <w:r>
        <w:rPr>
          <w:rStyle w:val="NormalTok"/>
        </w:rPr>
        <w:t xml:space="preserve">) </w:t>
      </w:r>
      <w:r>
        <w:rPr>
          <w:rStyle w:val="SpecialCharTok"/>
        </w:rPr>
        <w:t xml:space="preserve">+</w:t>
      </w:r>
      <w:r>
        <w:br/>
      </w:r>
      <w:r>
        <w:rPr>
          <w:rStyle w:val="NormalTok"/>
        </w:rPr>
        <w:t xml:space="preserve">  </w:t>
      </w:r>
      <w:r>
        <w:rPr>
          <w:rStyle w:val="FunctionTok"/>
        </w:rPr>
        <w:t xml:space="preserve">geom_vline</w:t>
      </w:r>
      <w:r>
        <w:rPr>
          <w:rStyle w:val="NormalTok"/>
        </w:rPr>
        <w:t xml:space="preserve">(</w:t>
      </w:r>
      <w:r>
        <w:br/>
      </w:r>
      <w:r>
        <w:rPr>
          <w:rStyle w:val="NormalTok"/>
        </w:rPr>
        <w:t xml:space="preserve">    </w:t>
      </w:r>
      <w:r>
        <w:rPr>
          <w:rStyle w:val="AttributeTok"/>
        </w:rPr>
        <w:t xml:space="preserve">xintercept =</w:t>
      </w:r>
      <w:r>
        <w:rPr>
          <w:rStyle w:val="NormalTok"/>
        </w:rPr>
        <w:t xml:space="preserve"> </w:t>
      </w:r>
      <w:r>
        <w:rPr>
          <w:rStyle w:val="FunctionTok"/>
        </w:rPr>
        <w:t xml:space="preserve">mean</w:t>
      </w:r>
      <w:r>
        <w:rPr>
          <w:rStyle w:val="NormalTok"/>
        </w:rPr>
        <w:t xml:space="preserve">(encuesta</w:t>
      </w:r>
      <w:r>
        <w:rPr>
          <w:rStyle w:val="SpecialCharTok"/>
        </w:rPr>
        <w:t xml:space="preserve">$</w:t>
      </w:r>
      <w:r>
        <w:rPr>
          <w:rStyle w:val="NormalTok"/>
        </w:rPr>
        <w:t xml:space="preserve">Income), </w:t>
      </w:r>
      <w:r>
        <w:br/>
      </w:r>
      <w:r>
        <w:rPr>
          <w:rStyle w:val="NormalTok"/>
        </w:rPr>
        <w:t xml:space="preserve">             </w:t>
      </w:r>
      <w:r>
        <w:rPr>
          <w:rStyle w:val="AttributeTok"/>
        </w:rPr>
        <w:t xml:space="preserve">col =</w:t>
      </w:r>
      <w:r>
        <w:rPr>
          <w:rStyle w:val="NormalTok"/>
        </w:rPr>
        <w:t xml:space="preserve"> </w:t>
      </w:r>
      <w:r>
        <w:rPr>
          <w:rStyle w:val="StringTok"/>
        </w:rPr>
        <w:t xml:space="preserve">"red"</w:t>
      </w:r>
      <w:r>
        <w:rPr>
          <w:rStyle w:val="NormalTok"/>
        </w:rPr>
        <w:t xml:space="preserve">) </w:t>
      </w:r>
      <w:r>
        <w:rPr>
          <w:rStyle w:val="SpecialCharTok"/>
        </w:rPr>
        <w:t xml:space="preserve">+</w:t>
      </w:r>
      <w:r>
        <w:br/>
      </w:r>
      <w:r>
        <w:rPr>
          <w:rStyle w:val="NormalTok"/>
        </w:rPr>
        <w:t xml:space="preserve">  </w:t>
      </w:r>
      <w:r>
        <w:rPr>
          <w:rStyle w:val="FunctionTok"/>
        </w:rPr>
        <w:t xml:space="preserve">geom_vline</w:t>
      </w:r>
      <w:r>
        <w:rPr>
          <w:rStyle w:val="NormalTok"/>
        </w:rPr>
        <w:t xml:space="preserve">(</w:t>
      </w:r>
      <w:r>
        <w:br/>
      </w:r>
      <w:r>
        <w:rPr>
          <w:rStyle w:val="NormalTok"/>
        </w:rPr>
        <w:t xml:space="preserve">    </w:t>
      </w:r>
      <w:r>
        <w:rPr>
          <w:rStyle w:val="AttributeTok"/>
        </w:rPr>
        <w:t xml:space="preserve">xintercept =</w:t>
      </w:r>
      <w:r>
        <w:rPr>
          <w:rStyle w:val="NormalTok"/>
        </w:rPr>
        <w:t xml:space="preserve"> </w:t>
      </w:r>
      <w:r>
        <w:rPr>
          <w:rStyle w:val="FunctionTok"/>
        </w:rPr>
        <w:t xml:space="preserve">mean</w:t>
      </w:r>
      <w:r>
        <w:rPr>
          <w:rStyle w:val="NormalTok"/>
        </w:rPr>
        <w:t xml:space="preserve">(encuesta</w:t>
      </w:r>
      <w:r>
        <w:rPr>
          <w:rStyle w:val="SpecialCharTok"/>
        </w:rPr>
        <w:t xml:space="preserve">$</w:t>
      </w:r>
      <w:r>
        <w:rPr>
          <w:rStyle w:val="NormalTok"/>
        </w:rPr>
        <w:t xml:space="preserve">Income_imp), </w:t>
      </w:r>
      <w:r>
        <w:br/>
      </w:r>
      <w:r>
        <w:rPr>
          <w:rStyle w:val="NormalTok"/>
        </w:rPr>
        <w:t xml:space="preserve">             </w:t>
      </w:r>
      <w:r>
        <w:rPr>
          <w:rStyle w:val="AttributeTok"/>
        </w:rPr>
        <w:t xml:space="preserve">col =</w:t>
      </w:r>
      <w:r>
        <w:rPr>
          <w:rStyle w:val="NormalTok"/>
        </w:rPr>
        <w:t xml:space="preserve"> </w:t>
      </w:r>
      <w:r>
        <w:rPr>
          <w:rStyle w:val="StringTok"/>
        </w:rPr>
        <w:t xml:space="preserve">"blue"</w:t>
      </w:r>
      <w:r>
        <w:rPr>
          <w:rStyle w:val="NormalTok"/>
        </w:rPr>
        <w:t xml:space="preserve">)</w:t>
      </w:r>
      <w:r>
        <w:br/>
      </w:r>
      <w:r>
        <w:rPr>
          <w:rStyle w:val="NormalTok"/>
        </w:rPr>
        <w:t xml:space="preserve">p1</w:t>
      </w:r>
    </w:p>
    <w:p>
      <w:pPr>
        <w:pStyle w:val="FirstParagraph"/>
      </w:pPr>
      <w:r>
        <w:drawing>
          <wp:inline>
            <wp:extent cx="5334000" cy="4267200"/>
            <wp:effectExtent b="0" l="0" r="0" t="0"/>
            <wp:docPr descr="" title="" id="470" name="Picture"/>
            <a:graphic>
              <a:graphicData uri="http://schemas.openxmlformats.org/drawingml/2006/picture">
                <pic:pic>
                  <pic:nvPicPr>
                    <pic:cNvPr descr="11-Imputación_files/figure-docx/unnamed-chunk-61-1.png" id="471" name="Picture"/>
                    <pic:cNvPicPr>
                      <a:picLocks noChangeArrowheads="1" noChangeAspect="1"/>
                    </pic:cNvPicPr>
                  </pic:nvPicPr>
                  <pic:blipFill>
                    <a:blip r:embed="rId469"/>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Realizando ahora unos boxplot por sexo y zona para la variable ingreso tanto la completa como la imputada se tiene:</w:t>
      </w:r>
    </w:p>
    <w:p>
      <w:pPr>
        <w:pStyle w:val="SourceCode"/>
      </w:pP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(dat_plot9, </w:t>
      </w:r>
      <w:r>
        <w:rPr>
          <w:rStyle w:val="FunctionTok"/>
        </w:rPr>
        <w:t xml:space="preserve">aes</w:t>
      </w:r>
      <w:r>
        <w:rPr>
          <w:rStyle w:val="NormalTok"/>
        </w:rPr>
        <w:t xml:space="preserve">(</w:t>
      </w:r>
      <w:r>
        <w:rPr>
          <w:rStyle w:val="AttributeTok"/>
        </w:rPr>
        <w:t xml:space="preserve">x=</w:t>
      </w:r>
      <w:r>
        <w:rPr>
          <w:rStyle w:val="NormalTok"/>
        </w:rPr>
        <w:t xml:space="preserve"> Caso, </w:t>
      </w:r>
      <w:r>
        <w:rPr>
          <w:rStyle w:val="AttributeTok"/>
        </w:rPr>
        <w:t xml:space="preserve">y =</w:t>
      </w:r>
      <w:r>
        <w:rPr>
          <w:rStyle w:val="NormalTok"/>
        </w:rPr>
        <w:t xml:space="preserve"> Income2)) </w:t>
      </w:r>
      <w:r>
        <w:rPr>
          <w:rStyle w:val="SpecialCharTok"/>
        </w:rPr>
        <w:t xml:space="preserve">+</w:t>
      </w:r>
      <w:r>
        <w:rPr>
          <w:rStyle w:val="NormalTok"/>
        </w:rPr>
        <w:t xml:space="preserve"> </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FunctionTok"/>
        </w:rPr>
        <w:t xml:space="preserve">mean</w:t>
      </w:r>
      <w:r>
        <w:rPr>
          <w:rStyle w:val="NormalTok"/>
        </w:rPr>
        <w:t xml:space="preserve">(encuesta</w:t>
      </w:r>
      <w:r>
        <w:rPr>
          <w:rStyle w:val="SpecialCharTok"/>
        </w:rPr>
        <w:t xml:space="preserve">$</w:t>
      </w:r>
      <w:r>
        <w:rPr>
          <w:rStyle w:val="NormalTok"/>
        </w:rPr>
        <w:t xml:space="preserve">Income),</w:t>
      </w:r>
      <w:r>
        <w:br/>
      </w:r>
      <w:r>
        <w:rPr>
          <w:rStyle w:val="NormalTok"/>
        </w:rPr>
        <w:t xml:space="preserve">              </w:t>
      </w:r>
      <w:r>
        <w:rPr>
          <w:rStyle w:val="AttributeTok"/>
        </w:rPr>
        <w:t xml:space="preserve">col =</w:t>
      </w:r>
      <w:r>
        <w:rPr>
          <w:rStyle w:val="NormalTok"/>
        </w:rPr>
        <w:t xml:space="preserve"> </w:t>
      </w:r>
      <w:r>
        <w:rPr>
          <w:rStyle w:val="StringTok"/>
        </w:rPr>
        <w:t xml:space="preserve">"red"</w:t>
      </w:r>
      <w:r>
        <w:rPr>
          <w:rStyle w:val="NormalTok"/>
        </w:rPr>
        <w:t xml:space="preserve">) </w:t>
      </w:r>
      <w:r>
        <w:rPr>
          <w:rStyle w:val="SpecialCharTok"/>
        </w:rPr>
        <w:t xml:space="preserve">+</w:t>
      </w:r>
      <w:r>
        <w:rPr>
          <w:rStyle w:val="NormalTok"/>
        </w:rPr>
        <w:t xml:space="preserve">  </w:t>
      </w:r>
      <w:r>
        <w:rPr>
          <w:rStyle w:val="FunctionTok"/>
        </w:rPr>
        <w:t xml:space="preserve">geom_boxplot</w:t>
      </w:r>
      <w:r>
        <w:rPr>
          <w:rStyle w:val="NormalTok"/>
        </w:rPr>
        <w:t xml:space="preserve">() </w:t>
      </w:r>
      <w:r>
        <w:rPr>
          <w:rStyle w:val="SpecialCharTok"/>
        </w:rPr>
        <w:t xml:space="preserve">+</w:t>
      </w:r>
      <w:r>
        <w:br/>
      </w:r>
      <w:r>
        <w:rPr>
          <w:rStyle w:val="NormalTok"/>
        </w:rPr>
        <w:t xml:space="preserve">  </w:t>
      </w:r>
      <w:r>
        <w:rPr>
          <w:rStyle w:val="FunctionTok"/>
        </w:rPr>
        <w:t xml:space="preserve">facet_grid</w:t>
      </w:r>
      <w:r>
        <w:rPr>
          <w:rStyle w:val="NormalTok"/>
        </w:rPr>
        <w:t xml:space="preserve">(Zone</w:t>
      </w:r>
      <w:r>
        <w:rPr>
          <w:rStyle w:val="SpecialCharTok"/>
        </w:rPr>
        <w:t xml:space="preserve">~</w:t>
      </w:r>
      <w:r>
        <w:rPr>
          <w:rStyle w:val="NormalTok"/>
        </w:rPr>
        <w:t xml:space="preserve">Sex) </w:t>
      </w:r>
      <w:r>
        <w:rPr>
          <w:rStyle w:val="SpecialCharTok"/>
        </w:rPr>
        <w:t xml:space="preserve">+</w:t>
      </w:r>
      <w:r>
        <w:rPr>
          <w:rStyle w:val="NormalTok"/>
        </w:rPr>
        <w:t xml:space="preserve"> </w:t>
      </w:r>
      <w:r>
        <w:rPr>
          <w:rStyle w:val="FunctionTok"/>
        </w:rPr>
        <w:t xml:space="preserve">theme_bw</w:t>
      </w:r>
      <w:r>
        <w:rPr>
          <w:rStyle w:val="NormalTok"/>
        </w:rPr>
        <w:t xml:space="preserve">()</w:t>
      </w:r>
      <w:r>
        <w:br/>
      </w:r>
      <w:r>
        <w:rPr>
          <w:rStyle w:val="NormalTok"/>
        </w:rPr>
        <w:t xml:space="preserve">p1</w:t>
      </w:r>
    </w:p>
    <w:p>
      <w:pPr>
        <w:pStyle w:val="FirstParagraph"/>
      </w:pPr>
      <w:r>
        <w:drawing>
          <wp:inline>
            <wp:extent cx="5334000" cy="4267200"/>
            <wp:effectExtent b="0" l="0" r="0" t="0"/>
            <wp:docPr descr="" title="" id="473" name="Picture"/>
            <a:graphic>
              <a:graphicData uri="http://schemas.openxmlformats.org/drawingml/2006/picture">
                <pic:pic>
                  <pic:nvPicPr>
                    <pic:cNvPr descr="11-Imputación_files/figure-docx/unnamed-chunk-62-1.png" id="474" name="Picture"/>
                    <pic:cNvPicPr>
                      <a:picLocks noChangeArrowheads="1" noChangeAspect="1"/>
                    </pic:cNvPicPr>
                  </pic:nvPicPr>
                  <pic:blipFill>
                    <a:blip r:embed="rId472"/>
                    <a:stretch>
                      <a:fillRect/>
                    </a:stretch>
                  </pic:blipFill>
                  <pic:spPr bwMode="auto">
                    <a:xfrm>
                      <a:off x="0" y="0"/>
                      <a:ext cx="5334000" cy="4267200"/>
                    </a:xfrm>
                    <a:prstGeom prst="rect">
                      <a:avLst/>
                    </a:prstGeom>
                    <a:noFill/>
                    <a:ln w="9525">
                      <a:noFill/>
                      <a:headEnd/>
                      <a:tailEnd/>
                    </a:ln>
                  </pic:spPr>
                </pic:pic>
              </a:graphicData>
            </a:graphic>
          </wp:inline>
        </w:drawing>
      </w:r>
      <w:r>
        <w:t xml:space="preserve"> </w:t>
      </w:r>
      <w:r>
        <w:t xml:space="preserve">Se puede observar que los boxplot son muy similares.</w:t>
      </w:r>
    </w:p>
    <w:bookmarkEnd w:id="475"/>
    <w:bookmarkStart w:id="488" w:name="introducción-a-la-imputación-múltiple."/>
    <w:p>
      <w:pPr>
        <w:pStyle w:val="Heading2"/>
      </w:pPr>
      <w:r>
        <w:rPr>
          <w:rStyle w:val="SectionNumber"/>
        </w:rPr>
        <w:t xml:space="preserve">10.7</w:t>
      </w:r>
      <w:r>
        <w:tab/>
      </w:r>
      <w:r>
        <w:t xml:space="preserve">Introducción a la imputación múltiple.</w:t>
      </w:r>
    </w:p>
    <w:p>
      <w:pPr>
        <w:pStyle w:val="FirstParagraph"/>
      </w:pPr>
      <w:r>
        <w:t xml:space="preserve">La imputación múltiple, también conocida como</w:t>
      </w:r>
      <w:r>
        <w:t xml:space="preserve"> </w:t>
      </w:r>
      <w:r>
        <w:t xml:space="preserve">“multiple imputations”</w:t>
      </w:r>
      <w:r>
        <w:t xml:space="preserve"> </w:t>
      </w:r>
      <w:r>
        <w:t xml:space="preserve">en inglés, es una técnica estadística utilizada para tratar los datos faltantes o incompletos en un conjunto de datos. La imputación múltiple consiste en crear múltiples copias del conjunto de datos, donde los valores faltantes en cada copia son imputados utilizando modelos estadísticos. Estos modelos se basan en las relaciones entre las variables en el conjunto de datos y se utilizan para estimar los valores faltantes de manera plausible.</w:t>
      </w:r>
    </w:p>
    <w:p>
      <w:pPr>
        <w:pStyle w:val="BodyText"/>
      </w:pPr>
      <w:r>
        <w:t xml:space="preserve">Luego de que se han creado múltiples copias completas del conjunto de datos, se realizan análisis separados en cada copia para generar resultados. Los resultados de cada análisis se combinan para obtener un único resultado final que refleje la incertidumbre causada por la imputación de los valores faltantes.</w:t>
      </w:r>
    </w:p>
    <w:p>
      <w:pPr>
        <w:pStyle w:val="BodyText"/>
      </w:pPr>
      <w:r>
        <w:t xml:space="preserve">La imputación múltiple es una técnica poderosa para lidiar con los datos faltantes, ya que proporciona resultados más precisos y menos sesgados en comparación con otros métodos que simplemente eliminan las observaciones con valores faltantes. Sin embargo, la imputación múltiple es un proceso computacionalmente intensivo y requiere un conocimiento sólido de la teoría estadística para su implementación efectiva.</w:t>
      </w:r>
    </w:p>
    <w:p>
      <w:pPr>
        <w:pStyle w:val="BodyText"/>
      </w:pPr>
      <w:r>
        <w:t xml:space="preserve">En este sentido, suponga entonces que existe un conjunto de</w:t>
      </w:r>
      <w:r>
        <w:t xml:space="preserve"> </w:t>
      </w:r>
      <m:oMath>
        <m:r>
          <m:t>n</m:t>
        </m:r>
      </m:oMath>
      <w:r>
        <w:t xml:space="preserve"> </w:t>
      </w:r>
      <w:r>
        <w:t xml:space="preserve">datos que relaciona dos variables</w:t>
      </w:r>
      <w:r>
        <w:t xml:space="preserve"> </w:t>
      </w:r>
      <m:oMath>
        <m:r>
          <m:t>X</m:t>
        </m:r>
      </m:oMath>
      <w:r>
        <w:t xml:space="preserve">,</w:t>
      </w:r>
      <w:r>
        <w:t xml:space="preserve"> </w:t>
      </w:r>
      <m:oMath>
        <m:r>
          <m:t>Y</m:t>
        </m:r>
      </m:oMath>
      <w:r>
        <w:t xml:space="preserve">, a través del siguiente modelo de regresión simple:</w:t>
      </w:r>
    </w:p>
    <w:p>
      <w:pPr>
        <w:pStyle w:val="BodyText"/>
      </w:pPr>
      <m:oMathPara>
        <m:oMathParaPr>
          <m:jc m:val="center"/>
        </m:oMathParaPr>
        <m:oMath>
          <m:sSub>
            <m:e>
              <m:r>
                <m:t>y</m:t>
              </m:r>
            </m:e>
            <m:sub>
              <m:r>
                <m:t>i</m:t>
              </m:r>
            </m:sub>
          </m:sSub>
          <m:r>
            <m:rPr>
              <m:sty m:val="p"/>
            </m:rPr>
            <m:t>=</m:t>
          </m:r>
          <m:r>
            <m:t>β</m:t>
          </m:r>
          <m:sSub>
            <m:e>
              <m:r>
                <m:t>x</m:t>
              </m:r>
            </m:e>
            <m:sub>
              <m:r>
                <m:t>i</m:t>
              </m:r>
            </m:sub>
          </m:sSub>
          <m:r>
            <m:rPr>
              <m:sty m:val="p"/>
            </m:rPr>
            <m:t>+</m:t>
          </m:r>
          <m:sSub>
            <m:e>
              <m:r>
                <m:t>ε</m:t>
              </m:r>
            </m:e>
            <m:sub>
              <m:r>
                <m:t>i</m:t>
              </m:r>
            </m:sub>
          </m:sSub>
        </m:oMath>
      </m:oMathPara>
    </w:p>
    <w:p>
      <w:pPr>
        <w:pStyle w:val="FirstParagraph"/>
      </w:pPr>
      <w:r>
        <w:t xml:space="preserve">Para todo individuo</w:t>
      </w:r>
      <w:r>
        <w:t xml:space="preserve"> </w:t>
      </w:r>
      <m:oMath>
        <m:r>
          <m:t>i</m:t>
        </m:r>
        <m:r>
          <m:rPr>
            <m:sty m:val="p"/>
          </m:rPr>
          <m:t>=</m:t>
        </m:r>
        <m:r>
          <m:t>1</m:t>
        </m:r>
        <m:r>
          <m:rPr>
            <m:sty m:val="p"/>
          </m:rPr>
          <m:t>,</m:t>
        </m:r>
        <m:r>
          <m:rPr>
            <m:sty m:val="p"/>
          </m:rPr>
          <m:t>…</m:t>
        </m:r>
        <m:r>
          <m:rPr>
            <m:sty m:val="p"/>
          </m:rPr>
          <m:t>,</m:t>
        </m:r>
        <m:r>
          <m:t>n</m:t>
        </m:r>
        <m:r>
          <m:rPr>
            <m:sty m:val="p"/>
          </m:rPr>
          <m:t>.</m:t>
        </m:r>
      </m:oMath>
      <w:r>
        <w:t xml:space="preserve">, de tal manera que los errores tienen distribución normal con</w:t>
      </w:r>
      <w:r>
        <w:t xml:space="preserve"> </w:t>
      </w:r>
      <m:oMath>
        <m:r>
          <m:t>E</m:t>
        </m:r>
        <m:d>
          <m:dPr>
            <m:begChr m:val="("/>
            <m:sepChr m:val=""/>
            <m:endChr m:val=")"/>
            <m:grow/>
          </m:dPr>
          <m:e>
            <m:r>
              <m:t>ε</m:t>
            </m:r>
          </m:e>
        </m:d>
        <m:r>
          <m:rPr>
            <m:sty m:val="p"/>
          </m:rPr>
          <m:t>=</m:t>
        </m:r>
        <m:r>
          <m:t>0</m:t>
        </m:r>
      </m:oMath>
      <w:r>
        <w:t xml:space="preserve"> </w:t>
      </w:r>
      <w:r>
        <w:t xml:space="preserve">y</w:t>
      </w:r>
      <w:r>
        <w:t xml:space="preserve"> </w:t>
      </w:r>
      <m:oMath>
        <m:r>
          <m:t>V</m:t>
        </m:r>
        <m:r>
          <m:t>a</m:t>
        </m:r>
        <m:r>
          <m:t>r</m:t>
        </m:r>
        <m:d>
          <m:dPr>
            <m:begChr m:val="("/>
            <m:sepChr m:val=""/>
            <m:endChr m:val=")"/>
            <m:grow/>
          </m:dPr>
          <m:e>
            <m:r>
              <m:t>ε</m:t>
            </m:r>
          </m:e>
        </m:d>
        <m:r>
          <m:rPr>
            <m:sty m:val="p"/>
          </m:rPr>
          <m:t>=</m:t>
        </m:r>
        <m:sSup>
          <m:e>
            <m:r>
              <m:t>σ</m:t>
            </m:r>
          </m:e>
          <m:sup>
            <m:r>
              <m:t>2</m:t>
            </m:r>
          </m:sup>
        </m:sSup>
      </m:oMath>
      <w:r>
        <w:t xml:space="preserve">.</w:t>
      </w:r>
    </w:p>
    <w:p>
      <w:pPr>
        <w:pStyle w:val="BodyText"/>
      </w:pPr>
      <w:r>
        <w:t xml:space="preserve">Ahora bien, se debe tener en cuenta, para utilizar la metodología, los siguientes atributos:</w:t>
      </w:r>
    </w:p>
    <w:p>
      <w:pPr>
        <w:pStyle w:val="Compact"/>
        <w:numPr>
          <w:ilvl w:val="0"/>
          <w:numId w:val="1073"/>
        </w:numPr>
      </w:pPr>
      <w:r>
        <w:t xml:space="preserve">Sea</w:t>
      </w:r>
      <w:r>
        <w:t xml:space="preserve"> </w:t>
      </w:r>
      <m:oMath>
        <m:sSub>
          <m:e>
            <m:r>
              <m:t>Y</m:t>
            </m:r>
          </m:e>
          <m:sub>
            <m:r>
              <m:t>O</m:t>
            </m:r>
            <m:r>
              <m:t>b</m:t>
            </m:r>
            <m:r>
              <m:t>s</m:t>
            </m:r>
          </m:sub>
        </m:sSub>
      </m:oMath>
      <w:r>
        <w:t xml:space="preserve"> </w:t>
      </w:r>
      <w:r>
        <w:t xml:space="preserve">los valores observados para un conjunto de individuos de</w:t>
      </w:r>
      <w:r>
        <w:t xml:space="preserve"> </w:t>
      </w:r>
      <w:r>
        <w:t xml:space="preserve">tamaño</w:t>
      </w:r>
      <w:r>
        <w:t xml:space="preserve"> </w:t>
      </w:r>
      <m:oMath>
        <m:sSub>
          <m:e>
            <m:r>
              <m:t>n</m:t>
            </m:r>
          </m:e>
          <m:sub>
            <m:r>
              <m:t>1</m:t>
            </m:r>
          </m:sub>
        </m:sSub>
      </m:oMath>
      <w:r>
        <w:t xml:space="preserve">.</w:t>
      </w:r>
    </w:p>
    <w:p>
      <w:pPr>
        <w:pStyle w:val="Compact"/>
        <w:numPr>
          <w:ilvl w:val="0"/>
          <w:numId w:val="1073"/>
        </w:numPr>
      </w:pPr>
      <w:r>
        <w:t xml:space="preserve">Sea</w:t>
      </w:r>
      <w:r>
        <w:t xml:space="preserve"> </w:t>
      </w:r>
      <m:oMath>
        <m:sSub>
          <m:e>
            <m:r>
              <m:t>Y</m:t>
            </m:r>
          </m:e>
          <m:sub>
            <m:r>
              <m:t>N</m:t>
            </m:r>
            <m:r>
              <m:t>o</m:t>
            </m:r>
            <m:r>
              <m:t>O</m:t>
            </m:r>
            <m:r>
              <m:t>b</m:t>
            </m:r>
            <m:r>
              <m:t>s</m:t>
            </m:r>
          </m:sub>
        </m:sSub>
      </m:oMath>
      <w:r>
        <w:t xml:space="preserve"> </w:t>
      </w:r>
      <w:r>
        <w:t xml:space="preserve">los valores</w:t>
      </w:r>
      <w:r>
        <w:t xml:space="preserve"> </w:t>
      </w:r>
      <w:r>
        <w:rPr>
          <w:b/>
          <w:bCs/>
        </w:rPr>
        <w:t xml:space="preserve">NO</w:t>
      </w:r>
      <w:r>
        <w:t xml:space="preserve"> </w:t>
      </w:r>
      <w:r>
        <w:t xml:space="preserve">observados de la variable</w:t>
      </w:r>
      <w:r>
        <w:t xml:space="preserve"> </w:t>
      </w:r>
      <m:oMath>
        <m:r>
          <m:t>Y</m:t>
        </m:r>
      </m:oMath>
      <w:r>
        <w:t xml:space="preserve"> </w:t>
      </w:r>
      <w:r>
        <w:t xml:space="preserve">de tamaño</w:t>
      </w:r>
      <w:r>
        <w:t xml:space="preserve"> </w:t>
      </w:r>
      <m:oMath>
        <m:sSub>
          <m:e>
            <m:r>
              <m:t>n</m:t>
            </m:r>
          </m:e>
          <m:sub>
            <m:r>
              <m:t>0</m:t>
            </m:r>
          </m:sub>
        </m:sSub>
      </m:oMath>
      <w:r>
        <w:t xml:space="preserve">, es decir,</w:t>
      </w:r>
      <w:r>
        <w:t xml:space="preserve"> </w:t>
      </w:r>
      <m:oMath>
        <m:sSub>
          <m:e>
            <m:r>
              <m:t>n</m:t>
            </m:r>
          </m:e>
          <m:sub>
            <m:r>
              <m:t>1</m:t>
            </m:r>
          </m:sub>
        </m:sSub>
        <m:r>
          <m:rPr>
            <m:sty m:val="p"/>
          </m:rPr>
          <m:t>+</m:t>
        </m:r>
        <m:sSub>
          <m:e>
            <m:r>
              <m:t>n</m:t>
            </m:r>
          </m:e>
          <m:sub>
            <m:r>
              <m:t>0</m:t>
            </m:r>
          </m:sub>
        </m:sSub>
        <m:r>
          <m:rPr>
            <m:sty m:val="p"/>
          </m:rPr>
          <m:t>=</m:t>
        </m:r>
        <m:r>
          <m:t>n</m:t>
        </m:r>
      </m:oMath>
      <w:r>
        <w:t xml:space="preserve">.</w:t>
      </w:r>
      <w:r>
        <w:br/>
      </w:r>
    </w:p>
    <w:p>
      <w:pPr>
        <w:pStyle w:val="Compact"/>
        <w:numPr>
          <w:ilvl w:val="0"/>
          <w:numId w:val="1073"/>
        </w:numPr>
      </w:pPr>
      <w:r>
        <w:t xml:space="preserve">Suponga que sí fue posible observar los valores de la covariable</w:t>
      </w:r>
      <w:r>
        <w:t xml:space="preserve"> </w:t>
      </w:r>
      <m:oMath>
        <m:r>
          <m:t>X</m:t>
        </m:r>
      </m:oMath>
      <w:r>
        <w:t xml:space="preserve"> </w:t>
      </w:r>
      <w:r>
        <w:t xml:space="preserve">para</w:t>
      </w:r>
      <w:r>
        <w:t xml:space="preserve"> </w:t>
      </w:r>
      <w:r>
        <w:t xml:space="preserve">todos los individuos en la muestra.</w:t>
      </w:r>
    </w:p>
    <w:p>
      <w:pPr>
        <w:pStyle w:val="FirstParagraph"/>
      </w:pPr>
      <w:r>
        <w:t xml:space="preserve">A modo de ejemplificar la teoría, realicemos un ejercicio de simulación de la siguiente manera. Simular un conjunto de</w:t>
      </w:r>
      <w:r>
        <w:t xml:space="preserve"> </w:t>
      </w:r>
      <m:oMath>
        <m:r>
          <m:t>n</m:t>
        </m:r>
        <m:r>
          <m:rPr>
            <m:sty m:val="p"/>
          </m:rPr>
          <m:t>=</m:t>
        </m:r>
        <m:r>
          <m:t>500</m:t>
        </m:r>
      </m:oMath>
      <w:r>
        <w:t xml:space="preserve"> </w:t>
      </w:r>
      <w:r>
        <w:t xml:space="preserve">datos con una pendiente</w:t>
      </w:r>
      <w:r>
        <w:t xml:space="preserve"> </w:t>
      </w:r>
      <m:oMath>
        <m:r>
          <m:t>β</m:t>
        </m:r>
        <m:r>
          <m:rPr>
            <m:sty m:val="p"/>
          </m:rPr>
          <m:t>=</m:t>
        </m:r>
        <m:r>
          <m:t>10</m:t>
        </m:r>
      </m:oMath>
      <w:r>
        <w:t xml:space="preserve"> </w:t>
      </w:r>
      <w:r>
        <w:t xml:space="preserve">y con una dispersión de</w:t>
      </w:r>
      <w:r>
        <w:t xml:space="preserve"> </w:t>
      </w:r>
      <m:oMath>
        <m:r>
          <m:t>σ</m:t>
        </m:r>
        <m:r>
          <m:rPr>
            <m:sty m:val="p"/>
          </m:rPr>
          <m:t>=</m:t>
        </m:r>
        <m:r>
          <m:t>2</m:t>
        </m:r>
      </m:oMath>
      <w:r>
        <w:t xml:space="preserve">. A su vez, el conjunto de datos tendrá</w:t>
      </w:r>
      <w:r>
        <w:t xml:space="preserve"> </w:t>
      </w:r>
      <m:oMath>
        <m:sSub>
          <m:e>
            <m:r>
              <m:t>n</m:t>
            </m:r>
          </m:e>
          <m:sub>
            <m:r>
              <m:t>0</m:t>
            </m:r>
          </m:sub>
        </m:sSub>
        <m:r>
          <m:rPr>
            <m:sty m:val="p"/>
          </m:rPr>
          <m:t>=</m:t>
        </m:r>
        <m:r>
          <m:t>200</m:t>
        </m:r>
      </m:oMath>
      <w:r>
        <w:t xml:space="preserve"> </w:t>
      </w:r>
      <w:r>
        <w:t xml:space="preserve">valores faltantes en la variable respuesta.</w:t>
      </w:r>
    </w:p>
    <w:p>
      <w:pPr>
        <w:pStyle w:val="BodyText"/>
      </w:pPr>
      <w:r>
        <w:t xml:space="preserve">El algoritmo de simulación es el siguiente:</w:t>
      </w:r>
    </w:p>
    <w:p>
      <w:pPr>
        <w:pStyle w:val="SourceCode"/>
      </w:pPr>
      <w:r>
        <w:rPr>
          <w:rStyle w:val="NormalTok"/>
        </w:rPr>
        <w:t xml:space="preserve">generar </w:t>
      </w:r>
      <w:r>
        <w:rPr>
          <w:rStyle w:val="OtherTok"/>
        </w:rPr>
        <w:t xml:space="preserve">&lt;-</w:t>
      </w:r>
      <w:r>
        <w:rPr>
          <w:rStyle w:val="NormalTok"/>
        </w:rPr>
        <w:t xml:space="preserve"> </w:t>
      </w:r>
      <w:r>
        <w:rPr>
          <w:rStyle w:val="ControlFlowTok"/>
        </w:rPr>
        <w:t xml:space="preserve">function</w:t>
      </w:r>
      <w:r>
        <w:rPr>
          <w:rStyle w:val="NormalTok"/>
        </w:rPr>
        <w:t xml:space="preserve">(</w:t>
      </w:r>
      <w:r>
        <w:rPr>
          <w:rStyle w:val="AttributeTok"/>
        </w:rPr>
        <w:t xml:space="preserve">n =</w:t>
      </w:r>
      <w:r>
        <w:rPr>
          <w:rStyle w:val="NormalTok"/>
        </w:rPr>
        <w:t xml:space="preserve"> </w:t>
      </w:r>
      <w:r>
        <w:rPr>
          <w:rStyle w:val="DecValTok"/>
        </w:rPr>
        <w:t xml:space="preserve">500</w:t>
      </w:r>
      <w:r>
        <w:rPr>
          <w:rStyle w:val="NormalTok"/>
        </w:rPr>
        <w:t xml:space="preserve">, </w:t>
      </w:r>
      <w:r>
        <w:rPr>
          <w:rStyle w:val="AttributeTok"/>
        </w:rPr>
        <w:t xml:space="preserve">n_0 =</w:t>
      </w:r>
      <w:r>
        <w:rPr>
          <w:rStyle w:val="NormalTok"/>
        </w:rPr>
        <w:t xml:space="preserve"> </w:t>
      </w:r>
      <w:r>
        <w:rPr>
          <w:rStyle w:val="DecValTok"/>
        </w:rPr>
        <w:t xml:space="preserve">200</w:t>
      </w:r>
      <w:r>
        <w:rPr>
          <w:rStyle w:val="NormalTok"/>
        </w:rPr>
        <w:t xml:space="preserve">, </w:t>
      </w:r>
      <w:r>
        <w:br/>
      </w:r>
      <w:r>
        <w:rPr>
          <w:rStyle w:val="NormalTok"/>
        </w:rPr>
        <w:t xml:space="preserve">                    </w:t>
      </w:r>
      <w:r>
        <w:rPr>
          <w:rStyle w:val="AttributeTok"/>
        </w:rPr>
        <w:t xml:space="preserve">beta =</w:t>
      </w:r>
      <w:r>
        <w:rPr>
          <w:rStyle w:val="NormalTok"/>
        </w:rPr>
        <w:t xml:space="preserve"> </w:t>
      </w:r>
      <w:r>
        <w:rPr>
          <w:rStyle w:val="DecValTok"/>
        </w:rPr>
        <w:t xml:space="preserve">10</w:t>
      </w:r>
      <w:r>
        <w:rPr>
          <w:rStyle w:val="NormalTok"/>
        </w:rPr>
        <w:t xml:space="preserve">, </w:t>
      </w:r>
      <w:r>
        <w:rPr>
          <w:rStyle w:val="AttributeTok"/>
        </w:rPr>
        <w:t xml:space="preserve">sigma =</w:t>
      </w:r>
      <w:r>
        <w:rPr>
          <w:rStyle w:val="NormalTok"/>
        </w:rPr>
        <w:t xml:space="preserve"> </w:t>
      </w:r>
      <w:r>
        <w:rPr>
          <w:rStyle w:val="DecValTok"/>
        </w:rPr>
        <w:t xml:space="preserve">2</w:t>
      </w:r>
      <w:r>
        <w:rPr>
          <w:rStyle w:val="NormalTok"/>
        </w:rPr>
        <w:t xml:space="preserve">){</w:t>
      </w:r>
      <w:r>
        <w:br/>
      </w:r>
      <w:r>
        <w:rPr>
          <w:rStyle w:val="NormalTok"/>
        </w:rPr>
        <w:t xml:space="preserve">  x </w:t>
      </w:r>
      <w:r>
        <w:rPr>
          <w:rStyle w:val="OtherTok"/>
        </w:rPr>
        <w:t xml:space="preserve">&lt;-</w:t>
      </w:r>
      <w:r>
        <w:rPr>
          <w:rStyle w:val="NormalTok"/>
        </w:rPr>
        <w:t xml:space="preserve"> </w:t>
      </w:r>
      <w:r>
        <w:rPr>
          <w:rStyle w:val="FunctionTok"/>
        </w:rPr>
        <w:t xml:space="preserve">runif</w:t>
      </w:r>
      <w:r>
        <w:rPr>
          <w:rStyle w:val="NormalTok"/>
        </w:rPr>
        <w:t xml:space="preserve">(n)</w:t>
      </w:r>
      <w:r>
        <w:br/>
      </w:r>
      <w:r>
        <w:rPr>
          <w:rStyle w:val="NormalTok"/>
        </w:rPr>
        <w:t xml:space="preserve">  mu </w:t>
      </w:r>
      <w:r>
        <w:rPr>
          <w:rStyle w:val="OtherTok"/>
        </w:rPr>
        <w:t xml:space="preserve">&lt;-</w:t>
      </w:r>
      <w:r>
        <w:rPr>
          <w:rStyle w:val="NormalTok"/>
        </w:rPr>
        <w:t xml:space="preserve"> beta </w:t>
      </w:r>
      <w:r>
        <w:rPr>
          <w:rStyle w:val="SpecialCharTok"/>
        </w:rPr>
        <w:t xml:space="preserve">*</w:t>
      </w:r>
      <w:r>
        <w:rPr>
          <w:rStyle w:val="NormalTok"/>
        </w:rPr>
        <w:t xml:space="preserve"> x</w:t>
      </w:r>
      <w:r>
        <w:br/>
      </w:r>
      <w:r>
        <w:rPr>
          <w:rStyle w:val="NormalTok"/>
        </w:rPr>
        <w:t xml:space="preserve">  y </w:t>
      </w:r>
      <w:r>
        <w:rPr>
          <w:rStyle w:val="OtherTok"/>
        </w:rPr>
        <w:t xml:space="preserve">&lt;-</w:t>
      </w:r>
      <w:r>
        <w:rPr>
          <w:rStyle w:val="NormalTok"/>
        </w:rPr>
        <w:t xml:space="preserve"> mu </w:t>
      </w:r>
      <w:r>
        <w:rPr>
          <w:rStyle w:val="SpecialCharTok"/>
        </w:rPr>
        <w:t xml:space="preserve">+</w:t>
      </w:r>
      <w:r>
        <w:rPr>
          <w:rStyle w:val="NormalTok"/>
        </w:rPr>
        <w:t xml:space="preserve"> </w:t>
      </w:r>
      <w:r>
        <w:rPr>
          <w:rStyle w:val="FunctionTok"/>
        </w:rPr>
        <w:t xml:space="preserve">rnorm</w:t>
      </w:r>
      <w:r>
        <w:rPr>
          <w:rStyle w:val="NormalTok"/>
        </w:rPr>
        <w:t xml:space="preserve">(n, </w:t>
      </w:r>
      <w:r>
        <w:rPr>
          <w:rStyle w:val="AttributeTok"/>
        </w:rPr>
        <w:t xml:space="preserve">mean =</w:t>
      </w:r>
      <w:r>
        <w:rPr>
          <w:rStyle w:val="NormalTok"/>
        </w:rPr>
        <w:t xml:space="preserve"> </w:t>
      </w:r>
      <w:r>
        <w:rPr>
          <w:rStyle w:val="DecValTok"/>
        </w:rPr>
        <w:t xml:space="preserve">0</w:t>
      </w:r>
      <w:r>
        <w:rPr>
          <w:rStyle w:val="NormalTok"/>
        </w:rPr>
        <w:t xml:space="preserve">, </w:t>
      </w:r>
      <w:r>
        <w:rPr>
          <w:rStyle w:val="AttributeTok"/>
        </w:rPr>
        <w:t xml:space="preserve">sd =</w:t>
      </w:r>
      <w:r>
        <w:rPr>
          <w:rStyle w:val="NormalTok"/>
        </w:rPr>
        <w:t xml:space="preserve"> sigma)</w:t>
      </w:r>
      <w:r>
        <w:br/>
      </w:r>
      <w:r>
        <w:rPr>
          <w:rStyle w:val="NormalTok"/>
        </w:rPr>
        <w:t xml:space="preserve">  datos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x =</w:t>
      </w:r>
      <w:r>
        <w:rPr>
          <w:rStyle w:val="NormalTok"/>
        </w:rPr>
        <w:t xml:space="preserve"> x, </w:t>
      </w:r>
      <w:r>
        <w:rPr>
          <w:rStyle w:val="AttributeTok"/>
        </w:rPr>
        <w:t xml:space="preserve">y =</w:t>
      </w:r>
      <w:r>
        <w:rPr>
          <w:rStyle w:val="NormalTok"/>
        </w:rPr>
        <w:t xml:space="preserve"> y)</w:t>
      </w:r>
      <w:r>
        <w:br/>
      </w:r>
      <w:r>
        <w:rPr>
          <w:rStyle w:val="NormalTok"/>
        </w:rPr>
        <w:t xml:space="preserve">  faltantes </w:t>
      </w:r>
      <w:r>
        <w:rPr>
          <w:rStyle w:val="OtherTok"/>
        </w:rPr>
        <w:t xml:space="preserve">&lt;-</w:t>
      </w:r>
      <w:r>
        <w:rPr>
          <w:rStyle w:val="NormalTok"/>
        </w:rPr>
        <w:t xml:space="preserve"> </w:t>
      </w:r>
      <w:r>
        <w:rPr>
          <w:rStyle w:val="FunctionTok"/>
        </w:rPr>
        <w:t xml:space="preserve">sample</w:t>
      </w:r>
      <w:r>
        <w:rPr>
          <w:rStyle w:val="NormalTok"/>
        </w:rPr>
        <w:t xml:space="preserve">(n, n_0)</w:t>
      </w:r>
      <w:r>
        <w:br/>
      </w:r>
      <w:r>
        <w:rPr>
          <w:rStyle w:val="NormalTok"/>
        </w:rPr>
        <w:t xml:space="preserve">  datos</w:t>
      </w:r>
      <w:r>
        <w:rPr>
          <w:rStyle w:val="SpecialCharTok"/>
        </w:rPr>
        <w:t xml:space="preserve">$</w:t>
      </w:r>
      <w:r>
        <w:rPr>
          <w:rStyle w:val="NormalTok"/>
        </w:rPr>
        <w:t xml:space="preserve">faltantes </w:t>
      </w:r>
      <w:r>
        <w:rPr>
          <w:rStyle w:val="OtherTok"/>
        </w:rPr>
        <w:t xml:space="preserve">&lt;-</w:t>
      </w:r>
      <w:r>
        <w:rPr>
          <w:rStyle w:val="NormalTok"/>
        </w:rPr>
        <w:t xml:space="preserve"> </w:t>
      </w:r>
      <w:r>
        <w:rPr>
          <w:rStyle w:val="StringTok"/>
        </w:rPr>
        <w:t xml:space="preserve">"No"</w:t>
      </w:r>
      <w:r>
        <w:br/>
      </w:r>
      <w:r>
        <w:rPr>
          <w:rStyle w:val="NormalTok"/>
        </w:rPr>
        <w:t xml:space="preserve">  datos</w:t>
      </w:r>
      <w:r>
        <w:rPr>
          <w:rStyle w:val="SpecialCharTok"/>
        </w:rPr>
        <w:t xml:space="preserve">$</w:t>
      </w:r>
      <w:r>
        <w:rPr>
          <w:rStyle w:val="NormalTok"/>
        </w:rPr>
        <w:t xml:space="preserve">faltantes[faltantes] </w:t>
      </w:r>
      <w:r>
        <w:rPr>
          <w:rStyle w:val="OtherTok"/>
        </w:rPr>
        <w:t xml:space="preserve">&lt;-</w:t>
      </w:r>
      <w:r>
        <w:rPr>
          <w:rStyle w:val="NormalTok"/>
        </w:rPr>
        <w:t xml:space="preserve"> </w:t>
      </w:r>
      <w:r>
        <w:rPr>
          <w:rStyle w:val="StringTok"/>
        </w:rPr>
        <w:t xml:space="preserve">"Si"</w:t>
      </w:r>
      <w:r>
        <w:br/>
      </w:r>
      <w:r>
        <w:rPr>
          <w:rStyle w:val="NormalTok"/>
        </w:rPr>
        <w:t xml:space="preserve">  datos</w:t>
      </w:r>
      <w:r>
        <w:rPr>
          <w:rStyle w:val="SpecialCharTok"/>
        </w:rPr>
        <w:t xml:space="preserve">$</w:t>
      </w:r>
      <w:r>
        <w:rPr>
          <w:rStyle w:val="NormalTok"/>
        </w:rPr>
        <w:t xml:space="preserve">y.per </w:t>
      </w:r>
      <w:r>
        <w:rPr>
          <w:rStyle w:val="OtherTok"/>
        </w:rPr>
        <w:t xml:space="preserve">&lt;-</w:t>
      </w:r>
      <w:r>
        <w:rPr>
          <w:rStyle w:val="NormalTok"/>
        </w:rPr>
        <w:t xml:space="preserve"> y</w:t>
      </w:r>
      <w:r>
        <w:br/>
      </w:r>
      <w:r>
        <w:rPr>
          <w:rStyle w:val="NormalTok"/>
        </w:rPr>
        <w:t xml:space="preserve">  datos</w:t>
      </w:r>
      <w:r>
        <w:rPr>
          <w:rStyle w:val="SpecialCharTok"/>
        </w:rPr>
        <w:t xml:space="preserve">$</w:t>
      </w:r>
      <w:r>
        <w:rPr>
          <w:rStyle w:val="NormalTok"/>
        </w:rPr>
        <w:t xml:space="preserve">y.per[faltantes] </w:t>
      </w:r>
      <w:r>
        <w:rPr>
          <w:rStyle w:val="OtherTok"/>
        </w:rPr>
        <w:t xml:space="preserve">&lt;-</w:t>
      </w:r>
      <w:r>
        <w:rPr>
          <w:rStyle w:val="NormalTok"/>
        </w:rPr>
        <w:t xml:space="preserve"> </w:t>
      </w:r>
      <w:r>
        <w:rPr>
          <w:rStyle w:val="ConstantTok"/>
        </w:rPr>
        <w:t xml:space="preserve">NA</w:t>
      </w:r>
      <w:r>
        <w:br/>
      </w:r>
      <w:r>
        <w:rPr>
          <w:rStyle w:val="NormalTok"/>
        </w:rPr>
        <w:t xml:space="preserve">  </w:t>
      </w:r>
      <w:r>
        <w:rPr>
          <w:rStyle w:val="FunctionTok"/>
        </w:rPr>
        <w:t xml:space="preserve">return</w:t>
      </w:r>
      <w:r>
        <w:rPr>
          <w:rStyle w:val="NormalTok"/>
        </w:rPr>
        <w:t xml:space="preserve">(datos)</w:t>
      </w:r>
      <w:r>
        <w:br/>
      </w:r>
      <w:r>
        <w:rPr>
          <w:rStyle w:val="NormalTok"/>
        </w:rPr>
        <w:t xml:space="preserve">}</w:t>
      </w:r>
    </w:p>
    <w:p>
      <w:pPr>
        <w:pStyle w:val="FirstParagraph"/>
      </w:pPr>
      <w:r>
        <w:t xml:space="preserve">El código anterior realiza lo siguiente:</w:t>
      </w:r>
    </w:p>
    <w:p>
      <w:pPr>
        <w:numPr>
          <w:ilvl w:val="0"/>
          <w:numId w:val="1074"/>
        </w:numPr>
      </w:pPr>
      <w:r>
        <w:rPr>
          <w:i/>
          <w:iCs/>
        </w:rPr>
        <w:t xml:space="preserve">generar &lt;- function(n = 500, n_0 = 200, beta = 10, sigma = 2){</w:t>
      </w:r>
      <w:r>
        <w:t xml:space="preserve">:Esta línea de código define la función</w:t>
      </w:r>
      <w:r>
        <w:t xml:space="preserve"> </w:t>
      </w:r>
      <w:r>
        <w:t xml:space="preserve">“generar”</w:t>
      </w:r>
      <w:r>
        <w:t xml:space="preserve"> </w:t>
      </w:r>
      <w:r>
        <w:t xml:space="preserve">con cuatro argumentos opcionales: n, n_0, beta y sigma.</w:t>
      </w:r>
    </w:p>
    <w:p>
      <w:pPr>
        <w:numPr>
          <w:ilvl w:val="0"/>
          <w:numId w:val="1074"/>
        </w:numPr>
      </w:pPr>
      <w:r>
        <w:rPr>
          <w:i/>
          <w:iCs/>
        </w:rPr>
        <w:t xml:space="preserve">x &lt;- runif(n)</w:t>
      </w:r>
      <w:r>
        <w:t xml:space="preserve">: Esta línea genera una secuencia de n números aleatorios uniformemente distribuidos en el intervalo [0,1] y los asigna a la variable</w:t>
      </w:r>
      <w:r>
        <w:t xml:space="preserve"> </w:t>
      </w:r>
      <w:r>
        <w:t xml:space="preserve">“x”</w:t>
      </w:r>
      <w:r>
        <w:t xml:space="preserve">.</w:t>
      </w:r>
    </w:p>
    <w:p>
      <w:pPr>
        <w:numPr>
          <w:ilvl w:val="0"/>
          <w:numId w:val="1074"/>
        </w:numPr>
      </w:pPr>
      <w:r>
        <w:rPr>
          <w:b/>
          <w:bCs/>
        </w:rPr>
        <w:t xml:space="preserve">mu &lt;- beta * x</w:t>
      </w:r>
      <w:r>
        <w:t xml:space="preserve">: Esta línea de código calcula la media condicional de</w:t>
      </w:r>
      <w:r>
        <w:t xml:space="preserve"> </w:t>
      </w:r>
      <w:r>
        <w:t xml:space="preserve">“y”</w:t>
      </w:r>
      <w:r>
        <w:t xml:space="preserve"> </w:t>
      </w:r>
      <w:r>
        <w:t xml:space="preserve">(la variable de respuesta) dada</w:t>
      </w:r>
      <w:r>
        <w:t xml:space="preserve"> </w:t>
      </w:r>
      <w:r>
        <w:t xml:space="preserve">“x”</w:t>
      </w:r>
      <w:r>
        <w:t xml:space="preserve"> </w:t>
      </w:r>
      <w:r>
        <w:t xml:space="preserve">utilizando el parámetro de pendiente</w:t>
      </w:r>
      <w:r>
        <w:t xml:space="preserve"> </w:t>
      </w:r>
      <w:r>
        <w:t xml:space="preserve">“beta”</w:t>
      </w:r>
      <w:r>
        <w:t xml:space="preserve"> </w:t>
      </w:r>
      <w:r>
        <w:t xml:space="preserve">y lo asigna a la variable</w:t>
      </w:r>
      <w:r>
        <w:t xml:space="preserve"> </w:t>
      </w:r>
      <w:r>
        <w:t xml:space="preserve">“mu”</w:t>
      </w:r>
      <w:r>
        <w:t xml:space="preserve">.</w:t>
      </w:r>
    </w:p>
    <w:p>
      <w:pPr>
        <w:numPr>
          <w:ilvl w:val="0"/>
          <w:numId w:val="1074"/>
        </w:numPr>
      </w:pPr>
      <w:r>
        <w:rPr>
          <w:i/>
          <w:iCs/>
        </w:rPr>
        <w:t xml:space="preserve">y &lt;- mu + rnorm(n, mean = 0, sd = sigma)</w:t>
      </w:r>
      <w:r>
        <w:t xml:space="preserve">: Esta línea genera una variable de respuesta</w:t>
      </w:r>
      <w:r>
        <w:t xml:space="preserve"> </w:t>
      </w:r>
      <w:r>
        <w:t xml:space="preserve">“y”</w:t>
      </w:r>
      <w:r>
        <w:t xml:space="preserve"> </w:t>
      </w:r>
      <w:r>
        <w:t xml:space="preserve">a partir de la media condicional</w:t>
      </w:r>
      <w:r>
        <w:t xml:space="preserve"> </w:t>
      </w:r>
      <w:r>
        <w:t xml:space="preserve">“mu”</w:t>
      </w:r>
      <w:r>
        <w:t xml:space="preserve"> </w:t>
      </w:r>
      <w:r>
        <w:t xml:space="preserve">y agrega un error aleatorio generado a partir de una distribución normal con media cero y desviación estándar</w:t>
      </w:r>
      <w:r>
        <w:t xml:space="preserve"> </w:t>
      </w:r>
      <w:r>
        <w:t xml:space="preserve">“sigma”</w:t>
      </w:r>
      <w:r>
        <w:t xml:space="preserve">.</w:t>
      </w:r>
    </w:p>
    <w:p>
      <w:pPr>
        <w:numPr>
          <w:ilvl w:val="0"/>
          <w:numId w:val="1074"/>
        </w:numPr>
      </w:pPr>
      <w:r>
        <w:rPr>
          <w:i/>
          <w:iCs/>
        </w:rPr>
        <w:t xml:space="preserve">datos &lt;- data.frame(x = x, y = y)</w:t>
      </w:r>
      <w:r>
        <w:t xml:space="preserve">: Esta línea combina las variables</w:t>
      </w:r>
      <w:r>
        <w:t xml:space="preserve"> </w:t>
      </w:r>
      <w:r>
        <w:t xml:space="preserve">“x”</w:t>
      </w:r>
      <w:r>
        <w:t xml:space="preserve"> </w:t>
      </w:r>
      <w:r>
        <w:t xml:space="preserve">e</w:t>
      </w:r>
      <w:r>
        <w:t xml:space="preserve"> </w:t>
      </w:r>
      <w:r>
        <w:t xml:space="preserve">“y”</w:t>
      </w:r>
      <w:r>
        <w:t xml:space="preserve"> </w:t>
      </w:r>
      <w:r>
        <w:t xml:space="preserve">en un data frame llamado</w:t>
      </w:r>
      <w:r>
        <w:t xml:space="preserve"> </w:t>
      </w:r>
      <w:r>
        <w:t xml:space="preserve">“datos”</w:t>
      </w:r>
      <w:r>
        <w:t xml:space="preserve">.</w:t>
      </w:r>
    </w:p>
    <w:p>
      <w:pPr>
        <w:numPr>
          <w:ilvl w:val="0"/>
          <w:numId w:val="1074"/>
        </w:numPr>
      </w:pPr>
      <w:r>
        <w:rPr>
          <w:i/>
          <w:iCs/>
        </w:rPr>
        <w:t xml:space="preserve">faltantes &lt;- sample(n, n_0)</w:t>
      </w:r>
      <w:r>
        <w:t xml:space="preserve">: Esta línea genera una muestra aleatoria de</w:t>
      </w:r>
      <w:r>
        <w:t xml:space="preserve"> </w:t>
      </w:r>
      <w:r>
        <w:t xml:space="preserve">“n_0”</w:t>
      </w:r>
      <w:r>
        <w:t xml:space="preserve"> </w:t>
      </w:r>
      <w:r>
        <w:t xml:space="preserve">valores únicos desde un rango de 1 hasta</w:t>
      </w:r>
      <w:r>
        <w:t xml:space="preserve"> </w:t>
      </w:r>
      <w:r>
        <w:t xml:space="preserve">“n”</w:t>
      </w:r>
      <w:r>
        <w:t xml:space="preserve"> </w:t>
      </w:r>
      <w:r>
        <w:t xml:space="preserve">(la longitud de los datos) y los asigna a la variable</w:t>
      </w:r>
      <w:r>
        <w:t xml:space="preserve"> </w:t>
      </w:r>
      <w:r>
        <w:t xml:space="preserve">“faltantes”</w:t>
      </w:r>
      <w:r>
        <w:t xml:space="preserve">.</w:t>
      </w:r>
    </w:p>
    <w:p>
      <w:pPr>
        <w:numPr>
          <w:ilvl w:val="0"/>
          <w:numId w:val="1074"/>
        </w:numPr>
      </w:pPr>
      <w:r>
        <w:rPr>
          <w:i/>
          <w:iCs/>
        </w:rPr>
        <w:t xml:space="preserve">datos</w:t>
      </w:r>
      <w:r>
        <w:rPr>
          <w:i/>
          <w:iCs/>
        </w:rPr>
        <w:t xml:space="preserve">$faltantes &lt;- "No"*, *datos$</w:t>
      </w:r>
      <w:r>
        <w:rPr>
          <w:i/>
          <w:iCs/>
        </w:rPr>
        <w:t xml:space="preserve">faltantes[faltantes] &lt;-</w:t>
      </w:r>
      <w:r>
        <w:rPr>
          <w:i/>
          <w:iCs/>
        </w:rPr>
        <w:t xml:space="preserve"> </w:t>
      </w:r>
      <w:r>
        <w:rPr>
          <w:i/>
          <w:iCs/>
        </w:rPr>
        <w:t xml:space="preserve">“Si”</w:t>
      </w:r>
      <w:r>
        <w:t xml:space="preserve">: Esta línea crea una nueva columna en el data frame</w:t>
      </w:r>
      <w:r>
        <w:t xml:space="preserve"> </w:t>
      </w:r>
      <w:r>
        <w:t xml:space="preserve">“datos”</w:t>
      </w:r>
      <w:r>
        <w:t xml:space="preserve"> </w:t>
      </w:r>
      <w:r>
        <w:t xml:space="preserve">llamada</w:t>
      </w:r>
      <w:r>
        <w:t xml:space="preserve"> </w:t>
      </w:r>
      <w:r>
        <w:t xml:space="preserve">“faltantes”</w:t>
      </w:r>
      <w:r>
        <w:t xml:space="preserve"> </w:t>
      </w:r>
      <w:r>
        <w:t xml:space="preserve">y la inicializa con valores</w:t>
      </w:r>
      <w:r>
        <w:t xml:space="preserve"> </w:t>
      </w:r>
      <w:r>
        <w:t xml:space="preserve">“No”</w:t>
      </w:r>
      <w:r>
        <w:t xml:space="preserve"> </w:t>
      </w:r>
      <w:r>
        <w:t xml:space="preserve">para todas las observaciones. Luego, establece los valores de esta columna en</w:t>
      </w:r>
      <w:r>
        <w:t xml:space="preserve"> </w:t>
      </w:r>
      <w:r>
        <w:t xml:space="preserve">“Si”</w:t>
      </w:r>
      <w:r>
        <w:t xml:space="preserve"> </w:t>
      </w:r>
      <w:r>
        <w:t xml:space="preserve">para las filas seleccionadas por la muestra aleatoria anterior.</w:t>
      </w:r>
    </w:p>
    <w:p>
      <w:pPr>
        <w:numPr>
          <w:ilvl w:val="0"/>
          <w:numId w:val="1074"/>
        </w:numPr>
      </w:pPr>
      <w:r>
        <w:rPr>
          <w:i/>
          <w:iCs/>
        </w:rPr>
        <w:t xml:space="preserve">datos</w:t>
      </w:r>
      <m:oMath>
        <m:r>
          <m:t>y</m:t>
        </m:r>
        <m:r>
          <m:rPr>
            <m:sty m:val="p"/>
          </m:rPr>
          <m:t>.</m:t>
        </m:r>
        <m:r>
          <m:t>p</m:t>
        </m:r>
        <m:r>
          <m:t>e</m:t>
        </m:r>
        <m:r>
          <m:t>r</m:t>
        </m:r>
        <m:r>
          <m:rPr>
            <m:sty m:val="p"/>
          </m:rPr>
          <m:t>&lt;</m:t>
        </m:r>
        <m:r>
          <m:rPr>
            <m:sty m:val="p"/>
          </m:rPr>
          <m:t>−</m:t>
        </m:r>
        <m:r>
          <m:t>y</m:t>
        </m:r>
        <m:r>
          <m:rPr>
            <m:sty m:val="p"/>
          </m:rPr>
          <m:t>*</m:t>
        </m:r>
        <m:r>
          <m:rPr>
            <m:sty m:val="p"/>
          </m:rPr>
          <m:t>,</m:t>
        </m:r>
        <m:r>
          <m:rPr>
            <m:sty m:val="p"/>
          </m:rPr>
          <m:t>*</m:t>
        </m:r>
        <m:r>
          <m:t>d</m:t>
        </m:r>
        <m:r>
          <m:t>a</m:t>
        </m:r>
        <m:r>
          <m:t>t</m:t>
        </m:r>
        <m:r>
          <m:t>o</m:t>
        </m:r>
        <m:r>
          <m:t>s</m:t>
        </m:r>
      </m:oMath>
      <w:r>
        <w:rPr>
          <w:i/>
          <w:iCs/>
        </w:rPr>
        <w:t xml:space="preserve">y.per[faltantes] &lt;- NA</w:t>
      </w:r>
      <w:r>
        <w:t xml:space="preserve">: Esta línea crea una nueva columna en el data frame</w:t>
      </w:r>
      <w:r>
        <w:t xml:space="preserve"> </w:t>
      </w:r>
      <w:r>
        <w:t xml:space="preserve">“datos”</w:t>
      </w:r>
      <w:r>
        <w:t xml:space="preserve"> </w:t>
      </w:r>
      <w:r>
        <w:t xml:space="preserve">llamada</w:t>
      </w:r>
      <w:r>
        <w:t xml:space="preserve"> </w:t>
      </w:r>
      <w:r>
        <w:t xml:space="preserve">“y.per”</w:t>
      </w:r>
      <w:r>
        <w:t xml:space="preserve"> </w:t>
      </w:r>
      <w:r>
        <w:t xml:space="preserve">y la inicializa con los mismos valores que</w:t>
      </w:r>
      <w:r>
        <w:t xml:space="preserve"> </w:t>
      </w:r>
      <w:r>
        <w:t xml:space="preserve">“y”</w:t>
      </w:r>
      <w:r>
        <w:t xml:space="preserve">. Luego, establece los valores de esta columna en</w:t>
      </w:r>
      <w:r>
        <w:t xml:space="preserve"> </w:t>
      </w:r>
      <w:r>
        <w:t xml:space="preserve">“NA”</w:t>
      </w:r>
      <w:r>
        <w:t xml:space="preserve"> </w:t>
      </w:r>
      <w:r>
        <w:t xml:space="preserve">para las filas seleccionadas por la muestra aleatoria anterior, lo que simula valores faltantes en los datos de</w:t>
      </w:r>
      <w:r>
        <w:t xml:space="preserve"> </w:t>
      </w:r>
      <w:r>
        <w:t xml:space="preserve">“y”</w:t>
      </w:r>
      <w:r>
        <w:t xml:space="preserve">.</w:t>
      </w:r>
    </w:p>
    <w:p>
      <w:pPr>
        <w:pStyle w:val="FirstParagraph"/>
      </w:pPr>
      <w:r>
        <w:t xml:space="preserve">Una vez creada la función anterior, se genera la población usando una semilla para poder reproducirla:</w:t>
      </w:r>
    </w:p>
    <w:p>
      <w:pPr>
        <w:pStyle w:val="SourceCode"/>
      </w:pPr>
      <w:r>
        <w:rPr>
          <w:rStyle w:val="FunctionTok"/>
        </w:rPr>
        <w:t xml:space="preserve">set.seed</w:t>
      </w:r>
      <w:r>
        <w:rPr>
          <w:rStyle w:val="NormalTok"/>
        </w:rPr>
        <w:t xml:space="preserve">(</w:t>
      </w:r>
      <w:r>
        <w:rPr>
          <w:rStyle w:val="DecValTok"/>
        </w:rPr>
        <w:t xml:space="preserve">1234</w:t>
      </w:r>
      <w:r>
        <w:rPr>
          <w:rStyle w:val="NormalTok"/>
        </w:rPr>
        <w:t xml:space="preserve">)</w:t>
      </w:r>
      <w:r>
        <w:br/>
      </w:r>
      <w:r>
        <w:rPr>
          <w:rStyle w:val="NormalTok"/>
        </w:rPr>
        <w:t xml:space="preserve">datos </w:t>
      </w:r>
      <w:r>
        <w:rPr>
          <w:rStyle w:val="OtherTok"/>
        </w:rPr>
        <w:t xml:space="preserve">&lt;-</w:t>
      </w:r>
      <w:r>
        <w:rPr>
          <w:rStyle w:val="NormalTok"/>
        </w:rPr>
        <w:t xml:space="preserve"> </w:t>
      </w:r>
      <w:r>
        <w:rPr>
          <w:rStyle w:val="FunctionTok"/>
        </w:rPr>
        <w:t xml:space="preserve">generar</w:t>
      </w:r>
      <w:r>
        <w:rPr>
          <w:rStyle w:val="NormalTok"/>
        </w:rPr>
        <w:t xml:space="preserve">()</w:t>
      </w:r>
      <w:r>
        <w:br/>
      </w:r>
      <w:r>
        <w:rPr>
          <w:rStyle w:val="FunctionTok"/>
        </w:rPr>
        <w:t xml:space="preserve">head</w:t>
      </w:r>
      <w:r>
        <w:rPr>
          <w:rStyle w:val="NormalTok"/>
        </w:rPr>
        <w:t xml:space="preserve">(datos,</w:t>
      </w:r>
      <w:r>
        <w:rPr>
          <w:rStyle w:val="DecValTok"/>
        </w:rPr>
        <w:t xml:space="preserve">12</w:t>
      </w:r>
      <w:r>
        <w:rPr>
          <w:rStyle w:val="NormalTok"/>
        </w:rPr>
        <w:t xml:space="preserve">)</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jc w:val="right"/>
            </w:pPr>
            <w:r>
              <w:t xml:space="preserve">x</w:t>
            </w:r>
          </w:p>
        </w:tc>
        <w:tc>
          <w:tcPr/>
          <w:p>
            <w:pPr>
              <w:pStyle w:val="Compact"/>
              <w:jc w:val="right"/>
            </w:pPr>
            <w:r>
              <w:t xml:space="preserve">y</w:t>
            </w:r>
          </w:p>
        </w:tc>
        <w:tc>
          <w:tcPr/>
          <w:p>
            <w:pPr>
              <w:pStyle w:val="Compact"/>
              <w:jc w:val="left"/>
            </w:pPr>
            <w:r>
              <w:t xml:space="preserve">faltantes</w:t>
            </w:r>
          </w:p>
        </w:tc>
        <w:tc>
          <w:tcPr/>
          <w:p>
            <w:pPr>
              <w:pStyle w:val="Compact"/>
              <w:jc w:val="right"/>
            </w:pPr>
            <w:r>
              <w:t xml:space="preserve">y.per</w:t>
            </w:r>
          </w:p>
        </w:tc>
      </w:tr>
      <w:tr>
        <w:tc>
          <w:tcPr/>
          <w:p>
            <w:pPr>
              <w:pStyle w:val="Compact"/>
              <w:jc w:val="right"/>
            </w:pPr>
            <w:r>
              <w:t xml:space="preserve">0.1137034</w:t>
            </w:r>
          </w:p>
        </w:tc>
        <w:tc>
          <w:tcPr/>
          <w:p>
            <w:pPr>
              <w:pStyle w:val="Compact"/>
              <w:jc w:val="right"/>
            </w:pPr>
            <w:r>
              <w:t xml:space="preserve">2.0108953</w:t>
            </w:r>
          </w:p>
        </w:tc>
        <w:tc>
          <w:tcPr/>
          <w:p>
            <w:pPr>
              <w:pStyle w:val="Compact"/>
              <w:jc w:val="left"/>
            </w:pPr>
            <w:r>
              <w:t xml:space="preserve">No</w:t>
            </w:r>
          </w:p>
        </w:tc>
        <w:tc>
          <w:tcPr/>
          <w:p>
            <w:pPr>
              <w:pStyle w:val="Compact"/>
              <w:jc w:val="right"/>
            </w:pPr>
            <w:r>
              <w:t xml:space="preserve">2.010895</w:t>
            </w:r>
          </w:p>
        </w:tc>
      </w:tr>
      <w:tr>
        <w:tc>
          <w:tcPr/>
          <w:p>
            <w:pPr>
              <w:pStyle w:val="Compact"/>
              <w:jc w:val="right"/>
            </w:pPr>
            <w:r>
              <w:t xml:space="preserve">0.6222994</w:t>
            </w:r>
          </w:p>
        </w:tc>
        <w:tc>
          <w:tcPr/>
          <w:p>
            <w:pPr>
              <w:pStyle w:val="Compact"/>
              <w:jc w:val="right"/>
            </w:pPr>
            <w:r>
              <w:t xml:space="preserve">8.3432419</w:t>
            </w:r>
          </w:p>
        </w:tc>
        <w:tc>
          <w:tcPr/>
          <w:p>
            <w:pPr>
              <w:pStyle w:val="Compact"/>
              <w:jc w:val="left"/>
            </w:pPr>
            <w:r>
              <w:t xml:space="preserve">No</w:t>
            </w:r>
          </w:p>
        </w:tc>
        <w:tc>
          <w:tcPr/>
          <w:p>
            <w:pPr>
              <w:pStyle w:val="Compact"/>
              <w:jc w:val="right"/>
            </w:pPr>
            <w:r>
              <w:t xml:space="preserve">8.343242</w:t>
            </w:r>
          </w:p>
        </w:tc>
      </w:tr>
      <w:tr>
        <w:tc>
          <w:tcPr/>
          <w:p>
            <w:pPr>
              <w:pStyle w:val="Compact"/>
              <w:jc w:val="right"/>
            </w:pPr>
            <w:r>
              <w:t xml:space="preserve">0.6092747</w:t>
            </w:r>
          </w:p>
        </w:tc>
        <w:tc>
          <w:tcPr/>
          <w:p>
            <w:pPr>
              <w:pStyle w:val="Compact"/>
              <w:jc w:val="right"/>
            </w:pPr>
            <w:r>
              <w:t xml:space="preserve">6.9971281</w:t>
            </w:r>
          </w:p>
        </w:tc>
        <w:tc>
          <w:tcPr/>
          <w:p>
            <w:pPr>
              <w:pStyle w:val="Compact"/>
              <w:jc w:val="left"/>
            </w:pPr>
            <w:r>
              <w:t xml:space="preserve">No</w:t>
            </w:r>
          </w:p>
        </w:tc>
        <w:tc>
          <w:tcPr/>
          <w:p>
            <w:pPr>
              <w:pStyle w:val="Compact"/>
              <w:jc w:val="right"/>
            </w:pPr>
            <w:r>
              <w:t xml:space="preserve">6.997128</w:t>
            </w:r>
          </w:p>
        </w:tc>
      </w:tr>
      <w:tr>
        <w:tc>
          <w:tcPr/>
          <w:p>
            <w:pPr>
              <w:pStyle w:val="Compact"/>
              <w:jc w:val="right"/>
            </w:pPr>
            <w:r>
              <w:t xml:space="preserve">0.6233794</w:t>
            </w:r>
          </w:p>
        </w:tc>
        <w:tc>
          <w:tcPr/>
          <w:p>
            <w:pPr>
              <w:pStyle w:val="Compact"/>
              <w:jc w:val="right"/>
            </w:pPr>
            <w:r>
              <w:t xml:space="preserve">7.5601916</w:t>
            </w:r>
          </w:p>
        </w:tc>
        <w:tc>
          <w:tcPr/>
          <w:p>
            <w:pPr>
              <w:pStyle w:val="Compact"/>
              <w:jc w:val="left"/>
            </w:pPr>
            <w:r>
              <w:t xml:space="preserve">Si</w:t>
            </w:r>
          </w:p>
        </w:tc>
        <w:tc>
          <w:tcPr/>
          <w:p>
            <w:pPr>
              <w:pStyle w:val="Compact"/>
              <w:jc w:val="right"/>
            </w:pPr>
            <w:r>
              <w:t xml:space="preserve">NA</w:t>
            </w:r>
          </w:p>
        </w:tc>
      </w:tr>
      <w:tr>
        <w:tc>
          <w:tcPr/>
          <w:p>
            <w:pPr>
              <w:pStyle w:val="Compact"/>
              <w:jc w:val="right"/>
            </w:pPr>
            <w:r>
              <w:t xml:space="preserve">0.8609154</w:t>
            </w:r>
          </w:p>
        </w:tc>
        <w:tc>
          <w:tcPr/>
          <w:p>
            <w:pPr>
              <w:pStyle w:val="Compact"/>
              <w:jc w:val="right"/>
            </w:pPr>
            <w:r>
              <w:t xml:space="preserve">6.3364067</w:t>
            </w:r>
          </w:p>
        </w:tc>
        <w:tc>
          <w:tcPr/>
          <w:p>
            <w:pPr>
              <w:pStyle w:val="Compact"/>
              <w:jc w:val="left"/>
            </w:pPr>
            <w:r>
              <w:t xml:space="preserve">No</w:t>
            </w:r>
          </w:p>
        </w:tc>
        <w:tc>
          <w:tcPr/>
          <w:p>
            <w:pPr>
              <w:pStyle w:val="Compact"/>
              <w:jc w:val="right"/>
            </w:pPr>
            <w:r>
              <w:t xml:space="preserve">6.336407</w:t>
            </w:r>
          </w:p>
        </w:tc>
      </w:tr>
      <w:tr>
        <w:tc>
          <w:tcPr/>
          <w:p>
            <w:pPr>
              <w:pStyle w:val="Compact"/>
              <w:jc w:val="right"/>
            </w:pPr>
            <w:r>
              <w:t xml:space="preserve">0.6403106</w:t>
            </w:r>
          </w:p>
        </w:tc>
        <w:tc>
          <w:tcPr/>
          <w:p>
            <w:pPr>
              <w:pStyle w:val="Compact"/>
              <w:jc w:val="right"/>
            </w:pPr>
            <w:r>
              <w:t xml:space="preserve">5.6621110</w:t>
            </w:r>
          </w:p>
        </w:tc>
        <w:tc>
          <w:tcPr/>
          <w:p>
            <w:pPr>
              <w:pStyle w:val="Compact"/>
              <w:jc w:val="left"/>
            </w:pPr>
            <w:r>
              <w:t xml:space="preserve">No</w:t>
            </w:r>
          </w:p>
        </w:tc>
        <w:tc>
          <w:tcPr/>
          <w:p>
            <w:pPr>
              <w:pStyle w:val="Compact"/>
              <w:jc w:val="right"/>
            </w:pPr>
            <w:r>
              <w:t xml:space="preserve">5.662111</w:t>
            </w:r>
          </w:p>
        </w:tc>
      </w:tr>
      <w:tr>
        <w:tc>
          <w:tcPr/>
          <w:p>
            <w:pPr>
              <w:pStyle w:val="Compact"/>
              <w:jc w:val="right"/>
            </w:pPr>
            <w:r>
              <w:t xml:space="preserve">0.0094958</w:t>
            </w:r>
          </w:p>
        </w:tc>
        <w:tc>
          <w:tcPr/>
          <w:p>
            <w:pPr>
              <w:pStyle w:val="Compact"/>
              <w:jc w:val="right"/>
            </w:pPr>
            <w:r>
              <w:t xml:space="preserve">3.0488967</w:t>
            </w:r>
          </w:p>
        </w:tc>
        <w:tc>
          <w:tcPr/>
          <w:p>
            <w:pPr>
              <w:pStyle w:val="Compact"/>
              <w:jc w:val="left"/>
            </w:pPr>
            <w:r>
              <w:t xml:space="preserve">No</w:t>
            </w:r>
          </w:p>
        </w:tc>
        <w:tc>
          <w:tcPr/>
          <w:p>
            <w:pPr>
              <w:pStyle w:val="Compact"/>
              <w:jc w:val="right"/>
            </w:pPr>
            <w:r>
              <w:t xml:space="preserve">3.048897</w:t>
            </w:r>
          </w:p>
        </w:tc>
      </w:tr>
      <w:tr>
        <w:tc>
          <w:tcPr/>
          <w:p>
            <w:pPr>
              <w:pStyle w:val="Compact"/>
              <w:jc w:val="right"/>
            </w:pPr>
            <w:r>
              <w:t xml:space="preserve">0.2325505</w:t>
            </w:r>
          </w:p>
        </w:tc>
        <w:tc>
          <w:tcPr/>
          <w:p>
            <w:pPr>
              <w:pStyle w:val="Compact"/>
              <w:jc w:val="right"/>
            </w:pPr>
            <w:r>
              <w:t xml:space="preserve">-0.1223024</w:t>
            </w:r>
          </w:p>
        </w:tc>
        <w:tc>
          <w:tcPr/>
          <w:p>
            <w:pPr>
              <w:pStyle w:val="Compact"/>
              <w:jc w:val="left"/>
            </w:pPr>
            <w:r>
              <w:t xml:space="preserve">Si</w:t>
            </w:r>
          </w:p>
        </w:tc>
        <w:tc>
          <w:tcPr/>
          <w:p>
            <w:pPr>
              <w:pStyle w:val="Compact"/>
              <w:jc w:val="right"/>
            </w:pPr>
            <w:r>
              <w:t xml:space="preserve">NA</w:t>
            </w:r>
          </w:p>
        </w:tc>
      </w:tr>
      <w:tr>
        <w:tc>
          <w:tcPr/>
          <w:p>
            <w:pPr>
              <w:pStyle w:val="Compact"/>
              <w:jc w:val="right"/>
            </w:pPr>
            <w:r>
              <w:t xml:space="preserve">0.6660838</w:t>
            </w:r>
          </w:p>
        </w:tc>
        <w:tc>
          <w:tcPr/>
          <w:p>
            <w:pPr>
              <w:pStyle w:val="Compact"/>
              <w:jc w:val="right"/>
            </w:pPr>
            <w:r>
              <w:t xml:space="preserve">7.1769744</w:t>
            </w:r>
          </w:p>
        </w:tc>
        <w:tc>
          <w:tcPr/>
          <w:p>
            <w:pPr>
              <w:pStyle w:val="Compact"/>
              <w:jc w:val="left"/>
            </w:pPr>
            <w:r>
              <w:t xml:space="preserve">Si</w:t>
            </w:r>
          </w:p>
        </w:tc>
        <w:tc>
          <w:tcPr/>
          <w:p>
            <w:pPr>
              <w:pStyle w:val="Compact"/>
              <w:jc w:val="right"/>
            </w:pPr>
            <w:r>
              <w:t xml:space="preserve">NA</w:t>
            </w:r>
          </w:p>
        </w:tc>
      </w:tr>
      <w:tr>
        <w:tc>
          <w:tcPr/>
          <w:p>
            <w:pPr>
              <w:pStyle w:val="Compact"/>
              <w:jc w:val="right"/>
            </w:pPr>
            <w:r>
              <w:t xml:space="preserve">0.5142511</w:t>
            </w:r>
          </w:p>
        </w:tc>
        <w:tc>
          <w:tcPr/>
          <w:p>
            <w:pPr>
              <w:pStyle w:val="Compact"/>
              <w:jc w:val="right"/>
            </w:pPr>
            <w:r>
              <w:t xml:space="preserve">5.9525170</w:t>
            </w:r>
          </w:p>
        </w:tc>
        <w:tc>
          <w:tcPr/>
          <w:p>
            <w:pPr>
              <w:pStyle w:val="Compact"/>
              <w:jc w:val="left"/>
            </w:pPr>
            <w:r>
              <w:t xml:space="preserve">No</w:t>
            </w:r>
          </w:p>
        </w:tc>
        <w:tc>
          <w:tcPr/>
          <w:p>
            <w:pPr>
              <w:pStyle w:val="Compact"/>
              <w:jc w:val="right"/>
            </w:pPr>
            <w:r>
              <w:t xml:space="preserve">5.952517</w:t>
            </w:r>
          </w:p>
        </w:tc>
      </w:tr>
      <w:tr>
        <w:tc>
          <w:tcPr/>
          <w:p>
            <w:pPr>
              <w:pStyle w:val="Compact"/>
              <w:jc w:val="right"/>
            </w:pPr>
            <w:r>
              <w:t xml:space="preserve">0.6935913</w:t>
            </w:r>
          </w:p>
        </w:tc>
        <w:tc>
          <w:tcPr/>
          <w:p>
            <w:pPr>
              <w:pStyle w:val="Compact"/>
              <w:jc w:val="right"/>
            </w:pPr>
            <w:r>
              <w:t xml:space="preserve">8.8875196</w:t>
            </w:r>
          </w:p>
        </w:tc>
        <w:tc>
          <w:tcPr/>
          <w:p>
            <w:pPr>
              <w:pStyle w:val="Compact"/>
              <w:jc w:val="left"/>
            </w:pPr>
            <w:r>
              <w:t xml:space="preserve">No</w:t>
            </w:r>
          </w:p>
        </w:tc>
        <w:tc>
          <w:tcPr/>
          <w:p>
            <w:pPr>
              <w:pStyle w:val="Compact"/>
              <w:jc w:val="right"/>
            </w:pPr>
            <w:r>
              <w:t xml:space="preserve">8.887520</w:t>
            </w:r>
          </w:p>
        </w:tc>
      </w:tr>
      <w:tr>
        <w:tc>
          <w:tcPr/>
          <w:p>
            <w:pPr>
              <w:pStyle w:val="Compact"/>
              <w:jc w:val="right"/>
            </w:pPr>
            <w:r>
              <w:t xml:space="preserve">0.5449748</w:t>
            </w:r>
          </w:p>
        </w:tc>
        <w:tc>
          <w:tcPr/>
          <w:p>
            <w:pPr>
              <w:pStyle w:val="Compact"/>
              <w:jc w:val="right"/>
            </w:pPr>
            <w:r>
              <w:t xml:space="preserve">4.7519949</w:t>
            </w:r>
          </w:p>
        </w:tc>
        <w:tc>
          <w:tcPr/>
          <w:p>
            <w:pPr>
              <w:pStyle w:val="Compact"/>
              <w:jc w:val="left"/>
            </w:pPr>
            <w:r>
              <w:t xml:space="preserve">No</w:t>
            </w:r>
          </w:p>
        </w:tc>
        <w:tc>
          <w:tcPr/>
          <w:p>
            <w:pPr>
              <w:pStyle w:val="Compact"/>
              <w:jc w:val="right"/>
            </w:pPr>
            <w:r>
              <w:t xml:space="preserve">4.751995</w:t>
            </w:r>
          </w:p>
        </w:tc>
      </w:tr>
    </w:tbl>
    <w:p>
      <w:pPr>
        <w:pStyle w:val="BodyText"/>
      </w:pPr>
      <w:r>
        <w:t xml:space="preserve">A continuación, se grafican la relación entre</w:t>
      </w:r>
      <w:r>
        <w:t xml:space="preserve"> </w:t>
      </w:r>
      <w:r>
        <w:t xml:space="preserve">“x”</w:t>
      </w:r>
      <w:r>
        <w:t xml:space="preserve"> </w:t>
      </w:r>
      <w:r>
        <w:t xml:space="preserve">y</w:t>
      </w:r>
      <w:r>
        <w:t xml:space="preserve"> </w:t>
      </w:r>
      <w:r>
        <w:t xml:space="preserve">“y”</w:t>
      </w:r>
      <w:r>
        <w:t xml:space="preserve"> </w:t>
      </w:r>
      <w:r>
        <w:t xml:space="preserve">y</w:t>
      </w:r>
      <w:r>
        <w:t xml:space="preserve"> </w:t>
      </w:r>
      <w:r>
        <w:t xml:space="preserve">“x”</w:t>
      </w:r>
      <w:r>
        <w:t xml:space="preserve"> </w:t>
      </w:r>
      <w:r>
        <w:t xml:space="preserve">y</w:t>
      </w:r>
      <w:r>
        <w:t xml:space="preserve"> </w:t>
      </w:r>
      <w:r>
        <w:t xml:space="preserve">“y.per”</w:t>
      </w:r>
      <w:r>
        <w:t xml:space="preserve"> </w:t>
      </w:r>
      <w:r>
        <w:t xml:space="preserve">notando que, la distribución entre las dos relaciones es muy similar.</w:t>
      </w:r>
    </w:p>
    <w:p>
      <w:pPr>
        <w:pStyle w:val="SourceCode"/>
      </w:pPr>
      <w:r>
        <w:rPr>
          <w:rStyle w:val="FunctionTok"/>
        </w:rPr>
        <w:t xml:space="preserve">library</w:t>
      </w:r>
      <w:r>
        <w:rPr>
          <w:rStyle w:val="NormalTok"/>
        </w:rPr>
        <w:t xml:space="preserve">(patchwork)</w:t>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 =</w:t>
      </w:r>
      <w:r>
        <w:rPr>
          <w:rStyle w:val="NormalTok"/>
        </w:rPr>
        <w:t xml:space="preserve"> datos, </w:t>
      </w:r>
      <w:r>
        <w:rPr>
          <w:rStyle w:val="FunctionTok"/>
        </w:rPr>
        <w:t xml:space="preserve">aes</w:t>
      </w:r>
      <w:r>
        <w:rPr>
          <w:rStyle w:val="NormalTok"/>
        </w:rPr>
        <w:t xml:space="preserve">(</w:t>
      </w:r>
      <w:r>
        <w:rPr>
          <w:rStyle w:val="AttributeTok"/>
        </w:rPr>
        <w:t xml:space="preserve">x =</w:t>
      </w:r>
      <w:r>
        <w:rPr>
          <w:rStyle w:val="NormalTok"/>
        </w:rPr>
        <w:t xml:space="preserve"> x, </w:t>
      </w:r>
      <w:r>
        <w:rPr>
          <w:rStyle w:val="AttributeTok"/>
        </w:rPr>
        <w:t xml:space="preserve">y =</w:t>
      </w:r>
      <w:r>
        <w:rPr>
          <w:rStyle w:val="NormalTok"/>
        </w:rPr>
        <w:t xml:space="preserve"> y))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rPr>
          <w:rStyle w:val="NormalTok"/>
        </w:rPr>
        <w:t xml:space="preserve"> </w:t>
      </w:r>
      <w:r>
        <w:rPr>
          <w:rStyle w:val="FunctionTok"/>
        </w:rPr>
        <w:t xml:space="preserve">geom_smooth</w:t>
      </w:r>
      <w:r>
        <w:rPr>
          <w:rStyle w:val="NormalTok"/>
        </w:rPr>
        <w:t xml:space="preserve">(</w:t>
      </w:r>
      <w:r>
        <w:rPr>
          <w:rStyle w:val="AttributeTok"/>
        </w:rPr>
        <w:t xml:space="preserve">formula =</w:t>
      </w:r>
      <w:r>
        <w:rPr>
          <w:rStyle w:val="NormalTok"/>
        </w:rPr>
        <w:t xml:space="preserve"> y</w:t>
      </w:r>
      <w:r>
        <w:rPr>
          <w:rStyle w:val="SpecialCharTok"/>
        </w:rPr>
        <w:t xml:space="preserve">~</w:t>
      </w:r>
      <w:r>
        <w:rPr>
          <w:rStyle w:val="NormalTok"/>
        </w:rPr>
        <w:t xml:space="preserve">x , </w:t>
      </w:r>
      <w:r>
        <w:rPr>
          <w:rStyle w:val="AttributeTok"/>
        </w:rPr>
        <w:t xml:space="preserve">method =</w:t>
      </w:r>
      <w:r>
        <w:rPr>
          <w:rStyle w:val="NormalTok"/>
        </w:rPr>
        <w:t xml:space="preserve"> </w:t>
      </w:r>
      <w:r>
        <w:rPr>
          <w:rStyle w:val="StringTok"/>
        </w:rPr>
        <w:t xml:space="preserve">"lm"</w:t>
      </w:r>
      <w:r>
        <w:rPr>
          <w:rStyle w:val="NormalTok"/>
        </w:rPr>
        <w:t xml:space="preserve">)</w:t>
      </w:r>
      <w:r>
        <w:br/>
      </w:r>
      <w:r>
        <w:br/>
      </w:r>
      <w:r>
        <w:rPr>
          <w:rStyle w:val="NormalTok"/>
        </w:rPr>
        <w:t xml:space="preserve">p2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 =</w:t>
      </w:r>
      <w:r>
        <w:rPr>
          <w:rStyle w:val="NormalTok"/>
        </w:rPr>
        <w:t xml:space="preserve"> datos, </w:t>
      </w:r>
      <w:r>
        <w:rPr>
          <w:rStyle w:val="FunctionTok"/>
        </w:rPr>
        <w:t xml:space="preserve">aes</w:t>
      </w:r>
      <w:r>
        <w:rPr>
          <w:rStyle w:val="NormalTok"/>
        </w:rPr>
        <w:t xml:space="preserve">(</w:t>
      </w:r>
      <w:r>
        <w:rPr>
          <w:rStyle w:val="AttributeTok"/>
        </w:rPr>
        <w:t xml:space="preserve">x =</w:t>
      </w:r>
      <w:r>
        <w:rPr>
          <w:rStyle w:val="NormalTok"/>
        </w:rPr>
        <w:t xml:space="preserve"> x, </w:t>
      </w:r>
      <w:r>
        <w:rPr>
          <w:rStyle w:val="AttributeTok"/>
        </w:rPr>
        <w:t xml:space="preserve">y =</w:t>
      </w:r>
      <w:r>
        <w:rPr>
          <w:rStyle w:val="NormalTok"/>
        </w:rPr>
        <w:t xml:space="preserve"> y.per))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rPr>
          <w:rStyle w:val="NormalTok"/>
        </w:rPr>
        <w:t xml:space="preserve"> </w:t>
      </w:r>
      <w:r>
        <w:rPr>
          <w:rStyle w:val="FunctionTok"/>
        </w:rPr>
        <w:t xml:space="preserve">geom_smooth</w:t>
      </w:r>
      <w:r>
        <w:rPr>
          <w:rStyle w:val="NormalTok"/>
        </w:rPr>
        <w:t xml:space="preserve">(</w:t>
      </w:r>
      <w:r>
        <w:rPr>
          <w:rStyle w:val="AttributeTok"/>
        </w:rPr>
        <w:t xml:space="preserve">formula =</w:t>
      </w:r>
      <w:r>
        <w:rPr>
          <w:rStyle w:val="NormalTok"/>
        </w:rPr>
        <w:t xml:space="preserve"> y</w:t>
      </w:r>
      <w:r>
        <w:rPr>
          <w:rStyle w:val="SpecialCharTok"/>
        </w:rPr>
        <w:t xml:space="preserve">~</w:t>
      </w:r>
      <w:r>
        <w:rPr>
          <w:rStyle w:val="NormalTok"/>
        </w:rPr>
        <w:t xml:space="preserve">x , </w:t>
      </w:r>
      <w:r>
        <w:rPr>
          <w:rStyle w:val="AttributeTok"/>
        </w:rPr>
        <w:t xml:space="preserve">method =</w:t>
      </w:r>
      <w:r>
        <w:rPr>
          <w:rStyle w:val="NormalTok"/>
        </w:rPr>
        <w:t xml:space="preserve"> </w:t>
      </w:r>
      <w:r>
        <w:rPr>
          <w:rStyle w:val="StringTok"/>
        </w:rPr>
        <w:t xml:space="preserve">"lm"</w:t>
      </w:r>
      <w:r>
        <w:rPr>
          <w:rStyle w:val="NormalTok"/>
        </w:rPr>
        <w:t xml:space="preserve">)</w:t>
      </w:r>
      <w:r>
        <w:br/>
      </w:r>
      <w:r>
        <w:rPr>
          <w:rStyle w:val="NormalTok"/>
        </w:rPr>
        <w:t xml:space="preserve">  </w:t>
      </w:r>
      <w:r>
        <w:br/>
      </w:r>
      <w:r>
        <w:rPr>
          <w:rStyle w:val="NormalTok"/>
        </w:rPr>
        <w:t xml:space="preserve">p1 </w:t>
      </w:r>
      <w:r>
        <w:rPr>
          <w:rStyle w:val="SpecialCharTok"/>
        </w:rPr>
        <w:t xml:space="preserve">|</w:t>
      </w:r>
      <w:r>
        <w:rPr>
          <w:rStyle w:val="NormalTok"/>
        </w:rPr>
        <w:t xml:space="preserve"> p1</w:t>
      </w:r>
    </w:p>
    <w:p>
      <w:pPr>
        <w:pStyle w:val="FirstParagraph"/>
      </w:pPr>
      <w:r>
        <w:drawing>
          <wp:inline>
            <wp:extent cx="5334000" cy="4267200"/>
            <wp:effectExtent b="0" l="0" r="0" t="0"/>
            <wp:docPr descr="" title="" id="477" name="Picture"/>
            <a:graphic>
              <a:graphicData uri="http://schemas.openxmlformats.org/drawingml/2006/picture">
                <pic:pic>
                  <pic:nvPicPr>
                    <pic:cNvPr descr="11-Imputación_files/figure-docx/unnamed-chunk-65-1.png" id="478" name="Picture"/>
                    <pic:cNvPicPr>
                      <a:picLocks noChangeArrowheads="1" noChangeAspect="1"/>
                    </pic:cNvPicPr>
                  </pic:nvPicPr>
                  <pic:blipFill>
                    <a:blip r:embed="rId476"/>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Ahora, dado el 40% de valores faltantes, es necesario imputar dichos valores. Para esto, utilizaremos la técnica de imputación múltiple propuesta por</w:t>
      </w:r>
      <w:r>
        <w:t xml:space="preserve"> </w:t>
      </w:r>
      <w:r>
        <w:rPr>
          <w:b/>
          <w:bCs/>
        </w:rPr>
        <w:t xml:space="preserve">Rubin (1987)</w:t>
      </w:r>
      <w:r>
        <w:t xml:space="preserve">. La idea consiste en generar</w:t>
      </w:r>
      <w:r>
        <w:t xml:space="preserve"> </w:t>
      </w:r>
      <m:oMath>
        <m:r>
          <m:t>M</m:t>
        </m:r>
        <m:r>
          <m:rPr>
            <m:sty m:val="p"/>
          </m:rPr>
          <m:t>&gt;</m:t>
        </m:r>
        <m:r>
          <m:t>1</m:t>
        </m:r>
      </m:oMath>
      <w:r>
        <w:t xml:space="preserve"> </w:t>
      </w:r>
      <w:r>
        <w:t xml:space="preserve">conjuntos de valores</w:t>
      </w:r>
      <w:r>
        <w:t xml:space="preserve"> </w:t>
      </w:r>
      <w:r>
        <w:t xml:space="preserve">para los datos faltantes. Al final, el valor</w:t>
      </w:r>
      <w:r>
        <w:t xml:space="preserve"> </w:t>
      </w:r>
      <w:r>
        <w:rPr>
          <w:i/>
          <w:iCs/>
        </w:rPr>
        <w:t xml:space="preserve">imputado</w:t>
      </w:r>
      <w:r>
        <w:t xml:space="preserve"> </w:t>
      </w:r>
      <w:r>
        <w:t xml:space="preserve">corresponderá al</w:t>
      </w:r>
      <w:r>
        <w:t xml:space="preserve"> </w:t>
      </w:r>
      <w:r>
        <w:t xml:space="preserve">promedio de esos</w:t>
      </w:r>
      <w:r>
        <w:t xml:space="preserve"> </w:t>
      </w:r>
      <m:oMath>
        <m:r>
          <m:t>M</m:t>
        </m:r>
      </m:oMath>
      <w:r>
        <w:t xml:space="preserve"> </w:t>
      </w:r>
      <w:r>
        <w:t xml:space="preserve">valores.</w:t>
      </w:r>
    </w:p>
    <w:p>
      <w:pPr>
        <w:pStyle w:val="BodyText"/>
      </w:pPr>
      <w:r>
        <w:t xml:space="preserve">Hay varias maneras de realizar la imputación, a continuación, se hace un listado:</w:t>
      </w:r>
    </w:p>
    <w:p>
      <w:pPr>
        <w:numPr>
          <w:ilvl w:val="0"/>
          <w:numId w:val="1075"/>
        </w:numPr>
      </w:pPr>
      <w:r>
        <w:rPr>
          <w:b/>
          <w:bCs/>
        </w:rPr>
        <w:t xml:space="preserve">Ingenua</w:t>
      </w:r>
      <w:r>
        <w:t xml:space="preserve">: Esta clase de imputación carece de aleatoriedad y por tanto, la</w:t>
      </w:r>
      <w:r>
        <w:t xml:space="preserve"> </w:t>
      </w:r>
      <w:r>
        <w:t xml:space="preserve">varianza de</w:t>
      </w:r>
      <w:r>
        <w:t xml:space="preserve"> </w:t>
      </w:r>
      <m:oMath>
        <m:r>
          <m:t>β</m:t>
        </m:r>
      </m:oMath>
      <w:r>
        <w:t xml:space="preserve"> </w:t>
      </w:r>
      <w:r>
        <w:t xml:space="preserve">va a ser subestimada.</w:t>
      </w:r>
    </w:p>
    <w:p>
      <w:pPr>
        <w:numPr>
          <w:ilvl w:val="0"/>
          <w:numId w:val="1075"/>
        </w:numPr>
      </w:pPr>
      <w:r>
        <w:rPr>
          <w:b/>
          <w:bCs/>
        </w:rPr>
        <w:t xml:space="preserve">Bootstrap</w:t>
      </w:r>
      <w:r>
        <w:t xml:space="preserve">: Se seleccionan</w:t>
      </w:r>
      <w:r>
        <w:t xml:space="preserve"> </w:t>
      </w:r>
      <m:oMath>
        <m:r>
          <m:t>m</m:t>
        </m:r>
      </m:oMath>
      <w:r>
        <w:t xml:space="preserve"> </w:t>
      </w:r>
      <w:r>
        <w:t xml:space="preserve">muestras bootstrap, y para cada una se</w:t>
      </w:r>
      <w:r>
        <w:t xml:space="preserve"> </w:t>
      </w:r>
      <w:r>
        <w:t xml:space="preserve">estiman los parámetros</w:t>
      </w:r>
      <w:r>
        <w:t xml:space="preserve"> </w:t>
      </w:r>
      <m:oMath>
        <m:r>
          <m:t>β</m:t>
        </m:r>
      </m:oMath>
      <w:r>
        <w:t xml:space="preserve"> </w:t>
      </w:r>
      <w:r>
        <w:t xml:space="preserve">y</w:t>
      </w:r>
      <w:r>
        <w:t xml:space="preserve"> </w:t>
      </w:r>
      <m:oMath>
        <m:r>
          <m:t>σ</m:t>
        </m:r>
      </m:oMath>
      <w:r>
        <w:t xml:space="preserve"> </w:t>
      </w:r>
      <w:r>
        <w:t xml:space="preserve">para generar</w:t>
      </w:r>
      <w:r>
        <w:t xml:space="preserve"> </w:t>
      </w:r>
      <m:oMath>
        <m:sSub>
          <m:e>
            <m:acc>
              <m:accPr>
                <m:chr m:val="̇"/>
              </m:accPr>
              <m:e>
                <m:r>
                  <m:t>y</m:t>
                </m:r>
              </m:e>
            </m:acc>
          </m:e>
          <m:sub>
            <m:r>
              <m:t>i</m:t>
            </m:r>
          </m:sub>
        </m:sSub>
      </m:oMath>
      <w:r>
        <w:t xml:space="preserve">. Al final</w:t>
      </w:r>
      <w:r>
        <w:t xml:space="preserve"> </w:t>
      </w:r>
      <w:r>
        <w:t xml:space="preserve">se promedian los</w:t>
      </w:r>
      <w:r>
        <w:t xml:space="preserve"> </w:t>
      </w:r>
      <m:oMath>
        <m:r>
          <m:t>m</m:t>
        </m:r>
      </m:oMath>
      <w:r>
        <w:t xml:space="preserve"> </w:t>
      </w:r>
      <w:r>
        <w:t xml:space="preserve">valores y se imputa el valor faltante.</w:t>
      </w:r>
    </w:p>
    <w:p>
      <w:pPr>
        <w:numPr>
          <w:ilvl w:val="0"/>
          <w:numId w:val="1075"/>
        </w:numPr>
      </w:pPr>
      <w:r>
        <w:rPr>
          <w:b/>
          <w:bCs/>
        </w:rPr>
        <w:t xml:space="preserve">Bayesiana</w:t>
      </w:r>
      <w:r>
        <w:t xml:space="preserve">: Se definen las distribuciones posteriores de</w:t>
      </w:r>
      <w:r>
        <w:t xml:space="preserve"> </w:t>
      </w:r>
      <m:oMath>
        <m:r>
          <m:t>β</m:t>
        </m:r>
      </m:oMath>
      <w:r>
        <w:t xml:space="preserve"> </w:t>
      </w:r>
      <w:r>
        <w:t xml:space="preserve">y</w:t>
      </w:r>
      <w:r>
        <w:t xml:space="preserve"> </w:t>
      </w:r>
      <m:oMath>
        <m:r>
          <m:t>σ</m:t>
        </m:r>
      </m:oMath>
      <w:r>
        <w:t xml:space="preserve"> </w:t>
      </w:r>
      <w:r>
        <w:t xml:space="preserve">para generar</w:t>
      </w:r>
      <w:r>
        <w:t xml:space="preserve"> </w:t>
      </w:r>
      <m:oMath>
        <m:r>
          <m:t>M</m:t>
        </m:r>
      </m:oMath>
      <w:r>
        <w:t xml:space="preserve"> </w:t>
      </w:r>
      <w:r>
        <w:t xml:space="preserve">valores de estos parámetros y por tanto</w:t>
      </w:r>
      <w:r>
        <w:t xml:space="preserve"> </w:t>
      </w:r>
      <m:oMath>
        <m:r>
          <m:t>M</m:t>
        </m:r>
      </m:oMath>
      <w:r>
        <w:t xml:space="preserve"> </w:t>
      </w:r>
      <w:r>
        <w:t xml:space="preserve">valores de</w:t>
      </w:r>
      <w:r>
        <w:t xml:space="preserve"> </w:t>
      </w:r>
      <m:oMath>
        <m:sSub>
          <m:e>
            <m:acc>
              <m:accPr>
                <m:chr m:val="̇"/>
              </m:accPr>
              <m:e>
                <m:r>
                  <m:t>y</m:t>
                </m:r>
              </m:e>
            </m:acc>
          </m:e>
          <m:sub>
            <m:r>
              <m:t>i</m:t>
            </m:r>
          </m:sub>
        </m:sSub>
      </m:oMath>
      <w:r>
        <w:t xml:space="preserve">. Al final se promedian los</w:t>
      </w:r>
      <w:r>
        <w:t xml:space="preserve"> </w:t>
      </w:r>
      <m:oMath>
        <m:r>
          <m:t>M</m:t>
        </m:r>
      </m:oMath>
      <w:r>
        <w:t xml:space="preserve"> </w:t>
      </w:r>
      <w:r>
        <w:t xml:space="preserve">valores y se imputa el</w:t>
      </w:r>
      <w:r>
        <w:t xml:space="preserve"> </w:t>
      </w:r>
      <w:r>
        <w:t xml:space="preserve">valor faltante.</w:t>
      </w:r>
    </w:p>
    <w:p>
      <w:pPr>
        <w:pStyle w:val="FirstParagraph"/>
      </w:pPr>
      <w:r>
        <w:t xml:space="preserve">Dado que el interés es la estimación de la pendiente de la regresión lineal simple</w:t>
      </w:r>
      <w:r>
        <w:t xml:space="preserve"> </w:t>
      </w:r>
      <m:oMath>
        <m:r>
          <m:t>β</m:t>
        </m:r>
      </m:oMath>
      <w:r>
        <w:t xml:space="preserve">, entonces la esperanza estimada al utilizar la metodología de imputación</w:t>
      </w:r>
      <w:r>
        <w:t xml:space="preserve"> </w:t>
      </w:r>
      <w:r>
        <w:t xml:space="preserve">múltiple está dada por:</w:t>
      </w:r>
    </w:p>
    <w:p>
      <w:pPr>
        <w:pStyle w:val="BodyText"/>
      </w:pPr>
      <m:oMathPara>
        <m:oMathParaPr>
          <m:jc m:val="center"/>
        </m:oMathParaPr>
        <m:oMath>
          <m:r>
            <m:t>E</m:t>
          </m:r>
          <m:d>
            <m:dPr>
              <m:begChr m:val="("/>
              <m:sepChr m:val=""/>
              <m:endChr m:val=")"/>
              <m:grow/>
            </m:dPr>
            <m:e>
              <m:acc>
                <m:accPr>
                  <m:chr m:val="̂"/>
                </m:accPr>
                <m:e>
                  <m:r>
                    <m:t>β</m:t>
                  </m:r>
                </m:e>
              </m:acc>
              <m:r>
                <m:rPr>
                  <m:sty m:val="p"/>
                </m:rPr>
                <m:t>|</m:t>
              </m:r>
              <m:sSub>
                <m:e>
                  <m:r>
                    <m:t>Y</m:t>
                  </m:r>
                </m:e>
                <m:sub>
                  <m:r>
                    <m:t>o</m:t>
                  </m:r>
                  <m:r>
                    <m:t>b</m:t>
                  </m:r>
                  <m:r>
                    <m:t>s</m:t>
                  </m:r>
                </m:sub>
              </m:sSub>
            </m:e>
          </m:d>
          <m:r>
            <m:rPr>
              <m:sty m:val="p"/>
            </m:rPr>
            <m:t>=</m:t>
          </m:r>
          <m:r>
            <m:t>E</m:t>
          </m:r>
          <m:r>
            <m:rPr>
              <m:sty m:val="p"/>
            </m:rPr>
            <m:t>(</m:t>
          </m:r>
          <m:r>
            <m:t>E</m:t>
          </m:r>
          <m:d>
            <m:dPr>
              <m:begChr m:val="("/>
              <m:sepChr m:val=""/>
              <m:endChr m:val=")"/>
              <m:grow/>
            </m:dPr>
            <m:e>
              <m:acc>
                <m:accPr>
                  <m:chr m:val="̂"/>
                </m:accPr>
                <m:e>
                  <m:r>
                    <m:t>β</m:t>
                  </m:r>
                </m:e>
              </m:acc>
              <m:d>
                <m:dPr>
                  <m:begChr m:val="|"/>
                  <m:sepChr m:val=""/>
                  <m:endChr m:val="|"/>
                  <m:grow/>
                </m:dPr>
                <m:e>
                  <m:sSub>
                    <m:e>
                      <m:r>
                        <m:t>Y</m:t>
                      </m:r>
                    </m:e>
                    <m:sub>
                      <m:r>
                        <m:t>o</m:t>
                      </m:r>
                      <m:r>
                        <m:t>b</m:t>
                      </m:r>
                      <m:r>
                        <m:t>s</m:t>
                      </m:r>
                    </m:sub>
                  </m:sSub>
                  <m:r>
                    <m:rPr>
                      <m:sty m:val="p"/>
                    </m:rPr>
                    <m:t>,</m:t>
                  </m:r>
                  <m:sSub>
                    <m:e>
                      <m:r>
                        <m:t>Y</m:t>
                      </m:r>
                    </m:e>
                    <m:sub>
                      <m:r>
                        <m:t>m</m:t>
                      </m:r>
                      <m:r>
                        <m:t>i</m:t>
                      </m:r>
                      <m:r>
                        <m:t>s</m:t>
                      </m:r>
                    </m:sub>
                  </m:sSub>
                  <m:r>
                    <m:rPr>
                      <m:sty m:val="p"/>
                    </m:rPr>
                    <m:t>)</m:t>
                  </m:r>
                </m:e>
              </m:d>
              <m:sSub>
                <m:e>
                  <m:r>
                    <m:t>Y</m:t>
                  </m:r>
                </m:e>
                <m:sub>
                  <m:r>
                    <m:t>o</m:t>
                  </m:r>
                  <m:r>
                    <m:t>b</m:t>
                  </m:r>
                  <m:r>
                    <m:t>s</m:t>
                  </m:r>
                </m:sub>
              </m:sSub>
            </m:e>
          </m:d>
        </m:oMath>
      </m:oMathPara>
    </w:p>
    <w:p>
      <w:pPr>
        <w:pStyle w:val="FirstParagraph"/>
      </w:pPr>
      <w:r>
        <w:t xml:space="preserve">Esta expresión es estimada por el promedio de las</w:t>
      </w:r>
      <w:r>
        <w:t xml:space="preserve"> </w:t>
      </w:r>
      <m:oMath>
        <m:r>
          <m:t>M</m:t>
        </m:r>
      </m:oMath>
      <w:r>
        <w:t xml:space="preserve"> </w:t>
      </w:r>
      <w:r>
        <w:t xml:space="preserve">estimaciones puntuales de</w:t>
      </w:r>
      <w:r>
        <w:t xml:space="preserve"> </w:t>
      </w:r>
      <m:oMath>
        <m:acc>
          <m:accPr>
            <m:chr m:val="̂"/>
          </m:accPr>
          <m:e>
            <m:r>
              <m:t>β</m:t>
            </m:r>
          </m:e>
        </m:acc>
      </m:oMath>
      <w:r>
        <w:t xml:space="preserve"> </w:t>
      </w:r>
      <w:r>
        <w:t xml:space="preserve">sobre las</w:t>
      </w:r>
      <w:r>
        <w:t xml:space="preserve"> </w:t>
      </w:r>
      <m:oMath>
        <m:r>
          <m:t>M</m:t>
        </m:r>
      </m:oMath>
      <w:r>
        <w:t xml:space="preserve"> </w:t>
      </w:r>
      <w:r>
        <w:t xml:space="preserve">imputaciones, dado por:</w:t>
      </w:r>
    </w:p>
    <w:p>
      <w:pPr>
        <w:pStyle w:val="BodyText"/>
      </w:pPr>
      <m:oMathPara>
        <m:oMathParaPr>
          <m:jc m:val="center"/>
        </m:oMathParaPr>
        <m:oMath>
          <m:acc>
            <m:accPr>
              <m:chr m:val="‾"/>
            </m:accPr>
            <m:e>
              <m:acc>
                <m:accPr>
                  <m:chr m:val="̂"/>
                </m:accPr>
                <m:e>
                  <m:r>
                    <m:t>β</m:t>
                  </m:r>
                </m:e>
              </m:acc>
            </m:e>
          </m:acc>
          <m:r>
            <m:rPr>
              <m:sty m:val="p"/>
            </m:rPr>
            <m:t>=</m:t>
          </m:r>
          <m:f>
            <m:fPr>
              <m:type m:val="bar"/>
            </m:fPr>
            <m:num>
              <m:r>
                <m:t>1</m:t>
              </m:r>
            </m:num>
            <m:den>
              <m:r>
                <m:t>M</m:t>
              </m:r>
            </m:den>
          </m:f>
          <m:nary>
            <m:naryPr>
              <m:chr m:val="∑"/>
              <m:limLoc m:val="undOvr"/>
              <m:subHide m:val="off"/>
              <m:supHide m:val="off"/>
            </m:naryPr>
            <m:sub>
              <m:r>
                <m:t>m</m:t>
              </m:r>
              <m:r>
                <m:rPr>
                  <m:sty m:val="p"/>
                </m:rPr>
                <m:t>=</m:t>
              </m:r>
              <m:r>
                <m:t>1</m:t>
              </m:r>
            </m:sub>
            <m:sup>
              <m:r>
                <m:t>M</m:t>
              </m:r>
            </m:sup>
            <m:e>
              <m:sSub>
                <m:e>
                  <m:acc>
                    <m:accPr>
                      <m:chr m:val="̂"/>
                    </m:accPr>
                    <m:e>
                      <m:r>
                        <m:t>β</m:t>
                      </m:r>
                    </m:e>
                  </m:acc>
                </m:e>
                <m:sub>
                  <m:r>
                    <m:t>m</m:t>
                  </m:r>
                </m:sub>
              </m:sSub>
            </m:e>
          </m:nary>
        </m:oMath>
      </m:oMathPara>
    </w:p>
    <w:p>
      <w:pPr>
        <w:pStyle w:val="FirstParagraph"/>
      </w:pPr>
      <w:r>
        <w:t xml:space="preserve">La varianza estimada al utilizar la metodología de imputación múltiple está dada</w:t>
      </w:r>
      <w:r>
        <w:t xml:space="preserve"> </w:t>
      </w:r>
      <w:r>
        <w:t xml:space="preserve">por la siguiente expresión:</w:t>
      </w:r>
    </w:p>
    <w:p>
      <w:pPr>
        <w:pStyle w:val="BodyText"/>
      </w:pPr>
      <m:oMathPara>
        <m:oMathParaPr>
          <m:jc m:val="center"/>
        </m:oMathParaPr>
        <m:oMath>
          <m:r>
            <m:t>V</m:t>
          </m:r>
          <m:d>
            <m:dPr>
              <m:begChr m:val="("/>
              <m:sepChr m:val=""/>
              <m:endChr m:val=")"/>
              <m:grow/>
            </m:dPr>
            <m:e>
              <m:acc>
                <m:accPr>
                  <m:chr m:val="̂"/>
                </m:accPr>
                <m:e>
                  <m:r>
                    <m:t>β</m:t>
                  </m:r>
                </m:e>
              </m:acc>
              <m:r>
                <m:rPr>
                  <m:sty m:val="p"/>
                </m:rPr>
                <m:t>|</m:t>
              </m:r>
              <m:sSub>
                <m:e>
                  <m:r>
                    <m:t>Y</m:t>
                  </m:r>
                </m:e>
                <m:sub>
                  <m:r>
                    <m:t>o</m:t>
                  </m:r>
                  <m:r>
                    <m:t>b</m:t>
                  </m:r>
                  <m:r>
                    <m:t>s</m:t>
                  </m:r>
                </m:sub>
              </m:sSub>
            </m:e>
          </m:d>
          <m:r>
            <m:rPr>
              <m:sty m:val="p"/>
            </m:rPr>
            <m:t>=</m:t>
          </m:r>
          <m:r>
            <m:t>E</m:t>
          </m:r>
          <m:r>
            <m:rPr>
              <m:sty m:val="p"/>
            </m:rPr>
            <m:t>(</m:t>
          </m:r>
          <m:r>
            <m:t>V</m:t>
          </m:r>
          <m:d>
            <m:dPr>
              <m:begChr m:val="("/>
              <m:sepChr m:val=""/>
              <m:endChr m:val=")"/>
              <m:grow/>
            </m:dPr>
            <m:e>
              <m:acc>
                <m:accPr>
                  <m:chr m:val="̂"/>
                </m:accPr>
                <m:e>
                  <m:r>
                    <m:t>β</m:t>
                  </m:r>
                </m:e>
              </m:acc>
              <m:d>
                <m:dPr>
                  <m:begChr m:val="|"/>
                  <m:sepChr m:val=""/>
                  <m:endChr m:val="|"/>
                  <m:grow/>
                </m:dPr>
                <m:e>
                  <m:sSub>
                    <m:e>
                      <m:r>
                        <m:t>Y</m:t>
                      </m:r>
                    </m:e>
                    <m:sub>
                      <m:r>
                        <m:t>o</m:t>
                      </m:r>
                      <m:r>
                        <m:t>b</m:t>
                      </m:r>
                      <m:r>
                        <m:t>s</m:t>
                      </m:r>
                    </m:sub>
                  </m:sSub>
                  <m:r>
                    <m:rPr>
                      <m:sty m:val="p"/>
                    </m:rPr>
                    <m:t>,</m:t>
                  </m:r>
                  <m:sSub>
                    <m:e>
                      <m:r>
                        <m:t>Y</m:t>
                      </m:r>
                    </m:e>
                    <m:sub>
                      <m:r>
                        <m:t>m</m:t>
                      </m:r>
                      <m:r>
                        <m:t>i</m:t>
                      </m:r>
                      <m:r>
                        <m:t>s</m:t>
                      </m:r>
                    </m:sub>
                  </m:sSub>
                  <m:r>
                    <m:rPr>
                      <m:sty m:val="p"/>
                    </m:rPr>
                    <m:t>)</m:t>
                  </m:r>
                </m:e>
              </m:d>
              <m:sSub>
                <m:e>
                  <m:r>
                    <m:t>Y</m:t>
                  </m:r>
                </m:e>
                <m:sub>
                  <m:r>
                    <m:t>o</m:t>
                  </m:r>
                  <m:r>
                    <m:t>b</m:t>
                  </m:r>
                  <m:r>
                    <m:t>s</m:t>
                  </m:r>
                </m:sub>
              </m:sSub>
            </m:e>
          </m:d>
          <m:r>
            <m:rPr>
              <m:sty m:val="p"/>
            </m:rPr>
            <m:t>+</m:t>
          </m:r>
          <m:r>
            <m:t>V</m:t>
          </m:r>
          <m:r>
            <m:rPr>
              <m:sty m:val="p"/>
            </m:rPr>
            <m:t>(</m:t>
          </m:r>
          <m:r>
            <m:t>E</m:t>
          </m:r>
          <m:d>
            <m:dPr>
              <m:begChr m:val="("/>
              <m:sepChr m:val=""/>
              <m:endChr m:val=")"/>
              <m:grow/>
            </m:dPr>
            <m:e>
              <m:acc>
                <m:accPr>
                  <m:chr m:val="̂"/>
                </m:accPr>
                <m:e>
                  <m:r>
                    <m:t>β</m:t>
                  </m:r>
                </m:e>
              </m:acc>
              <m:d>
                <m:dPr>
                  <m:begChr m:val="|"/>
                  <m:sepChr m:val=""/>
                  <m:endChr m:val="|"/>
                  <m:grow/>
                </m:dPr>
                <m:e>
                  <m:sSub>
                    <m:e>
                      <m:r>
                        <m:t>Y</m:t>
                      </m:r>
                    </m:e>
                    <m:sub>
                      <m:r>
                        <m:t>o</m:t>
                      </m:r>
                      <m:r>
                        <m:t>b</m:t>
                      </m:r>
                      <m:r>
                        <m:t>s</m:t>
                      </m:r>
                    </m:sub>
                  </m:sSub>
                  <m:r>
                    <m:rPr>
                      <m:sty m:val="p"/>
                    </m:rPr>
                    <m:t>,</m:t>
                  </m:r>
                  <m:sSub>
                    <m:e>
                      <m:r>
                        <m:t>Y</m:t>
                      </m:r>
                    </m:e>
                    <m:sub>
                      <m:r>
                        <m:t>m</m:t>
                      </m:r>
                      <m:r>
                        <m:t>i</m:t>
                      </m:r>
                      <m:r>
                        <m:t>s</m:t>
                      </m:r>
                    </m:sub>
                  </m:sSub>
                  <m:r>
                    <m:rPr>
                      <m:sty m:val="p"/>
                    </m:rPr>
                    <m:t>)</m:t>
                  </m:r>
                </m:e>
              </m:d>
              <m:sSub>
                <m:e>
                  <m:r>
                    <m:t>Y</m:t>
                  </m:r>
                </m:e>
                <m:sub>
                  <m:r>
                    <m:t>o</m:t>
                  </m:r>
                  <m:r>
                    <m:t>b</m:t>
                  </m:r>
                  <m:r>
                    <m:t>s</m:t>
                  </m:r>
                </m:sub>
              </m:sSub>
            </m:e>
          </m:d>
        </m:oMath>
      </m:oMathPara>
    </w:p>
    <w:p>
      <w:pPr>
        <w:pStyle w:val="FirstParagraph"/>
      </w:pPr>
      <w:r>
        <w:t xml:space="preserve">La primera parte de la anterior expresión se estima como el promedio de las</w:t>
      </w:r>
      <w:r>
        <w:t xml:space="preserve"> </w:t>
      </w:r>
      <w:r>
        <w:t xml:space="preserve">varianzas muestrales de</w:t>
      </w:r>
      <w:r>
        <w:t xml:space="preserve"> </w:t>
      </w:r>
      <m:oMath>
        <m:acc>
          <m:accPr>
            <m:chr m:val="̂"/>
          </m:accPr>
          <m:e>
            <m:r>
              <m:t>β</m:t>
            </m:r>
          </m:e>
        </m:acc>
      </m:oMath>
      <w:r>
        <w:t xml:space="preserve"> </w:t>
      </w:r>
      <w:r>
        <w:t xml:space="preserve">sobre las</w:t>
      </w:r>
      <w:r>
        <w:t xml:space="preserve"> </w:t>
      </w:r>
      <m:oMath>
        <m:r>
          <m:t>M</m:t>
        </m:r>
      </m:oMath>
      <w:r>
        <w:t xml:space="preserve"> </w:t>
      </w:r>
      <w:r>
        <w:t xml:space="preserve">imputaciones, dado por:</w:t>
      </w:r>
    </w:p>
    <w:p>
      <w:pPr>
        <w:pStyle w:val="BodyText"/>
      </w:pPr>
      <m:oMathPara>
        <m:oMathParaPr>
          <m:jc m:val="center"/>
        </m:oMathParaPr>
        <m:oMath>
          <m:acc>
            <m:accPr>
              <m:chr m:val="‾"/>
            </m:accPr>
            <m:e>
              <m:r>
                <m:t>U</m:t>
              </m:r>
            </m:e>
          </m:acc>
          <m:r>
            <m:rPr>
              <m:sty m:val="p"/>
            </m:rPr>
            <m:t>=</m:t>
          </m:r>
          <m:f>
            <m:fPr>
              <m:type m:val="bar"/>
            </m:fPr>
            <m:num>
              <m:r>
                <m:t>1</m:t>
              </m:r>
            </m:num>
            <m:den>
              <m:r>
                <m:t>M</m:t>
              </m:r>
            </m:den>
          </m:f>
          <m:nary>
            <m:naryPr>
              <m:chr m:val="∑"/>
              <m:limLoc m:val="undOvr"/>
              <m:subHide m:val="off"/>
              <m:supHide m:val="off"/>
            </m:naryPr>
            <m:sub>
              <m:r>
                <m:t>m</m:t>
              </m:r>
              <m:r>
                <m:rPr>
                  <m:sty m:val="p"/>
                </m:rPr>
                <m:t>=</m:t>
              </m:r>
              <m:r>
                <m:t>1</m:t>
              </m:r>
            </m:sub>
            <m:sup>
              <m:r>
                <m:t>M</m:t>
              </m:r>
            </m:sup>
            <m:e>
              <m:r>
                <m:t>V</m:t>
              </m:r>
            </m:e>
          </m:nary>
          <m:r>
            <m:t>a</m:t>
          </m:r>
          <m:r>
            <m:t>r</m:t>
          </m:r>
          <m:d>
            <m:dPr>
              <m:begChr m:val="("/>
              <m:sepChr m:val=""/>
              <m:endChr m:val=")"/>
              <m:grow/>
            </m:dPr>
            <m:e>
              <m:r>
                <m:t>β</m:t>
              </m:r>
            </m:e>
          </m:d>
        </m:oMath>
      </m:oMathPara>
    </w:p>
    <w:p>
      <w:pPr>
        <w:pStyle w:val="FirstParagraph"/>
      </w:pPr>
      <w:r>
        <w:t xml:space="preserve">El segundo término se estima como la varianza muestral de las</w:t>
      </w:r>
      <w:r>
        <w:t xml:space="preserve"> </w:t>
      </w:r>
      <m:oMath>
        <m:r>
          <m:t>M</m:t>
        </m:r>
      </m:oMath>
      <w:r>
        <w:t xml:space="preserve"> </w:t>
      </w:r>
      <w:r>
        <w:t xml:space="preserve">estimaciones</w:t>
      </w:r>
      <w:r>
        <w:t xml:space="preserve"> </w:t>
      </w:r>
      <w:r>
        <w:t xml:space="preserve">puntuales de</w:t>
      </w:r>
      <w:r>
        <w:t xml:space="preserve"> </w:t>
      </w:r>
      <m:oMath>
        <m:acc>
          <m:accPr>
            <m:chr m:val="̂"/>
          </m:accPr>
          <m:e>
            <m:r>
              <m:t>β</m:t>
            </m:r>
          </m:e>
        </m:acc>
      </m:oMath>
      <w:r>
        <w:t xml:space="preserve"> </w:t>
      </w:r>
      <w:r>
        <w:t xml:space="preserve">sobre las</w:t>
      </w:r>
      <w:r>
        <w:t xml:space="preserve"> </w:t>
      </w:r>
      <m:oMath>
        <m:r>
          <m:t>M</m:t>
        </m:r>
      </m:oMath>
      <w:r>
        <w:t xml:space="preserve"> </w:t>
      </w:r>
      <w:r>
        <w:t xml:space="preserve">imputaciones, dada por:</w:t>
      </w:r>
    </w:p>
    <w:p>
      <w:pPr>
        <w:pStyle w:val="BodyText"/>
      </w:pPr>
      <m:oMathPara>
        <m:oMathParaPr>
          <m:jc m:val="center"/>
        </m:oMathParaPr>
        <m:oMath>
          <m:r>
            <m:t>B</m:t>
          </m:r>
          <m:r>
            <m:rPr>
              <m:sty m:val="p"/>
            </m:rPr>
            <m:t>=</m:t>
          </m:r>
          <m:f>
            <m:fPr>
              <m:type m:val="bar"/>
            </m:fPr>
            <m:num>
              <m:r>
                <m:t>1</m:t>
              </m:r>
            </m:num>
            <m:den>
              <m:r>
                <m:t>M</m:t>
              </m:r>
              <m:r>
                <m:rPr>
                  <m:sty m:val="p"/>
                </m:rPr>
                <m:t>−</m:t>
              </m:r>
              <m:r>
                <m:t>1</m:t>
              </m:r>
            </m:den>
          </m:f>
          <m:nary>
            <m:naryPr>
              <m:chr m:val="∑"/>
              <m:limLoc m:val="undOvr"/>
              <m:subHide m:val="off"/>
              <m:supHide m:val="off"/>
            </m:naryPr>
            <m:sub>
              <m:r>
                <m:t>m</m:t>
              </m:r>
              <m:r>
                <m:rPr>
                  <m:sty m:val="p"/>
                </m:rPr>
                <m:t>=</m:t>
              </m:r>
              <m:r>
                <m:t>1</m:t>
              </m:r>
            </m:sub>
            <m:sup>
              <m:r>
                <m:t>M</m:t>
              </m:r>
            </m:sup>
            <m:e>
              <m:d>
                <m:dPr>
                  <m:begChr m:val="("/>
                  <m:sepChr m:val=""/>
                  <m:endChr m:val=")"/>
                  <m:grow/>
                </m:dPr>
                <m:e>
                  <m:sSub>
                    <m:e>
                      <m:acc>
                        <m:accPr>
                          <m:chr m:val="̂"/>
                        </m:accPr>
                        <m:e>
                          <m:r>
                            <m:t>β</m:t>
                          </m:r>
                        </m:e>
                      </m:acc>
                    </m:e>
                    <m:sub>
                      <m:r>
                        <m:t>m</m:t>
                      </m:r>
                    </m:sub>
                  </m:sSub>
                  <m:r>
                    <m:rPr>
                      <m:sty m:val="p"/>
                    </m:rPr>
                    <m:t>−</m:t>
                  </m:r>
                  <m:acc>
                    <m:accPr>
                      <m:chr m:val="‾"/>
                    </m:accPr>
                    <m:e>
                      <m:acc>
                        <m:accPr>
                          <m:chr m:val="̂"/>
                        </m:accPr>
                        <m:e>
                          <m:r>
                            <m:t>β</m:t>
                          </m:r>
                        </m:e>
                      </m:acc>
                    </m:e>
                  </m:acc>
                </m:e>
              </m:d>
            </m:e>
          </m:nary>
        </m:oMath>
      </m:oMathPara>
    </w:p>
    <w:p>
      <w:pPr>
        <w:pStyle w:val="FirstParagraph"/>
      </w:pPr>
      <w:r>
        <w:t xml:space="preserve">Es necesario tener en cuenta un factor de corrección (puesto que</w:t>
      </w:r>
      <w:r>
        <w:t xml:space="preserve"> </w:t>
      </w:r>
      <m:oMath>
        <m:r>
          <m:t>M</m:t>
        </m:r>
      </m:oMath>
      <w:r>
        <w:t xml:space="preserve"> </w:t>
      </w:r>
      <w:r>
        <w:t xml:space="preserve">es finito).</w:t>
      </w:r>
      <w:r>
        <w:t xml:space="preserve"> </w:t>
      </w:r>
      <w:r>
        <w:t xml:space="preserve">Por tanto, la estimación del segundo término viene dada por la siguiente</w:t>
      </w:r>
      <w:r>
        <w:t xml:space="preserve"> </w:t>
      </w:r>
      <w:r>
        <w:t xml:space="preserve">expresión:</w:t>
      </w:r>
    </w:p>
    <w:p>
      <w:pPr>
        <w:pStyle w:val="BodyText"/>
      </w:pPr>
      <m:oMathPara>
        <m:oMathParaPr>
          <m:jc m:val="center"/>
        </m:oMathParaPr>
        <m:oMath>
          <m:d>
            <m:dPr>
              <m:begChr m:val="("/>
              <m:sepChr m:val=""/>
              <m:endChr m:val=")"/>
              <m:grow/>
            </m:dPr>
            <m:e>
              <m:r>
                <m:t>1</m:t>
              </m:r>
              <m:r>
                <m:rPr>
                  <m:sty m:val="p"/>
                </m:rPr>
                <m:t>+</m:t>
              </m:r>
              <m:f>
                <m:fPr>
                  <m:type m:val="bar"/>
                </m:fPr>
                <m:num>
                  <m:r>
                    <m:t>1</m:t>
                  </m:r>
                </m:num>
                <m:den>
                  <m:r>
                    <m:t>M</m:t>
                  </m:r>
                </m:den>
              </m:f>
            </m:e>
          </m:d>
          <m:r>
            <m:t>B</m:t>
          </m:r>
        </m:oMath>
      </m:oMathPara>
    </w:p>
    <w:p>
      <w:pPr>
        <w:pStyle w:val="FirstParagraph"/>
      </w:pPr>
      <w:r>
        <w:t xml:space="preserve">Por tanto, la varianza estimada es igual a:</w:t>
      </w:r>
    </w:p>
    <w:p>
      <w:pPr>
        <w:pStyle w:val="BodyText"/>
      </w:pPr>
      <m:oMathPara>
        <m:oMathParaPr>
          <m:jc m:val="center"/>
        </m:oMathParaPr>
        <m:oMath>
          <m:acc>
            <m:accPr>
              <m:chr m:val="̂"/>
            </m:accPr>
            <m:e>
              <m:r>
                <m:t>V</m:t>
              </m:r>
            </m:e>
          </m:acc>
          <m:d>
            <m:dPr>
              <m:begChr m:val="("/>
              <m:sepChr m:val=""/>
              <m:endChr m:val=")"/>
              <m:grow/>
            </m:dPr>
            <m:e>
              <m:acc>
                <m:accPr>
                  <m:chr m:val="̂"/>
                </m:accPr>
                <m:e>
                  <m:r>
                    <m:t>β</m:t>
                  </m:r>
                </m:e>
              </m:acc>
              <m:r>
                <m:rPr>
                  <m:sty m:val="p"/>
                </m:rPr>
                <m:t>|</m:t>
              </m:r>
              <m:sSub>
                <m:e>
                  <m:r>
                    <m:t>Y</m:t>
                  </m:r>
                </m:e>
                <m:sub>
                  <m:r>
                    <m:t>o</m:t>
                  </m:r>
                  <m:r>
                    <m:t>b</m:t>
                  </m:r>
                  <m:r>
                    <m:t>s</m:t>
                  </m:r>
                </m:sub>
              </m:sSub>
            </m:e>
          </m:d>
          <m:r>
            <m:rPr>
              <m:sty m:val="p"/>
            </m:rPr>
            <m:t>=</m:t>
          </m:r>
          <m:acc>
            <m:accPr>
              <m:chr m:val="‾"/>
            </m:accPr>
            <m:e>
              <m:r>
                <m:t>U</m:t>
              </m:r>
            </m:e>
          </m:acc>
          <m:r>
            <m:rPr>
              <m:sty m:val="p"/>
            </m:rPr>
            <m:t>+</m:t>
          </m:r>
          <m:d>
            <m:dPr>
              <m:begChr m:val="("/>
              <m:sepChr m:val=""/>
              <m:endChr m:val=")"/>
              <m:grow/>
            </m:dPr>
            <m:e>
              <m:r>
                <m:t>1</m:t>
              </m:r>
              <m:r>
                <m:rPr>
                  <m:sty m:val="p"/>
                </m:rPr>
                <m:t>+</m:t>
              </m:r>
              <m:f>
                <m:fPr>
                  <m:type m:val="bar"/>
                </m:fPr>
                <m:num>
                  <m:r>
                    <m:t>1</m:t>
                  </m:r>
                </m:num>
                <m:den>
                  <m:r>
                    <m:t>M</m:t>
                  </m:r>
                </m:den>
              </m:f>
            </m:e>
          </m:d>
          <m:r>
            <m:t>B</m:t>
          </m:r>
        </m:oMath>
      </m:oMathPara>
    </w:p>
    <w:p>
      <w:pPr>
        <w:pStyle w:val="FirstParagraph"/>
      </w:pPr>
      <w:r>
        <w:t xml:space="preserve">A modo de ejemplo, a continuación, se crea una función que haga la estimación de los valores faltantes usando bootstrap:</w:t>
      </w:r>
    </w:p>
    <w:p>
      <w:pPr>
        <w:pStyle w:val="SourceCode"/>
      </w:pPr>
      <w:r>
        <w:rPr>
          <w:rStyle w:val="NormalTok"/>
        </w:rPr>
        <w:t xml:space="preserve">im.bootstrap </w:t>
      </w:r>
      <w:r>
        <w:rPr>
          <w:rStyle w:val="OtherTok"/>
        </w:rPr>
        <w:t xml:space="preserve">&lt;-</w:t>
      </w:r>
      <w:r>
        <w:rPr>
          <w:rStyle w:val="NormalTok"/>
        </w:rPr>
        <w:t xml:space="preserve"> </w:t>
      </w:r>
      <w:r>
        <w:rPr>
          <w:rStyle w:val="ControlFlowTok"/>
        </w:rPr>
        <w:t xml:space="preserve">function</w:t>
      </w:r>
      <w:r>
        <w:rPr>
          <w:rStyle w:val="NormalTok"/>
        </w:rPr>
        <w:t xml:space="preserve">(datos, </w:t>
      </w:r>
      <w:r>
        <w:rPr>
          <w:rStyle w:val="AttributeTok"/>
        </w:rPr>
        <w:t xml:space="preserve">M =</w:t>
      </w:r>
      <w:r>
        <w:rPr>
          <w:rStyle w:val="NormalTok"/>
        </w:rPr>
        <w:t xml:space="preserve"> </w:t>
      </w:r>
      <w:r>
        <w:rPr>
          <w:rStyle w:val="DecValTok"/>
        </w:rPr>
        <w:t xml:space="preserve">15</w:t>
      </w:r>
      <w:r>
        <w:rPr>
          <w:rStyle w:val="NormalTok"/>
        </w:rPr>
        <w:t xml:space="preserve">){</w:t>
      </w:r>
      <w:r>
        <w:br/>
      </w:r>
      <w:r>
        <w:rPr>
          <w:rStyle w:val="NormalTok"/>
        </w:rPr>
        <w:t xml:space="preserve">  </w:t>
      </w:r>
      <w:r>
        <w:rPr>
          <w:rStyle w:val="FunctionTok"/>
        </w:rPr>
        <w:t xml:space="preserve">library</w:t>
      </w:r>
      <w:r>
        <w:rPr>
          <w:rStyle w:val="NormalTok"/>
        </w:rPr>
        <w:t xml:space="preserve">(dplyr)</w:t>
      </w:r>
      <w:r>
        <w:br/>
      </w:r>
      <w:r>
        <w:rPr>
          <w:rStyle w:val="NormalTok"/>
        </w:rPr>
        <w:t xml:space="preserve">  n </w:t>
      </w:r>
      <w:r>
        <w:rPr>
          <w:rStyle w:val="OtherTok"/>
        </w:rPr>
        <w:t xml:space="preserve">&lt;-</w:t>
      </w:r>
      <w:r>
        <w:rPr>
          <w:rStyle w:val="NormalTok"/>
        </w:rPr>
        <w:t xml:space="preserve"> </w:t>
      </w:r>
      <w:r>
        <w:rPr>
          <w:rStyle w:val="FunctionTok"/>
        </w:rPr>
        <w:t xml:space="preserve">nrow</w:t>
      </w:r>
      <w:r>
        <w:rPr>
          <w:rStyle w:val="NormalTok"/>
        </w:rPr>
        <w:t xml:space="preserve">(datos)</w:t>
      </w:r>
      <w:r>
        <w:br/>
      </w:r>
      <w:r>
        <w:rPr>
          <w:rStyle w:val="NormalTok"/>
        </w:rPr>
        <w:t xml:space="preserve">  datos1 </w:t>
      </w:r>
      <w:r>
        <w:rPr>
          <w:rStyle w:val="OtherTok"/>
        </w:rPr>
        <w:t xml:space="preserve">&lt;-</w:t>
      </w:r>
      <w:r>
        <w:rPr>
          <w:rStyle w:val="NormalTok"/>
        </w:rPr>
        <w:t xml:space="preserve"> </w:t>
      </w:r>
      <w:r>
        <w:rPr>
          <w:rStyle w:val="FunctionTok"/>
        </w:rPr>
        <w:t xml:space="preserve">na.omit</w:t>
      </w:r>
      <w:r>
        <w:rPr>
          <w:rStyle w:val="NormalTok"/>
        </w:rPr>
        <w:t xml:space="preserve">(datos)</w:t>
      </w:r>
      <w:r>
        <w:br/>
      </w:r>
      <w:r>
        <w:rPr>
          <w:rStyle w:val="NormalTok"/>
        </w:rPr>
        <w:t xml:space="preserve">  n1 </w:t>
      </w:r>
      <w:r>
        <w:rPr>
          <w:rStyle w:val="OtherTok"/>
        </w:rPr>
        <w:t xml:space="preserve">&lt;-</w:t>
      </w:r>
      <w:r>
        <w:rPr>
          <w:rStyle w:val="NormalTok"/>
        </w:rPr>
        <w:t xml:space="preserve"> </w:t>
      </w:r>
      <w:r>
        <w:rPr>
          <w:rStyle w:val="FunctionTok"/>
        </w:rPr>
        <w:t xml:space="preserve">nrow</w:t>
      </w:r>
      <w:r>
        <w:rPr>
          <w:rStyle w:val="NormalTok"/>
        </w:rPr>
        <w:t xml:space="preserve">(datos1)</w:t>
      </w:r>
      <w:r>
        <w:br/>
      </w:r>
      <w:r>
        <w:rPr>
          <w:rStyle w:val="NormalTok"/>
        </w:rPr>
        <w:t xml:space="preserve">  n0 </w:t>
      </w:r>
      <w:r>
        <w:rPr>
          <w:rStyle w:val="OtherTok"/>
        </w:rPr>
        <w:t xml:space="preserve">&lt;-</w:t>
      </w:r>
      <w:r>
        <w:rPr>
          <w:rStyle w:val="NormalTok"/>
        </w:rPr>
        <w:t xml:space="preserve"> n </w:t>
      </w:r>
      <w:r>
        <w:rPr>
          <w:rStyle w:val="SpecialCharTok"/>
        </w:rPr>
        <w:t xml:space="preserve">-</w:t>
      </w:r>
      <w:r>
        <w:rPr>
          <w:rStyle w:val="NormalTok"/>
        </w:rPr>
        <w:t xml:space="preserve"> n1</w:t>
      </w:r>
      <w:r>
        <w:br/>
      </w:r>
      <w:r>
        <w:rPr>
          <w:rStyle w:val="NormalTok"/>
        </w:rPr>
        <w:t xml:space="preserve">  Ind </w:t>
      </w:r>
      <w:r>
        <w:rPr>
          <w:rStyle w:val="OtherTok"/>
        </w:rPr>
        <w:t xml:space="preserve">&lt;-</w:t>
      </w:r>
      <w:r>
        <w:rPr>
          <w:rStyle w:val="NormalTok"/>
        </w:rPr>
        <w:t xml:space="preserve"> </w:t>
      </w:r>
      <w:r>
        <w:rPr>
          <w:rStyle w:val="FunctionTok"/>
        </w:rPr>
        <w:t xml:space="preserve">is.na</w:t>
      </w:r>
      <w:r>
        <w:rPr>
          <w:rStyle w:val="NormalTok"/>
        </w:rPr>
        <w:t xml:space="preserve">(datos</w:t>
      </w:r>
      <w:r>
        <w:rPr>
          <w:rStyle w:val="SpecialCharTok"/>
        </w:rPr>
        <w:t xml:space="preserve">$</w:t>
      </w:r>
      <w:r>
        <w:rPr>
          <w:rStyle w:val="NormalTok"/>
        </w:rPr>
        <w:t xml:space="preserve">y.per)</w:t>
      </w:r>
      <w:r>
        <w:br/>
      </w:r>
      <w:r>
        <w:rPr>
          <w:rStyle w:val="NormalTok"/>
        </w:rPr>
        <w:t xml:space="preserve">  faltantes.boot </w:t>
      </w:r>
      <w:r>
        <w:rPr>
          <w:rStyle w:val="OtherTok"/>
        </w:rPr>
        <w:t xml:space="preserve">&lt;-</w:t>
      </w:r>
      <w:r>
        <w:rPr>
          <w:rStyle w:val="NormalTok"/>
        </w:rPr>
        <w:t xml:space="preserve"> </w:t>
      </w:r>
      <w:r>
        <w:rPr>
          <w:rStyle w:val="ConstantTok"/>
        </w:rPr>
        <w:t xml:space="preserve">NULL</w:t>
      </w:r>
      <w:r>
        <w:br/>
      </w:r>
      <w:r>
        <w:rPr>
          <w:rStyle w:val="NormalTok"/>
        </w:rPr>
        <w:t xml:space="preserve">  beta1 </w:t>
      </w:r>
      <w:r>
        <w:rPr>
          <w:rStyle w:val="OtherTok"/>
        </w:rPr>
        <w:t xml:space="preserve">&lt;-</w:t>
      </w:r>
      <w:r>
        <w:rPr>
          <w:rStyle w:val="NormalTok"/>
        </w:rPr>
        <w:t xml:space="preserve"> </w:t>
      </w:r>
      <w:r>
        <w:rPr>
          <w:rStyle w:val="ConstantTok"/>
        </w:rPr>
        <w:t xml:space="preserve">NULL</w:t>
      </w:r>
      <w:r>
        <w:br/>
      </w:r>
      <w:r>
        <w:rPr>
          <w:rStyle w:val="NormalTok"/>
        </w:rPr>
        <w:t xml:space="preserve">  sigma1 </w:t>
      </w:r>
      <w:r>
        <w:rPr>
          <w:rStyle w:val="OtherTok"/>
        </w:rPr>
        <w:t xml:space="preserve">&lt;-</w:t>
      </w:r>
      <w:r>
        <w:rPr>
          <w:rStyle w:val="NormalTok"/>
        </w:rPr>
        <w:t xml:space="preserve"> </w:t>
      </w:r>
      <w:r>
        <w:rPr>
          <w:rStyle w:val="ConstantTok"/>
        </w:rPr>
        <w:t xml:space="preserve">NULL</w:t>
      </w:r>
      <w:r>
        <w:br/>
      </w:r>
      <w:r>
        <w:rPr>
          <w:rStyle w:val="NormalTok"/>
        </w:rPr>
        <w:t xml:space="preserve">  </w:t>
      </w:r>
      <w:r>
        <w:br/>
      </w:r>
      <w:r>
        <w:rPr>
          <w:rStyle w:val="NormalTok"/>
        </w:rPr>
        <w:t xml:space="preserve">  </w:t>
      </w:r>
      <w:r>
        <w:rPr>
          <w:rStyle w:val="ControlFlowTok"/>
        </w:rPr>
        <w:t xml:space="preserve">for</w:t>
      </w:r>
      <w:r>
        <w:rPr>
          <w:rStyle w:val="NormalTok"/>
        </w:rPr>
        <w:t xml:space="preserve"> (m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M){</w:t>
      </w:r>
      <w:r>
        <w:br/>
      </w:r>
      <w:r>
        <w:rPr>
          <w:rStyle w:val="NormalTok"/>
        </w:rPr>
        <w:t xml:space="preserve">    datos.m </w:t>
      </w:r>
      <w:r>
        <w:rPr>
          <w:rStyle w:val="OtherTok"/>
        </w:rPr>
        <w:t xml:space="preserve">&lt;-</w:t>
      </w:r>
      <w:r>
        <w:rPr>
          <w:rStyle w:val="NormalTok"/>
        </w:rPr>
        <w:t xml:space="preserve"> dplyr</w:t>
      </w:r>
      <w:r>
        <w:rPr>
          <w:rStyle w:val="SpecialCharTok"/>
        </w:rPr>
        <w:t xml:space="preserve">::</w:t>
      </w:r>
      <w:r>
        <w:rPr>
          <w:rStyle w:val="FunctionTok"/>
        </w:rPr>
        <w:t xml:space="preserve">sample_n</w:t>
      </w:r>
      <w:r>
        <w:rPr>
          <w:rStyle w:val="NormalTok"/>
        </w:rPr>
        <w:t xml:space="preserve">(datos1, n1, </w:t>
      </w:r>
      <w:r>
        <w:rPr>
          <w:rStyle w:val="AttributeTok"/>
        </w:rPr>
        <w:t xml:space="preserve">replace =</w:t>
      </w:r>
      <w:r>
        <w:rPr>
          <w:rStyle w:val="NormalTok"/>
        </w:rPr>
        <w:t xml:space="preserve"> </w:t>
      </w:r>
      <w:r>
        <w:rPr>
          <w:rStyle w:val="ConstantTok"/>
        </w:rPr>
        <w:t xml:space="preserve">TRUE</w:t>
      </w:r>
      <w:r>
        <w:rPr>
          <w:rStyle w:val="NormalTok"/>
        </w:rPr>
        <w:t xml:space="preserve">)</w:t>
      </w:r>
      <w:r>
        <w:br/>
      </w:r>
      <w:r>
        <w:rPr>
          <w:rStyle w:val="NormalTok"/>
        </w:rPr>
        <w:t xml:space="preserve">    model1 </w:t>
      </w:r>
      <w:r>
        <w:rPr>
          <w:rStyle w:val="OtherTok"/>
        </w:rPr>
        <w:t xml:space="preserve">&lt;-</w:t>
      </w:r>
      <w:r>
        <w:rPr>
          <w:rStyle w:val="NormalTok"/>
        </w:rPr>
        <w:t xml:space="preserve"> </w:t>
      </w:r>
      <w:r>
        <w:rPr>
          <w:rStyle w:val="FunctionTok"/>
        </w:rPr>
        <w:t xml:space="preserve">lm</w:t>
      </w:r>
      <w:r>
        <w:rPr>
          <w:rStyle w:val="NormalTok"/>
        </w:rPr>
        <w:t xml:space="preserve">(y </w:t>
      </w:r>
      <w:r>
        <w:rPr>
          <w:rStyle w:val="SpecialCharTok"/>
        </w:rPr>
        <w:t xml:space="preserve">~</w:t>
      </w:r>
      <w:r>
        <w:rPr>
          <w:rStyle w:val="NormalTok"/>
        </w:rPr>
        <w:t xml:space="preserve"> </w:t>
      </w:r>
      <w:r>
        <w:rPr>
          <w:rStyle w:val="DecValTok"/>
        </w:rPr>
        <w:t xml:space="preserve">0</w:t>
      </w:r>
      <w:r>
        <w:rPr>
          <w:rStyle w:val="NormalTok"/>
        </w:rPr>
        <w:t xml:space="preserve"> </w:t>
      </w:r>
      <w:r>
        <w:rPr>
          <w:rStyle w:val="SpecialCharTok"/>
        </w:rPr>
        <w:t xml:space="preserve">+</w:t>
      </w:r>
      <w:r>
        <w:rPr>
          <w:rStyle w:val="NormalTok"/>
        </w:rPr>
        <w:t xml:space="preserve"> x, </w:t>
      </w:r>
      <w:r>
        <w:rPr>
          <w:rStyle w:val="AttributeTok"/>
        </w:rPr>
        <w:t xml:space="preserve">data =</w:t>
      </w:r>
      <w:r>
        <w:rPr>
          <w:rStyle w:val="NormalTok"/>
        </w:rPr>
        <w:t xml:space="preserve"> datos.m)</w:t>
      </w:r>
      <w:r>
        <w:br/>
      </w:r>
      <w:r>
        <w:rPr>
          <w:rStyle w:val="NormalTok"/>
        </w:rPr>
        <w:t xml:space="preserve">    beta </w:t>
      </w:r>
      <w:r>
        <w:rPr>
          <w:rStyle w:val="OtherTok"/>
        </w:rPr>
        <w:t xml:space="preserve">&lt;-</w:t>
      </w:r>
      <w:r>
        <w:rPr>
          <w:rStyle w:val="NormalTok"/>
        </w:rPr>
        <w:t xml:space="preserve"> model1</w:t>
      </w:r>
      <w:r>
        <w:rPr>
          <w:rStyle w:val="SpecialCharTok"/>
        </w:rPr>
        <w:t xml:space="preserve">$</w:t>
      </w:r>
      <w:r>
        <w:rPr>
          <w:rStyle w:val="NormalTok"/>
        </w:rPr>
        <w:t xml:space="preserve">coeff</w:t>
      </w:r>
      <w:r>
        <w:br/>
      </w:r>
      <w:r>
        <w:rPr>
          <w:rStyle w:val="NormalTok"/>
        </w:rPr>
        <w:t xml:space="preserve">    sigma </w:t>
      </w:r>
      <w:r>
        <w:rPr>
          <w:rStyle w:val="OtherTok"/>
        </w:rPr>
        <w:t xml:space="preserve">&lt;-</w:t>
      </w:r>
      <w:r>
        <w:rPr>
          <w:rStyle w:val="NormalTok"/>
        </w:rPr>
        <w:t xml:space="preserve"> </w:t>
      </w:r>
      <w:r>
        <w:rPr>
          <w:rStyle w:val="FunctionTok"/>
        </w:rPr>
        <w:t xml:space="preserve">sqrt</w:t>
      </w:r>
      <w:r>
        <w:rPr>
          <w:rStyle w:val="NormalTok"/>
        </w:rPr>
        <w:t xml:space="preserve">(</w:t>
      </w:r>
      <w:r>
        <w:rPr>
          <w:rStyle w:val="FunctionTok"/>
        </w:rPr>
        <w:t xml:space="preserve">anova</w:t>
      </w:r>
      <w:r>
        <w:rPr>
          <w:rStyle w:val="NormalTok"/>
        </w:rPr>
        <w:t xml:space="preserve">(model1)[[</w:t>
      </w:r>
      <w:r>
        <w:rPr>
          <w:rStyle w:val="StringTok"/>
        </w:rPr>
        <w:t xml:space="preserve">"Mean Sq"</w:t>
      </w:r>
      <w:r>
        <w:rPr>
          <w:rStyle w:val="NormalTok"/>
        </w:rPr>
        <w:t xml:space="preserve">]][</w:t>
      </w:r>
      <w:r>
        <w:rPr>
          <w:rStyle w:val="DecValTok"/>
        </w:rPr>
        <w:t xml:space="preserve">2</w:t>
      </w:r>
      <w:r>
        <w:rPr>
          <w:rStyle w:val="NormalTok"/>
        </w:rPr>
        <w:t xml:space="preserve">])</w:t>
      </w:r>
      <w:r>
        <w:br/>
      </w:r>
      <w:r>
        <w:rPr>
          <w:rStyle w:val="NormalTok"/>
        </w:rPr>
        <w:t xml:space="preserve">    faltantes.boot </w:t>
      </w:r>
      <w:r>
        <w:rPr>
          <w:rStyle w:val="OtherTok"/>
        </w:rPr>
        <w:t xml:space="preserve">&lt;-</w:t>
      </w:r>
      <w:r>
        <w:rPr>
          <w:rStyle w:val="NormalTok"/>
        </w:rPr>
        <w:t xml:space="preserve"> </w:t>
      </w:r>
      <w:r>
        <w:rPr>
          <w:rStyle w:val="FunctionTok"/>
        </w:rPr>
        <w:t xml:space="preserve">rnorm</w:t>
      </w:r>
      <w:r>
        <w:rPr>
          <w:rStyle w:val="NormalTok"/>
        </w:rPr>
        <w:t xml:space="preserve">(n0, datos</w:t>
      </w:r>
      <w:r>
        <w:rPr>
          <w:rStyle w:val="SpecialCharTok"/>
        </w:rPr>
        <w:t xml:space="preserve">$</w:t>
      </w:r>
      <w:r>
        <w:rPr>
          <w:rStyle w:val="NormalTok"/>
        </w:rPr>
        <w:t xml:space="preserve">x[Ind] </w:t>
      </w:r>
      <w:r>
        <w:rPr>
          <w:rStyle w:val="SpecialCharTok"/>
        </w:rPr>
        <w:t xml:space="preserve">*</w:t>
      </w:r>
      <w:r>
        <w:rPr>
          <w:rStyle w:val="NormalTok"/>
        </w:rPr>
        <w:t xml:space="preserve"> beta, </w:t>
      </w:r>
      <w:r>
        <w:rPr>
          <w:rStyle w:val="AttributeTok"/>
        </w:rPr>
        <w:t xml:space="preserve">sd =</w:t>
      </w:r>
      <w:r>
        <w:rPr>
          <w:rStyle w:val="NormalTok"/>
        </w:rPr>
        <w:t xml:space="preserve"> sigma)</w:t>
      </w:r>
      <w:r>
        <w:br/>
      </w:r>
      <w:r>
        <w:rPr>
          <w:rStyle w:val="NormalTok"/>
        </w:rPr>
        <w:t xml:space="preserve">    datos</w:t>
      </w:r>
      <w:r>
        <w:rPr>
          <w:rStyle w:val="SpecialCharTok"/>
        </w:rPr>
        <w:t xml:space="preserve">$</w:t>
      </w:r>
      <w:r>
        <w:rPr>
          <w:rStyle w:val="NormalTok"/>
        </w:rPr>
        <w:t xml:space="preserve">y.per[Ind] </w:t>
      </w:r>
      <w:r>
        <w:rPr>
          <w:rStyle w:val="OtherTok"/>
        </w:rPr>
        <w:t xml:space="preserve">&lt;-</w:t>
      </w:r>
      <w:r>
        <w:rPr>
          <w:rStyle w:val="NormalTok"/>
        </w:rPr>
        <w:t xml:space="preserve">  faltantes.boot</w:t>
      </w:r>
      <w:r>
        <w:br/>
      </w:r>
      <w:r>
        <w:rPr>
          <w:rStyle w:val="NormalTok"/>
        </w:rPr>
        <w:t xml:space="preserve">    model.input </w:t>
      </w:r>
      <w:r>
        <w:rPr>
          <w:rStyle w:val="OtherTok"/>
        </w:rPr>
        <w:t xml:space="preserve">&lt;-</w:t>
      </w:r>
      <w:r>
        <w:rPr>
          <w:rStyle w:val="NormalTok"/>
        </w:rPr>
        <w:t xml:space="preserve"> </w:t>
      </w:r>
      <w:r>
        <w:rPr>
          <w:rStyle w:val="FunctionTok"/>
        </w:rPr>
        <w:t xml:space="preserve">lm</w:t>
      </w:r>
      <w:r>
        <w:rPr>
          <w:rStyle w:val="NormalTok"/>
        </w:rPr>
        <w:t xml:space="preserve">(y.per </w:t>
      </w:r>
      <w:r>
        <w:rPr>
          <w:rStyle w:val="SpecialCharTok"/>
        </w:rPr>
        <w:t xml:space="preserve">~</w:t>
      </w:r>
      <w:r>
        <w:rPr>
          <w:rStyle w:val="NormalTok"/>
        </w:rPr>
        <w:t xml:space="preserve"> </w:t>
      </w:r>
      <w:r>
        <w:rPr>
          <w:rStyle w:val="DecValTok"/>
        </w:rPr>
        <w:t xml:space="preserve">0</w:t>
      </w:r>
      <w:r>
        <w:rPr>
          <w:rStyle w:val="NormalTok"/>
        </w:rPr>
        <w:t xml:space="preserve"> </w:t>
      </w:r>
      <w:r>
        <w:rPr>
          <w:rStyle w:val="SpecialCharTok"/>
        </w:rPr>
        <w:t xml:space="preserve">+</w:t>
      </w:r>
      <w:r>
        <w:rPr>
          <w:rStyle w:val="NormalTok"/>
        </w:rPr>
        <w:t xml:space="preserve"> x, </w:t>
      </w:r>
      <w:r>
        <w:rPr>
          <w:rStyle w:val="AttributeTok"/>
        </w:rPr>
        <w:t xml:space="preserve">data =</w:t>
      </w:r>
      <w:r>
        <w:rPr>
          <w:rStyle w:val="NormalTok"/>
        </w:rPr>
        <w:t xml:space="preserve"> datos)</w:t>
      </w:r>
      <w:r>
        <w:br/>
      </w:r>
      <w:r>
        <w:rPr>
          <w:rStyle w:val="NormalTok"/>
        </w:rPr>
        <w:t xml:space="preserve">    beta1[m] </w:t>
      </w:r>
      <w:r>
        <w:rPr>
          <w:rStyle w:val="OtherTok"/>
        </w:rPr>
        <w:t xml:space="preserve">&lt;-</w:t>
      </w:r>
      <w:r>
        <w:rPr>
          <w:rStyle w:val="NormalTok"/>
        </w:rPr>
        <w:t xml:space="preserve"> model.input</w:t>
      </w:r>
      <w:r>
        <w:rPr>
          <w:rStyle w:val="SpecialCharTok"/>
        </w:rPr>
        <w:t xml:space="preserve">$</w:t>
      </w:r>
      <w:r>
        <w:rPr>
          <w:rStyle w:val="NormalTok"/>
        </w:rPr>
        <w:t xml:space="preserve">coeff</w:t>
      </w:r>
      <w:r>
        <w:br/>
      </w:r>
      <w:r>
        <w:rPr>
          <w:rStyle w:val="NormalTok"/>
        </w:rPr>
        <w:t xml:space="preserve">    sigma1[m] </w:t>
      </w:r>
      <w:r>
        <w:rPr>
          <w:rStyle w:val="OtherTok"/>
        </w:rPr>
        <w:t xml:space="preserve">&lt;-</w:t>
      </w:r>
      <w:r>
        <w:rPr>
          <w:rStyle w:val="NormalTok"/>
        </w:rPr>
        <w:t xml:space="preserve"> </w:t>
      </w:r>
      <w:r>
        <w:rPr>
          <w:rStyle w:val="FunctionTok"/>
        </w:rPr>
        <w:t xml:space="preserve">summary</w:t>
      </w:r>
      <w:r>
        <w:rPr>
          <w:rStyle w:val="NormalTok"/>
        </w:rPr>
        <w:t xml:space="preserve">(model.input)</w:t>
      </w:r>
      <w:r>
        <w:rPr>
          <w:rStyle w:val="SpecialCharTok"/>
        </w:rPr>
        <w:t xml:space="preserve">$</w:t>
      </w:r>
      <w:r>
        <w:rPr>
          <w:rStyle w:val="NormalTok"/>
        </w:rPr>
        <w:t xml:space="preserve">coeff[</w:t>
      </w:r>
      <w:r>
        <w:rPr>
          <w:rStyle w:val="DecValTok"/>
        </w:rPr>
        <w:t xml:space="preserve">2</w:t>
      </w:r>
      <w:r>
        <w:rPr>
          <w:rStyle w:val="NormalTok"/>
        </w:rPr>
        <w:t xml:space="preserve">]</w:t>
      </w:r>
      <w:r>
        <w:br/>
      </w:r>
      <w:r>
        <w:rPr>
          <w:rStyle w:val="NormalTok"/>
        </w:rPr>
        <w:t xml:space="preserve">  }</w:t>
      </w:r>
      <w:r>
        <w:br/>
      </w:r>
      <w:r>
        <w:rPr>
          <w:rStyle w:val="NormalTok"/>
        </w:rPr>
        <w:t xml:space="preserve">  beta.input </w:t>
      </w:r>
      <w:r>
        <w:rPr>
          <w:rStyle w:val="OtherTok"/>
        </w:rPr>
        <w:t xml:space="preserve">&lt;-</w:t>
      </w:r>
      <w:r>
        <w:rPr>
          <w:rStyle w:val="NormalTok"/>
        </w:rPr>
        <w:t xml:space="preserve"> </w:t>
      </w:r>
      <w:r>
        <w:rPr>
          <w:rStyle w:val="FunctionTok"/>
        </w:rPr>
        <w:t xml:space="preserve">mean</w:t>
      </w:r>
      <w:r>
        <w:rPr>
          <w:rStyle w:val="NormalTok"/>
        </w:rPr>
        <w:t xml:space="preserve">(beta1)</w:t>
      </w:r>
      <w:r>
        <w:br/>
      </w:r>
      <w:r>
        <w:rPr>
          <w:rStyle w:val="NormalTok"/>
        </w:rPr>
        <w:t xml:space="preserve">  u.bar </w:t>
      </w:r>
      <w:r>
        <w:rPr>
          <w:rStyle w:val="OtherTok"/>
        </w:rPr>
        <w:t xml:space="preserve">&lt;-</w:t>
      </w:r>
      <w:r>
        <w:rPr>
          <w:rStyle w:val="NormalTok"/>
        </w:rPr>
        <w:t xml:space="preserve"> </w:t>
      </w:r>
      <w:r>
        <w:rPr>
          <w:rStyle w:val="FunctionTok"/>
        </w:rPr>
        <w:t xml:space="preserve">mean</w:t>
      </w:r>
      <w:r>
        <w:rPr>
          <w:rStyle w:val="NormalTok"/>
        </w:rPr>
        <w:t xml:space="preserve">(sigma1 </w:t>
      </w:r>
      <w:r>
        <w:rPr>
          <w:rStyle w:val="SpecialCha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B </w:t>
      </w:r>
      <w:r>
        <w:rPr>
          <w:rStyle w:val="OtherTok"/>
        </w:rPr>
        <w:t xml:space="preserve">&lt;-</w:t>
      </w:r>
      <w:r>
        <w:rPr>
          <w:rStyle w:val="NormalTok"/>
        </w:rPr>
        <w:t xml:space="preserve"> </w:t>
      </w:r>
      <w:r>
        <w:rPr>
          <w:rStyle w:val="FunctionTok"/>
        </w:rPr>
        <w:t xml:space="preserve">var</w:t>
      </w:r>
      <w:r>
        <w:rPr>
          <w:rStyle w:val="NormalTok"/>
        </w:rPr>
        <w:t xml:space="preserve">(beta1)</w:t>
      </w:r>
      <w:r>
        <w:br/>
      </w:r>
      <w:r>
        <w:rPr>
          <w:rStyle w:val="NormalTok"/>
        </w:rPr>
        <w:t xml:space="preserve">  beta.sd </w:t>
      </w:r>
      <w:r>
        <w:rPr>
          <w:rStyle w:val="OtherTok"/>
        </w:rPr>
        <w:t xml:space="preserve">&lt;-</w:t>
      </w:r>
      <w:r>
        <w:rPr>
          <w:rStyle w:val="NormalTok"/>
        </w:rPr>
        <w:t xml:space="preserve"> </w:t>
      </w:r>
      <w:r>
        <w:rPr>
          <w:rStyle w:val="FunctionTok"/>
        </w:rPr>
        <w:t xml:space="preserve">sqrt</w:t>
      </w:r>
      <w:r>
        <w:rPr>
          <w:rStyle w:val="NormalTok"/>
        </w:rPr>
        <w:t xml:space="preserve">(u.bar </w:t>
      </w:r>
      <w:r>
        <w:rPr>
          <w:rStyle w:val="SpecialCharTok"/>
        </w:rPr>
        <w:t xml:space="preserve">+</w:t>
      </w:r>
      <w:r>
        <w:rPr>
          <w:rStyle w:val="NormalTok"/>
        </w:rPr>
        <w:t xml:space="preserve"> B </w:t>
      </w:r>
      <w:r>
        <w:rPr>
          <w:rStyle w:val="SpecialCharTok"/>
        </w:rPr>
        <w:t xml:space="preserve">+</w:t>
      </w:r>
      <w:r>
        <w:rPr>
          <w:rStyle w:val="NormalTok"/>
        </w:rPr>
        <w:t xml:space="preserve"> B</w:t>
      </w:r>
      <w:r>
        <w:rPr>
          <w:rStyle w:val="SpecialCharTok"/>
        </w:rPr>
        <w:t xml:space="preserve">/</w:t>
      </w:r>
      <w:r>
        <w:rPr>
          <w:rStyle w:val="NormalTok"/>
        </w:rPr>
        <w:t xml:space="preserve">M)</w:t>
      </w:r>
      <w:r>
        <w:br/>
      </w:r>
      <w:r>
        <w:rPr>
          <w:rStyle w:val="NormalTok"/>
        </w:rPr>
        <w:t xml:space="preserve">  result </w:t>
      </w:r>
      <w:r>
        <w:rPr>
          <w:rStyle w:val="OtherTok"/>
        </w:rPr>
        <w:t xml:space="preserve">&lt;-</w:t>
      </w:r>
      <w:r>
        <w:rPr>
          <w:rStyle w:val="NormalTok"/>
        </w:rPr>
        <w:t xml:space="preserve"> </w:t>
      </w:r>
      <w:r>
        <w:rPr>
          <w:rStyle w:val="FunctionTok"/>
        </w:rPr>
        <w:t xml:space="preserve">list</w:t>
      </w:r>
      <w:r>
        <w:rPr>
          <w:rStyle w:val="NormalTok"/>
        </w:rPr>
        <w:t xml:space="preserve">(</w:t>
      </w:r>
      <w:r>
        <w:rPr>
          <w:rStyle w:val="AttributeTok"/>
        </w:rPr>
        <w:t xml:space="preserve">new =</w:t>
      </w:r>
      <w:r>
        <w:rPr>
          <w:rStyle w:val="NormalTok"/>
        </w:rPr>
        <w:t xml:space="preserve"> datos, </w:t>
      </w:r>
      <w:r>
        <w:rPr>
          <w:rStyle w:val="AttributeTok"/>
        </w:rPr>
        <w:t xml:space="preserve">beta =</w:t>
      </w:r>
      <w:r>
        <w:rPr>
          <w:rStyle w:val="NormalTok"/>
        </w:rPr>
        <w:t xml:space="preserve"> beta.input, </w:t>
      </w:r>
      <w:r>
        <w:rPr>
          <w:rStyle w:val="AttributeTok"/>
        </w:rPr>
        <w:t xml:space="preserve">sd =</w:t>
      </w:r>
      <w:r>
        <w:rPr>
          <w:rStyle w:val="NormalTok"/>
        </w:rPr>
        <w:t xml:space="preserve"> beta.sd)</w:t>
      </w:r>
      <w:r>
        <w:br/>
      </w:r>
      <w:r>
        <w:rPr>
          <w:rStyle w:val="NormalTok"/>
        </w:rPr>
        <w:t xml:space="preserve">}</w:t>
      </w:r>
    </w:p>
    <w:p>
      <w:pPr>
        <w:pStyle w:val="FirstParagraph"/>
      </w:pPr>
      <w:r>
        <w:t xml:space="preserve">La función anterior realiza internamente lo siguiente:</w:t>
      </w:r>
    </w:p>
    <w:p>
      <w:pPr>
        <w:numPr>
          <w:ilvl w:val="0"/>
          <w:numId w:val="1076"/>
        </w:numPr>
      </w:pPr>
      <w:r>
        <w:t xml:space="preserve">En la primera sección del código, desde</w:t>
      </w:r>
      <w:r>
        <w:t xml:space="preserve"> </w:t>
      </w:r>
      <w:r>
        <w:rPr>
          <w:i/>
          <w:iCs/>
        </w:rPr>
        <w:t xml:space="preserve">library(dplyr)</w:t>
      </w:r>
      <w:r>
        <w:t xml:space="preserve"> </w:t>
      </w:r>
      <w:r>
        <w:t xml:space="preserve">hasta</w:t>
      </w:r>
      <w:r>
        <w:t xml:space="preserve"> </w:t>
      </w:r>
      <w:r>
        <w:rPr>
          <w:i/>
          <w:iCs/>
        </w:rPr>
        <w:t xml:space="preserve">sigma1 &lt;- NULL</w:t>
      </w:r>
      <w:r>
        <w:t xml:space="preserve"> </w:t>
      </w:r>
      <w:r>
        <w:t xml:space="preserve">se calcula el número total de observaciones</w:t>
      </w:r>
      <w:r>
        <w:t xml:space="preserve"> </w:t>
      </w:r>
      <w:r>
        <w:t xml:space="preserve">“n”</w:t>
      </w:r>
      <w:r>
        <w:t xml:space="preserve">, se eliminan las filas con valores faltantes y se calculan las longitudes de los datos</w:t>
      </w:r>
      <w:r>
        <w:t xml:space="preserve"> </w:t>
      </w:r>
      <w:r>
        <w:t xml:space="preserve">“datos1”</w:t>
      </w:r>
      <w:r>
        <w:t xml:space="preserve"> </w:t>
      </w:r>
      <w:r>
        <w:t xml:space="preserve">sin valores faltantes,</w:t>
      </w:r>
      <w:r>
        <w:t xml:space="preserve"> </w:t>
      </w:r>
      <w:r>
        <w:t xml:space="preserve">“n1”</w:t>
      </w:r>
      <w:r>
        <w:t xml:space="preserve">, y los datos faltantes</w:t>
      </w:r>
      <w:r>
        <w:t xml:space="preserve"> </w:t>
      </w:r>
      <w:r>
        <w:t xml:space="preserve">“n0”</w:t>
      </w:r>
      <w:r>
        <w:t xml:space="preserve">. También se crea una variable de índice</w:t>
      </w:r>
      <w:r>
        <w:t xml:space="preserve"> </w:t>
      </w:r>
      <w:r>
        <w:t xml:space="preserve">“Ind”</w:t>
      </w:r>
      <w:r>
        <w:t xml:space="preserve"> </w:t>
      </w:r>
      <w:r>
        <w:t xml:space="preserve">que indica qué observaciones tienen valores faltantes, y se inicializan varias variables que se usarán más adelante en la función.</w:t>
      </w:r>
    </w:p>
    <w:p>
      <w:pPr>
        <w:numPr>
          <w:ilvl w:val="0"/>
          <w:numId w:val="1076"/>
        </w:numPr>
      </w:pPr>
      <w:r>
        <w:t xml:space="preserve">Luego, en la sección del bucle</w:t>
      </w:r>
      <w:r>
        <w:t xml:space="preserve"> </w:t>
      </w:r>
      <w:r>
        <w:rPr>
          <w:i/>
          <w:iCs/>
        </w:rPr>
        <w:t xml:space="preserve">for</w:t>
      </w:r>
      <w:r>
        <w:t xml:space="preserve"> </w:t>
      </w:r>
      <w:r>
        <w:t xml:space="preserve">se realiza el proceso de imputación múltiple. Se itera</w:t>
      </w:r>
      <w:r>
        <w:t xml:space="preserve"> </w:t>
      </w:r>
      <w:r>
        <w:t xml:space="preserve">“M”</w:t>
      </w:r>
      <w:r>
        <w:t xml:space="preserve"> </w:t>
      </w:r>
      <w:r>
        <w:t xml:space="preserve">veces, donde en cada iteración se muestran</w:t>
      </w:r>
      <w:r>
        <w:t xml:space="preserve"> </w:t>
      </w:r>
      <w:r>
        <w:t xml:space="preserve">“n1”</w:t>
      </w:r>
      <w:r>
        <w:t xml:space="preserve"> </w:t>
      </w:r>
      <w:r>
        <w:t xml:space="preserve">filas de los datos sin valores faltantes</w:t>
      </w:r>
      <w:r>
        <w:t xml:space="preserve"> </w:t>
      </w:r>
      <w:r>
        <w:t xml:space="preserve">“datos1”</w:t>
      </w:r>
      <w:r>
        <w:t xml:space="preserve"> </w:t>
      </w:r>
      <w:r>
        <w:t xml:space="preserve">con reemplazo, y se ajusta un modelo de regresión lineal con</w:t>
      </w:r>
      <w:r>
        <w:t xml:space="preserve"> </w:t>
      </w:r>
      <w:r>
        <w:t xml:space="preserve">“y”</w:t>
      </w:r>
      <w:r>
        <w:t xml:space="preserve"> </w:t>
      </w:r>
      <w:r>
        <w:t xml:space="preserve">como respuesta y</w:t>
      </w:r>
      <w:r>
        <w:t xml:space="preserve"> </w:t>
      </w:r>
      <w:r>
        <w:t xml:space="preserve">“x”</w:t>
      </w:r>
      <w:r>
        <w:t xml:space="preserve"> </w:t>
      </w:r>
      <w:r>
        <w:t xml:space="preserve">como variable explicativa. Luego se calculan los coeficientes de la regresión y la desviación estándar de los residuos. A continuación, se generan valores de imputación aleatorios para las filas faltantes, utilizando la media condicional y la desviación estándar estimadas en la muestra. Estos valores de imputación se asignan a las filas faltantes en el data frame</w:t>
      </w:r>
      <w:r>
        <w:t xml:space="preserve"> </w:t>
      </w:r>
      <w:r>
        <w:t xml:space="preserve">“datos”</w:t>
      </w:r>
      <w:r>
        <w:t xml:space="preserve">. Finalmente, se ajusta un modelo de regresión lineal con la variable de respuesta imputada</w:t>
      </w:r>
      <w:r>
        <w:t xml:space="preserve"> </w:t>
      </w:r>
      <w:r>
        <w:t xml:space="preserve">“y.per”</w:t>
      </w:r>
      <w:r>
        <w:t xml:space="preserve"> </w:t>
      </w:r>
      <w:r>
        <w:t xml:space="preserve">como respuesta y</w:t>
      </w:r>
      <w:r>
        <w:t xml:space="preserve"> </w:t>
      </w:r>
      <w:r>
        <w:t xml:space="preserve">“x”</w:t>
      </w:r>
      <w:r>
        <w:t xml:space="preserve"> </w:t>
      </w:r>
      <w:r>
        <w:t xml:space="preserve">como variable explicativa. Se guardan los coeficientes y las desviaciones estándar de los residuos para cada iteración en las variables</w:t>
      </w:r>
      <w:r>
        <w:t xml:space="preserve"> </w:t>
      </w:r>
      <w:r>
        <w:t xml:space="preserve">“beta1”</w:t>
      </w:r>
      <w:r>
        <w:t xml:space="preserve"> </w:t>
      </w:r>
      <w:r>
        <w:t xml:space="preserve">y</w:t>
      </w:r>
      <w:r>
        <w:t xml:space="preserve"> </w:t>
      </w:r>
      <w:r>
        <w:t xml:space="preserve">“sigma1”</w:t>
      </w:r>
      <w:r>
        <w:t xml:space="preserve">, respectivamente.</w:t>
      </w:r>
    </w:p>
    <w:p>
      <w:pPr>
        <w:numPr>
          <w:ilvl w:val="0"/>
          <w:numId w:val="1076"/>
        </w:numPr>
      </w:pPr>
      <w:r>
        <w:t xml:space="preserve">En la última sección del código se calcula el coeficiente de regresión promedio para las iteraciones,</w:t>
      </w:r>
      <w:r>
        <w:t xml:space="preserve"> </w:t>
      </w:r>
      <w:r>
        <w:t xml:space="preserve">“beta.input”</w:t>
      </w:r>
      <w:r>
        <w:t xml:space="preserve">, y se calcula la desviación estándar de</w:t>
      </w:r>
      <w:r>
        <w:t xml:space="preserve"> </w:t>
      </w:r>
      <w:r>
        <w:t xml:space="preserve">“beta1”</w:t>
      </w:r>
      <w:r>
        <w:t xml:space="preserve"> </w:t>
      </w:r>
      <w:r>
        <w:t xml:space="preserve">y por último, la estimación de la desviación estándar del beta.</w:t>
      </w:r>
    </w:p>
    <w:p>
      <w:pPr>
        <w:pStyle w:val="FirstParagraph"/>
      </w:pPr>
      <w:r>
        <w:t xml:space="preserve">Al aplicar la función sobre el conjunto de datos creado, se obtienen las</w:t>
      </w:r>
      <w:r>
        <w:t xml:space="preserve"> </w:t>
      </w:r>
      <w:r>
        <w:t xml:space="preserve">siguientes salidas:</w:t>
      </w:r>
    </w:p>
    <w:p>
      <w:pPr>
        <w:pStyle w:val="SourceCode"/>
      </w:pPr>
      <w:r>
        <w:rPr>
          <w:rStyle w:val="NormalTok"/>
        </w:rPr>
        <w:t xml:space="preserve">datos </w:t>
      </w:r>
      <w:r>
        <w:rPr>
          <w:rStyle w:val="OtherTok"/>
        </w:rPr>
        <w:t xml:space="preserve">&lt;-</w:t>
      </w:r>
      <w:r>
        <w:rPr>
          <w:rStyle w:val="NormalTok"/>
        </w:rPr>
        <w:t xml:space="preserve"> </w:t>
      </w:r>
      <w:r>
        <w:rPr>
          <w:rStyle w:val="FunctionTok"/>
        </w:rPr>
        <w:t xml:space="preserve">generar</w:t>
      </w:r>
      <w:r>
        <w:rPr>
          <w:rStyle w:val="NormalTok"/>
        </w:rPr>
        <w:t xml:space="preserve">()</w:t>
      </w:r>
      <w:r>
        <w:br/>
      </w:r>
      <w:r>
        <w:rPr>
          <w:rStyle w:val="FunctionTok"/>
        </w:rPr>
        <w:t xml:space="preserve">im.bootstrap</w:t>
      </w:r>
      <w:r>
        <w:rPr>
          <w:rStyle w:val="NormalTok"/>
        </w:rPr>
        <w:t xml:space="preserve">(datos)</w:t>
      </w:r>
      <w:r>
        <w:rPr>
          <w:rStyle w:val="SpecialCharTok"/>
        </w:rPr>
        <w:t xml:space="preserve">$</w:t>
      </w:r>
      <w:r>
        <w:rPr>
          <w:rStyle w:val="NormalTok"/>
        </w:rPr>
        <w:t xml:space="preserve">beta</w:t>
      </w:r>
    </w:p>
    <w:p>
      <w:pPr>
        <w:pStyle w:val="SourceCode"/>
      </w:pPr>
      <w:r>
        <w:rPr>
          <w:rStyle w:val="VerbatimChar"/>
        </w:rPr>
        <w:t xml:space="preserve">## [1] 10.29741</w:t>
      </w:r>
    </w:p>
    <w:p>
      <w:pPr>
        <w:pStyle w:val="SourceCode"/>
      </w:pPr>
      <w:r>
        <w:rPr>
          <w:rStyle w:val="FunctionTok"/>
        </w:rPr>
        <w:t xml:space="preserve">im.bootstrap</w:t>
      </w:r>
      <w:r>
        <w:rPr>
          <w:rStyle w:val="NormalTok"/>
        </w:rPr>
        <w:t xml:space="preserve">(datos)</w:t>
      </w:r>
      <w:r>
        <w:rPr>
          <w:rStyle w:val="SpecialCharTok"/>
        </w:rPr>
        <w:t xml:space="preserve">$</w:t>
      </w:r>
      <w:r>
        <w:rPr>
          <w:rStyle w:val="NormalTok"/>
        </w:rPr>
        <w:t xml:space="preserve">sd</w:t>
      </w:r>
    </w:p>
    <w:p>
      <w:pPr>
        <w:pStyle w:val="SourceCode"/>
      </w:pPr>
      <w:r>
        <w:rPr>
          <w:rStyle w:val="VerbatimChar"/>
        </w:rPr>
        <w:t xml:space="preserve">## [1] 0.2222246</w:t>
      </w:r>
    </w:p>
    <w:p>
      <w:pPr>
        <w:pStyle w:val="SourceCode"/>
      </w:pPr>
      <w:r>
        <w:rPr>
          <w:rStyle w:val="FunctionTok"/>
        </w:rPr>
        <w:t xml:space="preserve">head</w:t>
      </w:r>
      <w:r>
        <w:rPr>
          <w:rStyle w:val="NormalTok"/>
        </w:rPr>
        <w:t xml:space="preserve">(</w:t>
      </w:r>
      <w:r>
        <w:rPr>
          <w:rStyle w:val="FunctionTok"/>
        </w:rPr>
        <w:t xml:space="preserve">im.bootstrap</w:t>
      </w:r>
      <w:r>
        <w:rPr>
          <w:rStyle w:val="NormalTok"/>
        </w:rPr>
        <w:t xml:space="preserve">(datos)</w:t>
      </w:r>
      <w:r>
        <w:rPr>
          <w:rStyle w:val="SpecialCharTok"/>
        </w:rPr>
        <w:t xml:space="preserve">$</w:t>
      </w:r>
      <w:r>
        <w:rPr>
          <w:rStyle w:val="NormalTok"/>
        </w:rPr>
        <w:t xml:space="preserve">new)</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jc w:val="right"/>
            </w:pPr>
            <w:r>
              <w:t xml:space="preserve">x</w:t>
            </w:r>
          </w:p>
        </w:tc>
        <w:tc>
          <w:tcPr/>
          <w:p>
            <w:pPr>
              <w:pStyle w:val="Compact"/>
              <w:jc w:val="right"/>
            </w:pPr>
            <w:r>
              <w:t xml:space="preserve">y</w:t>
            </w:r>
          </w:p>
        </w:tc>
        <w:tc>
          <w:tcPr/>
          <w:p>
            <w:pPr>
              <w:pStyle w:val="Compact"/>
              <w:jc w:val="left"/>
            </w:pPr>
            <w:r>
              <w:t xml:space="preserve">faltantes</w:t>
            </w:r>
          </w:p>
        </w:tc>
        <w:tc>
          <w:tcPr/>
          <w:p>
            <w:pPr>
              <w:pStyle w:val="Compact"/>
              <w:jc w:val="right"/>
            </w:pPr>
            <w:r>
              <w:t xml:space="preserve">y.per</w:t>
            </w:r>
          </w:p>
        </w:tc>
      </w:tr>
      <w:tr>
        <w:tc>
          <w:tcPr/>
          <w:p>
            <w:pPr>
              <w:pStyle w:val="Compact"/>
              <w:jc w:val="right"/>
            </w:pPr>
            <w:r>
              <w:t xml:space="preserve">0.2173207</w:t>
            </w:r>
          </w:p>
        </w:tc>
        <w:tc>
          <w:tcPr/>
          <w:p>
            <w:pPr>
              <w:pStyle w:val="Compact"/>
              <w:jc w:val="right"/>
            </w:pPr>
            <w:r>
              <w:t xml:space="preserve">0.2872457</w:t>
            </w:r>
          </w:p>
        </w:tc>
        <w:tc>
          <w:tcPr/>
          <w:p>
            <w:pPr>
              <w:pStyle w:val="Compact"/>
              <w:jc w:val="left"/>
            </w:pPr>
            <w:r>
              <w:t xml:space="preserve">Si</w:t>
            </w:r>
          </w:p>
        </w:tc>
        <w:tc>
          <w:tcPr/>
          <w:p>
            <w:pPr>
              <w:pStyle w:val="Compact"/>
              <w:jc w:val="right"/>
            </w:pPr>
            <w:r>
              <w:t xml:space="preserve">0.4423490</w:t>
            </w:r>
          </w:p>
        </w:tc>
      </w:tr>
      <w:tr>
        <w:tc>
          <w:tcPr/>
          <w:p>
            <w:pPr>
              <w:pStyle w:val="Compact"/>
              <w:jc w:val="right"/>
            </w:pPr>
            <w:r>
              <w:t xml:space="preserve">0.2953090</w:t>
            </w:r>
          </w:p>
        </w:tc>
        <w:tc>
          <w:tcPr/>
          <w:p>
            <w:pPr>
              <w:pStyle w:val="Compact"/>
              <w:jc w:val="right"/>
            </w:pPr>
            <w:r>
              <w:t xml:space="preserve">1.5860882</w:t>
            </w:r>
          </w:p>
        </w:tc>
        <w:tc>
          <w:tcPr/>
          <w:p>
            <w:pPr>
              <w:pStyle w:val="Compact"/>
              <w:jc w:val="left"/>
            </w:pPr>
            <w:r>
              <w:t xml:space="preserve">Si</w:t>
            </w:r>
          </w:p>
        </w:tc>
        <w:tc>
          <w:tcPr/>
          <w:p>
            <w:pPr>
              <w:pStyle w:val="Compact"/>
              <w:jc w:val="right"/>
            </w:pPr>
            <w:r>
              <w:t xml:space="preserve">1.8694104</w:t>
            </w:r>
          </w:p>
        </w:tc>
      </w:tr>
      <w:tr>
        <w:tc>
          <w:tcPr/>
          <w:p>
            <w:pPr>
              <w:pStyle w:val="Compact"/>
              <w:jc w:val="right"/>
            </w:pPr>
            <w:r>
              <w:t xml:space="preserve">0.9609104</w:t>
            </w:r>
          </w:p>
        </w:tc>
        <w:tc>
          <w:tcPr/>
          <w:p>
            <w:pPr>
              <w:pStyle w:val="Compact"/>
              <w:jc w:val="right"/>
            </w:pPr>
            <w:r>
              <w:t xml:space="preserve">11.2309918</w:t>
            </w:r>
          </w:p>
        </w:tc>
        <w:tc>
          <w:tcPr/>
          <w:p>
            <w:pPr>
              <w:pStyle w:val="Compact"/>
              <w:jc w:val="left"/>
            </w:pPr>
            <w:r>
              <w:t xml:space="preserve">Si</w:t>
            </w:r>
          </w:p>
        </w:tc>
        <w:tc>
          <w:tcPr/>
          <w:p>
            <w:pPr>
              <w:pStyle w:val="Compact"/>
              <w:jc w:val="right"/>
            </w:pPr>
            <w:r>
              <w:t xml:space="preserve">11.8596299</w:t>
            </w:r>
          </w:p>
        </w:tc>
      </w:tr>
      <w:tr>
        <w:tc>
          <w:tcPr/>
          <w:p>
            <w:pPr>
              <w:pStyle w:val="Compact"/>
              <w:jc w:val="right"/>
            </w:pPr>
            <w:r>
              <w:t xml:space="preserve">0.3119669</w:t>
            </w:r>
          </w:p>
        </w:tc>
        <w:tc>
          <w:tcPr/>
          <w:p>
            <w:pPr>
              <w:pStyle w:val="Compact"/>
              <w:jc w:val="right"/>
            </w:pPr>
            <w:r>
              <w:t xml:space="preserve">5.0508837</w:t>
            </w:r>
          </w:p>
        </w:tc>
        <w:tc>
          <w:tcPr/>
          <w:p>
            <w:pPr>
              <w:pStyle w:val="Compact"/>
              <w:jc w:val="left"/>
            </w:pPr>
            <w:r>
              <w:t xml:space="preserve">No</w:t>
            </w:r>
          </w:p>
        </w:tc>
        <w:tc>
          <w:tcPr/>
          <w:p>
            <w:pPr>
              <w:pStyle w:val="Compact"/>
              <w:jc w:val="right"/>
            </w:pPr>
            <w:r>
              <w:t xml:space="preserve">5.0508837</w:t>
            </w:r>
          </w:p>
        </w:tc>
      </w:tr>
      <w:tr>
        <w:tc>
          <w:tcPr/>
          <w:p>
            <w:pPr>
              <w:pStyle w:val="Compact"/>
              <w:jc w:val="right"/>
            </w:pPr>
            <w:r>
              <w:t xml:space="preserve">0.0520595</w:t>
            </w:r>
          </w:p>
        </w:tc>
        <w:tc>
          <w:tcPr/>
          <w:p>
            <w:pPr>
              <w:pStyle w:val="Compact"/>
              <w:jc w:val="right"/>
            </w:pPr>
            <w:r>
              <w:t xml:space="preserve">-0.7714404</w:t>
            </w:r>
          </w:p>
        </w:tc>
        <w:tc>
          <w:tcPr/>
          <w:p>
            <w:pPr>
              <w:pStyle w:val="Compact"/>
              <w:jc w:val="left"/>
            </w:pPr>
            <w:r>
              <w:t xml:space="preserve">Si</w:t>
            </w:r>
          </w:p>
        </w:tc>
        <w:tc>
          <w:tcPr/>
          <w:p>
            <w:pPr>
              <w:pStyle w:val="Compact"/>
              <w:jc w:val="right"/>
            </w:pPr>
            <w:r>
              <w:t xml:space="preserve">-0.5380997</w:t>
            </w:r>
          </w:p>
        </w:tc>
      </w:tr>
      <w:tr>
        <w:tc>
          <w:tcPr/>
          <w:p>
            <w:pPr>
              <w:pStyle w:val="Compact"/>
              <w:jc w:val="right"/>
            </w:pPr>
            <w:r>
              <w:t xml:space="preserve">0.1597426</w:t>
            </w:r>
          </w:p>
        </w:tc>
        <w:tc>
          <w:tcPr/>
          <w:p>
            <w:pPr>
              <w:pStyle w:val="Compact"/>
              <w:jc w:val="right"/>
            </w:pPr>
            <w:r>
              <w:t xml:space="preserve">3.9523667</w:t>
            </w:r>
          </w:p>
        </w:tc>
        <w:tc>
          <w:tcPr/>
          <w:p>
            <w:pPr>
              <w:pStyle w:val="Compact"/>
              <w:jc w:val="left"/>
            </w:pPr>
            <w:r>
              <w:t xml:space="preserve">No</w:t>
            </w:r>
          </w:p>
        </w:tc>
        <w:tc>
          <w:tcPr/>
          <w:p>
            <w:pPr>
              <w:pStyle w:val="Compact"/>
              <w:jc w:val="right"/>
            </w:pPr>
            <w:r>
              <w:t xml:space="preserve">3.9523667</w:t>
            </w:r>
          </w:p>
        </w:tc>
      </w:tr>
    </w:tbl>
    <w:p>
      <w:pPr>
        <w:pStyle w:val="BodyText"/>
      </w:pPr>
      <w:r>
        <w:t xml:space="preserve">Nótese que existe una buena dispersión en los valores imputados.</w:t>
      </w:r>
    </w:p>
    <w:p>
      <w:pPr>
        <w:pStyle w:val="SourceCode"/>
      </w:pPr>
      <w:r>
        <w:rPr>
          <w:rStyle w:val="NormalTok"/>
        </w:rPr>
        <w:t xml:space="preserve">nuevos </w:t>
      </w:r>
      <w:r>
        <w:rPr>
          <w:rStyle w:val="OtherTok"/>
        </w:rPr>
        <w:t xml:space="preserve">&lt;-</w:t>
      </w:r>
      <w:r>
        <w:rPr>
          <w:rStyle w:val="NormalTok"/>
        </w:rPr>
        <w:t xml:space="preserve"> </w:t>
      </w:r>
      <w:r>
        <w:rPr>
          <w:rStyle w:val="FunctionTok"/>
        </w:rPr>
        <w:t xml:space="preserve">im.bootstrap</w:t>
      </w:r>
      <w:r>
        <w:rPr>
          <w:rStyle w:val="NormalTok"/>
        </w:rPr>
        <w:t xml:space="preserve">(datos)</w:t>
      </w:r>
      <w:r>
        <w:rPr>
          <w:rStyle w:val="SpecialCharTok"/>
        </w:rPr>
        <w:t xml:space="preserve">$</w:t>
      </w:r>
      <w:r>
        <w:rPr>
          <w:rStyle w:val="NormalTok"/>
        </w:rPr>
        <w:t xml:space="preserve">new</w:t>
      </w:r>
      <w:r>
        <w:br/>
      </w:r>
      <w:r>
        <w:rPr>
          <w:rStyle w:val="FunctionTok"/>
        </w:rPr>
        <w:t xml:space="preserve">ggplot</w:t>
      </w:r>
      <w:r>
        <w:rPr>
          <w:rStyle w:val="NormalTok"/>
        </w:rPr>
        <w:t xml:space="preserve">(</w:t>
      </w:r>
      <w:r>
        <w:rPr>
          <w:rStyle w:val="AttributeTok"/>
        </w:rPr>
        <w:t xml:space="preserve">data =</w:t>
      </w:r>
      <w:r>
        <w:rPr>
          <w:rStyle w:val="NormalTok"/>
        </w:rPr>
        <w:t xml:space="preserve"> nuevos, </w:t>
      </w:r>
      <w:r>
        <w:rPr>
          <w:rStyle w:val="FunctionTok"/>
        </w:rPr>
        <w:t xml:space="preserve">aes</w:t>
      </w:r>
      <w:r>
        <w:rPr>
          <w:rStyle w:val="NormalTok"/>
        </w:rPr>
        <w:t xml:space="preserve">(</w:t>
      </w:r>
      <w:r>
        <w:rPr>
          <w:rStyle w:val="AttributeTok"/>
        </w:rPr>
        <w:t xml:space="preserve">x =</w:t>
      </w:r>
      <w:r>
        <w:rPr>
          <w:rStyle w:val="NormalTok"/>
        </w:rPr>
        <w:t xml:space="preserve"> x, </w:t>
      </w:r>
      <w:r>
        <w:rPr>
          <w:rStyle w:val="AttributeTok"/>
        </w:rPr>
        <w:t xml:space="preserve">y =</w:t>
      </w:r>
      <w:r>
        <w:rPr>
          <w:rStyle w:val="NormalTok"/>
        </w:rPr>
        <w:t xml:space="preserve"> y.per, </w:t>
      </w:r>
      <w:r>
        <w:rPr>
          <w:rStyle w:val="AttributeTok"/>
        </w:rPr>
        <w:t xml:space="preserve">color =</w:t>
      </w:r>
      <w:r>
        <w:rPr>
          <w:rStyle w:val="NormalTok"/>
        </w:rPr>
        <w:t xml:space="preserve"> faltantes)) </w:t>
      </w:r>
      <w:r>
        <w:rPr>
          <w:rStyle w:val="SpecialCharTok"/>
        </w:rPr>
        <w:t xml:space="preserve">+</w:t>
      </w:r>
      <w:r>
        <w:rPr>
          <w:rStyle w:val="NormalTok"/>
        </w:rPr>
        <w:t xml:space="preserve"> </w:t>
      </w:r>
      <w:r>
        <w:rPr>
          <w:rStyle w:val="FunctionTok"/>
        </w:rPr>
        <w:t xml:space="preserve">geom_point</w:t>
      </w:r>
      <w:r>
        <w:rPr>
          <w:rStyle w:val="NormalTok"/>
        </w:rPr>
        <w:t xml:space="preserve">() </w:t>
      </w:r>
    </w:p>
    <w:p>
      <w:pPr>
        <w:pStyle w:val="FirstParagraph"/>
      </w:pPr>
      <w:r>
        <w:drawing>
          <wp:inline>
            <wp:extent cx="5334000" cy="4267200"/>
            <wp:effectExtent b="0" l="0" r="0" t="0"/>
            <wp:docPr descr="" title="" id="480" name="Picture"/>
            <a:graphic>
              <a:graphicData uri="http://schemas.openxmlformats.org/drawingml/2006/picture">
                <pic:pic>
                  <pic:nvPicPr>
                    <pic:cNvPr descr="11-Imputación_files/figure-docx/unnamed-chunk-67-1.png" id="481" name="Picture"/>
                    <pic:cNvPicPr>
                      <a:picLocks noChangeArrowheads="1" noChangeAspect="1"/>
                    </pic:cNvPicPr>
                  </pic:nvPicPr>
                  <pic:blipFill>
                    <a:blip r:embed="rId479"/>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Por otro lado, se ejemplificará la técnica de imputación múltiple para los datos de la encuesta que se utiliza de ejemplo en este texto:</w:t>
      </w:r>
    </w:p>
    <w:p>
      <w:pPr>
        <w:pStyle w:val="SourceCode"/>
      </w:pPr>
      <w:r>
        <w:rPr>
          <w:rStyle w:val="NormalTok"/>
        </w:rPr>
        <w:t xml:space="preserve">encuesta</w:t>
      </w:r>
      <w:r>
        <w:rPr>
          <w:rStyle w:val="SpecialCharTok"/>
        </w:rPr>
        <w:t xml:space="preserve">$</w:t>
      </w:r>
      <w:r>
        <w:rPr>
          <w:rStyle w:val="NormalTok"/>
        </w:rPr>
        <w:t xml:space="preserve">Income_imp </w:t>
      </w:r>
      <w:r>
        <w:rPr>
          <w:rStyle w:val="OtherTok"/>
        </w:rPr>
        <w:t xml:space="preserve">&lt;-</w:t>
      </w:r>
      <w:r>
        <w:rPr>
          <w:rStyle w:val="NormalTok"/>
        </w:rPr>
        <w:t xml:space="preserve"> encuesta</w:t>
      </w:r>
      <w:r>
        <w:rPr>
          <w:rStyle w:val="SpecialCharTok"/>
        </w:rPr>
        <w:t xml:space="preserve">$</w:t>
      </w:r>
      <w:r>
        <w:rPr>
          <w:rStyle w:val="NormalTok"/>
        </w:rPr>
        <w:t xml:space="preserve">Income_missin</w:t>
      </w:r>
      <w:r>
        <w:br/>
      </w:r>
      <w:r>
        <w:rPr>
          <w:rStyle w:val="NormalTok"/>
        </w:rPr>
        <w:t xml:space="preserve">encuesta</w:t>
      </w:r>
      <w:r>
        <w:rPr>
          <w:rStyle w:val="SpecialCharTok"/>
        </w:rPr>
        <w:t xml:space="preserve">$</w:t>
      </w:r>
      <w:r>
        <w:rPr>
          <w:rStyle w:val="NormalTok"/>
        </w:rPr>
        <w:t xml:space="preserve">Employment_imp </w:t>
      </w:r>
      <w:r>
        <w:rPr>
          <w:rStyle w:val="OtherTok"/>
        </w:rPr>
        <w:t xml:space="preserve">&lt;-</w:t>
      </w:r>
      <w:r>
        <w:rPr>
          <w:rStyle w:val="NormalTok"/>
        </w:rPr>
        <w:t xml:space="preserve"> encuesta</w:t>
      </w:r>
      <w:r>
        <w:rPr>
          <w:rStyle w:val="SpecialCharTok"/>
        </w:rPr>
        <w:t xml:space="preserve">$</w:t>
      </w:r>
      <w:r>
        <w:rPr>
          <w:rStyle w:val="NormalTok"/>
        </w:rPr>
        <w:t xml:space="preserve">Employment_missin</w:t>
      </w:r>
      <w:r>
        <w:br/>
      </w:r>
      <w:r>
        <w:rPr>
          <w:rStyle w:val="NormalTok"/>
        </w:rPr>
        <w:t xml:space="preserve">encuesta_obs </w:t>
      </w:r>
      <w:r>
        <w:rPr>
          <w:rStyle w:val="OtherTok"/>
        </w:rPr>
        <w:t xml:space="preserve">&lt;-</w:t>
      </w:r>
      <w:r>
        <w:rPr>
          <w:rStyle w:val="NormalTok"/>
        </w:rPr>
        <w:t xml:space="preserve"> </w:t>
      </w:r>
      <w:r>
        <w:rPr>
          <w:rStyle w:val="FunctionTok"/>
        </w:rPr>
        <w:t xml:space="preserve">filter</w:t>
      </w:r>
      <w:r>
        <w:rPr>
          <w:rStyle w:val="NormalTok"/>
        </w:rPr>
        <w:t xml:space="preserve">(encuesta, </w:t>
      </w:r>
      <w:r>
        <w:rPr>
          <w:rStyle w:val="SpecialCharTok"/>
        </w:rPr>
        <w:t xml:space="preserve">!</w:t>
      </w:r>
      <w:r>
        <w:rPr>
          <w:rStyle w:val="FunctionTok"/>
        </w:rPr>
        <w:t xml:space="preserve">is.na</w:t>
      </w:r>
      <w:r>
        <w:rPr>
          <w:rStyle w:val="NormalTok"/>
        </w:rPr>
        <w:t xml:space="preserve">(Income_missin))</w:t>
      </w:r>
      <w:r>
        <w:br/>
      </w:r>
      <w:r>
        <w:rPr>
          <w:rStyle w:val="NormalTok"/>
        </w:rPr>
        <w:t xml:space="preserve">encuesta_no_obs </w:t>
      </w:r>
      <w:r>
        <w:rPr>
          <w:rStyle w:val="OtherTok"/>
        </w:rPr>
        <w:t xml:space="preserve">&lt;-</w:t>
      </w:r>
      <w:r>
        <w:rPr>
          <w:rStyle w:val="NormalTok"/>
        </w:rPr>
        <w:t xml:space="preserve"> </w:t>
      </w:r>
      <w:r>
        <w:rPr>
          <w:rStyle w:val="FunctionTok"/>
        </w:rPr>
        <w:t xml:space="preserve">filter</w:t>
      </w:r>
      <w:r>
        <w:rPr>
          <w:rStyle w:val="NormalTok"/>
        </w:rPr>
        <w:t xml:space="preserve">(encuesta, </w:t>
      </w:r>
      <w:r>
        <w:rPr>
          <w:rStyle w:val="FunctionTok"/>
        </w:rPr>
        <w:t xml:space="preserve">is.na</w:t>
      </w:r>
      <w:r>
        <w:rPr>
          <w:rStyle w:val="NormalTok"/>
        </w:rPr>
        <w:t xml:space="preserve">(Income_missin))</w:t>
      </w:r>
      <w:r>
        <w:br/>
      </w:r>
      <w:r>
        <w:rPr>
          <w:rStyle w:val="NormalTok"/>
        </w:rPr>
        <w:t xml:space="preserve">n0 </w:t>
      </w:r>
      <w:r>
        <w:rPr>
          <w:rStyle w:val="OtherTok"/>
        </w:rPr>
        <w:t xml:space="preserve">&lt;-</w:t>
      </w:r>
      <w:r>
        <w:rPr>
          <w:rStyle w:val="NormalTok"/>
        </w:rPr>
        <w:t xml:space="preserve"> </w:t>
      </w:r>
      <w:r>
        <w:rPr>
          <w:rStyle w:val="FunctionTok"/>
        </w:rPr>
        <w:t xml:space="preserve">nrow</w:t>
      </w:r>
      <w:r>
        <w:rPr>
          <w:rStyle w:val="NormalTok"/>
        </w:rPr>
        <w:t xml:space="preserve">(encuesta_no_obs)</w:t>
      </w:r>
      <w:r>
        <w:br/>
      </w:r>
      <w:r>
        <w:rPr>
          <w:rStyle w:val="NormalTok"/>
        </w:rPr>
        <w:t xml:space="preserve">n1 </w:t>
      </w:r>
      <w:r>
        <w:rPr>
          <w:rStyle w:val="OtherTok"/>
        </w:rPr>
        <w:t xml:space="preserve">&lt;-</w:t>
      </w:r>
      <w:r>
        <w:rPr>
          <w:rStyle w:val="NormalTok"/>
        </w:rPr>
        <w:t xml:space="preserve"> </w:t>
      </w:r>
      <w:r>
        <w:rPr>
          <w:rStyle w:val="FunctionTok"/>
        </w:rPr>
        <w:t xml:space="preserve">nrow</w:t>
      </w:r>
      <w:r>
        <w:rPr>
          <w:rStyle w:val="NormalTok"/>
        </w:rPr>
        <w:t xml:space="preserve">(encuesta_obs)</w:t>
      </w:r>
    </w:p>
    <w:p>
      <w:pPr>
        <w:pStyle w:val="FirstParagraph"/>
      </w:pPr>
      <w:r>
        <w:t xml:space="preserve">Inicialmente, se extraen los datos a imputar y se calculan los tamaños de los datos observados y no observados.</w:t>
      </w:r>
    </w:p>
    <w:p>
      <w:pPr>
        <w:pStyle w:val="SourceCode"/>
      </w:pPr>
      <w:r>
        <w:rPr>
          <w:rStyle w:val="NormalTok"/>
        </w:rPr>
        <w:t xml:space="preserve">M </w:t>
      </w:r>
      <w:r>
        <w:rPr>
          <w:rStyle w:val="OtherTok"/>
        </w:rPr>
        <w:t xml:space="preserve">=</w:t>
      </w:r>
      <w:r>
        <w:rPr>
          <w:rStyle w:val="NormalTok"/>
        </w:rPr>
        <w:t xml:space="preserve"> </w:t>
      </w:r>
      <w:r>
        <w:rPr>
          <w:rStyle w:val="DecValTok"/>
        </w:rPr>
        <w:t xml:space="preserve">10</w:t>
      </w:r>
      <w:r>
        <w:rPr>
          <w:rStyle w:val="NormalTok"/>
        </w:rPr>
        <w:t xml:space="preserve"> </w:t>
      </w:r>
      <w:r>
        <w:br/>
      </w:r>
      <w:r>
        <w:rPr>
          <w:rStyle w:val="FunctionTok"/>
        </w:rPr>
        <w:t xml:space="preserve">set.seed</w:t>
      </w:r>
      <w:r>
        <w:rPr>
          <w:rStyle w:val="NormalTok"/>
        </w:rPr>
        <w:t xml:space="preserve">(</w:t>
      </w:r>
      <w:r>
        <w:rPr>
          <w:rStyle w:val="DecValTok"/>
        </w:rPr>
        <w:t xml:space="preserve">1234</w:t>
      </w:r>
      <w:r>
        <w:rPr>
          <w:rStyle w:val="NormalTok"/>
        </w:rPr>
        <w:t xml:space="preserve">)</w:t>
      </w:r>
      <w:r>
        <w:br/>
      </w:r>
      <w:r>
        <w:rPr>
          <w:rStyle w:val="ControlFlowTok"/>
        </w:rPr>
        <w:t xml:space="preserve">for</w:t>
      </w:r>
      <w:r>
        <w:rPr>
          <w:rStyle w:val="NormalTok"/>
        </w:rPr>
        <w:t xml:space="preserve"> (ii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M) {</w:t>
      </w:r>
      <w:r>
        <w:br/>
      </w:r>
      <w:r>
        <w:rPr>
          <w:rStyle w:val="NormalTok"/>
        </w:rPr>
        <w:t xml:space="preserve">vp </w:t>
      </w:r>
      <w:r>
        <w:rPr>
          <w:rStyle w:val="OtherTok"/>
        </w:rPr>
        <w:t xml:space="preserve">&lt;-</w:t>
      </w:r>
      <w:r>
        <w:rPr>
          <w:rStyle w:val="NormalTok"/>
        </w:rPr>
        <w:t xml:space="preserve"> </w:t>
      </w:r>
      <w:r>
        <w:rPr>
          <w:rStyle w:val="FunctionTok"/>
        </w:rPr>
        <w:t xml:space="preserve">paste0</w:t>
      </w:r>
      <w:r>
        <w:rPr>
          <w:rStyle w:val="NormalTok"/>
        </w:rPr>
        <w:t xml:space="preserve">(</w:t>
      </w:r>
      <w:r>
        <w:rPr>
          <w:rStyle w:val="StringTok"/>
        </w:rPr>
        <w:t xml:space="preserve">"Income_vp_"</w:t>
      </w:r>
      <w:r>
        <w:rPr>
          <w:rStyle w:val="NormalTok"/>
        </w:rPr>
        <w:t xml:space="preserve">,ii)</w:t>
      </w:r>
      <w:r>
        <w:br/>
      </w:r>
      <w:r>
        <w:rPr>
          <w:rStyle w:val="NormalTok"/>
        </w:rPr>
        <w:t xml:space="preserve">vp2 </w:t>
      </w:r>
      <w:r>
        <w:rPr>
          <w:rStyle w:val="OtherTok"/>
        </w:rPr>
        <w:t xml:space="preserve">&lt;-</w:t>
      </w:r>
      <w:r>
        <w:rPr>
          <w:rStyle w:val="NormalTok"/>
        </w:rPr>
        <w:t xml:space="preserve"> </w:t>
      </w:r>
      <w:r>
        <w:rPr>
          <w:rStyle w:val="FunctionTok"/>
        </w:rPr>
        <w:t xml:space="preserve">paste0</w:t>
      </w:r>
      <w:r>
        <w:rPr>
          <w:rStyle w:val="NormalTok"/>
        </w:rPr>
        <w:t xml:space="preserve">(</w:t>
      </w:r>
      <w:r>
        <w:rPr>
          <w:rStyle w:val="StringTok"/>
        </w:rPr>
        <w:t xml:space="preserve">"Employment_vp_"</w:t>
      </w:r>
      <w:r>
        <w:rPr>
          <w:rStyle w:val="NormalTok"/>
        </w:rPr>
        <w:t xml:space="preserve">,ii)</w:t>
      </w:r>
      <w:r>
        <w:br/>
      </w:r>
      <w:r>
        <w:br/>
      </w:r>
      <w:r>
        <w:rPr>
          <w:rStyle w:val="NormalTok"/>
        </w:rPr>
        <w:t xml:space="preserve">encuesta_temp </w:t>
      </w:r>
      <w:r>
        <w:rPr>
          <w:rStyle w:val="OtherTok"/>
        </w:rPr>
        <w:t xml:space="preserve">&lt;-</w:t>
      </w:r>
      <w:r>
        <w:rPr>
          <w:rStyle w:val="NormalTok"/>
        </w:rPr>
        <w:t xml:space="preserve"> encuesta_obs </w:t>
      </w:r>
      <w:r>
        <w:rPr>
          <w:rStyle w:val="SpecialCharTok"/>
        </w:rPr>
        <w:t xml:space="preserve">%&gt;%</w:t>
      </w:r>
      <w:r>
        <w:rPr>
          <w:rStyle w:val="NormalTok"/>
        </w:rPr>
        <w:t xml:space="preserve"> </w:t>
      </w:r>
      <w:r>
        <w:rPr>
          <w:rStyle w:val="FunctionTok"/>
        </w:rPr>
        <w:t xml:space="preserve">sample_n</w:t>
      </w:r>
      <w:r>
        <w:rPr>
          <w:rStyle w:val="NormalTok"/>
        </w:rPr>
        <w:t xml:space="preserve">(</w:t>
      </w:r>
      <w:r>
        <w:rPr>
          <w:rStyle w:val="AttributeTok"/>
        </w:rPr>
        <w:t xml:space="preserve">size =</w:t>
      </w:r>
      <w:r>
        <w:rPr>
          <w:rStyle w:val="NormalTok"/>
        </w:rPr>
        <w:t xml:space="preserve"> n1, </w:t>
      </w:r>
      <w:r>
        <w:rPr>
          <w:rStyle w:val="AttributeTok"/>
        </w:rPr>
        <w:t xml:space="preserve">replace =</w:t>
      </w:r>
      <w:r>
        <w:rPr>
          <w:rStyle w:val="NormalTok"/>
        </w:rPr>
        <w:t xml:space="preserve"> </w:t>
      </w:r>
      <w:r>
        <w:rPr>
          <w:rStyle w:val="ConstantTok"/>
        </w:rPr>
        <w:t xml:space="preserve">TRUE</w:t>
      </w:r>
      <w:r>
        <w:rPr>
          <w:rStyle w:val="NormalTok"/>
        </w:rPr>
        <w:t xml:space="preserve">)</w:t>
      </w:r>
      <w:r>
        <w:br/>
      </w:r>
      <w:r>
        <w:br/>
      </w:r>
      <w:r>
        <w:rPr>
          <w:rStyle w:val="NormalTok"/>
        </w:rPr>
        <w:t xml:space="preserve">mod </w:t>
      </w:r>
      <w:r>
        <w:rPr>
          <w:rStyle w:val="OtherTok"/>
        </w:rPr>
        <w:t xml:space="preserve">&lt;-</w:t>
      </w:r>
      <w:r>
        <w:rPr>
          <w:rStyle w:val="NormalTok"/>
        </w:rPr>
        <w:t xml:space="preserve"> </w:t>
      </w:r>
      <w:r>
        <w:rPr>
          <w:rStyle w:val="FunctionTok"/>
        </w:rPr>
        <w:t xml:space="preserve">lm</w:t>
      </w:r>
      <w:r>
        <w:rPr>
          <w:rStyle w:val="NormalTok"/>
        </w:rPr>
        <w:t xml:space="preserve">(Income</w:t>
      </w:r>
      <w:r>
        <w:rPr>
          <w:rStyle w:val="SpecialCharTok"/>
        </w:rPr>
        <w:t xml:space="preserve">~</w:t>
      </w:r>
      <w:r>
        <w:rPr>
          <w:rStyle w:val="NormalTok"/>
        </w:rPr>
        <w:t xml:space="preserve"> Zone </w:t>
      </w:r>
      <w:r>
        <w:rPr>
          <w:rStyle w:val="SpecialCharTok"/>
        </w:rPr>
        <w:t xml:space="preserve">+</w:t>
      </w:r>
      <w:r>
        <w:rPr>
          <w:rStyle w:val="NormalTok"/>
        </w:rPr>
        <w:t xml:space="preserve"> Sex </w:t>
      </w:r>
      <w:r>
        <w:rPr>
          <w:rStyle w:val="SpecialCharTok"/>
        </w:rPr>
        <w:t xml:space="preserve">+</w:t>
      </w:r>
      <w:r>
        <w:rPr>
          <w:rStyle w:val="NormalTok"/>
        </w:rPr>
        <w:t xml:space="preserve"> Expenditure, </w:t>
      </w:r>
      <w:r>
        <w:rPr>
          <w:rStyle w:val="AttributeTok"/>
        </w:rPr>
        <w:t xml:space="preserve">data =</w:t>
      </w:r>
      <w:r>
        <w:rPr>
          <w:rStyle w:val="NormalTok"/>
        </w:rPr>
        <w:t xml:space="preserve"> encuesta_temp)</w:t>
      </w:r>
      <w:r>
        <w:br/>
      </w:r>
      <w:r>
        <w:rPr>
          <w:rStyle w:val="NormalTok"/>
        </w:rPr>
        <w:t xml:space="preserve">mod.mult </w:t>
      </w:r>
      <w:r>
        <w:rPr>
          <w:rStyle w:val="OtherTok"/>
        </w:rPr>
        <w:t xml:space="preserve">&lt;-</w:t>
      </w:r>
      <w:r>
        <w:rPr>
          <w:rStyle w:val="NormalTok"/>
        </w:rPr>
        <w:t xml:space="preserve"> </w:t>
      </w:r>
      <w:r>
        <w:rPr>
          <w:rStyle w:val="FunctionTok"/>
        </w:rPr>
        <w:t xml:space="preserve">multinom</w:t>
      </w:r>
      <w:r>
        <w:rPr>
          <w:rStyle w:val="NormalTok"/>
        </w:rPr>
        <w:t xml:space="preserve">(Employment</w:t>
      </w:r>
      <w:r>
        <w:rPr>
          <w:rStyle w:val="SpecialCharTok"/>
        </w:rPr>
        <w:t xml:space="preserve">~</w:t>
      </w:r>
      <w:r>
        <w:rPr>
          <w:rStyle w:val="NormalTok"/>
        </w:rPr>
        <w:t xml:space="preserve">Zone </w:t>
      </w:r>
      <w:r>
        <w:rPr>
          <w:rStyle w:val="SpecialCharTok"/>
        </w:rPr>
        <w:t xml:space="preserve">+</w:t>
      </w:r>
      <w:r>
        <w:rPr>
          <w:rStyle w:val="NormalTok"/>
        </w:rPr>
        <w:t xml:space="preserve"> Sex </w:t>
      </w:r>
      <w:r>
        <w:rPr>
          <w:rStyle w:val="SpecialCharTok"/>
        </w:rPr>
        <w:t xml:space="preserve">+</w:t>
      </w:r>
      <w:r>
        <w:rPr>
          <w:rStyle w:val="NormalTok"/>
        </w:rPr>
        <w:t xml:space="preserve">Expenditure,</w:t>
      </w:r>
      <w:r>
        <w:rPr>
          <w:rStyle w:val="AttributeTok"/>
        </w:rPr>
        <w:t xml:space="preserve">data =</w:t>
      </w:r>
      <w:r>
        <w:rPr>
          <w:rStyle w:val="NormalTok"/>
        </w:rPr>
        <w:t xml:space="preserve"> encuesta_temp)</w:t>
      </w:r>
      <w:r>
        <w:br/>
      </w:r>
      <w:r>
        <w:br/>
      </w:r>
      <w:r>
        <w:rPr>
          <w:rStyle w:val="NormalTok"/>
        </w:rPr>
        <w:t xml:space="preserve">encuesta_no_obs[[vp]] </w:t>
      </w:r>
      <w:r>
        <w:rPr>
          <w:rStyle w:val="OtherTok"/>
        </w:rPr>
        <w:t xml:space="preserve">&lt;-</w:t>
      </w:r>
      <w:r>
        <w:rPr>
          <w:rStyle w:val="NormalTok"/>
        </w:rPr>
        <w:t xml:space="preserve"> </w:t>
      </w:r>
      <w:r>
        <w:rPr>
          <w:rStyle w:val="FunctionTok"/>
        </w:rPr>
        <w:t xml:space="preserve">predict</w:t>
      </w:r>
      <w:r>
        <w:rPr>
          <w:rStyle w:val="NormalTok"/>
        </w:rPr>
        <w:t xml:space="preserve">(mod, encuesta_no_obs)</w:t>
      </w:r>
      <w:r>
        <w:br/>
      </w:r>
      <w:r>
        <w:rPr>
          <w:rStyle w:val="NormalTok"/>
        </w:rPr>
        <w:t xml:space="preserve">encuesta_obs[[vp]] </w:t>
      </w:r>
      <w:r>
        <w:rPr>
          <w:rStyle w:val="OtherTok"/>
        </w:rPr>
        <w:t xml:space="preserve">&lt;-</w:t>
      </w:r>
      <w:r>
        <w:rPr>
          <w:rStyle w:val="NormalTok"/>
        </w:rPr>
        <w:t xml:space="preserve"> encuesta_obs</w:t>
      </w:r>
      <w:r>
        <w:rPr>
          <w:rStyle w:val="SpecialCharTok"/>
        </w:rPr>
        <w:t xml:space="preserve">$</w:t>
      </w:r>
      <w:r>
        <w:rPr>
          <w:rStyle w:val="NormalTok"/>
        </w:rPr>
        <w:t xml:space="preserve">Income</w:t>
      </w:r>
      <w:r>
        <w:br/>
      </w:r>
      <w:r>
        <w:br/>
      </w:r>
      <w:r>
        <w:rPr>
          <w:rStyle w:val="NormalTok"/>
        </w:rPr>
        <w:t xml:space="preserve">encuesta_no_obs[[vp2]] </w:t>
      </w:r>
      <w:r>
        <w:rPr>
          <w:rStyle w:val="OtherTok"/>
        </w:rPr>
        <w:t xml:space="preserve">&lt;-</w:t>
      </w:r>
      <w:r>
        <w:rPr>
          <w:rStyle w:val="NormalTok"/>
        </w:rPr>
        <w:t xml:space="preserve"> </w:t>
      </w:r>
      <w:r>
        <w:rPr>
          <w:rStyle w:val="FunctionTok"/>
        </w:rPr>
        <w:t xml:space="preserve">predict</w:t>
      </w:r>
      <w:r>
        <w:rPr>
          <w:rStyle w:val="NormalTok"/>
        </w:rPr>
        <w:t xml:space="preserve">(mod.mult, encuesta_no_obs,</w:t>
      </w:r>
      <w:r>
        <w:rPr>
          <w:rStyle w:val="AttributeTok"/>
        </w:rPr>
        <w:t xml:space="preserve">type =</w:t>
      </w:r>
      <w:r>
        <w:rPr>
          <w:rStyle w:val="NormalTok"/>
        </w:rPr>
        <w:t xml:space="preserve"> </w:t>
      </w:r>
      <w:r>
        <w:rPr>
          <w:rStyle w:val="StringTok"/>
        </w:rPr>
        <w:t xml:space="preserve">"class"</w:t>
      </w:r>
      <w:r>
        <w:rPr>
          <w:rStyle w:val="NormalTok"/>
        </w:rPr>
        <w:t xml:space="preserve">)</w:t>
      </w:r>
      <w:r>
        <w:br/>
      </w:r>
      <w:r>
        <w:rPr>
          <w:rStyle w:val="NormalTok"/>
        </w:rPr>
        <w:t xml:space="preserve">encuesta_obs[[vp2]] </w:t>
      </w:r>
      <w:r>
        <w:rPr>
          <w:rStyle w:val="OtherTok"/>
        </w:rPr>
        <w:t xml:space="preserve">&lt;-</w:t>
      </w:r>
      <w:r>
        <w:rPr>
          <w:rStyle w:val="NormalTok"/>
        </w:rPr>
        <w:t xml:space="preserve"> encuesta_obs</w:t>
      </w:r>
      <w:r>
        <w:rPr>
          <w:rStyle w:val="SpecialCharTok"/>
        </w:rPr>
        <w:t xml:space="preserve">$</w:t>
      </w:r>
      <w:r>
        <w:rPr>
          <w:rStyle w:val="NormalTok"/>
        </w:rPr>
        <w:t xml:space="preserve">Employment</w:t>
      </w:r>
      <w:r>
        <w:br/>
      </w:r>
      <w:r>
        <w:rPr>
          <w:rStyle w:val="NormalTok"/>
        </w:rPr>
        <w:t xml:space="preserve">}</w:t>
      </w:r>
    </w:p>
    <w:p>
      <w:pPr>
        <w:pStyle w:val="SourceCode"/>
      </w:pPr>
      <w:r>
        <w:rPr>
          <w:rStyle w:val="VerbatimChar"/>
        </w:rPr>
        <w:t xml:space="preserve">## # weights:  15 (8 variable)</w:t>
      </w:r>
      <w:r>
        <w:br/>
      </w:r>
      <w:r>
        <w:rPr>
          <w:rStyle w:val="VerbatimChar"/>
        </w:rPr>
        <w:t xml:space="preserve">## initial  value 1651.214270 </w:t>
      </w:r>
      <w:r>
        <w:br/>
      </w:r>
      <w:r>
        <w:rPr>
          <w:rStyle w:val="VerbatimChar"/>
        </w:rPr>
        <w:t xml:space="preserve">## iter  10 value 1147.241384</w:t>
      </w:r>
      <w:r>
        <w:br/>
      </w:r>
      <w:r>
        <w:rPr>
          <w:rStyle w:val="VerbatimChar"/>
        </w:rPr>
        <w:t xml:space="preserve">## final  value 1127.485787 </w:t>
      </w:r>
      <w:r>
        <w:br/>
      </w:r>
      <w:r>
        <w:rPr>
          <w:rStyle w:val="VerbatimChar"/>
        </w:rPr>
        <w:t xml:space="preserve">## converged</w:t>
      </w:r>
      <w:r>
        <w:br/>
      </w:r>
      <w:r>
        <w:rPr>
          <w:rStyle w:val="VerbatimChar"/>
        </w:rPr>
        <w:t xml:space="preserve">## # weights:  15 (8 variable)</w:t>
      </w:r>
      <w:r>
        <w:br/>
      </w:r>
      <w:r>
        <w:rPr>
          <w:rStyle w:val="VerbatimChar"/>
        </w:rPr>
        <w:t xml:space="preserve">## initial  value 1651.214270 </w:t>
      </w:r>
      <w:r>
        <w:br/>
      </w:r>
      <w:r>
        <w:rPr>
          <w:rStyle w:val="VerbatimChar"/>
        </w:rPr>
        <w:t xml:space="preserve">## iter  10 value 1177.374646</w:t>
      </w:r>
      <w:r>
        <w:br/>
      </w:r>
      <w:r>
        <w:rPr>
          <w:rStyle w:val="VerbatimChar"/>
        </w:rPr>
        <w:t xml:space="preserve">## final  value 1161.652154 </w:t>
      </w:r>
      <w:r>
        <w:br/>
      </w:r>
      <w:r>
        <w:rPr>
          <w:rStyle w:val="VerbatimChar"/>
        </w:rPr>
        <w:t xml:space="preserve">## converged</w:t>
      </w:r>
      <w:r>
        <w:br/>
      </w:r>
      <w:r>
        <w:rPr>
          <w:rStyle w:val="VerbatimChar"/>
        </w:rPr>
        <w:t xml:space="preserve">## # weights:  15 (8 variable)</w:t>
      </w:r>
      <w:r>
        <w:br/>
      </w:r>
      <w:r>
        <w:rPr>
          <w:rStyle w:val="VerbatimChar"/>
        </w:rPr>
        <w:t xml:space="preserve">## initial  value 1651.214270 </w:t>
      </w:r>
      <w:r>
        <w:br/>
      </w:r>
      <w:r>
        <w:rPr>
          <w:rStyle w:val="VerbatimChar"/>
        </w:rPr>
        <w:t xml:space="preserve">## iter  10 value 1104.676334</w:t>
      </w:r>
      <w:r>
        <w:br/>
      </w:r>
      <w:r>
        <w:rPr>
          <w:rStyle w:val="VerbatimChar"/>
        </w:rPr>
        <w:t xml:space="preserve">## final  value 1090.350507 </w:t>
      </w:r>
      <w:r>
        <w:br/>
      </w:r>
      <w:r>
        <w:rPr>
          <w:rStyle w:val="VerbatimChar"/>
        </w:rPr>
        <w:t xml:space="preserve">## converged</w:t>
      </w:r>
      <w:r>
        <w:br/>
      </w:r>
      <w:r>
        <w:rPr>
          <w:rStyle w:val="VerbatimChar"/>
        </w:rPr>
        <w:t xml:space="preserve">## # weights:  15 (8 variable)</w:t>
      </w:r>
      <w:r>
        <w:br/>
      </w:r>
      <w:r>
        <w:rPr>
          <w:rStyle w:val="VerbatimChar"/>
        </w:rPr>
        <w:t xml:space="preserve">## initial  value 1651.214270 </w:t>
      </w:r>
      <w:r>
        <w:br/>
      </w:r>
      <w:r>
        <w:rPr>
          <w:rStyle w:val="VerbatimChar"/>
        </w:rPr>
        <w:t xml:space="preserve">## iter  10 value 1157.667055</w:t>
      </w:r>
      <w:r>
        <w:br/>
      </w:r>
      <w:r>
        <w:rPr>
          <w:rStyle w:val="VerbatimChar"/>
        </w:rPr>
        <w:t xml:space="preserve">## final  value 1138.773189 </w:t>
      </w:r>
      <w:r>
        <w:br/>
      </w:r>
      <w:r>
        <w:rPr>
          <w:rStyle w:val="VerbatimChar"/>
        </w:rPr>
        <w:t xml:space="preserve">## converged</w:t>
      </w:r>
      <w:r>
        <w:br/>
      </w:r>
      <w:r>
        <w:rPr>
          <w:rStyle w:val="VerbatimChar"/>
        </w:rPr>
        <w:t xml:space="preserve">## # weights:  15 (8 variable)</w:t>
      </w:r>
      <w:r>
        <w:br/>
      </w:r>
      <w:r>
        <w:rPr>
          <w:rStyle w:val="VerbatimChar"/>
        </w:rPr>
        <w:t xml:space="preserve">## initial  value 1651.214270 </w:t>
      </w:r>
      <w:r>
        <w:br/>
      </w:r>
      <w:r>
        <w:rPr>
          <w:rStyle w:val="VerbatimChar"/>
        </w:rPr>
        <w:t xml:space="preserve">## iter  10 value 1145.090973</w:t>
      </w:r>
      <w:r>
        <w:br/>
      </w:r>
      <w:r>
        <w:rPr>
          <w:rStyle w:val="VerbatimChar"/>
        </w:rPr>
        <w:t xml:space="preserve">## final  value 1094.863541 </w:t>
      </w:r>
      <w:r>
        <w:br/>
      </w:r>
      <w:r>
        <w:rPr>
          <w:rStyle w:val="VerbatimChar"/>
        </w:rPr>
        <w:t xml:space="preserve">## converged</w:t>
      </w:r>
      <w:r>
        <w:br/>
      </w:r>
      <w:r>
        <w:rPr>
          <w:rStyle w:val="VerbatimChar"/>
        </w:rPr>
        <w:t xml:space="preserve">## # weights:  15 (8 variable)</w:t>
      </w:r>
      <w:r>
        <w:br/>
      </w:r>
      <w:r>
        <w:rPr>
          <w:rStyle w:val="VerbatimChar"/>
        </w:rPr>
        <w:t xml:space="preserve">## initial  value 1651.214270 </w:t>
      </w:r>
      <w:r>
        <w:br/>
      </w:r>
      <w:r>
        <w:rPr>
          <w:rStyle w:val="VerbatimChar"/>
        </w:rPr>
        <w:t xml:space="preserve">## iter  10 value 1139.350146</w:t>
      </w:r>
      <w:r>
        <w:br/>
      </w:r>
      <w:r>
        <w:rPr>
          <w:rStyle w:val="VerbatimChar"/>
        </w:rPr>
        <w:t xml:space="preserve">## final  value 1127.134266 </w:t>
      </w:r>
      <w:r>
        <w:br/>
      </w:r>
      <w:r>
        <w:rPr>
          <w:rStyle w:val="VerbatimChar"/>
        </w:rPr>
        <w:t xml:space="preserve">## converged</w:t>
      </w:r>
      <w:r>
        <w:br/>
      </w:r>
      <w:r>
        <w:rPr>
          <w:rStyle w:val="VerbatimChar"/>
        </w:rPr>
        <w:t xml:space="preserve">## # weights:  15 (8 variable)</w:t>
      </w:r>
      <w:r>
        <w:br/>
      </w:r>
      <w:r>
        <w:rPr>
          <w:rStyle w:val="VerbatimChar"/>
        </w:rPr>
        <w:t xml:space="preserve">## initial  value 1651.214270 </w:t>
      </w:r>
      <w:r>
        <w:br/>
      </w:r>
      <w:r>
        <w:rPr>
          <w:rStyle w:val="VerbatimChar"/>
        </w:rPr>
        <w:t xml:space="preserve">## iter  10 value 1169.810267</w:t>
      </w:r>
      <w:r>
        <w:br/>
      </w:r>
      <w:r>
        <w:rPr>
          <w:rStyle w:val="VerbatimChar"/>
        </w:rPr>
        <w:t xml:space="preserve">## final  value 1141.798357 </w:t>
      </w:r>
      <w:r>
        <w:br/>
      </w:r>
      <w:r>
        <w:rPr>
          <w:rStyle w:val="VerbatimChar"/>
        </w:rPr>
        <w:t xml:space="preserve">## converged</w:t>
      </w:r>
      <w:r>
        <w:br/>
      </w:r>
      <w:r>
        <w:rPr>
          <w:rStyle w:val="VerbatimChar"/>
        </w:rPr>
        <w:t xml:space="preserve">## # weights:  15 (8 variable)</w:t>
      </w:r>
      <w:r>
        <w:br/>
      </w:r>
      <w:r>
        <w:rPr>
          <w:rStyle w:val="VerbatimChar"/>
        </w:rPr>
        <w:t xml:space="preserve">## initial  value 1651.214270 </w:t>
      </w:r>
      <w:r>
        <w:br/>
      </w:r>
      <w:r>
        <w:rPr>
          <w:rStyle w:val="VerbatimChar"/>
        </w:rPr>
        <w:t xml:space="preserve">## iter  10 value 1165.750154</w:t>
      </w:r>
      <w:r>
        <w:br/>
      </w:r>
      <w:r>
        <w:rPr>
          <w:rStyle w:val="VerbatimChar"/>
        </w:rPr>
        <w:t xml:space="preserve">## final  value 1125.933563 </w:t>
      </w:r>
      <w:r>
        <w:br/>
      </w:r>
      <w:r>
        <w:rPr>
          <w:rStyle w:val="VerbatimChar"/>
        </w:rPr>
        <w:t xml:space="preserve">## converged</w:t>
      </w:r>
      <w:r>
        <w:br/>
      </w:r>
      <w:r>
        <w:rPr>
          <w:rStyle w:val="VerbatimChar"/>
        </w:rPr>
        <w:t xml:space="preserve">## # weights:  15 (8 variable)</w:t>
      </w:r>
      <w:r>
        <w:br/>
      </w:r>
      <w:r>
        <w:rPr>
          <w:rStyle w:val="VerbatimChar"/>
        </w:rPr>
        <w:t xml:space="preserve">## initial  value 1651.214270 </w:t>
      </w:r>
      <w:r>
        <w:br/>
      </w:r>
      <w:r>
        <w:rPr>
          <w:rStyle w:val="VerbatimChar"/>
        </w:rPr>
        <w:t xml:space="preserve">## iter  10 value 1117.370321</w:t>
      </w:r>
      <w:r>
        <w:br/>
      </w:r>
      <w:r>
        <w:rPr>
          <w:rStyle w:val="VerbatimChar"/>
        </w:rPr>
        <w:t xml:space="preserve">## final  value 1093.345603 </w:t>
      </w:r>
      <w:r>
        <w:br/>
      </w:r>
      <w:r>
        <w:rPr>
          <w:rStyle w:val="VerbatimChar"/>
        </w:rPr>
        <w:t xml:space="preserve">## converged</w:t>
      </w:r>
      <w:r>
        <w:br/>
      </w:r>
      <w:r>
        <w:rPr>
          <w:rStyle w:val="VerbatimChar"/>
        </w:rPr>
        <w:t xml:space="preserve">## # weights:  15 (8 variable)</w:t>
      </w:r>
      <w:r>
        <w:br/>
      </w:r>
      <w:r>
        <w:rPr>
          <w:rStyle w:val="VerbatimChar"/>
        </w:rPr>
        <w:t xml:space="preserve">## initial  value 1651.214270 </w:t>
      </w:r>
      <w:r>
        <w:br/>
      </w:r>
      <w:r>
        <w:rPr>
          <w:rStyle w:val="VerbatimChar"/>
        </w:rPr>
        <w:t xml:space="preserve">## iter  10 value 1143.115259</w:t>
      </w:r>
      <w:r>
        <w:br/>
      </w:r>
      <w:r>
        <w:rPr>
          <w:rStyle w:val="VerbatimChar"/>
        </w:rPr>
        <w:t xml:space="preserve">## final  value 1129.053716 </w:t>
      </w:r>
      <w:r>
        <w:br/>
      </w:r>
      <w:r>
        <w:rPr>
          <w:rStyle w:val="VerbatimChar"/>
        </w:rPr>
        <w:t xml:space="preserve">## converged</w:t>
      </w:r>
    </w:p>
    <w:p>
      <w:pPr>
        <w:pStyle w:val="FirstParagraph"/>
      </w:pPr>
      <w:r>
        <w:t xml:space="preserve">El código anterior realiza lo siguiente:</w:t>
      </w:r>
    </w:p>
    <w:p>
      <w:pPr>
        <w:numPr>
          <w:ilvl w:val="0"/>
          <w:numId w:val="1077"/>
        </w:numPr>
      </w:pPr>
      <w:r>
        <w:t xml:space="preserve">Se crea una cadena de caracteres</w:t>
      </w:r>
      <w:r>
        <w:t xml:space="preserve"> </w:t>
      </w:r>
      <w:r>
        <w:t xml:space="preserve">“vp”</w:t>
      </w:r>
      <w:r>
        <w:t xml:space="preserve"> </w:t>
      </w:r>
      <w:r>
        <w:t xml:space="preserve">y</w:t>
      </w:r>
      <w:r>
        <w:t xml:space="preserve"> </w:t>
      </w:r>
      <w:r>
        <w:t xml:space="preserve">“vp2”</w:t>
      </w:r>
      <w:r>
        <w:t xml:space="preserve"> </w:t>
      </w:r>
      <w:r>
        <w:t xml:space="preserve">mediante la función</w:t>
      </w:r>
      <w:r>
        <w:t xml:space="preserve"> </w:t>
      </w:r>
      <w:r>
        <w:rPr>
          <w:i/>
          <w:iCs/>
        </w:rPr>
        <w:t xml:space="preserve">paste0()</w:t>
      </w:r>
      <w:r>
        <w:t xml:space="preserve"> </w:t>
      </w:r>
      <w:r>
        <w:t xml:space="preserve">concatenando la cadena</w:t>
      </w:r>
      <w:r>
        <w:t xml:space="preserve"> </w:t>
      </w:r>
      <w:r>
        <w:t xml:space="preserve">“Income_vp_”</w:t>
      </w:r>
      <w:r>
        <w:t xml:space="preserve"> </w:t>
      </w:r>
      <w:r>
        <w:t xml:space="preserve">y</w:t>
      </w:r>
      <w:r>
        <w:t xml:space="preserve"> </w:t>
      </w:r>
      <w:r>
        <w:t xml:space="preserve">“Employment_vp_”</w:t>
      </w:r>
      <w:r>
        <w:t xml:space="preserve"> </w:t>
      </w:r>
      <w:r>
        <w:t xml:space="preserve">respectivamente con el número de la iteración actual</w:t>
      </w:r>
      <w:r>
        <w:t xml:space="preserve"> </w:t>
      </w:r>
      <w:r>
        <w:t xml:space="preserve">“ii”</w:t>
      </w:r>
      <w:r>
        <w:t xml:space="preserve">.</w:t>
      </w:r>
    </w:p>
    <w:p>
      <w:pPr>
        <w:numPr>
          <w:ilvl w:val="0"/>
          <w:numId w:val="1077"/>
        </w:numPr>
      </w:pPr>
      <w:r>
        <w:t xml:space="preserve">Se crea una muestra aleatoria con reemplazo de tamaño n1 a partir de la base de datos</w:t>
      </w:r>
      <w:r>
        <w:t xml:space="preserve"> </w:t>
      </w:r>
      <w:r>
        <w:t xml:space="preserve">“encuesta_obs”</w:t>
      </w:r>
      <w:r>
        <w:t xml:space="preserve"> </w:t>
      </w:r>
      <w:r>
        <w:t xml:space="preserve">utilizando la función</w:t>
      </w:r>
      <w:r>
        <w:t xml:space="preserve"> </w:t>
      </w:r>
      <w:r>
        <w:rPr>
          <w:i/>
          <w:iCs/>
        </w:rPr>
        <w:t xml:space="preserve">sample_n()</w:t>
      </w:r>
      <w:r>
        <w:t xml:space="preserve"> </w:t>
      </w:r>
      <w:r>
        <w:t xml:space="preserve">del paquete</w:t>
      </w:r>
      <w:r>
        <w:t xml:space="preserve"> </w:t>
      </w:r>
      <w:r>
        <w:rPr>
          <w:i/>
          <w:iCs/>
        </w:rPr>
        <w:t xml:space="preserve">dplyr</w:t>
      </w:r>
      <w:r>
        <w:t xml:space="preserve">.</w:t>
      </w:r>
    </w:p>
    <w:p>
      <w:pPr>
        <w:numPr>
          <w:ilvl w:val="0"/>
          <w:numId w:val="1077"/>
        </w:numPr>
      </w:pPr>
      <w:r>
        <w:t xml:space="preserve">Se ajusta un modelo de regresión lineal con la variable</w:t>
      </w:r>
      <w:r>
        <w:t xml:space="preserve"> </w:t>
      </w:r>
      <w:r>
        <w:t xml:space="preserve">“Income”</w:t>
      </w:r>
      <w:r>
        <w:t xml:space="preserve"> </w:t>
      </w:r>
      <w:r>
        <w:t xml:space="preserve">como respuesta y las variables</w:t>
      </w:r>
      <w:r>
        <w:t xml:space="preserve"> </w:t>
      </w:r>
      <w:r>
        <w:t xml:space="preserve">“Zone”</w:t>
      </w:r>
      <w:r>
        <w:t xml:space="preserve">,</w:t>
      </w:r>
      <w:r>
        <w:t xml:space="preserve"> </w:t>
      </w:r>
      <w:r>
        <w:t xml:space="preserve">“Sex”</w:t>
      </w:r>
      <w:r>
        <w:t xml:space="preserve"> </w:t>
      </w:r>
      <w:r>
        <w:t xml:space="preserve">y</w:t>
      </w:r>
      <w:r>
        <w:t xml:space="preserve"> </w:t>
      </w:r>
      <w:r>
        <w:t xml:space="preserve">“Expenditure”</w:t>
      </w:r>
      <w:r>
        <w:t xml:space="preserve"> </w:t>
      </w:r>
      <w:r>
        <w:t xml:space="preserve">como covariables utilizando la función</w:t>
      </w:r>
      <w:r>
        <w:t xml:space="preserve"> </w:t>
      </w:r>
      <w:r>
        <w:rPr>
          <w:i/>
          <w:iCs/>
        </w:rPr>
        <w:t xml:space="preserve">lm()</w:t>
      </w:r>
      <w:r>
        <w:t xml:space="preserve">.</w:t>
      </w:r>
    </w:p>
    <w:p>
      <w:pPr>
        <w:numPr>
          <w:ilvl w:val="0"/>
          <w:numId w:val="1077"/>
        </w:numPr>
      </w:pPr>
      <w:r>
        <w:t xml:space="preserve">Se ajusta un modelo de regresión multinomial con la variable</w:t>
      </w:r>
      <w:r>
        <w:t xml:space="preserve"> </w:t>
      </w:r>
      <w:r>
        <w:t xml:space="preserve">“Employment”</w:t>
      </w:r>
      <w:r>
        <w:t xml:space="preserve"> </w:t>
      </w:r>
      <w:r>
        <w:t xml:space="preserve">como respuesta y las variables</w:t>
      </w:r>
      <w:r>
        <w:t xml:space="preserve"> </w:t>
      </w:r>
      <w:r>
        <w:t xml:space="preserve">“Zone”</w:t>
      </w:r>
      <w:r>
        <w:t xml:space="preserve">,</w:t>
      </w:r>
      <w:r>
        <w:t xml:space="preserve"> </w:t>
      </w:r>
      <w:r>
        <w:t xml:space="preserve">“Sex”</w:t>
      </w:r>
      <w:r>
        <w:t xml:space="preserve"> </w:t>
      </w:r>
      <w:r>
        <w:t xml:space="preserve">y</w:t>
      </w:r>
      <w:r>
        <w:t xml:space="preserve"> </w:t>
      </w:r>
      <w:r>
        <w:t xml:space="preserve">“Expenditure”</w:t>
      </w:r>
      <w:r>
        <w:t xml:space="preserve"> </w:t>
      </w:r>
      <w:r>
        <w:t xml:space="preserve">como covariables utilizando la función</w:t>
      </w:r>
      <w:r>
        <w:t xml:space="preserve"> </w:t>
      </w:r>
      <w:r>
        <w:rPr>
          <w:i/>
          <w:iCs/>
        </w:rPr>
        <w:t xml:space="preserve">multinom()</w:t>
      </w:r>
      <w:r>
        <w:t xml:space="preserve"> </w:t>
      </w:r>
      <w:r>
        <w:t xml:space="preserve">del paquete</w:t>
      </w:r>
      <w:r>
        <w:t xml:space="preserve"> </w:t>
      </w:r>
      <w:r>
        <w:rPr>
          <w:i/>
          <w:iCs/>
        </w:rPr>
        <w:t xml:space="preserve">nnet</w:t>
      </w:r>
      <w:r>
        <w:t xml:space="preserve">.</w:t>
      </w:r>
    </w:p>
    <w:p>
      <w:pPr>
        <w:numPr>
          <w:ilvl w:val="0"/>
          <w:numId w:val="1077"/>
        </w:numPr>
      </w:pPr>
      <w:r>
        <w:t xml:space="preserve">Se utiliza el modelo ajustado en el punto 3 para predecir los valores de la variable</w:t>
      </w:r>
      <w:r>
        <w:t xml:space="preserve"> </w:t>
      </w:r>
      <w:r>
        <w:t xml:space="preserve">“Income”</w:t>
      </w:r>
      <w:r>
        <w:t xml:space="preserve"> </w:t>
      </w:r>
      <w:r>
        <w:t xml:space="preserve">en la base de datos</w:t>
      </w:r>
      <w:r>
        <w:t xml:space="preserve"> </w:t>
      </w:r>
      <w:r>
        <w:t xml:space="preserve">“encuesta_no_obs”</w:t>
      </w:r>
      <w:r>
        <w:t xml:space="preserve"> </w:t>
      </w:r>
      <w:r>
        <w:t xml:space="preserve">mediante la función</w:t>
      </w:r>
      <w:r>
        <w:t xml:space="preserve"> </w:t>
      </w:r>
      <w:r>
        <w:rPr>
          <w:i/>
          <w:iCs/>
        </w:rPr>
        <w:t xml:space="preserve">predict()</w:t>
      </w:r>
      <w:r>
        <w:t xml:space="preserve">.</w:t>
      </w:r>
    </w:p>
    <w:p>
      <w:pPr>
        <w:numPr>
          <w:ilvl w:val="0"/>
          <w:numId w:val="1077"/>
        </w:numPr>
      </w:pPr>
      <w:r>
        <w:t xml:space="preserve">Se guarda en la base de datos</w:t>
      </w:r>
      <w:r>
        <w:t xml:space="preserve"> </w:t>
      </w:r>
      <w:r>
        <w:t xml:space="preserve">“encuesta_obs”</w:t>
      </w:r>
      <w:r>
        <w:t xml:space="preserve"> </w:t>
      </w:r>
      <w:r>
        <w:t xml:space="preserve">los valores verdaderos de la variable</w:t>
      </w:r>
      <w:r>
        <w:t xml:space="preserve"> </w:t>
      </w:r>
      <w:r>
        <w:t xml:space="preserve">“Income”</w:t>
      </w:r>
      <w:r>
        <w:t xml:space="preserve">.</w:t>
      </w:r>
    </w:p>
    <w:p>
      <w:pPr>
        <w:numPr>
          <w:ilvl w:val="0"/>
          <w:numId w:val="1077"/>
        </w:numPr>
      </w:pPr>
      <w:r>
        <w:t xml:space="preserve">Se utiliza el modelo ajustado en el punto 4 para predecir los valores de la variable</w:t>
      </w:r>
      <w:r>
        <w:t xml:space="preserve"> </w:t>
      </w:r>
      <w:r>
        <w:t xml:space="preserve">“Employment”</w:t>
      </w:r>
      <w:r>
        <w:t xml:space="preserve"> </w:t>
      </w:r>
      <w:r>
        <w:t xml:space="preserve">en la base de datos</w:t>
      </w:r>
      <w:r>
        <w:t xml:space="preserve"> </w:t>
      </w:r>
      <w:r>
        <w:t xml:space="preserve">“encuesta_no_obs”</w:t>
      </w:r>
      <w:r>
        <w:t xml:space="preserve"> </w:t>
      </w:r>
      <w:r>
        <w:t xml:space="preserve">mediante la función</w:t>
      </w:r>
      <w:r>
        <w:t xml:space="preserve"> </w:t>
      </w:r>
      <w:r>
        <w:rPr>
          <w:i/>
          <w:iCs/>
        </w:rPr>
        <w:t xml:space="preserve">predict()</w:t>
      </w:r>
      <w:r>
        <w:t xml:space="preserve">.</w:t>
      </w:r>
    </w:p>
    <w:p>
      <w:pPr>
        <w:numPr>
          <w:ilvl w:val="0"/>
          <w:numId w:val="1077"/>
        </w:numPr>
      </w:pPr>
      <w:r>
        <w:t xml:space="preserve">Se guarda en la base de datos</w:t>
      </w:r>
      <w:r>
        <w:t xml:space="preserve"> </w:t>
      </w:r>
      <w:r>
        <w:t xml:space="preserve">“encuesta_obs”</w:t>
      </w:r>
      <w:r>
        <w:t xml:space="preserve"> </w:t>
      </w:r>
      <w:r>
        <w:t xml:space="preserve">los valores verdaderos de la variable</w:t>
      </w:r>
      <w:r>
        <w:t xml:space="preserve"> </w:t>
      </w:r>
      <w:r>
        <w:t xml:space="preserve">“Employment”</w:t>
      </w:r>
      <w:r>
        <w:t xml:space="preserve">.</w:t>
      </w:r>
    </w:p>
    <w:p>
      <w:pPr>
        <w:numPr>
          <w:ilvl w:val="0"/>
          <w:numId w:val="1077"/>
        </w:numPr>
      </w:pPr>
      <w:r>
        <w:t xml:space="preserve">Se repite el proceso para las siguientes iteraciones.</w:t>
      </w:r>
    </w:p>
    <w:p>
      <w:pPr>
        <w:numPr>
          <w:ilvl w:val="0"/>
          <w:numId w:val="1077"/>
        </w:numPr>
      </w:pPr>
      <w:r>
        <w:t xml:space="preserve">Al finalizar el bucle se obtendrán 20 nuevas variables en las bases de datos</w:t>
      </w:r>
      <w:r>
        <w:t xml:space="preserve"> </w:t>
      </w:r>
      <w:r>
        <w:t xml:space="preserve">“encuesta_no_obs”</w:t>
      </w:r>
      <w:r>
        <w:t xml:space="preserve"> </w:t>
      </w:r>
      <w:r>
        <w:t xml:space="preserve">y</w:t>
      </w:r>
      <w:r>
        <w:t xml:space="preserve"> </w:t>
      </w:r>
      <w:r>
        <w:t xml:space="preserve">“encuesta_obs”</w:t>
      </w:r>
      <w:r>
        <w:t xml:space="preserve"> </w:t>
      </w:r>
      <w:r>
        <w:t xml:space="preserve">correspondientes a las predicciones de</w:t>
      </w:r>
      <w:r>
        <w:t xml:space="preserve"> </w:t>
      </w:r>
      <w:r>
        <w:t xml:space="preserve">“Income”</w:t>
      </w:r>
      <w:r>
        <w:t xml:space="preserve"> </w:t>
      </w:r>
      <w:r>
        <w:t xml:space="preserve">y</w:t>
      </w:r>
      <w:r>
        <w:t xml:space="preserve"> </w:t>
      </w:r>
      <w:r>
        <w:t xml:space="preserve">“Employment”</w:t>
      </w:r>
      <w:r>
        <w:t xml:space="preserve"> </w:t>
      </w:r>
      <w:r>
        <w:t xml:space="preserve">respectivamente, para cada una de las 10 iteraciones del bucle.</w:t>
      </w:r>
    </w:p>
    <w:p>
      <w:pPr>
        <w:pStyle w:val="FirstParagraph"/>
      </w:pPr>
      <w:r>
        <w:t xml:space="preserve">Una vez corrido el código anterior, se seleccionan las variables de ingresos y sus 10 valores plausibles como se muestra a continuación:</w:t>
      </w:r>
    </w:p>
    <w:p>
      <w:pPr>
        <w:pStyle w:val="SourceCode"/>
      </w:pPr>
      <w:r>
        <w:rPr>
          <w:rStyle w:val="NormalTok"/>
        </w:rPr>
        <w:t xml:space="preserve">dplyr</w:t>
      </w:r>
      <w:r>
        <w:rPr>
          <w:rStyle w:val="SpecialCharTok"/>
        </w:rPr>
        <w:t xml:space="preserve">::</w:t>
      </w:r>
      <w:r>
        <w:rPr>
          <w:rStyle w:val="FunctionTok"/>
        </w:rPr>
        <w:t xml:space="preserve">select</w:t>
      </w:r>
      <w:r>
        <w:rPr>
          <w:rStyle w:val="NormalTok"/>
        </w:rPr>
        <w:t xml:space="preserve">(encuesta_no_obs, Income, </w:t>
      </w:r>
      <w:r>
        <w:rPr>
          <w:rStyle w:val="FunctionTok"/>
        </w:rPr>
        <w:t xml:space="preserve">matches</w:t>
      </w:r>
      <w:r>
        <w:rPr>
          <w:rStyle w:val="NormalTok"/>
        </w:rPr>
        <w:t xml:space="preserve">(</w:t>
      </w:r>
      <w:r>
        <w:rPr>
          <w:rStyle w:val="StringTok"/>
        </w:rPr>
        <w:t xml:space="preserve">"Income_vp_"</w:t>
      </w:r>
      <w:r>
        <w:rPr>
          <w:rStyle w:val="NormalTok"/>
        </w:rPr>
        <w:t xml:space="preserve">))[</w:t>
      </w:r>
      <w:r>
        <w:rPr>
          <w:rStyle w:val="DecValTok"/>
        </w:rPr>
        <w:t xml:space="preserve">1</w:t>
      </w:r>
      <w:r>
        <w:rPr>
          <w:rStyle w:val="SpecialCharTok"/>
        </w:rPr>
        <w:t xml:space="preserve">:</w:t>
      </w:r>
      <w:r>
        <w:rPr>
          <w:rStyle w:val="DecValTok"/>
        </w:rPr>
        <w:t xml:space="preserve">10</w:t>
      </w:r>
      <w:r>
        <w:rPr>
          <w:rStyle w:val="NormalTok"/>
        </w:rPr>
        <w:t xml:space="preserve">,</w:t>
      </w:r>
      <w:r>
        <w:rPr>
          <w:rStyle w:val="DecValTok"/>
        </w:rPr>
        <w:t xml:space="preserve">1</w:t>
      </w:r>
      <w:r>
        <w:rPr>
          <w:rStyle w:val="SpecialCharTok"/>
        </w:rPr>
        <w:t xml:space="preserve">:</w:t>
      </w:r>
      <w:r>
        <w:rPr>
          <w:rStyle w:val="DecValTok"/>
        </w:rPr>
        <w:t xml:space="preserve">4</w:t>
      </w:r>
      <w:r>
        <w:rPr>
          <w:rStyle w:val="NormalTok"/>
        </w:rPr>
        <w:t xml:space="preserve">]</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jc w:val="right"/>
            </w:pPr>
            <w:r>
              <w:t xml:space="preserve">Income</w:t>
            </w:r>
          </w:p>
        </w:tc>
        <w:tc>
          <w:tcPr/>
          <w:p>
            <w:pPr>
              <w:pStyle w:val="Compact"/>
              <w:jc w:val="right"/>
            </w:pPr>
            <w:r>
              <w:t xml:space="preserve">Income_vp_1</w:t>
            </w:r>
          </w:p>
        </w:tc>
        <w:tc>
          <w:tcPr/>
          <w:p>
            <w:pPr>
              <w:pStyle w:val="Compact"/>
              <w:jc w:val="right"/>
            </w:pPr>
            <w:r>
              <w:t xml:space="preserve">Income_vp_2</w:t>
            </w:r>
          </w:p>
        </w:tc>
        <w:tc>
          <w:tcPr/>
          <w:p>
            <w:pPr>
              <w:pStyle w:val="Compact"/>
              <w:jc w:val="right"/>
            </w:pPr>
            <w:r>
              <w:t xml:space="preserve">Income_vp_3</w:t>
            </w:r>
          </w:p>
        </w:tc>
      </w:tr>
      <w:tr>
        <w:tc>
          <w:tcPr/>
          <w:p>
            <w:pPr>
              <w:pStyle w:val="Compact"/>
              <w:jc w:val="right"/>
            </w:pPr>
            <w:r>
              <w:t xml:space="preserve">409.87</w:t>
            </w:r>
          </w:p>
        </w:tc>
        <w:tc>
          <w:tcPr/>
          <w:p>
            <w:pPr>
              <w:pStyle w:val="Compact"/>
              <w:jc w:val="right"/>
            </w:pPr>
            <w:r>
              <w:t xml:space="preserve">550.2195</w:t>
            </w:r>
          </w:p>
        </w:tc>
        <w:tc>
          <w:tcPr/>
          <w:p>
            <w:pPr>
              <w:pStyle w:val="Compact"/>
              <w:jc w:val="right"/>
            </w:pPr>
            <w:r>
              <w:t xml:space="preserve">566.0432</w:t>
            </w:r>
          </w:p>
        </w:tc>
        <w:tc>
          <w:tcPr/>
          <w:p>
            <w:pPr>
              <w:pStyle w:val="Compact"/>
              <w:jc w:val="right"/>
            </w:pPr>
            <w:r>
              <w:t xml:space="preserve">567.8296</w:t>
            </w:r>
          </w:p>
        </w:tc>
      </w:tr>
      <w:tr>
        <w:tc>
          <w:tcPr/>
          <w:p>
            <w:pPr>
              <w:pStyle w:val="Compact"/>
              <w:jc w:val="right"/>
            </w:pPr>
            <w:r>
              <w:t xml:space="preserve">409.87</w:t>
            </w:r>
          </w:p>
        </w:tc>
        <w:tc>
          <w:tcPr/>
          <w:p>
            <w:pPr>
              <w:pStyle w:val="Compact"/>
              <w:jc w:val="right"/>
            </w:pPr>
            <w:r>
              <w:t xml:space="preserve">561.1194</w:t>
            </w:r>
          </w:p>
        </w:tc>
        <w:tc>
          <w:tcPr/>
          <w:p>
            <w:pPr>
              <w:pStyle w:val="Compact"/>
              <w:jc w:val="right"/>
            </w:pPr>
            <w:r>
              <w:t xml:space="preserve">529.3457</w:t>
            </w:r>
          </w:p>
        </w:tc>
        <w:tc>
          <w:tcPr/>
          <w:p>
            <w:pPr>
              <w:pStyle w:val="Compact"/>
              <w:jc w:val="right"/>
            </w:pPr>
            <w:r>
              <w:t xml:space="preserve">541.8310</w:t>
            </w:r>
          </w:p>
        </w:tc>
      </w:tr>
      <w:tr>
        <w:tc>
          <w:tcPr/>
          <w:p>
            <w:pPr>
              <w:pStyle w:val="Compact"/>
              <w:jc w:val="right"/>
            </w:pPr>
            <w:r>
              <w:t xml:space="preserve">90.92</w:t>
            </w:r>
          </w:p>
        </w:tc>
        <w:tc>
          <w:tcPr/>
          <w:p>
            <w:pPr>
              <w:pStyle w:val="Compact"/>
              <w:jc w:val="right"/>
            </w:pPr>
            <w:r>
              <w:t xml:space="preserve">210.5682</w:t>
            </w:r>
          </w:p>
        </w:tc>
        <w:tc>
          <w:tcPr/>
          <w:p>
            <w:pPr>
              <w:pStyle w:val="Compact"/>
              <w:jc w:val="right"/>
            </w:pPr>
            <w:r>
              <w:t xml:space="preserve">225.7715</w:t>
            </w:r>
          </w:p>
        </w:tc>
        <w:tc>
          <w:tcPr/>
          <w:p>
            <w:pPr>
              <w:pStyle w:val="Compact"/>
              <w:jc w:val="right"/>
            </w:pPr>
            <w:r>
              <w:t xml:space="preserve">163.9913</w:t>
            </w:r>
          </w:p>
        </w:tc>
      </w:tr>
      <w:tr>
        <w:tc>
          <w:tcPr/>
          <w:p>
            <w:pPr>
              <w:pStyle w:val="Compact"/>
              <w:jc w:val="right"/>
            </w:pPr>
            <w:r>
              <w:t xml:space="preserve">90.92</w:t>
            </w:r>
          </w:p>
        </w:tc>
        <w:tc>
          <w:tcPr/>
          <w:p>
            <w:pPr>
              <w:pStyle w:val="Compact"/>
              <w:jc w:val="right"/>
            </w:pPr>
            <w:r>
              <w:t xml:space="preserve">221.4682</w:t>
            </w:r>
          </w:p>
        </w:tc>
        <w:tc>
          <w:tcPr/>
          <w:p>
            <w:pPr>
              <w:pStyle w:val="Compact"/>
              <w:jc w:val="right"/>
            </w:pPr>
            <w:r>
              <w:t xml:space="preserve">189.0739</w:t>
            </w:r>
          </w:p>
        </w:tc>
        <w:tc>
          <w:tcPr/>
          <w:p>
            <w:pPr>
              <w:pStyle w:val="Compact"/>
              <w:jc w:val="right"/>
            </w:pPr>
            <w:r>
              <w:t xml:space="preserve">137.9927</w:t>
            </w:r>
          </w:p>
        </w:tc>
      </w:tr>
      <w:tr>
        <w:tc>
          <w:tcPr/>
          <w:p>
            <w:pPr>
              <w:pStyle w:val="Compact"/>
              <w:jc w:val="right"/>
            </w:pPr>
            <w:r>
              <w:t xml:space="preserve">90.92</w:t>
            </w:r>
          </w:p>
        </w:tc>
        <w:tc>
          <w:tcPr/>
          <w:p>
            <w:pPr>
              <w:pStyle w:val="Compact"/>
              <w:jc w:val="right"/>
            </w:pPr>
            <w:r>
              <w:t xml:space="preserve">210.5682</w:t>
            </w:r>
          </w:p>
        </w:tc>
        <w:tc>
          <w:tcPr/>
          <w:p>
            <w:pPr>
              <w:pStyle w:val="Compact"/>
              <w:jc w:val="right"/>
            </w:pPr>
            <w:r>
              <w:t xml:space="preserve">225.7715</w:t>
            </w:r>
          </w:p>
        </w:tc>
        <w:tc>
          <w:tcPr/>
          <w:p>
            <w:pPr>
              <w:pStyle w:val="Compact"/>
              <w:jc w:val="right"/>
            </w:pPr>
            <w:r>
              <w:t xml:space="preserve">163.9913</w:t>
            </w:r>
          </w:p>
        </w:tc>
      </w:tr>
      <w:tr>
        <w:tc>
          <w:tcPr/>
          <w:p>
            <w:pPr>
              <w:pStyle w:val="Compact"/>
              <w:jc w:val="right"/>
            </w:pPr>
            <w:r>
              <w:t xml:space="preserve">135.33</w:t>
            </w:r>
          </w:p>
        </w:tc>
        <w:tc>
          <w:tcPr/>
          <w:p>
            <w:pPr>
              <w:pStyle w:val="Compact"/>
              <w:jc w:val="right"/>
            </w:pPr>
            <w:r>
              <w:t xml:space="preserve">222.6937</w:t>
            </w:r>
          </w:p>
        </w:tc>
        <w:tc>
          <w:tcPr/>
          <w:p>
            <w:pPr>
              <w:pStyle w:val="Compact"/>
              <w:jc w:val="right"/>
            </w:pPr>
            <w:r>
              <w:t xml:space="preserve">237.9191</w:t>
            </w:r>
          </w:p>
        </w:tc>
        <w:tc>
          <w:tcPr/>
          <w:p>
            <w:pPr>
              <w:pStyle w:val="Compact"/>
              <w:jc w:val="right"/>
            </w:pPr>
            <w:r>
              <w:t xml:space="preserve">178.4083</w:t>
            </w:r>
          </w:p>
        </w:tc>
      </w:tr>
      <w:tr>
        <w:tc>
          <w:tcPr/>
          <w:p>
            <w:pPr>
              <w:pStyle w:val="Compact"/>
              <w:jc w:val="right"/>
            </w:pPr>
            <w:r>
              <w:t xml:space="preserve">135.33</w:t>
            </w:r>
          </w:p>
        </w:tc>
        <w:tc>
          <w:tcPr/>
          <w:p>
            <w:pPr>
              <w:pStyle w:val="Compact"/>
              <w:jc w:val="right"/>
            </w:pPr>
            <w:r>
              <w:t xml:space="preserve">222.6937</w:t>
            </w:r>
          </w:p>
        </w:tc>
        <w:tc>
          <w:tcPr/>
          <w:p>
            <w:pPr>
              <w:pStyle w:val="Compact"/>
              <w:jc w:val="right"/>
            </w:pPr>
            <w:r>
              <w:t xml:space="preserve">237.9191</w:t>
            </w:r>
          </w:p>
        </w:tc>
        <w:tc>
          <w:tcPr/>
          <w:p>
            <w:pPr>
              <w:pStyle w:val="Compact"/>
              <w:jc w:val="right"/>
            </w:pPr>
            <w:r>
              <w:t xml:space="preserve">178.4083</w:t>
            </w:r>
          </w:p>
        </w:tc>
      </w:tr>
      <w:tr>
        <w:tc>
          <w:tcPr/>
          <w:p>
            <w:pPr>
              <w:pStyle w:val="Compact"/>
              <w:jc w:val="right"/>
            </w:pPr>
            <w:r>
              <w:t xml:space="preserve">1539.75</w:t>
            </w:r>
          </w:p>
        </w:tc>
        <w:tc>
          <w:tcPr/>
          <w:p>
            <w:pPr>
              <w:pStyle w:val="Compact"/>
              <w:jc w:val="right"/>
            </w:pPr>
            <w:r>
              <w:t xml:space="preserve">784.8579</w:t>
            </w:r>
          </w:p>
        </w:tc>
        <w:tc>
          <w:tcPr/>
          <w:p>
            <w:pPr>
              <w:pStyle w:val="Compact"/>
              <w:jc w:val="right"/>
            </w:pPr>
            <w:r>
              <w:t xml:space="preserve">801.1103</w:t>
            </w:r>
          </w:p>
        </w:tc>
        <w:tc>
          <w:tcPr/>
          <w:p>
            <w:pPr>
              <w:pStyle w:val="Compact"/>
              <w:jc w:val="right"/>
            </w:pPr>
            <w:r>
              <w:t xml:space="preserve">846.8098</w:t>
            </w:r>
          </w:p>
        </w:tc>
      </w:tr>
      <w:tr>
        <w:tc>
          <w:tcPr/>
          <w:p>
            <w:pPr>
              <w:pStyle w:val="Compact"/>
              <w:jc w:val="right"/>
            </w:pPr>
            <w:r>
              <w:t xml:space="preserve">336.00</w:t>
            </w:r>
          </w:p>
        </w:tc>
        <w:tc>
          <w:tcPr/>
          <w:p>
            <w:pPr>
              <w:pStyle w:val="Compact"/>
              <w:jc w:val="right"/>
            </w:pPr>
            <w:r>
              <w:t xml:space="preserve">507.8955</w:t>
            </w:r>
          </w:p>
        </w:tc>
        <w:tc>
          <w:tcPr/>
          <w:p>
            <w:pPr>
              <w:pStyle w:val="Compact"/>
              <w:jc w:val="right"/>
            </w:pPr>
            <w:r>
              <w:t xml:space="preserve">472.7913</w:t>
            </w:r>
          </w:p>
        </w:tc>
        <w:tc>
          <w:tcPr/>
          <w:p>
            <w:pPr>
              <w:pStyle w:val="Compact"/>
              <w:jc w:val="right"/>
            </w:pPr>
            <w:r>
              <w:t xml:space="preserve">439.7467</w:t>
            </w:r>
          </w:p>
        </w:tc>
      </w:tr>
      <w:tr>
        <w:tc>
          <w:tcPr/>
          <w:p>
            <w:pPr>
              <w:pStyle w:val="Compact"/>
              <w:jc w:val="right"/>
            </w:pPr>
            <w:r>
              <w:t xml:space="preserve">685.48</w:t>
            </w:r>
          </w:p>
        </w:tc>
        <w:tc>
          <w:tcPr/>
          <w:p>
            <w:pPr>
              <w:pStyle w:val="Compact"/>
              <w:jc w:val="right"/>
            </w:pPr>
            <w:r>
              <w:t xml:space="preserve">593.0111</w:t>
            </w:r>
          </w:p>
        </w:tc>
        <w:tc>
          <w:tcPr/>
          <w:p>
            <w:pPr>
              <w:pStyle w:val="Compact"/>
              <w:jc w:val="right"/>
            </w:pPr>
            <w:r>
              <w:t xml:space="preserve">558.0623</w:t>
            </w:r>
          </w:p>
        </w:tc>
        <w:tc>
          <w:tcPr/>
          <w:p>
            <w:pPr>
              <w:pStyle w:val="Compact"/>
              <w:jc w:val="right"/>
            </w:pPr>
            <w:r>
              <w:t xml:space="preserve">540.9473</w:t>
            </w:r>
          </w:p>
        </w:tc>
      </w:tr>
    </w:tbl>
    <w:p>
      <w:pPr>
        <w:pStyle w:val="BodyText"/>
      </w:pPr>
      <w:r>
        <w:t xml:space="preserve">A continuación, se grafica la distribución de los ingresos y los 10 valores plausibles observándose que, las distribuciones son muy similares:</w:t>
      </w:r>
    </w:p>
    <w:p>
      <w:pPr>
        <w:pStyle w:val="SourceCode"/>
      </w:pPr>
      <w:r>
        <w:rPr>
          <w:rStyle w:val="NormalTok"/>
        </w:rPr>
        <w:t xml:space="preserve">encuesta </w:t>
      </w:r>
      <w:r>
        <w:rPr>
          <w:rStyle w:val="OtherTok"/>
        </w:rPr>
        <w:t xml:space="preserve">&lt;-</w:t>
      </w:r>
      <w:r>
        <w:rPr>
          <w:rStyle w:val="NormalTok"/>
        </w:rPr>
        <w:t xml:space="preserve"> </w:t>
      </w:r>
      <w:r>
        <w:rPr>
          <w:rStyle w:val="FunctionTok"/>
        </w:rPr>
        <w:t xml:space="preserve">bind_rows</w:t>
      </w:r>
      <w:r>
        <w:rPr>
          <w:rStyle w:val="NormalTok"/>
        </w:rPr>
        <w:t xml:space="preserve">(encuesta_obs, encuesta_no_obs)</w:t>
      </w:r>
      <w:r>
        <w:br/>
      </w:r>
      <w:r>
        <w:br/>
      </w:r>
      <w:r>
        <w:rPr>
          <w:rStyle w:val="NormalTok"/>
        </w:rPr>
        <w:t xml:space="preserve">dat_plot10 </w:t>
      </w:r>
      <w:r>
        <w:rPr>
          <w:rStyle w:val="OtherTok"/>
        </w:rPr>
        <w:t xml:space="preserve">&lt;-</w:t>
      </w:r>
      <w:r>
        <w:rPr>
          <w:rStyle w:val="NormalTok"/>
        </w:rPr>
        <w:t xml:space="preserve"> tidyr</w:t>
      </w:r>
      <w:r>
        <w:rPr>
          <w:rStyle w:val="SpecialCharTok"/>
        </w:rPr>
        <w:t xml:space="preserve">::</w:t>
      </w:r>
      <w:r>
        <w:rPr>
          <w:rStyle w:val="FunctionTok"/>
        </w:rPr>
        <w:t xml:space="preserve">gather</w:t>
      </w:r>
      <w:r>
        <w:rPr>
          <w:rStyle w:val="NormalTok"/>
        </w:rPr>
        <w:t xml:space="preserve">(</w:t>
      </w:r>
      <w:r>
        <w:br/>
      </w:r>
      <w:r>
        <w:rPr>
          <w:rStyle w:val="NormalTok"/>
        </w:rPr>
        <w:t xml:space="preserve">  encuesta </w:t>
      </w:r>
      <w:r>
        <w:rPr>
          <w:rStyle w:val="SpecialCharTok"/>
        </w:rPr>
        <w:t xml:space="preserve">%&gt;%</w:t>
      </w:r>
      <w:r>
        <w:rPr>
          <w:rStyle w:val="NormalTok"/>
        </w:rPr>
        <w:t xml:space="preserve"> dplyr</w:t>
      </w:r>
      <w:r>
        <w:rPr>
          <w:rStyle w:val="SpecialCharTok"/>
        </w:rPr>
        <w:t xml:space="preserve">::</w:t>
      </w:r>
      <w:r>
        <w:rPr>
          <w:rStyle w:val="FunctionTok"/>
        </w:rPr>
        <w:t xml:space="preserve">select</w:t>
      </w:r>
      <w:r>
        <w:rPr>
          <w:rStyle w:val="NormalTok"/>
        </w:rPr>
        <w:t xml:space="preserve">(Zone,Sex,</w:t>
      </w:r>
      <w:r>
        <w:rPr>
          <w:rStyle w:val="FunctionTok"/>
        </w:rPr>
        <w:t xml:space="preserve">matches</w:t>
      </w:r>
      <w:r>
        <w:rPr>
          <w:rStyle w:val="NormalTok"/>
        </w:rPr>
        <w:t xml:space="preserve">(</w:t>
      </w:r>
      <w:r>
        <w:rPr>
          <w:rStyle w:val="StringTok"/>
        </w:rPr>
        <w:t xml:space="preserve">"Income_vp_"</w:t>
      </w:r>
      <w:r>
        <w:rPr>
          <w:rStyle w:val="NormalTok"/>
        </w:rPr>
        <w:t xml:space="preserve">)),</w:t>
      </w:r>
      <w:r>
        <w:br/>
      </w:r>
      <w:r>
        <w:rPr>
          <w:rStyle w:val="NormalTok"/>
        </w:rPr>
        <w:t xml:space="preserve">  </w:t>
      </w:r>
      <w:r>
        <w:rPr>
          <w:rStyle w:val="AttributeTok"/>
        </w:rPr>
        <w:t xml:space="preserve">key =</w:t>
      </w:r>
      <w:r>
        <w:rPr>
          <w:rStyle w:val="NormalTok"/>
        </w:rPr>
        <w:t xml:space="preserve"> </w:t>
      </w:r>
      <w:r>
        <w:rPr>
          <w:rStyle w:val="StringTok"/>
        </w:rPr>
        <w:t xml:space="preserve">"Caso"</w:t>
      </w:r>
      <w:r>
        <w:rPr>
          <w:rStyle w:val="NormalTok"/>
        </w:rPr>
        <w:t xml:space="preserve">, </w:t>
      </w:r>
      <w:r>
        <w:rPr>
          <w:rStyle w:val="AttributeTok"/>
        </w:rPr>
        <w:t xml:space="preserve">value =</w:t>
      </w:r>
      <w:r>
        <w:rPr>
          <w:rStyle w:val="NormalTok"/>
        </w:rPr>
        <w:t xml:space="preserve"> </w:t>
      </w:r>
      <w:r>
        <w:rPr>
          <w:rStyle w:val="StringTok"/>
        </w:rPr>
        <w:t xml:space="preserve">"Income2"</w:t>
      </w:r>
      <w:r>
        <w:rPr>
          <w:rStyle w:val="NormalTok"/>
        </w:rPr>
        <w:t xml:space="preserve">, </w:t>
      </w:r>
      <w:r>
        <w:rPr>
          <w:rStyle w:val="SpecialCharTok"/>
        </w:rPr>
        <w:t xml:space="preserve">-</w:t>
      </w:r>
      <w:r>
        <w:rPr>
          <w:rStyle w:val="NormalTok"/>
        </w:rPr>
        <w:t xml:space="preserve">Zone,</w:t>
      </w:r>
      <w:r>
        <w:rPr>
          <w:rStyle w:val="SpecialCharTok"/>
        </w:rPr>
        <w:t xml:space="preserve">-</w:t>
      </w:r>
      <w:r>
        <w:rPr>
          <w:rStyle w:val="NormalTok"/>
        </w:rPr>
        <w:t xml:space="preserve">Sex)</w:t>
      </w:r>
      <w:r>
        <w:br/>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(dat_plot10, </w:t>
      </w:r>
      <w:r>
        <w:rPr>
          <w:rStyle w:val="FunctionTok"/>
        </w:rPr>
        <w:t xml:space="preserve">aes</w:t>
      </w:r>
      <w:r>
        <w:rPr>
          <w:rStyle w:val="NormalTok"/>
        </w:rPr>
        <w:t xml:space="preserve">(</w:t>
      </w:r>
      <w:r>
        <w:rPr>
          <w:rStyle w:val="AttributeTok"/>
        </w:rPr>
        <w:t xml:space="preserve">x =</w:t>
      </w:r>
      <w:r>
        <w:rPr>
          <w:rStyle w:val="NormalTok"/>
        </w:rPr>
        <w:t xml:space="preserve"> Income2, </w:t>
      </w:r>
      <w:r>
        <w:rPr>
          <w:rStyle w:val="AttributeTok"/>
        </w:rPr>
        <w:t xml:space="preserve">col =</w:t>
      </w:r>
      <w:r>
        <w:rPr>
          <w:rStyle w:val="NormalTok"/>
        </w:rPr>
        <w:t xml:space="preserve"> Caso)) </w:t>
      </w:r>
      <w:r>
        <w:rPr>
          <w:rStyle w:val="SpecialCharTok"/>
        </w:rPr>
        <w:t xml:space="preserve">+</w:t>
      </w:r>
      <w:r>
        <w:rPr>
          <w:rStyle w:val="NormalTok"/>
        </w:rPr>
        <w:t xml:space="preserve"> </w:t>
      </w:r>
      <w:r>
        <w:br/>
      </w:r>
      <w:r>
        <w:rPr>
          <w:rStyle w:val="NormalTok"/>
        </w:rPr>
        <w:t xml:space="preserve">  </w:t>
      </w:r>
      <w:r>
        <w:rPr>
          <w:rStyle w:val="FunctionTok"/>
        </w:rPr>
        <w:t xml:space="preserve">geom_density</w:t>
      </w:r>
      <w:r>
        <w:rPr>
          <w:rStyle w:val="NormalTok"/>
        </w:rPr>
        <w:t xml:space="preserve">(</w:t>
      </w:r>
      <w:r>
        <w:rPr>
          <w:rStyle w:val="AttributeTok"/>
        </w:rPr>
        <w:t xml:space="preserve">alpha =</w:t>
      </w:r>
      <w:r>
        <w:rPr>
          <w:rStyle w:val="NormalTok"/>
        </w:rPr>
        <w:t xml:space="preserve"> </w:t>
      </w:r>
      <w:r>
        <w:rPr>
          <w:rStyle w:val="FloatTok"/>
        </w:rPr>
        <w:t xml:space="preserve">0.2</w:t>
      </w:r>
      <w:r>
        <w:rPr>
          <w:rStyle w:val="NormalTok"/>
        </w:rPr>
        <w:t xml:space="preserve">) </w:t>
      </w:r>
      <w:r>
        <w:rPr>
          <w:rStyle w:val="SpecialCharTok"/>
        </w:rPr>
        <w:t xml:space="preserve">+</w:t>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"bottom"</w:t>
      </w:r>
      <w:r>
        <w:rPr>
          <w:rStyle w:val="NormalTok"/>
        </w:rPr>
        <w:t xml:space="preserve">) </w:t>
      </w:r>
      <w:r>
        <w:rPr>
          <w:rStyle w:val="SpecialCharTok"/>
        </w:rPr>
        <w:t xml:space="preserve">+</w:t>
      </w:r>
      <w:r>
        <w:rPr>
          <w:rStyle w:val="NormalTok"/>
        </w:rPr>
        <w:t xml:space="preserve"> </w:t>
      </w:r>
      <w:r>
        <w:rPr>
          <w:rStyle w:val="FunctionTok"/>
        </w:rPr>
        <w:t xml:space="preserve">geom_density</w:t>
      </w:r>
      <w:r>
        <w:rPr>
          <w:rStyle w:val="NormalTok"/>
        </w:rPr>
        <w:t xml:space="preserve">(</w:t>
      </w:r>
      <w:r>
        <w:rPr>
          <w:rStyle w:val="AttributeTok"/>
        </w:rPr>
        <w:t xml:space="preserve">data =</w:t>
      </w:r>
      <w:r>
        <w:rPr>
          <w:rStyle w:val="NormalTok"/>
        </w:rPr>
        <w:t xml:space="preserve"> encuesta ,</w:t>
      </w:r>
      <w:r>
        <w:rPr>
          <w:rStyle w:val="FunctionTok"/>
        </w:rPr>
        <w:t xml:space="preserve">aes</w:t>
      </w:r>
      <w:r>
        <w:rPr>
          <w:rStyle w:val="NormalTok"/>
        </w:rPr>
        <w:t xml:space="preserve">(</w:t>
      </w:r>
      <w:r>
        <w:rPr>
          <w:rStyle w:val="AttributeTok"/>
        </w:rPr>
        <w:t xml:space="preserve">x =</w:t>
      </w:r>
      <w:r>
        <w:rPr>
          <w:rStyle w:val="NormalTok"/>
        </w:rPr>
        <w:t xml:space="preserve"> Income), </w:t>
      </w:r>
      <w:r>
        <w:rPr>
          <w:rStyle w:val="AttributeTok"/>
        </w:rPr>
        <w:t xml:space="preserve">col =</w:t>
      </w:r>
      <w:r>
        <w:rPr>
          <w:rStyle w:val="NormalTok"/>
        </w:rPr>
        <w:t xml:space="preserve">  </w:t>
      </w:r>
      <w:r>
        <w:rPr>
          <w:rStyle w:val="StringTok"/>
        </w:rPr>
        <w:t xml:space="preserve">"black"</w:t>
      </w:r>
      <w:r>
        <w:rPr>
          <w:rStyle w:val="NormalTok"/>
        </w:rPr>
        <w:t xml:space="preserve">, </w:t>
      </w:r>
      <w:r>
        <w:rPr>
          <w:rStyle w:val="AttributeTok"/>
        </w:rPr>
        <w:t xml:space="preserve">size =</w:t>
      </w:r>
      <w:r>
        <w:rPr>
          <w:rStyle w:val="NormalTok"/>
        </w:rPr>
        <w:t xml:space="preserve"> </w:t>
      </w:r>
      <w:r>
        <w:rPr>
          <w:rStyle w:val="FloatTok"/>
        </w:rPr>
        <w:t xml:space="preserve">1.2</w:t>
      </w:r>
      <w:r>
        <w:rPr>
          <w:rStyle w:val="NormalTok"/>
        </w:rPr>
        <w:t xml:space="preserve">) </w:t>
      </w:r>
      <w:r>
        <w:br/>
      </w:r>
      <w:r>
        <w:br/>
      </w:r>
      <w:r>
        <w:rPr>
          <w:rStyle w:val="NormalTok"/>
        </w:rPr>
        <w:t xml:space="preserve">p1</w:t>
      </w:r>
    </w:p>
    <w:p>
      <w:pPr>
        <w:pStyle w:val="FirstParagraph"/>
      </w:pPr>
      <w:r>
        <w:drawing>
          <wp:inline>
            <wp:extent cx="5334000" cy="4267200"/>
            <wp:effectExtent b="0" l="0" r="0" t="0"/>
            <wp:docPr descr="" title="" id="483" name="Picture"/>
            <a:graphic>
              <a:graphicData uri="http://schemas.openxmlformats.org/drawingml/2006/picture">
                <pic:pic>
                  <pic:nvPicPr>
                    <pic:cNvPr descr="11-Imputación_files/figure-docx/Bootstrap1-1.png" id="484" name="Picture"/>
                    <pic:cNvPicPr>
                      <a:picLocks noChangeArrowheads="1" noChangeAspect="1"/>
                    </pic:cNvPicPr>
                  </pic:nvPicPr>
                  <pic:blipFill>
                    <a:blip r:embed="rId482"/>
                    <a:stretch>
                      <a:fillRect/>
                    </a:stretch>
                  </pic:blipFill>
                  <pic:spPr bwMode="auto">
                    <a:xfrm>
                      <a:off x="0" y="0"/>
                      <a:ext cx="5334000" cy="4267200"/>
                    </a:xfrm>
                    <a:prstGeom prst="rect">
                      <a:avLst/>
                    </a:prstGeom>
                    <a:noFill/>
                    <a:ln w="9525">
                      <a:noFill/>
                      <a:headEnd/>
                      <a:tailEnd/>
                    </a:ln>
                  </pic:spPr>
                </pic:pic>
              </a:graphicData>
            </a:graphic>
          </wp:inline>
        </w:drawing>
      </w:r>
      <w:r>
        <w:t xml:space="preserve"> </w:t>
      </w:r>
      <w:r>
        <w:t xml:space="preserve">En el siguiente gráfico se presentan las frecuencias de los valores plausibles para la variable empleado. Se observa también que son muy aproximadas a la variable completa:</w:t>
      </w:r>
    </w:p>
    <w:p>
      <w:pPr>
        <w:pStyle w:val="SourceCode"/>
      </w:pPr>
      <w:r>
        <w:rPr>
          <w:rStyle w:val="NormalTok"/>
        </w:rPr>
        <w:t xml:space="preserve">dat_plot11 </w:t>
      </w:r>
      <w:r>
        <w:rPr>
          <w:rStyle w:val="OtherTok"/>
        </w:rPr>
        <w:t xml:space="preserve">&lt;-</w:t>
      </w:r>
      <w:r>
        <w:rPr>
          <w:rStyle w:val="NormalTok"/>
        </w:rPr>
        <w:t xml:space="preserve"> tidyr</w:t>
      </w:r>
      <w:r>
        <w:rPr>
          <w:rStyle w:val="SpecialCharTok"/>
        </w:rPr>
        <w:t xml:space="preserve">::</w:t>
      </w:r>
      <w:r>
        <w:rPr>
          <w:rStyle w:val="FunctionTok"/>
        </w:rPr>
        <w:t xml:space="preserve">gather</w:t>
      </w:r>
      <w:r>
        <w:rPr>
          <w:rStyle w:val="NormalTok"/>
        </w:rPr>
        <w:t xml:space="preserve">(</w:t>
      </w:r>
      <w:r>
        <w:br/>
      </w:r>
      <w:r>
        <w:rPr>
          <w:rStyle w:val="NormalTok"/>
        </w:rPr>
        <w:t xml:space="preserve">  encuesta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(Zone,Sex, Employment,</w:t>
      </w:r>
      <w:r>
        <w:rPr>
          <w:rStyle w:val="FunctionTok"/>
        </w:rPr>
        <w:t xml:space="preserve">matches</w:t>
      </w:r>
      <w:r>
        <w:rPr>
          <w:rStyle w:val="NormalTok"/>
        </w:rPr>
        <w:t xml:space="preserve">(</w:t>
      </w:r>
      <w:r>
        <w:rPr>
          <w:rStyle w:val="StringTok"/>
        </w:rPr>
        <w:t xml:space="preserve">"Employment_vp_"</w:t>
      </w:r>
      <w:r>
        <w:rPr>
          <w:rStyle w:val="NormalTok"/>
        </w:rPr>
        <w:t xml:space="preserve">)),</w:t>
      </w:r>
      <w:r>
        <w:br/>
      </w:r>
      <w:r>
        <w:rPr>
          <w:rStyle w:val="NormalTok"/>
        </w:rPr>
        <w:t xml:space="preserve">  </w:t>
      </w:r>
      <w:r>
        <w:rPr>
          <w:rStyle w:val="AttributeTok"/>
        </w:rPr>
        <w:t xml:space="preserve">key =</w:t>
      </w:r>
      <w:r>
        <w:rPr>
          <w:rStyle w:val="NormalTok"/>
        </w:rPr>
        <w:t xml:space="preserve"> </w:t>
      </w:r>
      <w:r>
        <w:rPr>
          <w:rStyle w:val="StringTok"/>
        </w:rPr>
        <w:t xml:space="preserve">"Caso"</w:t>
      </w:r>
      <w:r>
        <w:rPr>
          <w:rStyle w:val="NormalTok"/>
        </w:rPr>
        <w:t xml:space="preserve">, </w:t>
      </w:r>
      <w:r>
        <w:rPr>
          <w:rStyle w:val="AttributeTok"/>
        </w:rPr>
        <w:t xml:space="preserve">value =</w:t>
      </w:r>
      <w:r>
        <w:rPr>
          <w:rStyle w:val="NormalTok"/>
        </w:rPr>
        <w:t xml:space="preserve"> </w:t>
      </w:r>
      <w:r>
        <w:rPr>
          <w:rStyle w:val="StringTok"/>
        </w:rPr>
        <w:t xml:space="preserve">"Employment2"</w:t>
      </w:r>
      <w:r>
        <w:rPr>
          <w:rStyle w:val="NormalTok"/>
        </w:rPr>
        <w:t xml:space="preserve">, </w:t>
      </w:r>
      <w:r>
        <w:rPr>
          <w:rStyle w:val="SpecialCharTok"/>
        </w:rPr>
        <w:t xml:space="preserve">-</w:t>
      </w:r>
      <w:r>
        <w:rPr>
          <w:rStyle w:val="NormalTok"/>
        </w:rPr>
        <w:t xml:space="preserve">Zone,</w:t>
      </w:r>
      <w:r>
        <w:rPr>
          <w:rStyle w:val="SpecialCharTok"/>
        </w:rPr>
        <w:t xml:space="preserve">-</w:t>
      </w:r>
      <w:r>
        <w:rPr>
          <w:rStyle w:val="NormalTok"/>
        </w:rPr>
        <w:t xml:space="preserve">Sex) </w:t>
      </w:r>
      <w:r>
        <w:rPr>
          <w:rStyle w:val="SpecialCharTok"/>
        </w:rPr>
        <w:t xml:space="preserve">%&gt;%</w:t>
      </w:r>
      <w:r>
        <w:br/>
      </w:r>
      <w:r>
        <w:rPr>
          <w:rStyle w:val="NormalTok"/>
        </w:rPr>
        <w:t xml:space="preserve">  </w:t>
      </w:r>
      <w:r>
        <w:rPr>
          <w:rStyle w:val="FunctionTok"/>
        </w:rPr>
        <w:t xml:space="preserve">group_by</w:t>
      </w:r>
      <w:r>
        <w:rPr>
          <w:rStyle w:val="NormalTok"/>
        </w:rPr>
        <w:t xml:space="preserve">(Caso,Employment2) </w:t>
      </w:r>
      <w:r>
        <w:rPr>
          <w:rStyle w:val="SpecialCharTok"/>
        </w:rPr>
        <w:t xml:space="preserve">%&gt;%</w:t>
      </w:r>
      <w:r>
        <w:rPr>
          <w:rStyle w:val="NormalTok"/>
        </w:rPr>
        <w:t xml:space="preserve"> </w:t>
      </w:r>
      <w:r>
        <w:rPr>
          <w:rStyle w:val="FunctionTok"/>
        </w:rPr>
        <w:t xml:space="preserve">tally</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group_by</w:t>
      </w:r>
      <w:r>
        <w:rPr>
          <w:rStyle w:val="NormalTok"/>
        </w:rPr>
        <w:t xml:space="preserve">(Caso) </w:t>
      </w:r>
      <w:r>
        <w:rPr>
          <w:rStyle w:val="SpecialCharTok"/>
        </w:rPr>
        <w:t xml:space="preserve">%&gt;%</w:t>
      </w:r>
      <w:r>
        <w:rPr>
          <w:rStyle w:val="NormalTok"/>
        </w:rPr>
        <w:t xml:space="preserve"> </w:t>
      </w:r>
      <w:r>
        <w:rPr>
          <w:rStyle w:val="FunctionTok"/>
        </w:rPr>
        <w:t xml:space="preserve">mutate</w:t>
      </w:r>
      <w:r>
        <w:rPr>
          <w:rStyle w:val="NormalTok"/>
        </w:rPr>
        <w:t xml:space="preserve">(</w:t>
      </w:r>
      <w:r>
        <w:rPr>
          <w:rStyle w:val="AttributeTok"/>
        </w:rPr>
        <w:t xml:space="preserve">prop =</w:t>
      </w:r>
      <w:r>
        <w:rPr>
          <w:rStyle w:val="NormalTok"/>
        </w:rPr>
        <w:t xml:space="preserve"> n</w:t>
      </w:r>
      <w:r>
        <w:rPr>
          <w:rStyle w:val="SpecialCharTok"/>
        </w:rPr>
        <w:t xml:space="preserve">/</w:t>
      </w:r>
      <w:r>
        <w:rPr>
          <w:rStyle w:val="FunctionTok"/>
        </w:rPr>
        <w:t xml:space="preserve">sum</w:t>
      </w:r>
      <w:r>
        <w:rPr>
          <w:rStyle w:val="NormalTok"/>
        </w:rPr>
        <w:t xml:space="preserve">(n))</w:t>
      </w:r>
      <w:r>
        <w:br/>
      </w:r>
      <w:r>
        <w:br/>
      </w:r>
      <w:r>
        <w:rPr>
          <w:rStyle w:val="NormalTok"/>
        </w:rPr>
        <w:t xml:space="preserve">p1 </w:t>
      </w:r>
      <w:r>
        <w:rPr>
          <w:rStyle w:val="OtherTok"/>
        </w:rPr>
        <w:t xml:space="preserve">&lt;-</w:t>
      </w:r>
      <w:r>
        <w:rPr>
          <w:rStyle w:val="NormalTok"/>
        </w:rPr>
        <w:t xml:space="preserve"> </w:t>
      </w:r>
      <w:r>
        <w:rPr>
          <w:rStyle w:val="FunctionTok"/>
        </w:rPr>
        <w:t xml:space="preserve">ggplot</w:t>
      </w:r>
      <w:r>
        <w:rPr>
          <w:rStyle w:val="NormalTok"/>
        </w:rPr>
        <w:t xml:space="preserve">(dat_plot11,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Employment2, </w:t>
      </w:r>
      <w:r>
        <w:rPr>
          <w:rStyle w:val="AttributeTok"/>
        </w:rPr>
        <w:t xml:space="preserve">y =</w:t>
      </w:r>
      <w:r>
        <w:rPr>
          <w:rStyle w:val="NormalTok"/>
        </w:rPr>
        <w:t xml:space="preserve"> prop,</w:t>
      </w:r>
      <w:r>
        <w:br/>
      </w:r>
      <w:r>
        <w:rPr>
          <w:rStyle w:val="NormalTok"/>
        </w:rPr>
        <w:t xml:space="preserve">            </w:t>
      </w:r>
      <w:r>
        <w:rPr>
          <w:rStyle w:val="AttributeTok"/>
        </w:rPr>
        <w:t xml:space="preserve">fill =</w:t>
      </w:r>
      <w:r>
        <w:rPr>
          <w:rStyle w:val="NormalTok"/>
        </w:rPr>
        <w:t xml:space="preserve"> Caso, </w:t>
      </w:r>
      <w:r>
        <w:rPr>
          <w:rStyle w:val="AttributeTok"/>
        </w:rPr>
        <w:t xml:space="preserve">color=</w:t>
      </w:r>
      <w:r>
        <w:rPr>
          <w:rStyle w:val="StringTok"/>
        </w:rPr>
        <w:t xml:space="preserve">"red"</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geom_bar</w:t>
      </w:r>
      <w:r>
        <w:rPr>
          <w:rStyle w:val="NormalTok"/>
        </w:rPr>
        <w:t xml:space="preserve">(</w:t>
      </w:r>
      <w:r>
        <w:rPr>
          <w:rStyle w:val="AttributeTok"/>
        </w:rPr>
        <w:t xml:space="preserve">stat=</w:t>
      </w:r>
      <w:r>
        <w:rPr>
          <w:rStyle w:val="StringTok"/>
        </w:rPr>
        <w:t xml:space="preserve">"identity"</w:t>
      </w:r>
      <w:r>
        <w:rPr>
          <w:rStyle w:val="NormalTok"/>
        </w:rPr>
        <w:t xml:space="preserve">,</w:t>
      </w:r>
      <w:r>
        <w:br/>
      </w:r>
      <w:r>
        <w:rPr>
          <w:rStyle w:val="NormalTok"/>
        </w:rPr>
        <w:t xml:space="preserve">          </w:t>
      </w:r>
      <w:r>
        <w:rPr>
          <w:rStyle w:val="AttributeTok"/>
        </w:rPr>
        <w:t xml:space="preserve">position =</w:t>
      </w:r>
      <w:r>
        <w:rPr>
          <w:rStyle w:val="NormalTok"/>
        </w:rPr>
        <w:t xml:space="preserve"> </w:t>
      </w:r>
      <w:r>
        <w:rPr>
          <w:rStyle w:val="FunctionTok"/>
        </w:rPr>
        <w:t xml:space="preserve">position_dodge</w:t>
      </w:r>
      <w:r>
        <w:rPr>
          <w:rStyle w:val="NormalTok"/>
        </w:rPr>
        <w:t xml:space="preserve">(</w:t>
      </w:r>
      <w:r>
        <w:rPr>
          <w:rStyle w:val="AttributeTok"/>
        </w:rPr>
        <w:t xml:space="preserve">width =</w:t>
      </w:r>
      <w:r>
        <w:rPr>
          <w:rStyle w:val="NormalTok"/>
        </w:rPr>
        <w:t xml:space="preserve"> </w:t>
      </w:r>
      <w:r>
        <w:rPr>
          <w:rStyle w:val="FloatTok"/>
        </w:rPr>
        <w:t xml:space="preserve">0.5</w:t>
      </w:r>
      <w:r>
        <w:rPr>
          <w:rStyle w:val="NormalTok"/>
        </w:rPr>
        <w:t xml:space="preserve">))  </w:t>
      </w:r>
      <w:r>
        <w:rPr>
          <w:rStyle w:val="SpecialCharTok"/>
        </w:rPr>
        <w:t xml:space="preserve">+</w:t>
      </w:r>
      <w:r>
        <w:br/>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"bottom"</w:t>
      </w:r>
      <w:r>
        <w:rPr>
          <w:rStyle w:val="NormalTok"/>
        </w:rPr>
        <w:t xml:space="preserve">) </w:t>
      </w:r>
      <w:r>
        <w:rPr>
          <w:rStyle w:val="SpecialChar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"Employment"</w:t>
      </w:r>
      <w:r>
        <w:rPr>
          <w:rStyle w:val="NormalTok"/>
        </w:rPr>
        <w:t xml:space="preserve"> </w:t>
      </w:r>
      <w:r>
        <w:rPr>
          <w:rStyle w:val="OtherTok"/>
        </w:rPr>
        <w:t xml:space="preserve">=</w:t>
      </w:r>
      <w:r>
        <w:rPr>
          <w:rStyle w:val="NormalTok"/>
        </w:rPr>
        <w:t xml:space="preserve"> </w:t>
      </w:r>
      <w:r>
        <w:rPr>
          <w:rStyle w:val="StringTok"/>
        </w:rPr>
        <w:t xml:space="preserve">"black"</w:t>
      </w:r>
      <w:r>
        <w:rPr>
          <w:rStyle w:val="NormalTok"/>
        </w:rPr>
        <w:t xml:space="preserve">))</w:t>
      </w:r>
      <w:r>
        <w:br/>
      </w:r>
      <w:r>
        <w:rPr>
          <w:rStyle w:val="NormalTok"/>
        </w:rPr>
        <w:t xml:space="preserve">p1</w:t>
      </w:r>
    </w:p>
    <w:p>
      <w:pPr>
        <w:pStyle w:val="FirstParagraph"/>
      </w:pPr>
      <w:r>
        <w:drawing>
          <wp:inline>
            <wp:extent cx="5334000" cy="4267200"/>
            <wp:effectExtent b="0" l="0" r="0" t="0"/>
            <wp:docPr descr="" title="" id="486" name="Picture"/>
            <a:graphic>
              <a:graphicData uri="http://schemas.openxmlformats.org/drawingml/2006/picture">
                <pic:pic>
                  <pic:nvPicPr>
                    <pic:cNvPr descr="11-Imputación_files/figure-docx/Bootstrap2-1.png" id="487" name="Picture"/>
                    <pic:cNvPicPr>
                      <a:picLocks noChangeArrowheads="1" noChangeAspect="1"/>
                    </pic:cNvPicPr>
                  </pic:nvPicPr>
                  <pic:blipFill>
                    <a:blip r:embed="rId485"/>
                    <a:stretch>
                      <a:fillRect/>
                    </a:stretch>
                  </pic:blipFill>
                  <pic:spPr bwMode="auto">
                    <a:xfrm>
                      <a:off x="0" y="0"/>
                      <a:ext cx="5334000" cy="4267200"/>
                    </a:xfrm>
                    <a:prstGeom prst="rect">
                      <a:avLst/>
                    </a:prstGeom>
                    <a:noFill/>
                    <a:ln w="9525">
                      <a:noFill/>
                      <a:headEnd/>
                      <a:tailEnd/>
                    </a:ln>
                  </pic:spPr>
                </pic:pic>
              </a:graphicData>
            </a:graphic>
          </wp:inline>
        </w:drawing>
      </w:r>
      <w:r>
        <w:t xml:space="preserve"> </w:t>
      </w:r>
      <w:r>
        <w:t xml:space="preserve">Con los valores plausibles enocntrados anteriormente, se procede a definir el diseño muestral utilizado en este ejemplo y así poder hacer la estimación de los parámetros. A continuación, se define el diseño muestral:</w:t>
      </w:r>
    </w:p>
    <w:p>
      <w:pPr>
        <w:pStyle w:val="SourceCode"/>
      </w:pPr>
      <w:r>
        <w:rPr>
          <w:rStyle w:val="FunctionTok"/>
        </w:rPr>
        <w:t xml:space="preserve">library</w:t>
      </w:r>
      <w:r>
        <w:rPr>
          <w:rStyle w:val="NormalTok"/>
        </w:rPr>
        <w:t xml:space="preserve">(srvyr)</w:t>
      </w:r>
      <w:r>
        <w:br/>
      </w:r>
      <w:r>
        <w:br/>
      </w:r>
      <w:r>
        <w:rPr>
          <w:rStyle w:val="NormalTok"/>
        </w:rPr>
        <w:t xml:space="preserve">diseno </w:t>
      </w:r>
      <w:r>
        <w:rPr>
          <w:rStyle w:val="OtherTok"/>
        </w:rPr>
        <w:t xml:space="preserve">&lt;-</w:t>
      </w:r>
      <w:r>
        <w:rPr>
          <w:rStyle w:val="NormalTok"/>
        </w:rPr>
        <w:t xml:space="preserve"> encuesta </w:t>
      </w:r>
      <w:r>
        <w:rPr>
          <w:rStyle w:val="SpecialCharTok"/>
        </w:rPr>
        <w:t xml:space="preserve">%&gt;%</w:t>
      </w:r>
      <w:r>
        <w:br/>
      </w:r>
      <w:r>
        <w:rPr>
          <w:rStyle w:val="NormalTok"/>
        </w:rPr>
        <w:t xml:space="preserve">  </w:t>
      </w:r>
      <w:r>
        <w:rPr>
          <w:rStyle w:val="FunctionTok"/>
        </w:rPr>
        <w:t xml:space="preserve">as_survey_design</w:t>
      </w:r>
      <w:r>
        <w:rPr>
          <w:rStyle w:val="NormalTok"/>
        </w:rPr>
        <w:t xml:space="preserve">(</w:t>
      </w:r>
      <w:r>
        <w:br/>
      </w:r>
      <w:r>
        <w:rPr>
          <w:rStyle w:val="NormalTok"/>
        </w:rPr>
        <w:t xml:space="preserve">    </w:t>
      </w:r>
      <w:r>
        <w:rPr>
          <w:rStyle w:val="AttributeTok"/>
        </w:rPr>
        <w:t xml:space="preserve">strata =</w:t>
      </w:r>
      <w:r>
        <w:rPr>
          <w:rStyle w:val="NormalTok"/>
        </w:rPr>
        <w:t xml:space="preserve"> Stratum,</w:t>
      </w:r>
      <w:r>
        <w:br/>
      </w:r>
      <w:r>
        <w:rPr>
          <w:rStyle w:val="NormalTok"/>
        </w:rPr>
        <w:t xml:space="preserve">    </w:t>
      </w:r>
      <w:r>
        <w:rPr>
          <w:rStyle w:val="AttributeTok"/>
        </w:rPr>
        <w:t xml:space="preserve">ids =</w:t>
      </w:r>
      <w:r>
        <w:rPr>
          <w:rStyle w:val="NormalTok"/>
        </w:rPr>
        <w:t xml:space="preserve"> PSU,</w:t>
      </w:r>
      <w:r>
        <w:br/>
      </w:r>
      <w:r>
        <w:rPr>
          <w:rStyle w:val="NormalTok"/>
        </w:rPr>
        <w:t xml:space="preserve">    </w:t>
      </w:r>
      <w:r>
        <w:rPr>
          <w:rStyle w:val="AttributeTok"/>
        </w:rPr>
        <w:t xml:space="preserve">weights =</w:t>
      </w:r>
      <w:r>
        <w:rPr>
          <w:rStyle w:val="NormalTok"/>
        </w:rPr>
        <w:t xml:space="preserve"> wk,</w:t>
      </w:r>
      <w:r>
        <w:br/>
      </w:r>
      <w:r>
        <w:rPr>
          <w:rStyle w:val="NormalTok"/>
        </w:rPr>
        <w:t xml:space="preserve">    </w:t>
      </w:r>
      <w:r>
        <w:rPr>
          <w:rStyle w:val="AttributeTok"/>
        </w:rPr>
        <w:t xml:space="preserve">nest =</w:t>
      </w:r>
      <w:r>
        <w:rPr>
          <w:rStyle w:val="NormalTok"/>
        </w:rPr>
        <w:t xml:space="preserve"> T</w:t>
      </w:r>
      <w:r>
        <w:br/>
      </w:r>
      <w:r>
        <w:rPr>
          <w:rStyle w:val="NormalTok"/>
        </w:rPr>
        <w:t xml:space="preserve">  )</w:t>
      </w:r>
    </w:p>
    <w:p>
      <w:pPr>
        <w:pStyle w:val="FirstParagraph"/>
      </w:pPr>
      <w:r>
        <w:t xml:space="preserve">Con el diseño anterior, se estiman los ingresos medios para cada valor plausible junto ocn su varianza, como se muestra a continuación:</w:t>
      </w:r>
    </w:p>
    <w:p>
      <w:pPr>
        <w:pStyle w:val="SourceCode"/>
      </w:pPr>
      <w:r>
        <w:rPr>
          <w:rStyle w:val="NormalTok"/>
        </w:rPr>
        <w:t xml:space="preserve">estimacion_vp </w:t>
      </w:r>
      <w:r>
        <w:rPr>
          <w:rStyle w:val="OtherTok"/>
        </w:rPr>
        <w:t xml:space="preserve">&lt;-</w:t>
      </w:r>
      <w:r>
        <w:rPr>
          <w:rStyle w:val="NormalTok"/>
        </w:rPr>
        <w:t xml:space="preserve">  diseno </w:t>
      </w:r>
      <w:r>
        <w:rPr>
          <w:rStyle w:val="SpecialCharTok"/>
        </w:rPr>
        <w:t xml:space="preserve">%&gt;%</w:t>
      </w:r>
      <w:r>
        <w:rPr>
          <w:rStyle w:val="NormalTok"/>
        </w:rPr>
        <w:t xml:space="preserve"> </w:t>
      </w:r>
      <w:r>
        <w:br/>
      </w:r>
      <w:r>
        <w:rPr>
          <w:rStyle w:val="NormalTok"/>
        </w:rPr>
        <w:t xml:space="preserve"> </w:t>
      </w:r>
      <w:r>
        <w:rPr>
          <w:rStyle w:val="FunctionTok"/>
        </w:rPr>
        <w:t xml:space="preserve">summarise</w:t>
      </w:r>
      <w:r>
        <w:rPr>
          <w:rStyle w:val="NormalTok"/>
        </w:rPr>
        <w:t xml:space="preserve">(</w:t>
      </w:r>
      <w:r>
        <w:br/>
      </w:r>
      <w:r>
        <w:rPr>
          <w:rStyle w:val="NormalTok"/>
        </w:rPr>
        <w:t xml:space="preserve">   </w:t>
      </w:r>
      <w:r>
        <w:rPr>
          <w:rStyle w:val="AttributeTok"/>
        </w:rPr>
        <w:t xml:space="preserve">vp1 =</w:t>
      </w:r>
      <w:r>
        <w:rPr>
          <w:rStyle w:val="NormalTok"/>
        </w:rPr>
        <w:t xml:space="preserve"> </w:t>
      </w:r>
      <w:r>
        <w:rPr>
          <w:rStyle w:val="FunctionTok"/>
        </w:rPr>
        <w:t xml:space="preserve">survey_mean</w:t>
      </w:r>
      <w:r>
        <w:rPr>
          <w:rStyle w:val="NormalTok"/>
        </w:rPr>
        <w:t xml:space="preserve">(Income_vp_1, </w:t>
      </w:r>
      <w:r>
        <w:rPr>
          <w:rStyle w:val="AttributeTok"/>
        </w:rPr>
        <w:t xml:space="preserve">vartype =</w:t>
      </w:r>
      <w:r>
        <w:rPr>
          <w:rStyle w:val="NormalTok"/>
        </w:rPr>
        <w:t xml:space="preserve"> </w:t>
      </w:r>
      <w:r>
        <w:rPr>
          <w:rStyle w:val="FunctionTok"/>
        </w:rPr>
        <w:t xml:space="preserve">c</w:t>
      </w:r>
      <w:r>
        <w:rPr>
          <w:rStyle w:val="NormalTok"/>
        </w:rPr>
        <w:t xml:space="preserve">(</w:t>
      </w:r>
      <w:r>
        <w:rPr>
          <w:rStyle w:val="StringTok"/>
        </w:rPr>
        <w:t xml:space="preserve">"var"</w:t>
      </w:r>
      <w:r>
        <w:rPr>
          <w:rStyle w:val="NormalTok"/>
        </w:rPr>
        <w:t xml:space="preserve">)),</w:t>
      </w:r>
      <w:r>
        <w:br/>
      </w:r>
      <w:r>
        <w:rPr>
          <w:rStyle w:val="NormalTok"/>
        </w:rPr>
        <w:t xml:space="preserve">   </w:t>
      </w:r>
      <w:r>
        <w:rPr>
          <w:rStyle w:val="AttributeTok"/>
        </w:rPr>
        <w:t xml:space="preserve">vp2 =</w:t>
      </w:r>
      <w:r>
        <w:rPr>
          <w:rStyle w:val="NormalTok"/>
        </w:rPr>
        <w:t xml:space="preserve"> </w:t>
      </w:r>
      <w:r>
        <w:rPr>
          <w:rStyle w:val="FunctionTok"/>
        </w:rPr>
        <w:t xml:space="preserve">survey_mean</w:t>
      </w:r>
      <w:r>
        <w:rPr>
          <w:rStyle w:val="NormalTok"/>
        </w:rPr>
        <w:t xml:space="preserve">(Income_vp_2, </w:t>
      </w:r>
      <w:r>
        <w:rPr>
          <w:rStyle w:val="AttributeTok"/>
        </w:rPr>
        <w:t xml:space="preserve">vartype =</w:t>
      </w:r>
      <w:r>
        <w:rPr>
          <w:rStyle w:val="NormalTok"/>
        </w:rPr>
        <w:t xml:space="preserve"> </w:t>
      </w:r>
      <w:r>
        <w:rPr>
          <w:rStyle w:val="FunctionTok"/>
        </w:rPr>
        <w:t xml:space="preserve">c</w:t>
      </w:r>
      <w:r>
        <w:rPr>
          <w:rStyle w:val="NormalTok"/>
        </w:rPr>
        <w:t xml:space="preserve">(</w:t>
      </w:r>
      <w:r>
        <w:rPr>
          <w:rStyle w:val="StringTok"/>
        </w:rPr>
        <w:t xml:space="preserve">"var"</w:t>
      </w:r>
      <w:r>
        <w:rPr>
          <w:rStyle w:val="NormalTok"/>
        </w:rPr>
        <w:t xml:space="preserve">)),</w:t>
      </w:r>
      <w:r>
        <w:br/>
      </w:r>
      <w:r>
        <w:rPr>
          <w:rStyle w:val="NormalTok"/>
        </w:rPr>
        <w:t xml:space="preserve">   </w:t>
      </w:r>
      <w:r>
        <w:rPr>
          <w:rStyle w:val="AttributeTok"/>
        </w:rPr>
        <w:t xml:space="preserve">vp3 =</w:t>
      </w:r>
      <w:r>
        <w:rPr>
          <w:rStyle w:val="NormalTok"/>
        </w:rPr>
        <w:t xml:space="preserve"> </w:t>
      </w:r>
      <w:r>
        <w:rPr>
          <w:rStyle w:val="FunctionTok"/>
        </w:rPr>
        <w:t xml:space="preserve">survey_mean</w:t>
      </w:r>
      <w:r>
        <w:rPr>
          <w:rStyle w:val="NormalTok"/>
        </w:rPr>
        <w:t xml:space="preserve">(Income_vp_3, </w:t>
      </w:r>
      <w:r>
        <w:rPr>
          <w:rStyle w:val="AttributeTok"/>
        </w:rPr>
        <w:t xml:space="preserve">vartype =</w:t>
      </w:r>
      <w:r>
        <w:rPr>
          <w:rStyle w:val="NormalTok"/>
        </w:rPr>
        <w:t xml:space="preserve"> </w:t>
      </w:r>
      <w:r>
        <w:rPr>
          <w:rStyle w:val="FunctionTok"/>
        </w:rPr>
        <w:t xml:space="preserve">c</w:t>
      </w:r>
      <w:r>
        <w:rPr>
          <w:rStyle w:val="NormalTok"/>
        </w:rPr>
        <w:t xml:space="preserve">(</w:t>
      </w:r>
      <w:r>
        <w:rPr>
          <w:rStyle w:val="StringTok"/>
        </w:rPr>
        <w:t xml:space="preserve">"var"</w:t>
      </w:r>
      <w:r>
        <w:rPr>
          <w:rStyle w:val="NormalTok"/>
        </w:rPr>
        <w:t xml:space="preserve">)),</w:t>
      </w:r>
      <w:r>
        <w:br/>
      </w:r>
      <w:r>
        <w:rPr>
          <w:rStyle w:val="NormalTok"/>
        </w:rPr>
        <w:t xml:space="preserve">   </w:t>
      </w:r>
      <w:r>
        <w:rPr>
          <w:rStyle w:val="AttributeTok"/>
        </w:rPr>
        <w:t xml:space="preserve">vp4 =</w:t>
      </w:r>
      <w:r>
        <w:rPr>
          <w:rStyle w:val="NormalTok"/>
        </w:rPr>
        <w:t xml:space="preserve"> </w:t>
      </w:r>
      <w:r>
        <w:rPr>
          <w:rStyle w:val="FunctionTok"/>
        </w:rPr>
        <w:t xml:space="preserve">survey_mean</w:t>
      </w:r>
      <w:r>
        <w:rPr>
          <w:rStyle w:val="NormalTok"/>
        </w:rPr>
        <w:t xml:space="preserve">(Income_vp_4, </w:t>
      </w:r>
      <w:r>
        <w:rPr>
          <w:rStyle w:val="AttributeTok"/>
        </w:rPr>
        <w:t xml:space="preserve">vartype =</w:t>
      </w:r>
      <w:r>
        <w:rPr>
          <w:rStyle w:val="NormalTok"/>
        </w:rPr>
        <w:t xml:space="preserve"> </w:t>
      </w:r>
      <w:r>
        <w:rPr>
          <w:rStyle w:val="FunctionTok"/>
        </w:rPr>
        <w:t xml:space="preserve">c</w:t>
      </w:r>
      <w:r>
        <w:rPr>
          <w:rStyle w:val="NormalTok"/>
        </w:rPr>
        <w:t xml:space="preserve">(</w:t>
      </w:r>
      <w:r>
        <w:rPr>
          <w:rStyle w:val="StringTok"/>
        </w:rPr>
        <w:t xml:space="preserve">"var"</w:t>
      </w:r>
      <w:r>
        <w:rPr>
          <w:rStyle w:val="NormalTok"/>
        </w:rPr>
        <w:t xml:space="preserve">)),</w:t>
      </w:r>
      <w:r>
        <w:br/>
      </w:r>
      <w:r>
        <w:rPr>
          <w:rStyle w:val="NormalTok"/>
        </w:rPr>
        <w:t xml:space="preserve">   </w:t>
      </w:r>
      <w:r>
        <w:rPr>
          <w:rStyle w:val="AttributeTok"/>
        </w:rPr>
        <w:t xml:space="preserve">vp5 =</w:t>
      </w:r>
      <w:r>
        <w:rPr>
          <w:rStyle w:val="NormalTok"/>
        </w:rPr>
        <w:t xml:space="preserve"> </w:t>
      </w:r>
      <w:r>
        <w:rPr>
          <w:rStyle w:val="FunctionTok"/>
        </w:rPr>
        <w:t xml:space="preserve">survey_mean</w:t>
      </w:r>
      <w:r>
        <w:rPr>
          <w:rStyle w:val="NormalTok"/>
        </w:rPr>
        <w:t xml:space="preserve">(Income_vp_5, </w:t>
      </w:r>
      <w:r>
        <w:rPr>
          <w:rStyle w:val="AttributeTok"/>
        </w:rPr>
        <w:t xml:space="preserve">vartype =</w:t>
      </w:r>
      <w:r>
        <w:rPr>
          <w:rStyle w:val="NormalTok"/>
        </w:rPr>
        <w:t xml:space="preserve"> </w:t>
      </w:r>
      <w:r>
        <w:rPr>
          <w:rStyle w:val="FunctionTok"/>
        </w:rPr>
        <w:t xml:space="preserve">c</w:t>
      </w:r>
      <w:r>
        <w:rPr>
          <w:rStyle w:val="NormalTok"/>
        </w:rPr>
        <w:t xml:space="preserve">(</w:t>
      </w:r>
      <w:r>
        <w:rPr>
          <w:rStyle w:val="StringTok"/>
        </w:rPr>
        <w:t xml:space="preserve">"var"</w:t>
      </w:r>
      <w:r>
        <w:rPr>
          <w:rStyle w:val="NormalTok"/>
        </w:rPr>
        <w:t xml:space="preserve">)),</w:t>
      </w:r>
      <w:r>
        <w:br/>
      </w:r>
      <w:r>
        <w:rPr>
          <w:rStyle w:val="NormalTok"/>
        </w:rPr>
        <w:t xml:space="preserve">   </w:t>
      </w:r>
      <w:r>
        <w:rPr>
          <w:rStyle w:val="AttributeTok"/>
        </w:rPr>
        <w:t xml:space="preserve">vp6 =</w:t>
      </w:r>
      <w:r>
        <w:rPr>
          <w:rStyle w:val="NormalTok"/>
        </w:rPr>
        <w:t xml:space="preserve"> </w:t>
      </w:r>
      <w:r>
        <w:rPr>
          <w:rStyle w:val="FunctionTok"/>
        </w:rPr>
        <w:t xml:space="preserve">survey_mean</w:t>
      </w:r>
      <w:r>
        <w:rPr>
          <w:rStyle w:val="NormalTok"/>
        </w:rPr>
        <w:t xml:space="preserve">(Income_vp_6, </w:t>
      </w:r>
      <w:r>
        <w:rPr>
          <w:rStyle w:val="AttributeTok"/>
        </w:rPr>
        <w:t xml:space="preserve">vartype =</w:t>
      </w:r>
      <w:r>
        <w:rPr>
          <w:rStyle w:val="NormalTok"/>
        </w:rPr>
        <w:t xml:space="preserve"> </w:t>
      </w:r>
      <w:r>
        <w:rPr>
          <w:rStyle w:val="FunctionTok"/>
        </w:rPr>
        <w:t xml:space="preserve">c</w:t>
      </w:r>
      <w:r>
        <w:rPr>
          <w:rStyle w:val="NormalTok"/>
        </w:rPr>
        <w:t xml:space="preserve">(</w:t>
      </w:r>
      <w:r>
        <w:rPr>
          <w:rStyle w:val="StringTok"/>
        </w:rPr>
        <w:t xml:space="preserve">"var"</w:t>
      </w:r>
      <w:r>
        <w:rPr>
          <w:rStyle w:val="NormalTok"/>
        </w:rPr>
        <w:t xml:space="preserve">)),</w:t>
      </w:r>
      <w:r>
        <w:br/>
      </w:r>
      <w:r>
        <w:rPr>
          <w:rStyle w:val="NormalTok"/>
        </w:rPr>
        <w:t xml:space="preserve">   </w:t>
      </w:r>
      <w:r>
        <w:rPr>
          <w:rStyle w:val="AttributeTok"/>
        </w:rPr>
        <w:t xml:space="preserve">vp7 =</w:t>
      </w:r>
      <w:r>
        <w:rPr>
          <w:rStyle w:val="NormalTok"/>
        </w:rPr>
        <w:t xml:space="preserve"> </w:t>
      </w:r>
      <w:r>
        <w:rPr>
          <w:rStyle w:val="FunctionTok"/>
        </w:rPr>
        <w:t xml:space="preserve">survey_mean</w:t>
      </w:r>
      <w:r>
        <w:rPr>
          <w:rStyle w:val="NormalTok"/>
        </w:rPr>
        <w:t xml:space="preserve">(Income_vp_7, </w:t>
      </w:r>
      <w:r>
        <w:rPr>
          <w:rStyle w:val="AttributeTok"/>
        </w:rPr>
        <w:t xml:space="preserve">vartype =</w:t>
      </w:r>
      <w:r>
        <w:rPr>
          <w:rStyle w:val="NormalTok"/>
        </w:rPr>
        <w:t xml:space="preserve"> </w:t>
      </w:r>
      <w:r>
        <w:rPr>
          <w:rStyle w:val="FunctionTok"/>
        </w:rPr>
        <w:t xml:space="preserve">c</w:t>
      </w:r>
      <w:r>
        <w:rPr>
          <w:rStyle w:val="NormalTok"/>
        </w:rPr>
        <w:t xml:space="preserve">(</w:t>
      </w:r>
      <w:r>
        <w:rPr>
          <w:rStyle w:val="StringTok"/>
        </w:rPr>
        <w:t xml:space="preserve">"var"</w:t>
      </w:r>
      <w:r>
        <w:rPr>
          <w:rStyle w:val="NormalTok"/>
        </w:rPr>
        <w:t xml:space="preserve">)),</w:t>
      </w:r>
      <w:r>
        <w:br/>
      </w:r>
      <w:r>
        <w:rPr>
          <w:rStyle w:val="NormalTok"/>
        </w:rPr>
        <w:t xml:space="preserve">   </w:t>
      </w:r>
      <w:r>
        <w:rPr>
          <w:rStyle w:val="AttributeTok"/>
        </w:rPr>
        <w:t xml:space="preserve">vp8 =</w:t>
      </w:r>
      <w:r>
        <w:rPr>
          <w:rStyle w:val="NormalTok"/>
        </w:rPr>
        <w:t xml:space="preserve"> </w:t>
      </w:r>
      <w:r>
        <w:rPr>
          <w:rStyle w:val="FunctionTok"/>
        </w:rPr>
        <w:t xml:space="preserve">survey_mean</w:t>
      </w:r>
      <w:r>
        <w:rPr>
          <w:rStyle w:val="NormalTok"/>
        </w:rPr>
        <w:t xml:space="preserve">(Income_vp_8, </w:t>
      </w:r>
      <w:r>
        <w:rPr>
          <w:rStyle w:val="AttributeTok"/>
        </w:rPr>
        <w:t xml:space="preserve">vartype =</w:t>
      </w:r>
      <w:r>
        <w:rPr>
          <w:rStyle w:val="NormalTok"/>
        </w:rPr>
        <w:t xml:space="preserve"> </w:t>
      </w:r>
      <w:r>
        <w:rPr>
          <w:rStyle w:val="FunctionTok"/>
        </w:rPr>
        <w:t xml:space="preserve">c</w:t>
      </w:r>
      <w:r>
        <w:rPr>
          <w:rStyle w:val="NormalTok"/>
        </w:rPr>
        <w:t xml:space="preserve">(</w:t>
      </w:r>
      <w:r>
        <w:rPr>
          <w:rStyle w:val="StringTok"/>
        </w:rPr>
        <w:t xml:space="preserve">"var"</w:t>
      </w:r>
      <w:r>
        <w:rPr>
          <w:rStyle w:val="NormalTok"/>
        </w:rPr>
        <w:t xml:space="preserve">)),</w:t>
      </w:r>
      <w:r>
        <w:br/>
      </w:r>
      <w:r>
        <w:rPr>
          <w:rStyle w:val="NormalTok"/>
        </w:rPr>
        <w:t xml:space="preserve">   </w:t>
      </w:r>
      <w:r>
        <w:rPr>
          <w:rStyle w:val="AttributeTok"/>
        </w:rPr>
        <w:t xml:space="preserve">vp9 =</w:t>
      </w:r>
      <w:r>
        <w:rPr>
          <w:rStyle w:val="NormalTok"/>
        </w:rPr>
        <w:t xml:space="preserve"> </w:t>
      </w:r>
      <w:r>
        <w:rPr>
          <w:rStyle w:val="FunctionTok"/>
        </w:rPr>
        <w:t xml:space="preserve">survey_mean</w:t>
      </w:r>
      <w:r>
        <w:rPr>
          <w:rStyle w:val="NormalTok"/>
        </w:rPr>
        <w:t xml:space="preserve">(Income_vp_9, </w:t>
      </w:r>
      <w:r>
        <w:rPr>
          <w:rStyle w:val="AttributeTok"/>
        </w:rPr>
        <w:t xml:space="preserve">vartype =</w:t>
      </w:r>
      <w:r>
        <w:rPr>
          <w:rStyle w:val="NormalTok"/>
        </w:rPr>
        <w:t xml:space="preserve"> </w:t>
      </w:r>
      <w:r>
        <w:rPr>
          <w:rStyle w:val="FunctionTok"/>
        </w:rPr>
        <w:t xml:space="preserve">c</w:t>
      </w:r>
      <w:r>
        <w:rPr>
          <w:rStyle w:val="NormalTok"/>
        </w:rPr>
        <w:t xml:space="preserve">(</w:t>
      </w:r>
      <w:r>
        <w:rPr>
          <w:rStyle w:val="StringTok"/>
        </w:rPr>
        <w:t xml:space="preserve">"var"</w:t>
      </w:r>
      <w:r>
        <w:rPr>
          <w:rStyle w:val="NormalTok"/>
        </w:rPr>
        <w:t xml:space="preserve">)),</w:t>
      </w:r>
      <w:r>
        <w:br/>
      </w:r>
      <w:r>
        <w:rPr>
          <w:rStyle w:val="NormalTok"/>
        </w:rPr>
        <w:t xml:space="preserve">   </w:t>
      </w:r>
      <w:r>
        <w:rPr>
          <w:rStyle w:val="AttributeTok"/>
        </w:rPr>
        <w:t xml:space="preserve">vp10 =</w:t>
      </w:r>
      <w:r>
        <w:rPr>
          <w:rStyle w:val="FunctionTok"/>
        </w:rPr>
        <w:t xml:space="preserve">survey_mean</w:t>
      </w:r>
      <w:r>
        <w:rPr>
          <w:rStyle w:val="NormalTok"/>
        </w:rPr>
        <w:t xml:space="preserve">(Income_vp_10, </w:t>
      </w:r>
      <w:r>
        <w:rPr>
          <w:rStyle w:val="AttributeTok"/>
        </w:rPr>
        <w:t xml:space="preserve">vartype =</w:t>
      </w:r>
      <w:r>
        <w:rPr>
          <w:rStyle w:val="NormalTok"/>
        </w:rPr>
        <w:t xml:space="preserve"> </w:t>
      </w:r>
      <w:r>
        <w:rPr>
          <w:rStyle w:val="FunctionTok"/>
        </w:rPr>
        <w:t xml:space="preserve">c</w:t>
      </w:r>
      <w:r>
        <w:rPr>
          <w:rStyle w:val="NormalTok"/>
        </w:rPr>
        <w:t xml:space="preserve">(</w:t>
      </w:r>
      <w:r>
        <w:rPr>
          <w:rStyle w:val="StringTok"/>
        </w:rPr>
        <w:t xml:space="preserve">"var"</w:t>
      </w:r>
      <w:r>
        <w:rPr>
          <w:rStyle w:val="NormalTok"/>
        </w:rPr>
        <w:t xml:space="preserve">)))</w:t>
      </w:r>
      <w:r>
        <w:br/>
      </w:r>
      <w:r>
        <w:rPr>
          <w:rStyle w:val="NormalTok"/>
        </w:rPr>
        <w:t xml:space="preserve">estimacion_vp</w:t>
      </w:r>
    </w:p>
    <w:tbl>
      <w:tblPr>
        <w:tblStyle w:val="Table"/>
        <w:tblW w:type="pct" w:w="5000"/>
        <w:tblLayout w:type="fixed"/>
        <w:tblLook w:firstRow="1" w:lastRow="0" w:firstColumn="0" w:lastColumn="0" w:noHBand="0" w:noVBand="0" w:val="0020"/>
      </w:tblPr>
      <w:tblGrid>
        <w:gridCol w:w="405"/>
        <w:gridCol w:w="360"/>
        <w:gridCol w:w="405"/>
        <w:gridCol w:w="405"/>
        <w:gridCol w:w="405"/>
        <w:gridCol w:w="405"/>
        <w:gridCol w:w="360"/>
        <w:gridCol w:w="405"/>
        <w:gridCol w:w="405"/>
        <w:gridCol w:w="360"/>
        <w:gridCol w:w="405"/>
        <w:gridCol w:w="405"/>
        <w:gridCol w:w="405"/>
        <w:gridCol w:w="405"/>
        <w:gridCol w:w="405"/>
        <w:gridCol w:w="405"/>
        <w:gridCol w:w="405"/>
        <w:gridCol w:w="360"/>
        <w:gridCol w:w="405"/>
        <w:gridCol w:w="405"/>
      </w:tblGrid>
      <w:tr>
        <w:trPr>
          <w:tblHeader w:val="on"/>
        </w:trPr>
        <w:tc>
          <w:tcPr/>
          <w:p>
            <w:pPr>
              <w:pStyle w:val="Compact"/>
              <w:jc w:val="right"/>
            </w:pPr>
            <w:r>
              <w:t xml:space="preserve">vp1</w:t>
            </w:r>
          </w:p>
        </w:tc>
        <w:tc>
          <w:tcPr/>
          <w:p>
            <w:pPr>
              <w:pStyle w:val="Compact"/>
              <w:jc w:val="right"/>
            </w:pPr>
            <w:r>
              <w:t xml:space="preserve">vp1_var</w:t>
            </w:r>
          </w:p>
        </w:tc>
        <w:tc>
          <w:tcPr/>
          <w:p>
            <w:pPr>
              <w:pStyle w:val="Compact"/>
              <w:jc w:val="right"/>
            </w:pPr>
            <w:r>
              <w:t xml:space="preserve">vp2</w:t>
            </w:r>
          </w:p>
        </w:tc>
        <w:tc>
          <w:tcPr/>
          <w:p>
            <w:pPr>
              <w:pStyle w:val="Compact"/>
              <w:jc w:val="right"/>
            </w:pPr>
            <w:r>
              <w:t xml:space="preserve">vp2_var</w:t>
            </w:r>
          </w:p>
        </w:tc>
        <w:tc>
          <w:tcPr/>
          <w:p>
            <w:pPr>
              <w:pStyle w:val="Compact"/>
              <w:jc w:val="right"/>
            </w:pPr>
            <w:r>
              <w:t xml:space="preserve">vp3</w:t>
            </w:r>
          </w:p>
        </w:tc>
        <w:tc>
          <w:tcPr/>
          <w:p>
            <w:pPr>
              <w:pStyle w:val="Compact"/>
              <w:jc w:val="right"/>
            </w:pPr>
            <w:r>
              <w:t xml:space="preserve">vp3_var</w:t>
            </w:r>
          </w:p>
        </w:tc>
        <w:tc>
          <w:tcPr/>
          <w:p>
            <w:pPr>
              <w:pStyle w:val="Compact"/>
              <w:jc w:val="right"/>
            </w:pPr>
            <w:r>
              <w:t xml:space="preserve">vp4</w:t>
            </w:r>
          </w:p>
        </w:tc>
        <w:tc>
          <w:tcPr/>
          <w:p>
            <w:pPr>
              <w:pStyle w:val="Compact"/>
              <w:jc w:val="right"/>
            </w:pPr>
            <w:r>
              <w:t xml:space="preserve">vp4_var</w:t>
            </w:r>
          </w:p>
        </w:tc>
        <w:tc>
          <w:tcPr/>
          <w:p>
            <w:pPr>
              <w:pStyle w:val="Compact"/>
              <w:jc w:val="right"/>
            </w:pPr>
            <w:r>
              <w:t xml:space="preserve">vp5</w:t>
            </w:r>
          </w:p>
        </w:tc>
        <w:tc>
          <w:tcPr/>
          <w:p>
            <w:pPr>
              <w:pStyle w:val="Compact"/>
              <w:jc w:val="right"/>
            </w:pPr>
            <w:r>
              <w:t xml:space="preserve">vp5_var</w:t>
            </w:r>
          </w:p>
        </w:tc>
        <w:tc>
          <w:tcPr/>
          <w:p>
            <w:pPr>
              <w:pStyle w:val="Compact"/>
              <w:jc w:val="right"/>
            </w:pPr>
            <w:r>
              <w:t xml:space="preserve">vp6</w:t>
            </w:r>
          </w:p>
        </w:tc>
        <w:tc>
          <w:tcPr/>
          <w:p>
            <w:pPr>
              <w:pStyle w:val="Compact"/>
              <w:jc w:val="right"/>
            </w:pPr>
            <w:r>
              <w:t xml:space="preserve">vp6_var</w:t>
            </w:r>
          </w:p>
        </w:tc>
        <w:tc>
          <w:tcPr/>
          <w:p>
            <w:pPr>
              <w:pStyle w:val="Compact"/>
              <w:jc w:val="right"/>
            </w:pPr>
            <w:r>
              <w:t xml:space="preserve">vp7</w:t>
            </w:r>
          </w:p>
        </w:tc>
        <w:tc>
          <w:tcPr/>
          <w:p>
            <w:pPr>
              <w:pStyle w:val="Compact"/>
              <w:jc w:val="right"/>
            </w:pPr>
            <w:r>
              <w:t xml:space="preserve">vp7_var</w:t>
            </w:r>
          </w:p>
        </w:tc>
        <w:tc>
          <w:tcPr/>
          <w:p>
            <w:pPr>
              <w:pStyle w:val="Compact"/>
              <w:jc w:val="right"/>
            </w:pPr>
            <w:r>
              <w:t xml:space="preserve">vp8</w:t>
            </w:r>
          </w:p>
        </w:tc>
        <w:tc>
          <w:tcPr/>
          <w:p>
            <w:pPr>
              <w:pStyle w:val="Compact"/>
              <w:jc w:val="right"/>
            </w:pPr>
            <w:r>
              <w:t xml:space="preserve">vp8_var</w:t>
            </w:r>
          </w:p>
        </w:tc>
        <w:tc>
          <w:tcPr/>
          <w:p>
            <w:pPr>
              <w:pStyle w:val="Compact"/>
              <w:jc w:val="right"/>
            </w:pPr>
            <w:r>
              <w:t xml:space="preserve">vp9</w:t>
            </w:r>
          </w:p>
        </w:tc>
        <w:tc>
          <w:tcPr/>
          <w:p>
            <w:pPr>
              <w:pStyle w:val="Compact"/>
              <w:jc w:val="right"/>
            </w:pPr>
            <w:r>
              <w:t xml:space="preserve">vp9_var</w:t>
            </w:r>
          </w:p>
        </w:tc>
        <w:tc>
          <w:tcPr/>
          <w:p>
            <w:pPr>
              <w:pStyle w:val="Compact"/>
              <w:jc w:val="right"/>
            </w:pPr>
            <w:r>
              <w:t xml:space="preserve">vp10</w:t>
            </w:r>
          </w:p>
        </w:tc>
        <w:tc>
          <w:tcPr/>
          <w:p>
            <w:pPr>
              <w:pStyle w:val="Compact"/>
              <w:jc w:val="right"/>
            </w:pPr>
            <w:r>
              <w:t xml:space="preserve">vp10_var</w:t>
            </w:r>
          </w:p>
        </w:tc>
      </w:tr>
      <w:tr>
        <w:tc>
          <w:tcPr/>
          <w:p>
            <w:pPr>
              <w:pStyle w:val="Compact"/>
              <w:jc w:val="right"/>
            </w:pPr>
            <w:r>
              <w:t xml:space="preserve">619.3525</w:t>
            </w:r>
          </w:p>
        </w:tc>
        <w:tc>
          <w:tcPr/>
          <w:p>
            <w:pPr>
              <w:pStyle w:val="Compact"/>
              <w:jc w:val="right"/>
            </w:pPr>
            <w:r>
              <w:t xml:space="preserve">845.706</w:t>
            </w:r>
          </w:p>
        </w:tc>
        <w:tc>
          <w:tcPr/>
          <w:p>
            <w:pPr>
              <w:pStyle w:val="Compact"/>
              <w:jc w:val="right"/>
            </w:pPr>
            <w:r>
              <w:t xml:space="preserve">617.6058</w:t>
            </w:r>
          </w:p>
        </w:tc>
        <w:tc>
          <w:tcPr/>
          <w:p>
            <w:pPr>
              <w:pStyle w:val="Compact"/>
              <w:jc w:val="right"/>
            </w:pPr>
            <w:r>
              <w:t xml:space="preserve">844.5521</w:t>
            </w:r>
          </w:p>
        </w:tc>
        <w:tc>
          <w:tcPr/>
          <w:p>
            <w:pPr>
              <w:pStyle w:val="Compact"/>
              <w:jc w:val="right"/>
            </w:pPr>
            <w:r>
              <w:t xml:space="preserve">617.4322</w:t>
            </w:r>
          </w:p>
        </w:tc>
        <w:tc>
          <w:tcPr/>
          <w:p>
            <w:pPr>
              <w:pStyle w:val="Compact"/>
              <w:jc w:val="right"/>
            </w:pPr>
            <w:r>
              <w:t xml:space="preserve">867.5133</w:t>
            </w:r>
          </w:p>
        </w:tc>
        <w:tc>
          <w:tcPr/>
          <w:p>
            <w:pPr>
              <w:pStyle w:val="Compact"/>
              <w:jc w:val="right"/>
            </w:pPr>
            <w:r>
              <w:t xml:space="preserve">617.748</w:t>
            </w:r>
          </w:p>
        </w:tc>
        <w:tc>
          <w:tcPr/>
          <w:p>
            <w:pPr>
              <w:pStyle w:val="Compact"/>
              <w:jc w:val="right"/>
            </w:pPr>
            <w:r>
              <w:t xml:space="preserve">856.7732</w:t>
            </w:r>
          </w:p>
        </w:tc>
        <w:tc>
          <w:tcPr/>
          <w:p>
            <w:pPr>
              <w:pStyle w:val="Compact"/>
              <w:jc w:val="right"/>
            </w:pPr>
            <w:r>
              <w:t xml:space="preserve">619.9729</w:t>
            </w:r>
          </w:p>
        </w:tc>
        <w:tc>
          <w:tcPr/>
          <w:p>
            <w:pPr>
              <w:pStyle w:val="Compact"/>
              <w:jc w:val="right"/>
            </w:pPr>
            <w:r>
              <w:t xml:space="preserve">857.805</w:t>
            </w:r>
          </w:p>
        </w:tc>
        <w:tc>
          <w:tcPr/>
          <w:p>
            <w:pPr>
              <w:pStyle w:val="Compact"/>
              <w:jc w:val="right"/>
            </w:pPr>
            <w:r>
              <w:t xml:space="preserve">617.1098</w:t>
            </w:r>
          </w:p>
        </w:tc>
        <w:tc>
          <w:tcPr/>
          <w:p>
            <w:pPr>
              <w:pStyle w:val="Compact"/>
              <w:jc w:val="right"/>
            </w:pPr>
            <w:r>
              <w:t xml:space="preserve">852.6605</w:t>
            </w:r>
          </w:p>
        </w:tc>
        <w:tc>
          <w:tcPr/>
          <w:p>
            <w:pPr>
              <w:pStyle w:val="Compact"/>
              <w:jc w:val="right"/>
            </w:pPr>
            <w:r>
              <w:t xml:space="preserve">618.3378</w:t>
            </w:r>
          </w:p>
        </w:tc>
        <w:tc>
          <w:tcPr/>
          <w:p>
            <w:pPr>
              <w:pStyle w:val="Compact"/>
              <w:jc w:val="right"/>
            </w:pPr>
            <w:r>
              <w:t xml:space="preserve">860.7981</w:t>
            </w:r>
          </w:p>
        </w:tc>
        <w:tc>
          <w:tcPr/>
          <w:p>
            <w:pPr>
              <w:pStyle w:val="Compact"/>
              <w:jc w:val="right"/>
            </w:pPr>
            <w:r>
              <w:t xml:space="preserve">619.2779</w:t>
            </w:r>
          </w:p>
        </w:tc>
        <w:tc>
          <w:tcPr/>
          <w:p>
            <w:pPr>
              <w:pStyle w:val="Compact"/>
              <w:jc w:val="right"/>
            </w:pPr>
            <w:r>
              <w:t xml:space="preserve">867.9485</w:t>
            </w:r>
          </w:p>
        </w:tc>
        <w:tc>
          <w:tcPr/>
          <w:p>
            <w:pPr>
              <w:pStyle w:val="Compact"/>
              <w:jc w:val="right"/>
            </w:pPr>
            <w:r>
              <w:t xml:space="preserve">616.9401</w:t>
            </w:r>
          </w:p>
        </w:tc>
        <w:tc>
          <w:tcPr/>
          <w:p>
            <w:pPr>
              <w:pStyle w:val="Compact"/>
              <w:jc w:val="right"/>
            </w:pPr>
            <w:r>
              <w:t xml:space="preserve">850.131</w:t>
            </w:r>
          </w:p>
        </w:tc>
        <w:tc>
          <w:tcPr/>
          <w:p>
            <w:pPr>
              <w:pStyle w:val="Compact"/>
              <w:jc w:val="right"/>
            </w:pPr>
            <w:r>
              <w:t xml:space="preserve">615.7853</w:t>
            </w:r>
          </w:p>
        </w:tc>
        <w:tc>
          <w:tcPr/>
          <w:p>
            <w:pPr>
              <w:pStyle w:val="Compact"/>
              <w:jc w:val="right"/>
            </w:pPr>
            <w:r>
              <w:t xml:space="preserve">870.0434</w:t>
            </w:r>
          </w:p>
        </w:tc>
      </w:tr>
    </w:tbl>
    <w:p>
      <w:pPr>
        <w:pStyle w:val="BodyText"/>
      </w:pPr>
      <w:r>
        <w:t xml:space="preserve">A continuación se presentan los datos anteriores discriminado por promedio y varianza:</w:t>
      </w:r>
    </w:p>
    <w:p>
      <w:pPr>
        <w:pStyle w:val="SourceCode"/>
      </w:pPr>
      <w:r>
        <w:rPr>
          <w:rStyle w:val="FunctionTok"/>
        </w:rPr>
        <w:t xml:space="preserve">require</w:t>
      </w:r>
      <w:r>
        <w:rPr>
          <w:rStyle w:val="NormalTok"/>
        </w:rPr>
        <w:t xml:space="preserve">(tidyr)</w:t>
      </w:r>
      <w:r>
        <w:br/>
      </w:r>
      <w:r>
        <w:rPr>
          <w:rStyle w:val="NormalTok"/>
        </w:rPr>
        <w:t xml:space="preserve">(estimacion_vp </w:t>
      </w:r>
      <w:r>
        <w:rPr>
          <w:rStyle w:val="SpecialCharTok"/>
        </w:rPr>
        <w:t xml:space="preserve">%&lt;&gt;%</w:t>
      </w:r>
      <w:r>
        <w:rPr>
          <w:rStyle w:val="NormalTok"/>
        </w:rPr>
        <w:t xml:space="preserve"> tidyr</w:t>
      </w:r>
      <w:r>
        <w:rPr>
          <w:rStyle w:val="SpecialCharTok"/>
        </w:rPr>
        <w:t xml:space="preserve">::</w:t>
      </w:r>
      <w:r>
        <w:rPr>
          <w:rStyle w:val="FunctionTok"/>
        </w:rPr>
        <w:t xml:space="preserve">gather</w:t>
      </w:r>
      <w:r>
        <w:rPr>
          <w:rStyle w:val="NormalTok"/>
        </w:rPr>
        <w:t xml:space="preserve">() </w:t>
      </w:r>
      <w:r>
        <w:rPr>
          <w:rStyle w:val="SpecialCharTok"/>
        </w:rPr>
        <w:t xml:space="preserve">%&gt;%</w:t>
      </w:r>
      <w:r>
        <w:rPr>
          <w:rStyle w:val="NormalTok"/>
        </w:rPr>
        <w:t xml:space="preserve">  </w:t>
      </w:r>
      <w:r>
        <w:rPr>
          <w:rStyle w:val="FunctionTok"/>
        </w:rPr>
        <w:t xml:space="preserve">separate</w:t>
      </w:r>
      <w:r>
        <w:rPr>
          <w:rStyle w:val="NormalTok"/>
        </w:rPr>
        <w:t xml:space="preserve">(key, </w:t>
      </w:r>
      <w:r>
        <w:rPr>
          <w:rStyle w:val="FunctionTok"/>
        </w:rPr>
        <w:t xml:space="preserve">c</w:t>
      </w:r>
      <w:r>
        <w:rPr>
          <w:rStyle w:val="NormalTok"/>
        </w:rPr>
        <w:t xml:space="preserve">(</w:t>
      </w:r>
      <w:r>
        <w:rPr>
          <w:rStyle w:val="StringTok"/>
        </w:rPr>
        <w:t xml:space="preserve">"vp"</w:t>
      </w:r>
      <w:r>
        <w:rPr>
          <w:rStyle w:val="NormalTok"/>
        </w:rPr>
        <w:t xml:space="preserve">, </w:t>
      </w:r>
      <w:r>
        <w:rPr>
          <w:rStyle w:val="StringTok"/>
        </w:rPr>
        <w:t xml:space="preserve">"estimacion"</w:t>
      </w:r>
      <w:r>
        <w:rPr>
          <w:rStyle w:val="NormalTok"/>
        </w:rPr>
        <w:t xml:space="preserve">)) </w:t>
      </w:r>
      <w:r>
        <w:rPr>
          <w:rStyle w:val="SpecialCharTok"/>
        </w:rPr>
        <w:t xml:space="preserve">%&gt;%</w:t>
      </w:r>
      <w:r>
        <w:rPr>
          <w:rStyle w:val="NormalTok"/>
        </w:rPr>
        <w:t xml:space="preserve"> </w:t>
      </w:r>
      <w:r>
        <w:br/>
      </w:r>
      <w:r>
        <w:rPr>
          <w:rStyle w:val="FunctionTok"/>
        </w:rPr>
        <w:t xml:space="preserve">mutate</w:t>
      </w:r>
      <w:r>
        <w:rPr>
          <w:rStyle w:val="NormalTok"/>
        </w:rPr>
        <w:t xml:space="preserve">(</w:t>
      </w:r>
      <w:r>
        <w:rPr>
          <w:rStyle w:val="AttributeTok"/>
        </w:rPr>
        <w:t xml:space="preserve">estimacion =</w:t>
      </w:r>
      <w:r>
        <w:rPr>
          <w:rStyle w:val="NormalTok"/>
        </w:rPr>
        <w:t xml:space="preserve"> </w:t>
      </w:r>
      <w:r>
        <w:rPr>
          <w:rStyle w:val="FunctionTok"/>
        </w:rPr>
        <w:t xml:space="preserve">ifelse</w:t>
      </w:r>
      <w:r>
        <w:rPr>
          <w:rStyle w:val="NormalTok"/>
        </w:rPr>
        <w:t xml:space="preserve">(</w:t>
      </w:r>
      <w:r>
        <w:rPr>
          <w:rStyle w:val="FunctionTok"/>
        </w:rPr>
        <w:t xml:space="preserve">is.na</w:t>
      </w:r>
      <w:r>
        <w:rPr>
          <w:rStyle w:val="NormalTok"/>
        </w:rPr>
        <w:t xml:space="preserve">(estimacion), </w:t>
      </w:r>
      <w:r>
        <w:rPr>
          <w:rStyle w:val="StringTok"/>
        </w:rPr>
        <w:t xml:space="preserve">"promedio"</w:t>
      </w:r>
      <w:r>
        <w:rPr>
          <w:rStyle w:val="NormalTok"/>
        </w:rPr>
        <w:t xml:space="preserve">,</w:t>
      </w:r>
      <w:r>
        <w:rPr>
          <w:rStyle w:val="StringTok"/>
        </w:rPr>
        <w:t xml:space="preserve">"var"</w:t>
      </w:r>
      <w:r>
        <w:rPr>
          <w:rStyle w:val="NormalTok"/>
        </w:rPr>
        <w:t xml:space="preserve"> )) </w:t>
      </w:r>
      <w:r>
        <w:rPr>
          <w:rStyle w:val="SpecialCharTok"/>
        </w:rPr>
        <w:t xml:space="preserve">%&gt;%</w:t>
      </w:r>
      <w:r>
        <w:rPr>
          <w:rStyle w:val="NormalTok"/>
        </w:rPr>
        <w:t xml:space="preserve"> </w:t>
      </w:r>
      <w:r>
        <w:rPr>
          <w:rStyle w:val="FunctionTok"/>
        </w:rPr>
        <w:t xml:space="preserve">spread</w:t>
      </w:r>
      <w:r>
        <w:rPr>
          <w:rStyle w:val="NormalTok"/>
        </w:rPr>
        <w:t xml:space="preserve">(estimacion,value) </w:t>
      </w:r>
      <w:r>
        <w:rPr>
          <w:rStyle w:val="SpecialCharTok"/>
        </w:rPr>
        <w:t xml:space="preserve">%&gt;%</w:t>
      </w:r>
      <w:r>
        <w:rPr>
          <w:rStyle w:val="NormalTok"/>
        </w:rPr>
        <w:t xml:space="preserve"> </w:t>
      </w:r>
      <w:r>
        <w:rPr>
          <w:rStyle w:val="FunctionTok"/>
        </w:rPr>
        <w:t xml:space="preserve">mutate</w:t>
      </w:r>
      <w:r>
        <w:rPr>
          <w:rStyle w:val="NormalTok"/>
        </w:rPr>
        <w:t xml:space="preserve">(</w:t>
      </w:r>
      <w:r>
        <w:rPr>
          <w:rStyle w:val="AttributeTok"/>
        </w:rPr>
        <w:t xml:space="preserve">vp =</w:t>
      </w:r>
      <w:r>
        <w:rPr>
          <w:rStyle w:val="NormalTok"/>
        </w:rPr>
        <w:t xml:space="preserve"> </w:t>
      </w:r>
      <w:r>
        <w:rPr>
          <w:rStyle w:val="DecValTok"/>
        </w:rPr>
        <w:t xml:space="preserve">1</w:t>
      </w:r>
      <w:r>
        <w:rPr>
          <w:rStyle w:val="SpecialCharTok"/>
        </w:rPr>
        <w:t xml:space="preserve">:</w:t>
      </w:r>
      <w:r>
        <w:rPr>
          <w:rStyle w:val="DecValTok"/>
        </w:rPr>
        <w:t xml:space="preserve">10</w:t>
      </w:r>
      <w:r>
        <w:rPr>
          <w:rStyle w:val="NormalTok"/>
        </w:rPr>
        <w:t xml:space="preserve">))</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jc w:val="right"/>
            </w:pPr>
            <w:r>
              <w:t xml:space="preserve">vp</w:t>
            </w:r>
          </w:p>
        </w:tc>
        <w:tc>
          <w:tcPr/>
          <w:p>
            <w:pPr>
              <w:pStyle w:val="Compact"/>
              <w:jc w:val="right"/>
            </w:pPr>
            <w:r>
              <w:t xml:space="preserve">promedio</w:t>
            </w:r>
          </w:p>
        </w:tc>
        <w:tc>
          <w:tcPr/>
          <w:p>
            <w:pPr>
              <w:pStyle w:val="Compact"/>
              <w:jc w:val="right"/>
            </w:pPr>
            <w:r>
              <w:t xml:space="preserve">var</w:t>
            </w:r>
          </w:p>
        </w:tc>
      </w:tr>
      <w:tr>
        <w:tc>
          <w:tcPr/>
          <w:p>
            <w:pPr>
              <w:pStyle w:val="Compact"/>
              <w:jc w:val="right"/>
            </w:pPr>
            <w:r>
              <w:t xml:space="preserve">1</w:t>
            </w:r>
          </w:p>
        </w:tc>
        <w:tc>
          <w:tcPr/>
          <w:p>
            <w:pPr>
              <w:pStyle w:val="Compact"/>
              <w:jc w:val="right"/>
            </w:pPr>
            <w:r>
              <w:t xml:space="preserve">619.3525</w:t>
            </w:r>
          </w:p>
        </w:tc>
        <w:tc>
          <w:tcPr/>
          <w:p>
            <w:pPr>
              <w:pStyle w:val="Compact"/>
              <w:jc w:val="right"/>
            </w:pPr>
            <w:r>
              <w:t xml:space="preserve">845.7060</w:t>
            </w:r>
          </w:p>
        </w:tc>
      </w:tr>
      <w:tr>
        <w:tc>
          <w:tcPr/>
          <w:p>
            <w:pPr>
              <w:pStyle w:val="Compact"/>
              <w:jc w:val="right"/>
            </w:pPr>
            <w:r>
              <w:t xml:space="preserve">2</w:t>
            </w:r>
          </w:p>
        </w:tc>
        <w:tc>
          <w:tcPr/>
          <w:p>
            <w:pPr>
              <w:pStyle w:val="Compact"/>
              <w:jc w:val="right"/>
            </w:pPr>
            <w:r>
              <w:t xml:space="preserve">615.7853</w:t>
            </w:r>
          </w:p>
        </w:tc>
        <w:tc>
          <w:tcPr/>
          <w:p>
            <w:pPr>
              <w:pStyle w:val="Compact"/>
              <w:jc w:val="right"/>
            </w:pPr>
            <w:r>
              <w:t xml:space="preserve">870.0434</w:t>
            </w:r>
          </w:p>
        </w:tc>
      </w:tr>
      <w:tr>
        <w:tc>
          <w:tcPr/>
          <w:p>
            <w:pPr>
              <w:pStyle w:val="Compact"/>
              <w:jc w:val="right"/>
            </w:pPr>
            <w:r>
              <w:t xml:space="preserve">3</w:t>
            </w:r>
          </w:p>
        </w:tc>
        <w:tc>
          <w:tcPr/>
          <w:p>
            <w:pPr>
              <w:pStyle w:val="Compact"/>
              <w:jc w:val="right"/>
            </w:pPr>
            <w:r>
              <w:t xml:space="preserve">617.6058</w:t>
            </w:r>
          </w:p>
        </w:tc>
        <w:tc>
          <w:tcPr/>
          <w:p>
            <w:pPr>
              <w:pStyle w:val="Compact"/>
              <w:jc w:val="right"/>
            </w:pPr>
            <w:r>
              <w:t xml:space="preserve">844.5521</w:t>
            </w:r>
          </w:p>
        </w:tc>
      </w:tr>
      <w:tr>
        <w:tc>
          <w:tcPr/>
          <w:p>
            <w:pPr>
              <w:pStyle w:val="Compact"/>
              <w:jc w:val="right"/>
            </w:pPr>
            <w:r>
              <w:t xml:space="preserve">4</w:t>
            </w:r>
          </w:p>
        </w:tc>
        <w:tc>
          <w:tcPr/>
          <w:p>
            <w:pPr>
              <w:pStyle w:val="Compact"/>
              <w:jc w:val="right"/>
            </w:pPr>
            <w:r>
              <w:t xml:space="preserve">617.4322</w:t>
            </w:r>
          </w:p>
        </w:tc>
        <w:tc>
          <w:tcPr/>
          <w:p>
            <w:pPr>
              <w:pStyle w:val="Compact"/>
              <w:jc w:val="right"/>
            </w:pPr>
            <w:r>
              <w:t xml:space="preserve">867.5133</w:t>
            </w:r>
          </w:p>
        </w:tc>
      </w:tr>
      <w:tr>
        <w:tc>
          <w:tcPr/>
          <w:p>
            <w:pPr>
              <w:pStyle w:val="Compact"/>
              <w:jc w:val="right"/>
            </w:pPr>
            <w:r>
              <w:t xml:space="preserve">5</w:t>
            </w:r>
          </w:p>
        </w:tc>
        <w:tc>
          <w:tcPr/>
          <w:p>
            <w:pPr>
              <w:pStyle w:val="Compact"/>
              <w:jc w:val="right"/>
            </w:pPr>
            <w:r>
              <w:t xml:space="preserve">617.7480</w:t>
            </w:r>
          </w:p>
        </w:tc>
        <w:tc>
          <w:tcPr/>
          <w:p>
            <w:pPr>
              <w:pStyle w:val="Compact"/>
              <w:jc w:val="right"/>
            </w:pPr>
            <w:r>
              <w:t xml:space="preserve">856.7732</w:t>
            </w:r>
          </w:p>
        </w:tc>
      </w:tr>
      <w:tr>
        <w:tc>
          <w:tcPr/>
          <w:p>
            <w:pPr>
              <w:pStyle w:val="Compact"/>
              <w:jc w:val="right"/>
            </w:pPr>
            <w:r>
              <w:t xml:space="preserve">6</w:t>
            </w:r>
          </w:p>
        </w:tc>
        <w:tc>
          <w:tcPr/>
          <w:p>
            <w:pPr>
              <w:pStyle w:val="Compact"/>
              <w:jc w:val="right"/>
            </w:pPr>
            <w:r>
              <w:t xml:space="preserve">619.9729</w:t>
            </w:r>
          </w:p>
        </w:tc>
        <w:tc>
          <w:tcPr/>
          <w:p>
            <w:pPr>
              <w:pStyle w:val="Compact"/>
              <w:jc w:val="right"/>
            </w:pPr>
            <w:r>
              <w:t xml:space="preserve">857.8050</w:t>
            </w:r>
          </w:p>
        </w:tc>
      </w:tr>
      <w:tr>
        <w:tc>
          <w:tcPr/>
          <w:p>
            <w:pPr>
              <w:pStyle w:val="Compact"/>
              <w:jc w:val="right"/>
            </w:pPr>
            <w:r>
              <w:t xml:space="preserve">7</w:t>
            </w:r>
          </w:p>
        </w:tc>
        <w:tc>
          <w:tcPr/>
          <w:p>
            <w:pPr>
              <w:pStyle w:val="Compact"/>
              <w:jc w:val="right"/>
            </w:pPr>
            <w:r>
              <w:t xml:space="preserve">617.1098</w:t>
            </w:r>
          </w:p>
        </w:tc>
        <w:tc>
          <w:tcPr/>
          <w:p>
            <w:pPr>
              <w:pStyle w:val="Compact"/>
              <w:jc w:val="right"/>
            </w:pPr>
            <w:r>
              <w:t xml:space="preserve">852.6605</w:t>
            </w:r>
          </w:p>
        </w:tc>
      </w:tr>
      <w:tr>
        <w:tc>
          <w:tcPr/>
          <w:p>
            <w:pPr>
              <w:pStyle w:val="Compact"/>
              <w:jc w:val="right"/>
            </w:pPr>
            <w:r>
              <w:t xml:space="preserve">8</w:t>
            </w:r>
          </w:p>
        </w:tc>
        <w:tc>
          <w:tcPr/>
          <w:p>
            <w:pPr>
              <w:pStyle w:val="Compact"/>
              <w:jc w:val="right"/>
            </w:pPr>
            <w:r>
              <w:t xml:space="preserve">618.3378</w:t>
            </w:r>
          </w:p>
        </w:tc>
        <w:tc>
          <w:tcPr/>
          <w:p>
            <w:pPr>
              <w:pStyle w:val="Compact"/>
              <w:jc w:val="right"/>
            </w:pPr>
            <w:r>
              <w:t xml:space="preserve">860.7981</w:t>
            </w:r>
          </w:p>
        </w:tc>
      </w:tr>
      <w:tr>
        <w:tc>
          <w:tcPr/>
          <w:p>
            <w:pPr>
              <w:pStyle w:val="Compact"/>
              <w:jc w:val="right"/>
            </w:pPr>
            <w:r>
              <w:t xml:space="preserve">9</w:t>
            </w:r>
          </w:p>
        </w:tc>
        <w:tc>
          <w:tcPr/>
          <w:p>
            <w:pPr>
              <w:pStyle w:val="Compact"/>
              <w:jc w:val="right"/>
            </w:pPr>
            <w:r>
              <w:t xml:space="preserve">619.2779</w:t>
            </w:r>
          </w:p>
        </w:tc>
        <w:tc>
          <w:tcPr/>
          <w:p>
            <w:pPr>
              <w:pStyle w:val="Compact"/>
              <w:jc w:val="right"/>
            </w:pPr>
            <w:r>
              <w:t xml:space="preserve">867.9485</w:t>
            </w:r>
          </w:p>
        </w:tc>
      </w:tr>
      <w:tr>
        <w:tc>
          <w:tcPr/>
          <w:p>
            <w:pPr>
              <w:pStyle w:val="Compact"/>
              <w:jc w:val="right"/>
            </w:pPr>
            <w:r>
              <w:t xml:space="preserve">10</w:t>
            </w:r>
          </w:p>
        </w:tc>
        <w:tc>
          <w:tcPr/>
          <w:p>
            <w:pPr>
              <w:pStyle w:val="Compact"/>
              <w:jc w:val="right"/>
            </w:pPr>
            <w:r>
              <w:t xml:space="preserve">616.9401</w:t>
            </w:r>
          </w:p>
        </w:tc>
        <w:tc>
          <w:tcPr/>
          <w:p>
            <w:pPr>
              <w:pStyle w:val="Compact"/>
              <w:jc w:val="right"/>
            </w:pPr>
            <w:r>
              <w:t xml:space="preserve">850.1310</w:t>
            </w:r>
          </w:p>
        </w:tc>
      </w:tr>
    </w:tbl>
    <w:p>
      <w:pPr>
        <w:pStyle w:val="BodyText"/>
      </w:pPr>
      <w:r>
        <w:t xml:space="preserve">Por último, para obtener la estimación de la media y su varianza utilizando la imputación múltiple, se realizan los siguientes cálculos que se derivan de las expresiones matemáticas antes mostradas:</w:t>
      </w:r>
    </w:p>
    <w:p>
      <w:pPr>
        <w:pStyle w:val="SourceCode"/>
      </w:pPr>
      <w:r>
        <w:rPr>
          <w:rStyle w:val="NormalTok"/>
        </w:rPr>
        <w:t xml:space="preserve">Media_vp </w:t>
      </w:r>
      <w:r>
        <w:rPr>
          <w:rStyle w:val="OtherTok"/>
        </w:rPr>
        <w:t xml:space="preserve">=</w:t>
      </w:r>
      <w:r>
        <w:rPr>
          <w:rStyle w:val="NormalTok"/>
        </w:rPr>
        <w:t xml:space="preserve"> </w:t>
      </w:r>
      <w:r>
        <w:rPr>
          <w:rStyle w:val="FunctionTok"/>
        </w:rPr>
        <w:t xml:space="preserve">mean</w:t>
      </w:r>
      <w:r>
        <w:rPr>
          <w:rStyle w:val="NormalTok"/>
        </w:rPr>
        <w:t xml:space="preserve">(estimacion_vp</w:t>
      </w:r>
      <w:r>
        <w:rPr>
          <w:rStyle w:val="SpecialCharTok"/>
        </w:rPr>
        <w:t xml:space="preserve">$</w:t>
      </w:r>
      <w:r>
        <w:rPr>
          <w:rStyle w:val="NormalTok"/>
        </w:rPr>
        <w:t xml:space="preserve">promedio)</w:t>
      </w:r>
      <w:r>
        <w:br/>
      </w:r>
      <w:r>
        <w:rPr>
          <w:rStyle w:val="NormalTok"/>
        </w:rPr>
        <w:t xml:space="preserve">(</w:t>
      </w:r>
      <w:r>
        <w:rPr>
          <w:rStyle w:val="AttributeTok"/>
        </w:rPr>
        <w:t xml:space="preserve">Ubar =</w:t>
      </w:r>
      <w:r>
        <w:rPr>
          <w:rStyle w:val="NormalTok"/>
        </w:rPr>
        <w:t xml:space="preserve"> </w:t>
      </w:r>
      <w:r>
        <w:rPr>
          <w:rStyle w:val="FunctionTok"/>
        </w:rPr>
        <w:t xml:space="preserve">mean</w:t>
      </w:r>
      <w:r>
        <w:rPr>
          <w:rStyle w:val="NormalTok"/>
        </w:rPr>
        <w:t xml:space="preserve">(estimacion_vp</w:t>
      </w:r>
      <w:r>
        <w:rPr>
          <w:rStyle w:val="SpecialCharTok"/>
        </w:rPr>
        <w:t xml:space="preserve">$</w:t>
      </w:r>
      <w:r>
        <w:rPr>
          <w:rStyle w:val="NormalTok"/>
        </w:rPr>
        <w:t xml:space="preserve">var))</w:t>
      </w:r>
    </w:p>
    <w:p>
      <w:pPr>
        <w:pStyle w:val="SourceCode"/>
      </w:pPr>
      <w:r>
        <w:rPr>
          <w:rStyle w:val="VerbatimChar"/>
        </w:rPr>
        <w:t xml:space="preserve">## [1] 857.3931</w:t>
      </w:r>
    </w:p>
    <w:p>
      <w:pPr>
        <w:pStyle w:val="SourceCode"/>
      </w:pPr>
      <w:r>
        <w:rPr>
          <w:rStyle w:val="NormalTok"/>
        </w:rPr>
        <w:t xml:space="preserve">(</w:t>
      </w:r>
      <w:r>
        <w:rPr>
          <w:rStyle w:val="AttributeTok"/>
        </w:rPr>
        <w:t xml:space="preserve">B =</w:t>
      </w:r>
      <w:r>
        <w:rPr>
          <w:rStyle w:val="NormalTok"/>
        </w:rPr>
        <w:t xml:space="preserve"> </w:t>
      </w:r>
      <w:r>
        <w:rPr>
          <w:rStyle w:val="FunctionTok"/>
        </w:rPr>
        <w:t xml:space="preserve">var</w:t>
      </w:r>
      <w:r>
        <w:rPr>
          <w:rStyle w:val="NormalTok"/>
        </w:rPr>
        <w:t xml:space="preserve">(estimacion_vp</w:t>
      </w:r>
      <w:r>
        <w:rPr>
          <w:rStyle w:val="SpecialCharTok"/>
        </w:rPr>
        <w:t xml:space="preserve">$</w:t>
      </w:r>
      <w:r>
        <w:rPr>
          <w:rStyle w:val="NormalTok"/>
        </w:rPr>
        <w:t xml:space="preserve">promedio))</w:t>
      </w:r>
    </w:p>
    <w:p>
      <w:pPr>
        <w:pStyle w:val="SourceCode"/>
      </w:pPr>
      <w:r>
        <w:rPr>
          <w:rStyle w:val="VerbatimChar"/>
        </w:rPr>
        <w:t xml:space="preserve">## [1] 1.645758</w:t>
      </w:r>
    </w:p>
    <w:p>
      <w:pPr>
        <w:pStyle w:val="SourceCode"/>
      </w:pPr>
      <w:r>
        <w:rPr>
          <w:rStyle w:val="NormalTok"/>
        </w:rPr>
        <w:t xml:space="preserve">var_vp </w:t>
      </w:r>
      <w:r>
        <w:rPr>
          <w:rStyle w:val="OtherTok"/>
        </w:rPr>
        <w:t xml:space="preserve">=</w:t>
      </w:r>
      <w:r>
        <w:rPr>
          <w:rStyle w:val="NormalTok"/>
        </w:rPr>
        <w:t xml:space="preserve"> Ubar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M) </w:t>
      </w:r>
      <w:r>
        <w:br/>
      </w:r>
      <w:r>
        <w:rPr>
          <w:rStyle w:val="NormalTok"/>
        </w:rPr>
        <w:t xml:space="preserve">(resultado </w:t>
      </w:r>
      <w:r>
        <w:rPr>
          <w:rStyle w:val="OtherTok"/>
        </w:rPr>
        <w:t xml:space="preserve">&lt;-</w:t>
      </w:r>
      <w:r>
        <w:rPr>
          <w:rStyle w:val="NormalTok"/>
        </w:rPr>
        <w:t xml:space="preserve"> </w:t>
      </w:r>
      <w:r>
        <w:rPr>
          <w:rStyle w:val="FunctionTok"/>
        </w:rPr>
        <w:t xml:space="preserve">data.frame</w:t>
      </w:r>
      <w:r>
        <w:rPr>
          <w:rStyle w:val="NormalTok"/>
        </w:rPr>
        <w:t xml:space="preserve">(Media_vp, </w:t>
      </w:r>
      <w:r>
        <w:br/>
      </w:r>
      <w:r>
        <w:rPr>
          <w:rStyle w:val="NormalTok"/>
        </w:rPr>
        <w:t xml:space="preserve">                        </w:t>
      </w:r>
      <w:r>
        <w:rPr>
          <w:rStyle w:val="AttributeTok"/>
        </w:rPr>
        <w:t xml:space="preserve">Media_vp_se =</w:t>
      </w:r>
      <w:r>
        <w:rPr>
          <w:rStyle w:val="NormalTok"/>
        </w:rPr>
        <w:t xml:space="preserve"> </w:t>
      </w:r>
      <w:r>
        <w:rPr>
          <w:rStyle w:val="FunctionTok"/>
        </w:rPr>
        <w:t xml:space="preserve">sqrt</w:t>
      </w:r>
      <w:r>
        <w:rPr>
          <w:rStyle w:val="NormalTok"/>
        </w:rPr>
        <w:t xml:space="preserve">(var_vp)))</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right"/>
            </w:pPr>
            <w:r>
              <w:t xml:space="preserve">Media_vp</w:t>
            </w:r>
          </w:p>
        </w:tc>
        <w:tc>
          <w:tcPr/>
          <w:p>
            <w:pPr>
              <w:pStyle w:val="Compact"/>
              <w:jc w:val="right"/>
            </w:pPr>
            <w:r>
              <w:t xml:space="preserve">Media_vp_se</w:t>
            </w:r>
          </w:p>
        </w:tc>
      </w:tr>
      <w:tr>
        <w:tc>
          <w:tcPr/>
          <w:p>
            <w:pPr>
              <w:pStyle w:val="Compact"/>
              <w:jc w:val="right"/>
            </w:pPr>
            <w:r>
              <w:t xml:space="preserve">617.9562</w:t>
            </w:r>
          </w:p>
        </w:tc>
        <w:tc>
          <w:tcPr/>
          <w:p>
            <w:pPr>
              <w:pStyle w:val="Compact"/>
              <w:jc w:val="right"/>
            </w:pPr>
            <w:r>
              <w:t xml:space="preserve">29.30005</w:t>
            </w:r>
          </w:p>
        </w:tc>
      </w:tr>
    </w:tbl>
    <w:p>
      <w:pPr>
        <w:pStyle w:val="SourceCode"/>
      </w:pPr>
      <w:r>
        <w:rPr>
          <w:rStyle w:val="NormalTok"/>
        </w:rPr>
        <w:t xml:space="preserve">estimacion_var_vp </w:t>
      </w:r>
      <w:r>
        <w:rPr>
          <w:rStyle w:val="OtherTok"/>
        </w:rPr>
        <w:t xml:space="preserve">&lt;-</w:t>
      </w:r>
      <w:r>
        <w:rPr>
          <w:rStyle w:val="NormalTok"/>
        </w:rPr>
        <w:t xml:space="preserve">  diseno </w:t>
      </w:r>
      <w:r>
        <w:rPr>
          <w:rStyle w:val="SpecialCharTok"/>
        </w:rPr>
        <w:t xml:space="preserve">%&gt;%</w:t>
      </w:r>
      <w:r>
        <w:rPr>
          <w:rStyle w:val="NormalTok"/>
        </w:rPr>
        <w:t xml:space="preserve"> </w:t>
      </w:r>
      <w:r>
        <w:br/>
      </w:r>
      <w:r>
        <w:rPr>
          <w:rStyle w:val="NormalTok"/>
        </w:rPr>
        <w:t xml:space="preserve">  </w:t>
      </w:r>
      <w:r>
        <w:rPr>
          <w:rStyle w:val="FunctionTok"/>
        </w:rPr>
        <w:t xml:space="preserve">summarise_at</w:t>
      </w:r>
      <w:r>
        <w:rPr>
          <w:rStyle w:val="NormalTok"/>
        </w:rPr>
        <w:t xml:space="preserve">(</w:t>
      </w:r>
      <w:r>
        <w:rPr>
          <w:rStyle w:val="FunctionTok"/>
        </w:rPr>
        <w:t xml:space="preserve">vars</w:t>
      </w:r>
      <w:r>
        <w:rPr>
          <w:rStyle w:val="NormalTok"/>
        </w:rPr>
        <w:t xml:space="preserve">(</w:t>
      </w:r>
      <w:r>
        <w:rPr>
          <w:rStyle w:val="FunctionTok"/>
        </w:rPr>
        <w:t xml:space="preserve">matches</w:t>
      </w:r>
      <w:r>
        <w:rPr>
          <w:rStyle w:val="NormalTok"/>
        </w:rPr>
        <w:t xml:space="preserve">(</w:t>
      </w:r>
      <w:r>
        <w:rPr>
          <w:rStyle w:val="StringTok"/>
        </w:rPr>
        <w:t xml:space="preserve">"Income_vp"</w:t>
      </w:r>
      <w:r>
        <w:rPr>
          <w:rStyle w:val="NormalTok"/>
        </w:rPr>
        <w:t xml:space="preserve">)), </w:t>
      </w:r>
      <w:r>
        <w:br/>
      </w:r>
      <w:r>
        <w:rPr>
          <w:rStyle w:val="NormalTok"/>
        </w:rPr>
        <w:t xml:space="preserve">               survey_var,  </w:t>
      </w:r>
      <w:r>
        <w:rPr>
          <w:rStyle w:val="AttributeTok"/>
        </w:rPr>
        <w:t xml:space="preserve">vartype =</w:t>
      </w:r>
      <w:r>
        <w:rPr>
          <w:rStyle w:val="NormalTok"/>
        </w:rPr>
        <w:t xml:space="preserve"> </w:t>
      </w:r>
      <w:r>
        <w:rPr>
          <w:rStyle w:val="StringTok"/>
        </w:rPr>
        <w:t xml:space="preserve">"var"</w:t>
      </w:r>
      <w:r>
        <w:rPr>
          <w:rStyle w:val="NormalTok"/>
        </w:rPr>
        <w:t xml:space="preserve"> )</w:t>
      </w:r>
    </w:p>
    <w:p>
      <w:pPr>
        <w:pStyle w:val="FirstParagraph"/>
      </w:pPr>
      <w:r>
        <w:t xml:space="preserve">Por otro lado, otro parámetro de interés es la varianza de los ingresos. Este parámetro permite medir la variabilidad de los ingresos de los ciudadanos de la base de datos de ejemplo. La forma de estimarla es la misma que para el promedio de los ingresos y se utilizarán los mismo códigos mostrados anteriormente, cambiando el parámetro a estimar:</w:t>
      </w:r>
    </w:p>
    <w:p>
      <w:pPr>
        <w:pStyle w:val="SourceCode"/>
      </w:pPr>
      <w:r>
        <w:rPr>
          <w:rStyle w:val="NormalTok"/>
        </w:rPr>
        <w:t xml:space="preserve">(estimacion_var_vp </w:t>
      </w:r>
      <w:r>
        <w:rPr>
          <w:rStyle w:val="SpecialCharTok"/>
        </w:rPr>
        <w:t xml:space="preserve">%&lt;&gt;%</w:t>
      </w:r>
      <w:r>
        <w:rPr>
          <w:rStyle w:val="NormalTok"/>
        </w:rPr>
        <w:t xml:space="preserve"> tidyr</w:t>
      </w:r>
      <w:r>
        <w:rPr>
          <w:rStyle w:val="SpecialCharTok"/>
        </w:rPr>
        <w:t xml:space="preserve">::</w:t>
      </w:r>
      <w:r>
        <w:rPr>
          <w:rStyle w:val="FunctionTok"/>
        </w:rPr>
        <w:t xml:space="preserve">gather</w:t>
      </w:r>
      <w:r>
        <w:rPr>
          <w:rStyle w:val="NormalTok"/>
        </w:rPr>
        <w:t xml:space="preserve">() </w:t>
      </w:r>
      <w:r>
        <w:rPr>
          <w:rStyle w:val="SpecialCharTok"/>
        </w:rPr>
        <w:t xml:space="preserve">%&gt;%</w:t>
      </w:r>
      <w:r>
        <w:br/>
      </w:r>
      <w:r>
        <w:rPr>
          <w:rStyle w:val="NormalTok"/>
        </w:rPr>
        <w:t xml:space="preserve">   </w:t>
      </w:r>
      <w:r>
        <w:rPr>
          <w:rStyle w:val="FunctionTok"/>
        </w:rPr>
        <w:t xml:space="preserve">separate</w:t>
      </w:r>
      <w:r>
        <w:rPr>
          <w:rStyle w:val="NormalTok"/>
        </w:rPr>
        <w:t xml:space="preserve">(key, </w:t>
      </w:r>
      <w:r>
        <w:rPr>
          <w:rStyle w:val="FunctionTok"/>
        </w:rPr>
        <w:t xml:space="preserve">c</w:t>
      </w:r>
      <w:r>
        <w:rPr>
          <w:rStyle w:val="NormalTok"/>
        </w:rPr>
        <w:t xml:space="preserve">(</w:t>
      </w:r>
      <w:r>
        <w:rPr>
          <w:rStyle w:val="StringTok"/>
        </w:rPr>
        <w:t xml:space="preserve">"A"</w:t>
      </w:r>
      <w:r>
        <w:rPr>
          <w:rStyle w:val="NormalTok"/>
        </w:rPr>
        <w:t xml:space="preserve">, </w:t>
      </w:r>
      <w:r>
        <w:rPr>
          <w:rStyle w:val="StringTok"/>
        </w:rPr>
        <w:t xml:space="preserve">"B"</w:t>
      </w:r>
      <w:r>
        <w:rPr>
          <w:rStyle w:val="NormalTok"/>
        </w:rPr>
        <w:t xml:space="preserve">,</w:t>
      </w:r>
      <w:r>
        <w:rPr>
          <w:rStyle w:val="StringTok"/>
        </w:rPr>
        <w:t xml:space="preserve">"vp"</w:t>
      </w:r>
      <w:r>
        <w:rPr>
          <w:rStyle w:val="NormalTok"/>
        </w:rPr>
        <w:t xml:space="preserve">, </w:t>
      </w:r>
      <w:r>
        <w:rPr>
          <w:rStyle w:val="StringTok"/>
        </w:rPr>
        <w:t xml:space="preserve">"estimacion"</w:t>
      </w:r>
      <w:r>
        <w:rPr>
          <w:rStyle w:val="NormalTok"/>
        </w:rPr>
        <w:t xml:space="preserve">)) </w:t>
      </w:r>
      <w:r>
        <w:rPr>
          <w:rStyle w:val="SpecialCharTok"/>
        </w:rPr>
        <w:t xml:space="preserve">%&gt;%</w:t>
      </w:r>
      <w:r>
        <w:rPr>
          <w:rStyle w:val="NormalTok"/>
        </w:rPr>
        <w:t xml:space="preserve"> </w:t>
      </w:r>
      <w:r>
        <w:br/>
      </w:r>
      <w:r>
        <w:rPr>
          <w:rStyle w:val="FunctionTok"/>
        </w:rPr>
        <w:t xml:space="preserve">mutate</w:t>
      </w:r>
      <w:r>
        <w:rPr>
          <w:rStyle w:val="NormalTok"/>
        </w:rPr>
        <w:t xml:space="preserve">(</w:t>
      </w:r>
      <w:r>
        <w:rPr>
          <w:rStyle w:val="AttributeTok"/>
        </w:rPr>
        <w:t xml:space="preserve">estimacion =</w:t>
      </w:r>
      <w:r>
        <w:rPr>
          <w:rStyle w:val="NormalTok"/>
        </w:rPr>
        <w:t xml:space="preserve"> </w:t>
      </w:r>
      <w:r>
        <w:rPr>
          <w:rStyle w:val="FunctionTok"/>
        </w:rPr>
        <w:t xml:space="preserve">ifelse</w:t>
      </w:r>
      <w:r>
        <w:rPr>
          <w:rStyle w:val="NormalTok"/>
        </w:rPr>
        <w:t xml:space="preserve">(</w:t>
      </w:r>
      <w:r>
        <w:rPr>
          <w:rStyle w:val="FunctionTok"/>
        </w:rPr>
        <w:t xml:space="preserve">is.na</w:t>
      </w:r>
      <w:r>
        <w:rPr>
          <w:rStyle w:val="NormalTok"/>
        </w:rPr>
        <w:t xml:space="preserve">(estimacion), </w:t>
      </w:r>
      <w:r>
        <w:rPr>
          <w:rStyle w:val="StringTok"/>
        </w:rPr>
        <w:t xml:space="preserve">"promedio"</w:t>
      </w:r>
      <w:r>
        <w:rPr>
          <w:rStyle w:val="NormalTok"/>
        </w:rPr>
        <w:t xml:space="preserve">,</w:t>
      </w:r>
      <w:r>
        <w:rPr>
          <w:rStyle w:val="StringTok"/>
        </w:rPr>
        <w:t xml:space="preserve">"var"</w:t>
      </w:r>
      <w:r>
        <w:rPr>
          <w:rStyle w:val="NormalTok"/>
        </w:rPr>
        <w:t xml:space="preserve"> ),</w:t>
      </w:r>
      <w:r>
        <w:br/>
      </w:r>
      <w:r>
        <w:rPr>
          <w:rStyle w:val="NormalTok"/>
        </w:rPr>
        <w:t xml:space="preserve">       </w:t>
      </w:r>
      <w:r>
        <w:rPr>
          <w:rStyle w:val="AttributeTok"/>
        </w:rPr>
        <w:t xml:space="preserve">A =</w:t>
      </w:r>
      <w:r>
        <w:rPr>
          <w:rStyle w:val="NormalTok"/>
        </w:rPr>
        <w:t xml:space="preserve"> </w:t>
      </w:r>
      <w:r>
        <w:rPr>
          <w:rStyle w:val="ConstantTok"/>
        </w:rPr>
        <w:t xml:space="preserve">NULL</w:t>
      </w:r>
      <w:r>
        <w:rPr>
          <w:rStyle w:val="NormalTok"/>
        </w:rPr>
        <w:t xml:space="preserve">, </w:t>
      </w:r>
      <w:r>
        <w:rPr>
          <w:rStyle w:val="AttributeTok"/>
        </w:rPr>
        <w:t xml:space="preserve">B =</w:t>
      </w:r>
      <w:r>
        <w:rPr>
          <w:rStyle w:val="NormalTok"/>
        </w:rPr>
        <w:t xml:space="preserve"> </w:t>
      </w:r>
      <w:r>
        <w:rPr>
          <w:rStyle w:val="ConstantTok"/>
        </w:rPr>
        <w:t xml:space="preserve">NULL</w:t>
      </w:r>
      <w:r>
        <w:rPr>
          <w:rStyle w:val="NormalTok"/>
        </w:rPr>
        <w:t xml:space="preserve">, </w:t>
      </w:r>
      <w:r>
        <w:rPr>
          <w:rStyle w:val="AttributeTok"/>
        </w:rPr>
        <w:t xml:space="preserve">vp =</w:t>
      </w:r>
      <w:r>
        <w:rPr>
          <w:rStyle w:val="NormalTok"/>
        </w:rPr>
        <w:t xml:space="preserve"> </w:t>
      </w:r>
      <w:r>
        <w:rPr>
          <w:rStyle w:val="FunctionTok"/>
        </w:rPr>
        <w:t xml:space="preserve">as.numeric</w:t>
      </w:r>
      <w:r>
        <w:rPr>
          <w:rStyle w:val="NormalTok"/>
        </w:rPr>
        <w:t xml:space="preserve">(vp)) </w:t>
      </w:r>
      <w:r>
        <w:rPr>
          <w:rStyle w:val="SpecialCharTok"/>
        </w:rPr>
        <w:t xml:space="preserve">%&gt;%</w:t>
      </w:r>
      <w:r>
        <w:rPr>
          <w:rStyle w:val="NormalTok"/>
        </w:rPr>
        <w:t xml:space="preserve"> </w:t>
      </w:r>
      <w:r>
        <w:br/>
      </w:r>
      <w:r>
        <w:rPr>
          <w:rStyle w:val="NormalTok"/>
        </w:rPr>
        <w:t xml:space="preserve">  </w:t>
      </w:r>
      <w:r>
        <w:rPr>
          <w:rStyle w:val="FunctionTok"/>
        </w:rPr>
        <w:t xml:space="preserve">spread</w:t>
      </w:r>
      <w:r>
        <w:rPr>
          <w:rStyle w:val="NormalTok"/>
        </w:rPr>
        <w:t xml:space="preserve">(estimacion,value))</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jc w:val="right"/>
            </w:pPr>
            <w:r>
              <w:t xml:space="preserve">vp</w:t>
            </w:r>
          </w:p>
        </w:tc>
        <w:tc>
          <w:tcPr/>
          <w:p>
            <w:pPr>
              <w:pStyle w:val="Compact"/>
              <w:jc w:val="right"/>
            </w:pPr>
            <w:r>
              <w:t xml:space="preserve">promedio</w:t>
            </w:r>
          </w:p>
        </w:tc>
        <w:tc>
          <w:tcPr/>
          <w:p>
            <w:pPr>
              <w:pStyle w:val="Compact"/>
              <w:jc w:val="right"/>
            </w:pPr>
            <w:r>
              <w:t xml:space="preserve">var</w:t>
            </w:r>
          </w:p>
        </w:tc>
      </w:tr>
      <w:tr>
        <w:tc>
          <w:tcPr/>
          <w:p>
            <w:pPr>
              <w:pStyle w:val="Compact"/>
              <w:jc w:val="right"/>
            </w:pPr>
            <w:r>
              <w:t xml:space="preserve">1</w:t>
            </w:r>
          </w:p>
        </w:tc>
        <w:tc>
          <w:tcPr/>
          <w:p>
            <w:pPr>
              <w:pStyle w:val="Compact"/>
              <w:jc w:val="right"/>
            </w:pPr>
            <w:r>
              <w:t xml:space="preserve">262689.8</w:t>
            </w:r>
          </w:p>
        </w:tc>
        <w:tc>
          <w:tcPr/>
          <w:p>
            <w:pPr>
              <w:pStyle w:val="Compact"/>
              <w:jc w:val="right"/>
            </w:pPr>
            <w:r>
              <w:t xml:space="preserve">3074674460</w:t>
            </w:r>
          </w:p>
        </w:tc>
      </w:tr>
      <w:tr>
        <w:tc>
          <w:tcPr/>
          <w:p>
            <w:pPr>
              <w:pStyle w:val="Compact"/>
              <w:jc w:val="right"/>
            </w:pPr>
            <w:r>
              <w:t xml:space="preserve">2</w:t>
            </w:r>
          </w:p>
        </w:tc>
        <w:tc>
          <w:tcPr/>
          <w:p>
            <w:pPr>
              <w:pStyle w:val="Compact"/>
              <w:jc w:val="right"/>
            </w:pPr>
            <w:r>
              <w:t xml:space="preserve">263092.0</w:t>
            </w:r>
          </w:p>
        </w:tc>
        <w:tc>
          <w:tcPr/>
          <w:p>
            <w:pPr>
              <w:pStyle w:val="Compact"/>
              <w:jc w:val="right"/>
            </w:pPr>
            <w:r>
              <w:t xml:space="preserve">3079895581</w:t>
            </w:r>
          </w:p>
        </w:tc>
      </w:tr>
      <w:tr>
        <w:tc>
          <w:tcPr/>
          <w:p>
            <w:pPr>
              <w:pStyle w:val="Compact"/>
              <w:jc w:val="right"/>
            </w:pPr>
            <w:r>
              <w:t xml:space="preserve">3</w:t>
            </w:r>
          </w:p>
        </w:tc>
        <w:tc>
          <w:tcPr/>
          <w:p>
            <w:pPr>
              <w:pStyle w:val="Compact"/>
              <w:jc w:val="right"/>
            </w:pPr>
            <w:r>
              <w:t xml:space="preserve">274370.1</w:t>
            </w:r>
          </w:p>
        </w:tc>
        <w:tc>
          <w:tcPr/>
          <w:p>
            <w:pPr>
              <w:pStyle w:val="Compact"/>
              <w:jc w:val="right"/>
            </w:pPr>
            <w:r>
              <w:t xml:space="preserve">3237991671</w:t>
            </w:r>
          </w:p>
        </w:tc>
      </w:tr>
      <w:tr>
        <w:tc>
          <w:tcPr/>
          <w:p>
            <w:pPr>
              <w:pStyle w:val="Compact"/>
              <w:jc w:val="right"/>
            </w:pPr>
            <w:r>
              <w:t xml:space="preserve">4</w:t>
            </w:r>
          </w:p>
        </w:tc>
        <w:tc>
          <w:tcPr/>
          <w:p>
            <w:pPr>
              <w:pStyle w:val="Compact"/>
              <w:jc w:val="right"/>
            </w:pPr>
            <w:r>
              <w:t xml:space="preserve">269127.4</w:t>
            </w:r>
          </w:p>
        </w:tc>
        <w:tc>
          <w:tcPr/>
          <w:p>
            <w:pPr>
              <w:pStyle w:val="Compact"/>
              <w:jc w:val="right"/>
            </w:pPr>
            <w:r>
              <w:t xml:space="preserve">3164842634</w:t>
            </w:r>
          </w:p>
        </w:tc>
      </w:tr>
      <w:tr>
        <w:tc>
          <w:tcPr/>
          <w:p>
            <w:pPr>
              <w:pStyle w:val="Compact"/>
              <w:jc w:val="right"/>
            </w:pPr>
            <w:r>
              <w:t xml:space="preserve">5</w:t>
            </w:r>
          </w:p>
        </w:tc>
        <w:tc>
          <w:tcPr/>
          <w:p>
            <w:pPr>
              <w:pStyle w:val="Compact"/>
              <w:jc w:val="right"/>
            </w:pPr>
            <w:r>
              <w:t xml:space="preserve">270450.0</w:t>
            </w:r>
          </w:p>
        </w:tc>
        <w:tc>
          <w:tcPr/>
          <w:p>
            <w:pPr>
              <w:pStyle w:val="Compact"/>
              <w:jc w:val="right"/>
            </w:pPr>
            <w:r>
              <w:t xml:space="preserve">3165285304</w:t>
            </w:r>
          </w:p>
        </w:tc>
      </w:tr>
      <w:tr>
        <w:tc>
          <w:tcPr/>
          <w:p>
            <w:pPr>
              <w:pStyle w:val="Compact"/>
              <w:jc w:val="right"/>
            </w:pPr>
            <w:r>
              <w:t xml:space="preserve">6</w:t>
            </w:r>
          </w:p>
        </w:tc>
        <w:tc>
          <w:tcPr/>
          <w:p>
            <w:pPr>
              <w:pStyle w:val="Compact"/>
              <w:jc w:val="right"/>
            </w:pPr>
            <w:r>
              <w:t xml:space="preserve">264992.6</w:t>
            </w:r>
          </w:p>
        </w:tc>
        <w:tc>
          <w:tcPr/>
          <w:p>
            <w:pPr>
              <w:pStyle w:val="Compact"/>
              <w:jc w:val="right"/>
            </w:pPr>
            <w:r>
              <w:t xml:space="preserve">3106582542</w:t>
            </w:r>
          </w:p>
        </w:tc>
      </w:tr>
      <w:tr>
        <w:tc>
          <w:tcPr/>
          <w:p>
            <w:pPr>
              <w:pStyle w:val="Compact"/>
              <w:jc w:val="right"/>
            </w:pPr>
            <w:r>
              <w:t xml:space="preserve">7</w:t>
            </w:r>
          </w:p>
        </w:tc>
        <w:tc>
          <w:tcPr/>
          <w:p>
            <w:pPr>
              <w:pStyle w:val="Compact"/>
              <w:jc w:val="right"/>
            </w:pPr>
            <w:r>
              <w:t xml:space="preserve">270916.0</w:t>
            </w:r>
          </w:p>
        </w:tc>
        <w:tc>
          <w:tcPr/>
          <w:p>
            <w:pPr>
              <w:pStyle w:val="Compact"/>
              <w:jc w:val="right"/>
            </w:pPr>
            <w:r>
              <w:t xml:space="preserve">3175865575</w:t>
            </w:r>
          </w:p>
        </w:tc>
      </w:tr>
      <w:tr>
        <w:tc>
          <w:tcPr/>
          <w:p>
            <w:pPr>
              <w:pStyle w:val="Compact"/>
              <w:jc w:val="right"/>
            </w:pPr>
            <w:r>
              <w:t xml:space="preserve">8</w:t>
            </w:r>
          </w:p>
        </w:tc>
        <w:tc>
          <w:tcPr/>
          <w:p>
            <w:pPr>
              <w:pStyle w:val="Compact"/>
              <w:jc w:val="right"/>
            </w:pPr>
            <w:r>
              <w:t xml:space="preserve">276069.5</w:t>
            </w:r>
          </w:p>
        </w:tc>
        <w:tc>
          <w:tcPr/>
          <w:p>
            <w:pPr>
              <w:pStyle w:val="Compact"/>
              <w:jc w:val="right"/>
            </w:pPr>
            <w:r>
              <w:t xml:space="preserve">3251836316</w:t>
            </w:r>
          </w:p>
        </w:tc>
      </w:tr>
      <w:tr>
        <w:tc>
          <w:tcPr/>
          <w:p>
            <w:pPr>
              <w:pStyle w:val="Compact"/>
              <w:jc w:val="right"/>
            </w:pPr>
            <w:r>
              <w:t xml:space="preserve">9</w:t>
            </w:r>
          </w:p>
        </w:tc>
        <w:tc>
          <w:tcPr/>
          <w:p>
            <w:pPr>
              <w:pStyle w:val="Compact"/>
              <w:jc w:val="right"/>
            </w:pPr>
            <w:r>
              <w:t xml:space="preserve">265060.8</w:t>
            </w:r>
          </w:p>
        </w:tc>
        <w:tc>
          <w:tcPr/>
          <w:p>
            <w:pPr>
              <w:pStyle w:val="Compact"/>
              <w:jc w:val="right"/>
            </w:pPr>
            <w:r>
              <w:t xml:space="preserve">3111426636</w:t>
            </w:r>
          </w:p>
        </w:tc>
      </w:tr>
      <w:tr>
        <w:tc>
          <w:tcPr/>
          <w:p>
            <w:pPr>
              <w:pStyle w:val="Compact"/>
              <w:jc w:val="right"/>
            </w:pPr>
            <w:r>
              <w:t xml:space="preserve">10</w:t>
            </w:r>
          </w:p>
        </w:tc>
        <w:tc>
          <w:tcPr/>
          <w:p>
            <w:pPr>
              <w:pStyle w:val="Compact"/>
              <w:jc w:val="right"/>
            </w:pPr>
            <w:r>
              <w:t xml:space="preserve">275462.0</w:t>
            </w:r>
          </w:p>
        </w:tc>
        <w:tc>
          <w:tcPr/>
          <w:p>
            <w:pPr>
              <w:pStyle w:val="Compact"/>
              <w:jc w:val="right"/>
            </w:pPr>
            <w:r>
              <w:t xml:space="preserve">3258214990</w:t>
            </w:r>
          </w:p>
        </w:tc>
      </w:tr>
    </w:tbl>
    <w:p>
      <w:pPr>
        <w:pStyle w:val="BodyText"/>
      </w:pPr>
      <w:r>
        <w:t xml:space="preserve">Por último, se utilizan las ecuaciones mostradas anteriormente:</w:t>
      </w:r>
    </w:p>
    <w:p>
      <w:pPr>
        <w:pStyle w:val="SourceCode"/>
      </w:pPr>
      <w:r>
        <w:rPr>
          <w:rStyle w:val="NormalTok"/>
        </w:rPr>
        <w:t xml:space="preserve">Media_var_vp </w:t>
      </w:r>
      <w:r>
        <w:rPr>
          <w:rStyle w:val="OtherTok"/>
        </w:rPr>
        <w:t xml:space="preserve">=</w:t>
      </w:r>
      <w:r>
        <w:rPr>
          <w:rStyle w:val="NormalTok"/>
        </w:rPr>
        <w:t xml:space="preserve"> </w:t>
      </w:r>
      <w:r>
        <w:rPr>
          <w:rStyle w:val="FunctionTok"/>
        </w:rPr>
        <w:t xml:space="preserve">mean</w:t>
      </w:r>
      <w:r>
        <w:rPr>
          <w:rStyle w:val="NormalTok"/>
        </w:rPr>
        <w:t xml:space="preserve">(estimacion_var_vp</w:t>
      </w:r>
      <w:r>
        <w:rPr>
          <w:rStyle w:val="SpecialCharTok"/>
        </w:rPr>
        <w:t xml:space="preserve">$</w:t>
      </w:r>
      <w:r>
        <w:rPr>
          <w:rStyle w:val="NormalTok"/>
        </w:rPr>
        <w:t xml:space="preserve">promedio)</w:t>
      </w:r>
      <w:r>
        <w:br/>
      </w:r>
      <w:r>
        <w:rPr>
          <w:rStyle w:val="NormalTok"/>
        </w:rPr>
        <w:t xml:space="preserve">Ubar </w:t>
      </w:r>
      <w:r>
        <w:rPr>
          <w:rStyle w:val="OtherTok"/>
        </w:rPr>
        <w:t xml:space="preserve">=</w:t>
      </w:r>
      <w:r>
        <w:rPr>
          <w:rStyle w:val="NormalTok"/>
        </w:rPr>
        <w:t xml:space="preserve"> </w:t>
      </w:r>
      <w:r>
        <w:rPr>
          <w:rStyle w:val="FunctionTok"/>
        </w:rPr>
        <w:t xml:space="preserve">mean</w:t>
      </w:r>
      <w:r>
        <w:rPr>
          <w:rStyle w:val="NormalTok"/>
        </w:rPr>
        <w:t xml:space="preserve">(estimacion_var_vp</w:t>
      </w:r>
      <w:r>
        <w:rPr>
          <w:rStyle w:val="SpecialCharTok"/>
        </w:rPr>
        <w:t xml:space="preserve">$</w:t>
      </w:r>
      <w:r>
        <w:rPr>
          <w:rStyle w:val="NormalTok"/>
        </w:rPr>
        <w:t xml:space="preserve">var)</w:t>
      </w:r>
      <w:r>
        <w:br/>
      </w:r>
      <w:r>
        <w:rPr>
          <w:rStyle w:val="NormalTok"/>
        </w:rPr>
        <w:t xml:space="preserve">B </w:t>
      </w:r>
      <w:r>
        <w:rPr>
          <w:rStyle w:val="OtherTok"/>
        </w:rPr>
        <w:t xml:space="preserve">=</w:t>
      </w:r>
      <w:r>
        <w:rPr>
          <w:rStyle w:val="NormalTok"/>
        </w:rPr>
        <w:t xml:space="preserve"> </w:t>
      </w:r>
      <w:r>
        <w:rPr>
          <w:rStyle w:val="FunctionTok"/>
        </w:rPr>
        <w:t xml:space="preserve">var</w:t>
      </w:r>
      <w:r>
        <w:rPr>
          <w:rStyle w:val="NormalTok"/>
        </w:rPr>
        <w:t xml:space="preserve">(estimacion_var_vp</w:t>
      </w:r>
      <w:r>
        <w:rPr>
          <w:rStyle w:val="SpecialCharTok"/>
        </w:rPr>
        <w:t xml:space="preserve">$</w:t>
      </w:r>
      <w:r>
        <w:rPr>
          <w:rStyle w:val="NormalTok"/>
        </w:rPr>
        <w:t xml:space="preserve">promedio)</w:t>
      </w:r>
      <w:r>
        <w:br/>
      </w:r>
      <w:r>
        <w:rPr>
          <w:rStyle w:val="NormalTok"/>
        </w:rPr>
        <w:t xml:space="preserve">var_var_vp </w:t>
      </w:r>
      <w:r>
        <w:rPr>
          <w:rStyle w:val="OtherTok"/>
        </w:rPr>
        <w:t xml:space="preserve">=</w:t>
      </w:r>
      <w:r>
        <w:rPr>
          <w:rStyle w:val="NormalTok"/>
        </w:rPr>
        <w:t xml:space="preserve"> Ubar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M)</w:t>
      </w:r>
      <w:r>
        <w:rPr>
          <w:rStyle w:val="SpecialCharTok"/>
        </w:rPr>
        <w:t xml:space="preserve">*</w:t>
      </w:r>
      <w:r>
        <w:rPr>
          <w:rStyle w:val="NormalTok"/>
        </w:rPr>
        <w:t xml:space="preserve">B </w:t>
      </w:r>
      <w:r>
        <w:br/>
      </w:r>
      <w:r>
        <w:rPr>
          <w:rStyle w:val="NormalTok"/>
        </w:rPr>
        <w:t xml:space="preserve">resultado</w:t>
      </w:r>
      <w:r>
        <w:rPr>
          <w:rStyle w:val="SpecialCharTok"/>
        </w:rPr>
        <w:t xml:space="preserve">$</w:t>
      </w:r>
      <w:r>
        <w:rPr>
          <w:rStyle w:val="NormalTok"/>
        </w:rPr>
        <w:t xml:space="preserve">var_vp </w:t>
      </w:r>
      <w:r>
        <w:rPr>
          <w:rStyle w:val="OtherTok"/>
        </w:rPr>
        <w:t xml:space="preserve">&lt;-</w:t>
      </w:r>
      <w:r>
        <w:rPr>
          <w:rStyle w:val="NormalTok"/>
        </w:rPr>
        <w:t xml:space="preserve"> Media_var_vp</w:t>
      </w:r>
      <w:r>
        <w:br/>
      </w:r>
      <w:r>
        <w:rPr>
          <w:rStyle w:val="NormalTok"/>
        </w:rPr>
        <w:t xml:space="preserve">resultado</w:t>
      </w:r>
      <w:r>
        <w:rPr>
          <w:rStyle w:val="SpecialCharTok"/>
        </w:rPr>
        <w:t xml:space="preserve">$</w:t>
      </w:r>
      <w:r>
        <w:rPr>
          <w:rStyle w:val="NormalTok"/>
        </w:rPr>
        <w:t xml:space="preserve">var_vp_se </w:t>
      </w:r>
      <w:r>
        <w:rPr>
          <w:rStyle w:val="OtherTok"/>
        </w:rPr>
        <w:t xml:space="preserve">&lt;-</w:t>
      </w:r>
      <w:r>
        <w:rPr>
          <w:rStyle w:val="NormalTok"/>
        </w:rPr>
        <w:t xml:space="preserve"> </w:t>
      </w:r>
      <w:r>
        <w:rPr>
          <w:rStyle w:val="FunctionTok"/>
        </w:rPr>
        <w:t xml:space="preserve">sqrt</w:t>
      </w:r>
      <w:r>
        <w:rPr>
          <w:rStyle w:val="NormalTok"/>
        </w:rPr>
        <w:t xml:space="preserve">(var_var_vp)</w:t>
      </w:r>
      <w:r>
        <w:br/>
      </w:r>
      <w:r>
        <w:rPr>
          <w:rStyle w:val="FunctionTok"/>
        </w:rPr>
        <w:t xml:space="preserve">cbind</w:t>
      </w:r>
      <w:r>
        <w:rPr>
          <w:rStyle w:val="NormalTok"/>
        </w:rPr>
        <w:t xml:space="preserve">(Media_var_vp, var_var_vp)</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right"/>
            </w:pPr>
            <w:r>
              <w:t xml:space="preserve">Media_var_vp</w:t>
            </w:r>
          </w:p>
        </w:tc>
        <w:tc>
          <w:tcPr/>
          <w:p>
            <w:pPr>
              <w:pStyle w:val="Compact"/>
              <w:jc w:val="right"/>
            </w:pPr>
            <w:r>
              <w:t xml:space="preserve">var_var_vp</w:t>
            </w:r>
          </w:p>
        </w:tc>
      </w:tr>
      <w:tr>
        <w:tc>
          <w:tcPr/>
          <w:p>
            <w:pPr>
              <w:pStyle w:val="Compact"/>
              <w:jc w:val="right"/>
            </w:pPr>
            <w:r>
              <w:t xml:space="preserve">269223</w:t>
            </w:r>
          </w:p>
        </w:tc>
        <w:tc>
          <w:tcPr/>
          <w:p>
            <w:pPr>
              <w:pStyle w:val="Compact"/>
              <w:jc w:val="right"/>
            </w:pPr>
            <w:r>
              <w:t xml:space="preserve">3191037330</w:t>
            </w:r>
          </w:p>
        </w:tc>
      </w:tr>
    </w:tbl>
    <w:p>
      <w:pPr>
        <w:pStyle w:val="BodyText"/>
      </w:pPr>
      <w:r>
        <w:t xml:space="preserve">Otro parámetro de interés a estimar es la proporción. A continuación, se realizará la estimación de la proporción utilizando valores plausibles. Para ello se estimará la variable empleado, como se muestra a continuación:</w:t>
      </w:r>
    </w:p>
    <w:p>
      <w:pPr>
        <w:pStyle w:val="SourceCode"/>
      </w:pPr>
      <w:r>
        <w:rPr>
          <w:rStyle w:val="NormalTok"/>
        </w:rPr>
        <w:t xml:space="preserve">estimacion_prop_vp </w:t>
      </w:r>
      <w:r>
        <w:rPr>
          <w:rStyle w:val="OtherTok"/>
        </w:rPr>
        <w:t xml:space="preserve">&lt;-</w:t>
      </w:r>
      <w:r>
        <w:rPr>
          <w:rStyle w:val="NormalTok"/>
        </w:rPr>
        <w:t xml:space="preserve"> </w:t>
      </w:r>
      <w:r>
        <w:rPr>
          <w:rStyle w:val="FunctionTok"/>
        </w:rPr>
        <w:t xml:space="preserve">lapply</w:t>
      </w:r>
      <w:r>
        <w:rPr>
          <w:rStyle w:val="NormalTok"/>
        </w:rPr>
        <w:t xml:space="preserve">(</w:t>
      </w:r>
      <w:r>
        <w:rPr>
          <w:rStyle w:val="FunctionTok"/>
        </w:rPr>
        <w:t xml:space="preserve">paste0</w:t>
      </w:r>
      <w:r>
        <w:rPr>
          <w:rStyle w:val="NormalTok"/>
        </w:rPr>
        <w:t xml:space="preserve">(</w:t>
      </w:r>
      <w:r>
        <w:rPr>
          <w:rStyle w:val="StringTok"/>
        </w:rPr>
        <w:t xml:space="preserve">"Employment_vp_"</w:t>
      </w:r>
      <w:r>
        <w:rPr>
          <w:rStyle w:val="NormalTok"/>
        </w:rPr>
        <w:t xml:space="preserve">,</w:t>
      </w:r>
      <w:r>
        <w:rPr>
          <w:rStyle w:val="DecValTok"/>
        </w:rPr>
        <w:t xml:space="preserve">1</w:t>
      </w:r>
      <w:r>
        <w:rPr>
          <w:rStyle w:val="SpecialCharTok"/>
        </w:rPr>
        <w:t xml:space="preserve">:</w:t>
      </w:r>
      <w:r>
        <w:rPr>
          <w:rStyle w:val="DecValTok"/>
        </w:rPr>
        <w:t xml:space="preserve">10</w:t>
      </w:r>
      <w:r>
        <w:rPr>
          <w:rStyle w:val="NormalTok"/>
        </w:rPr>
        <w:t xml:space="preserve">),</w:t>
      </w:r>
      <w:r>
        <w:br/>
      </w:r>
      <w:r>
        <w:rPr>
          <w:rStyle w:val="NormalTok"/>
        </w:rPr>
        <w:t xml:space="preserve">       </w:t>
      </w:r>
      <w:r>
        <w:rPr>
          <w:rStyle w:val="ControlFlowTok"/>
        </w:rPr>
        <w:t xml:space="preserve">function</w:t>
      </w:r>
      <w:r>
        <w:rPr>
          <w:rStyle w:val="NormalTok"/>
        </w:rPr>
        <w:t xml:space="preserve">(vp){diseno </w:t>
      </w:r>
      <w:r>
        <w:rPr>
          <w:rStyle w:val="SpecialCharTok"/>
        </w:rPr>
        <w:t xml:space="preserve">%&gt;%</w:t>
      </w:r>
      <w:r>
        <w:rPr>
          <w:rStyle w:val="NormalTok"/>
        </w:rPr>
        <w:t xml:space="preserve"> </w:t>
      </w:r>
      <w:r>
        <w:rPr>
          <w:rStyle w:val="FunctionTok"/>
        </w:rPr>
        <w:t xml:space="preserve">group_by_at</w:t>
      </w:r>
      <w:r>
        <w:rPr>
          <w:rStyle w:val="NormalTok"/>
        </w:rPr>
        <w:t xml:space="preserve">(</w:t>
      </w:r>
      <w:r>
        <w:rPr>
          <w:rStyle w:val="FunctionTok"/>
        </w:rPr>
        <w:t xml:space="preserve">vars</w:t>
      </w:r>
      <w:r>
        <w:rPr>
          <w:rStyle w:val="NormalTok"/>
        </w:rPr>
        <w:t xml:space="preserve">(</w:t>
      </w:r>
      <w:r>
        <w:rPr>
          <w:rStyle w:val="AttributeTok"/>
        </w:rPr>
        <w:t xml:space="preserve">Employment =</w:t>
      </w:r>
      <w:r>
        <w:rPr>
          <w:rStyle w:val="NormalTok"/>
        </w:rPr>
        <w:t xml:space="preserve"> vp)) </w:t>
      </w:r>
      <w:r>
        <w:rPr>
          <w:rStyle w:val="SpecialCharTok"/>
        </w:rPr>
        <w:t xml:space="preserve">%&gt;%</w:t>
      </w:r>
      <w:r>
        <w:rPr>
          <w:rStyle w:val="NormalTok"/>
        </w:rPr>
        <w:t xml:space="preserve"> </w:t>
      </w:r>
      <w:r>
        <w:br/>
      </w:r>
      <w:r>
        <w:rPr>
          <w:rStyle w:val="NormalTok"/>
        </w:rPr>
        <w:t xml:space="preserve">  </w:t>
      </w:r>
      <w:r>
        <w:rPr>
          <w:rStyle w:val="FunctionTok"/>
        </w:rPr>
        <w:t xml:space="preserve">summarise</w:t>
      </w:r>
      <w:r>
        <w:rPr>
          <w:rStyle w:val="NormalTok"/>
        </w:rPr>
        <w:t xml:space="preserve">(</w:t>
      </w:r>
      <w:r>
        <w:rPr>
          <w:rStyle w:val="AttributeTok"/>
        </w:rPr>
        <w:t xml:space="preserve">prop =</w:t>
      </w:r>
      <w:r>
        <w:rPr>
          <w:rStyle w:val="NormalTok"/>
        </w:rPr>
        <w:t xml:space="preserve"> </w:t>
      </w:r>
      <w:r>
        <w:rPr>
          <w:rStyle w:val="FunctionTok"/>
        </w:rPr>
        <w:t xml:space="preserve">survey_mean</w:t>
      </w:r>
      <w:r>
        <w:rPr>
          <w:rStyle w:val="NormalTok"/>
        </w:rPr>
        <w:t xml:space="preserve">(</w:t>
      </w:r>
      <w:r>
        <w:rPr>
          <w:rStyle w:val="AttributeTok"/>
        </w:rPr>
        <w:t xml:space="preserve">vartype =</w:t>
      </w:r>
      <w:r>
        <w:rPr>
          <w:rStyle w:val="NormalTok"/>
        </w:rPr>
        <w:t xml:space="preserve"> </w:t>
      </w:r>
      <w:r>
        <w:rPr>
          <w:rStyle w:val="StringTok"/>
        </w:rPr>
        <w:t xml:space="preserve">"var"</w:t>
      </w:r>
      <w:r>
        <w:rPr>
          <w:rStyle w:val="NormalTok"/>
        </w:rPr>
        <w:t xml:space="preserve">),</w:t>
      </w:r>
      <w:r>
        <w:rPr>
          <w:rStyle w:val="AttributeTok"/>
        </w:rPr>
        <w:t xml:space="preserve">.groups =</w:t>
      </w:r>
      <w:r>
        <w:rPr>
          <w:rStyle w:val="NormalTok"/>
        </w:rPr>
        <w:t xml:space="preserve"> </w:t>
      </w:r>
      <w:r>
        <w:rPr>
          <w:rStyle w:val="StringTok"/>
        </w:rPr>
        <w:t xml:space="preserve">"drop"</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vp =</w:t>
      </w:r>
      <w:r>
        <w:rPr>
          <w:rStyle w:val="NormalTok"/>
        </w:rPr>
        <w:t xml:space="preserve"> vp)}) </w:t>
      </w:r>
      <w:r>
        <w:rPr>
          <w:rStyle w:val="SpecialCharTok"/>
        </w:rPr>
        <w:t xml:space="preserve">%&gt;%</w:t>
      </w:r>
      <w:r>
        <w:rPr>
          <w:rStyle w:val="NormalTok"/>
        </w:rPr>
        <w:t xml:space="preserve"> </w:t>
      </w:r>
      <w:r>
        <w:rPr>
          <w:rStyle w:val="FunctionTok"/>
        </w:rPr>
        <w:t xml:space="preserve">bind_rows</w:t>
      </w:r>
      <w:r>
        <w:rPr>
          <w:rStyle w:val="NormalTok"/>
        </w:rPr>
        <w:t xml:space="preserve">()</w:t>
      </w:r>
    </w:p>
    <w:p>
      <w:pPr>
        <w:pStyle w:val="FirstParagraph"/>
      </w:pPr>
      <w:r>
        <w:t xml:space="preserve">Se presenta la estimación de la proporción para cada uno de los 10 valores plausibles en cada categoría de la variable:</w:t>
      </w:r>
    </w:p>
    <w:p>
      <w:pPr>
        <w:pStyle w:val="SourceCode"/>
      </w:pPr>
      <w:r>
        <w:rPr>
          <w:rStyle w:val="NormalTok"/>
        </w:rPr>
        <w:t xml:space="preserve">(estimacion_prop_vp </w:t>
      </w:r>
      <w:r>
        <w:rPr>
          <w:rStyle w:val="SpecialCharTok"/>
        </w:rPr>
        <w:t xml:space="preserve">%&lt;&gt;%</w:t>
      </w:r>
      <w:r>
        <w:rPr>
          <w:rStyle w:val="NormalTok"/>
        </w:rPr>
        <w:t xml:space="preserve"> </w:t>
      </w:r>
      <w:r>
        <w:rPr>
          <w:rStyle w:val="FunctionTok"/>
        </w:rPr>
        <w:t xml:space="preserve">separate</w:t>
      </w:r>
      <w:r>
        <w:rPr>
          <w:rStyle w:val="NormalTok"/>
        </w:rPr>
        <w:t xml:space="preserve">(vp, </w:t>
      </w:r>
      <w:r>
        <w:rPr>
          <w:rStyle w:val="FunctionTok"/>
        </w:rPr>
        <w:t xml:space="preserve">c</w:t>
      </w:r>
      <w:r>
        <w:rPr>
          <w:rStyle w:val="NormalTok"/>
        </w:rPr>
        <w:t xml:space="preserve">(</w:t>
      </w:r>
      <w:r>
        <w:rPr>
          <w:rStyle w:val="StringTok"/>
        </w:rPr>
        <w:t xml:space="preserve">"A"</w:t>
      </w:r>
      <w:r>
        <w:rPr>
          <w:rStyle w:val="NormalTok"/>
        </w:rPr>
        <w:t xml:space="preserve">, </w:t>
      </w:r>
      <w:r>
        <w:rPr>
          <w:rStyle w:val="StringTok"/>
        </w:rPr>
        <w:t xml:space="preserve">"B"</w:t>
      </w:r>
      <w:r>
        <w:rPr>
          <w:rStyle w:val="NormalTok"/>
        </w:rPr>
        <w:t xml:space="preserve">,</w:t>
      </w:r>
      <w:r>
        <w:rPr>
          <w:rStyle w:val="StringTok"/>
        </w:rPr>
        <w:t xml:space="preserve">"vp"</w:t>
      </w:r>
      <w:r>
        <w:rPr>
          <w:rStyle w:val="NormalTok"/>
        </w:rPr>
        <w:t xml:space="preserve">)) </w:t>
      </w:r>
      <w:r>
        <w:rPr>
          <w:rStyle w:val="SpecialCharTok"/>
        </w:rPr>
        <w:t xml:space="preserve">%&gt;%</w:t>
      </w:r>
      <w:r>
        <w:rPr>
          <w:rStyle w:val="NormalTok"/>
        </w:rPr>
        <w:t xml:space="preserve"> </w:t>
      </w:r>
      <w:r>
        <w:br/>
      </w:r>
      <w:r>
        <w:rPr>
          <w:rStyle w:val="FunctionTok"/>
        </w:rPr>
        <w:t xml:space="preserve">mutate</w:t>
      </w:r>
      <w:r>
        <w:rPr>
          <w:rStyle w:val="NormalTok"/>
        </w:rPr>
        <w:t xml:space="preserve">(</w:t>
      </w:r>
      <w:r>
        <w:rPr>
          <w:rStyle w:val="AttributeTok"/>
        </w:rPr>
        <w:t xml:space="preserve">A =</w:t>
      </w:r>
      <w:r>
        <w:rPr>
          <w:rStyle w:val="NormalTok"/>
        </w:rPr>
        <w:t xml:space="preserve"> </w:t>
      </w:r>
      <w:r>
        <w:rPr>
          <w:rStyle w:val="ConstantTok"/>
        </w:rPr>
        <w:t xml:space="preserve">NULL</w:t>
      </w:r>
      <w:r>
        <w:rPr>
          <w:rStyle w:val="NormalTok"/>
        </w:rPr>
        <w:t xml:space="preserve">, </w:t>
      </w:r>
      <w:r>
        <w:rPr>
          <w:rStyle w:val="AttributeTok"/>
        </w:rPr>
        <w:t xml:space="preserve">B =</w:t>
      </w:r>
      <w:r>
        <w:rPr>
          <w:rStyle w:val="NormalTok"/>
        </w:rPr>
        <w:t xml:space="preserve"> </w:t>
      </w:r>
      <w:r>
        <w:rPr>
          <w:rStyle w:val="ConstantTok"/>
        </w:rPr>
        <w:t xml:space="preserve">NULL</w:t>
      </w:r>
      <w:r>
        <w:rPr>
          <w:rStyle w:val="NormalTok"/>
        </w:rPr>
        <w:t xml:space="preserve">, </w:t>
      </w:r>
      <w:r>
        <w:rPr>
          <w:rStyle w:val="AttributeTok"/>
        </w:rPr>
        <w:t xml:space="preserve">vp =</w:t>
      </w:r>
      <w:r>
        <w:rPr>
          <w:rStyle w:val="NormalTok"/>
        </w:rPr>
        <w:t xml:space="preserve"> </w:t>
      </w:r>
      <w:r>
        <w:rPr>
          <w:rStyle w:val="FunctionTok"/>
        </w:rPr>
        <w:t xml:space="preserve">as.numeric</w:t>
      </w:r>
      <w:r>
        <w:rPr>
          <w:rStyle w:val="NormalTok"/>
        </w:rPr>
        <w:t xml:space="preserve">(vp))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(vp,Employment</w:t>
      </w:r>
      <w:r>
        <w:rPr>
          <w:rStyle w:val="SpecialCharTok"/>
        </w:rPr>
        <w:t xml:space="preserve">:</w:t>
      </w:r>
      <w:r>
        <w:rPr>
          <w:rStyle w:val="NormalTok"/>
        </w:rPr>
        <w:t xml:space="preserve">prop_var)) </w:t>
      </w:r>
      <w:r>
        <w:rPr>
          <w:rStyle w:val="SpecialCharTok"/>
        </w:rPr>
        <w:t xml:space="preserve">%&gt;%</w:t>
      </w:r>
      <w:r>
        <w:rPr>
          <w:rStyle w:val="NormalTok"/>
        </w:rPr>
        <w:t xml:space="preserve"> </w:t>
      </w:r>
      <w:r>
        <w:rPr>
          <w:rStyle w:val="FunctionTok"/>
        </w:rPr>
        <w:t xml:space="preserve">slice</w:t>
      </w:r>
      <w:r>
        <w:rPr>
          <w:rStyle w:val="NormalTok"/>
        </w:rPr>
        <w:t xml:space="preserve">(</w:t>
      </w:r>
      <w:r>
        <w:rPr>
          <w:rStyle w:val="DecValTok"/>
        </w:rPr>
        <w:t xml:space="preserve">1</w:t>
      </w:r>
      <w:r>
        <w:rPr>
          <w:rStyle w:val="SpecialCharTok"/>
        </w:rPr>
        <w:t xml:space="preserve">:</w:t>
      </w:r>
      <w:r>
        <w:rPr>
          <w:rStyle w:val="DecValTok"/>
        </w:rPr>
        <w:t xml:space="preserve">12</w:t>
      </w:r>
      <w:r>
        <w:rPr>
          <w:rStyle w:val="DataTypeTok"/>
        </w:rPr>
        <w:t xml:space="preserve">L</w:t>
      </w:r>
      <w:r>
        <w:rPr>
          <w:rStyle w:val="NormalTok"/>
        </w:rPr>
        <w:t xml:space="preserve">)</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jc w:val="right"/>
            </w:pPr>
            <w:r>
              <w:t xml:space="preserve">vp</w:t>
            </w:r>
          </w:p>
        </w:tc>
        <w:tc>
          <w:tcPr/>
          <w:p>
            <w:pPr>
              <w:pStyle w:val="Compact"/>
              <w:jc w:val="left"/>
            </w:pPr>
            <w:r>
              <w:t xml:space="preserve">Employment</w:t>
            </w:r>
          </w:p>
        </w:tc>
        <w:tc>
          <w:tcPr/>
          <w:p>
            <w:pPr>
              <w:pStyle w:val="Compact"/>
              <w:jc w:val="right"/>
            </w:pPr>
            <w:r>
              <w:t xml:space="preserve">prop</w:t>
            </w:r>
          </w:p>
        </w:tc>
        <w:tc>
          <w:tcPr/>
          <w:p>
            <w:pPr>
              <w:pStyle w:val="Compact"/>
              <w:jc w:val="right"/>
            </w:pPr>
            <w:r>
              <w:t xml:space="preserve">prop_var</w:t>
            </w:r>
          </w:p>
        </w:tc>
      </w:tr>
      <w:tr>
        <w:tc>
          <w:tcPr/>
          <w:p>
            <w:pPr>
              <w:pStyle w:val="Compact"/>
              <w:jc w:val="right"/>
            </w:pPr>
            <w:r>
              <w:t xml:space="preserve">1</w:t>
            </w:r>
          </w:p>
        </w:tc>
        <w:tc>
          <w:tcPr/>
          <w:p>
            <w:pPr>
              <w:pStyle w:val="Compact"/>
              <w:jc w:val="left"/>
            </w:pPr>
            <w:r>
              <w:t xml:space="preserve">Unemployed</w:t>
            </w:r>
          </w:p>
        </w:tc>
        <w:tc>
          <w:tcPr/>
          <w:p>
            <w:pPr>
              <w:pStyle w:val="Compact"/>
              <w:jc w:val="right"/>
            </w:pPr>
            <w:r>
              <w:t xml:space="preserve">0.0355675</w:t>
            </w:r>
          </w:p>
        </w:tc>
        <w:tc>
          <w:tcPr/>
          <w:p>
            <w:pPr>
              <w:pStyle w:val="Compact"/>
              <w:jc w:val="right"/>
            </w:pPr>
            <w:r>
              <w:t xml:space="preserve">0.0000375</w:t>
            </w:r>
          </w:p>
        </w:tc>
      </w:tr>
      <w:tr>
        <w:tc>
          <w:tcPr/>
          <w:p>
            <w:pPr>
              <w:pStyle w:val="Compact"/>
              <w:jc w:val="right"/>
            </w:pPr>
            <w:r>
              <w:t xml:space="preserve">1</w:t>
            </w:r>
          </w:p>
        </w:tc>
        <w:tc>
          <w:tcPr/>
          <w:p>
            <w:pPr>
              <w:pStyle w:val="Compact"/>
              <w:jc w:val="left"/>
            </w:pPr>
            <w:r>
              <w:t xml:space="preserve">Inactive</w:t>
            </w:r>
          </w:p>
        </w:tc>
        <w:tc>
          <w:tcPr/>
          <w:p>
            <w:pPr>
              <w:pStyle w:val="Compact"/>
              <w:jc w:val="right"/>
            </w:pPr>
            <w:r>
              <w:t xml:space="preserve">0.3753767</w:t>
            </w:r>
          </w:p>
        </w:tc>
        <w:tc>
          <w:tcPr/>
          <w:p>
            <w:pPr>
              <w:pStyle w:val="Compact"/>
              <w:jc w:val="right"/>
            </w:pPr>
            <w:r>
              <w:t xml:space="preserve">0.0002041</w:t>
            </w:r>
          </w:p>
        </w:tc>
      </w:tr>
      <w:tr>
        <w:tc>
          <w:tcPr/>
          <w:p>
            <w:pPr>
              <w:pStyle w:val="Compact"/>
              <w:jc w:val="right"/>
            </w:pPr>
            <w:r>
              <w:t xml:space="preserve">1</w:t>
            </w:r>
          </w:p>
        </w:tc>
        <w:tc>
          <w:tcPr/>
          <w:p>
            <w:pPr>
              <w:pStyle w:val="Compact"/>
              <w:jc w:val="left"/>
            </w:pPr>
            <w:r>
              <w:t xml:space="preserve">Employed</w:t>
            </w:r>
          </w:p>
        </w:tc>
        <w:tc>
          <w:tcPr/>
          <w:p>
            <w:pPr>
              <w:pStyle w:val="Compact"/>
              <w:jc w:val="right"/>
            </w:pPr>
            <w:r>
              <w:t xml:space="preserve">0.5890558</w:t>
            </w:r>
          </w:p>
        </w:tc>
        <w:tc>
          <w:tcPr/>
          <w:p>
            <w:pPr>
              <w:pStyle w:val="Compact"/>
              <w:jc w:val="right"/>
            </w:pPr>
            <w:r>
              <w:t xml:space="preserve">0.0001669</w:t>
            </w:r>
          </w:p>
        </w:tc>
      </w:tr>
      <w:tr>
        <w:tc>
          <w:tcPr/>
          <w:p>
            <w:pPr>
              <w:pStyle w:val="Compact"/>
              <w:jc w:val="right"/>
            </w:pPr>
            <w:r>
              <w:t xml:space="preserve">2</w:t>
            </w:r>
          </w:p>
        </w:tc>
        <w:tc>
          <w:tcPr/>
          <w:p>
            <w:pPr>
              <w:pStyle w:val="Compact"/>
              <w:jc w:val="left"/>
            </w:pPr>
            <w:r>
              <w:t xml:space="preserve">Unemployed</w:t>
            </w:r>
          </w:p>
        </w:tc>
        <w:tc>
          <w:tcPr/>
          <w:p>
            <w:pPr>
              <w:pStyle w:val="Compact"/>
              <w:jc w:val="right"/>
            </w:pPr>
            <w:r>
              <w:t xml:space="preserve">0.0355675</w:t>
            </w:r>
          </w:p>
        </w:tc>
        <w:tc>
          <w:tcPr/>
          <w:p>
            <w:pPr>
              <w:pStyle w:val="Compact"/>
              <w:jc w:val="right"/>
            </w:pPr>
            <w:r>
              <w:t xml:space="preserve">0.0000375</w:t>
            </w:r>
          </w:p>
        </w:tc>
      </w:tr>
      <w:tr>
        <w:tc>
          <w:tcPr/>
          <w:p>
            <w:pPr>
              <w:pStyle w:val="Compact"/>
              <w:jc w:val="right"/>
            </w:pPr>
            <w:r>
              <w:t xml:space="preserve">2</w:t>
            </w:r>
          </w:p>
        </w:tc>
        <w:tc>
          <w:tcPr/>
          <w:p>
            <w:pPr>
              <w:pStyle w:val="Compact"/>
              <w:jc w:val="left"/>
            </w:pPr>
            <w:r>
              <w:t xml:space="preserve">Inactive</w:t>
            </w:r>
          </w:p>
        </w:tc>
        <w:tc>
          <w:tcPr/>
          <w:p>
            <w:pPr>
              <w:pStyle w:val="Compact"/>
              <w:jc w:val="right"/>
            </w:pPr>
            <w:r>
              <w:t xml:space="preserve">0.3771091</w:t>
            </w:r>
          </w:p>
        </w:tc>
        <w:tc>
          <w:tcPr/>
          <w:p>
            <w:pPr>
              <w:pStyle w:val="Compact"/>
              <w:jc w:val="right"/>
            </w:pPr>
            <w:r>
              <w:t xml:space="preserve">0.0002035</w:t>
            </w:r>
          </w:p>
        </w:tc>
      </w:tr>
      <w:tr>
        <w:tc>
          <w:tcPr/>
          <w:p>
            <w:pPr>
              <w:pStyle w:val="Compact"/>
              <w:jc w:val="right"/>
            </w:pPr>
            <w:r>
              <w:t xml:space="preserve">2</w:t>
            </w:r>
          </w:p>
        </w:tc>
        <w:tc>
          <w:tcPr/>
          <w:p>
            <w:pPr>
              <w:pStyle w:val="Compact"/>
              <w:jc w:val="left"/>
            </w:pPr>
            <w:r>
              <w:t xml:space="preserve">Employed</w:t>
            </w:r>
          </w:p>
        </w:tc>
        <w:tc>
          <w:tcPr/>
          <w:p>
            <w:pPr>
              <w:pStyle w:val="Compact"/>
              <w:jc w:val="right"/>
            </w:pPr>
            <w:r>
              <w:t xml:space="preserve">0.5873234</w:t>
            </w:r>
          </w:p>
        </w:tc>
        <w:tc>
          <w:tcPr/>
          <w:p>
            <w:pPr>
              <w:pStyle w:val="Compact"/>
              <w:jc w:val="right"/>
            </w:pPr>
            <w:r>
              <w:t xml:space="preserve">0.0001661</w:t>
            </w:r>
          </w:p>
        </w:tc>
      </w:tr>
      <w:tr>
        <w:tc>
          <w:tcPr/>
          <w:p>
            <w:pPr>
              <w:pStyle w:val="Compact"/>
              <w:jc w:val="right"/>
            </w:pPr>
            <w:r>
              <w:t xml:space="preserve">3</w:t>
            </w:r>
          </w:p>
        </w:tc>
        <w:tc>
          <w:tcPr/>
          <w:p>
            <w:pPr>
              <w:pStyle w:val="Compact"/>
              <w:jc w:val="left"/>
            </w:pPr>
            <w:r>
              <w:t xml:space="preserve">Unemployed</w:t>
            </w:r>
          </w:p>
        </w:tc>
        <w:tc>
          <w:tcPr/>
          <w:p>
            <w:pPr>
              <w:pStyle w:val="Compact"/>
              <w:jc w:val="right"/>
            </w:pPr>
            <w:r>
              <w:t xml:space="preserve">0.0355675</w:t>
            </w:r>
          </w:p>
        </w:tc>
        <w:tc>
          <w:tcPr/>
          <w:p>
            <w:pPr>
              <w:pStyle w:val="Compact"/>
              <w:jc w:val="right"/>
            </w:pPr>
            <w:r>
              <w:t xml:space="preserve">0.0000375</w:t>
            </w:r>
          </w:p>
        </w:tc>
      </w:tr>
      <w:tr>
        <w:tc>
          <w:tcPr/>
          <w:p>
            <w:pPr>
              <w:pStyle w:val="Compact"/>
              <w:jc w:val="right"/>
            </w:pPr>
            <w:r>
              <w:t xml:space="preserve">3</w:t>
            </w:r>
          </w:p>
        </w:tc>
        <w:tc>
          <w:tcPr/>
          <w:p>
            <w:pPr>
              <w:pStyle w:val="Compact"/>
              <w:jc w:val="left"/>
            </w:pPr>
            <w:r>
              <w:t xml:space="preserve">Inactive</w:t>
            </w:r>
          </w:p>
        </w:tc>
        <w:tc>
          <w:tcPr/>
          <w:p>
            <w:pPr>
              <w:pStyle w:val="Compact"/>
              <w:jc w:val="right"/>
            </w:pPr>
            <w:r>
              <w:t xml:space="preserve">0.3867965</w:t>
            </w:r>
          </w:p>
        </w:tc>
        <w:tc>
          <w:tcPr/>
          <w:p>
            <w:pPr>
              <w:pStyle w:val="Compact"/>
              <w:jc w:val="right"/>
            </w:pPr>
            <w:r>
              <w:t xml:space="preserve">0.0002056</w:t>
            </w:r>
          </w:p>
        </w:tc>
      </w:tr>
      <w:tr>
        <w:tc>
          <w:tcPr/>
          <w:p>
            <w:pPr>
              <w:pStyle w:val="Compact"/>
              <w:jc w:val="right"/>
            </w:pPr>
            <w:r>
              <w:t xml:space="preserve">3</w:t>
            </w:r>
          </w:p>
        </w:tc>
        <w:tc>
          <w:tcPr/>
          <w:p>
            <w:pPr>
              <w:pStyle w:val="Compact"/>
              <w:jc w:val="left"/>
            </w:pPr>
            <w:r>
              <w:t xml:space="preserve">Employed</w:t>
            </w:r>
          </w:p>
        </w:tc>
        <w:tc>
          <w:tcPr/>
          <w:p>
            <w:pPr>
              <w:pStyle w:val="Compact"/>
              <w:jc w:val="right"/>
            </w:pPr>
            <w:r>
              <w:t xml:space="preserve">0.5776360</w:t>
            </w:r>
          </w:p>
        </w:tc>
        <w:tc>
          <w:tcPr/>
          <w:p>
            <w:pPr>
              <w:pStyle w:val="Compact"/>
              <w:jc w:val="right"/>
            </w:pPr>
            <w:r>
              <w:t xml:space="preserve">0.0001790</w:t>
            </w:r>
          </w:p>
        </w:tc>
      </w:tr>
      <w:tr>
        <w:tc>
          <w:tcPr/>
          <w:p>
            <w:pPr>
              <w:pStyle w:val="Compact"/>
              <w:jc w:val="right"/>
            </w:pPr>
            <w:r>
              <w:t xml:space="preserve">4</w:t>
            </w:r>
          </w:p>
        </w:tc>
        <w:tc>
          <w:tcPr/>
          <w:p>
            <w:pPr>
              <w:pStyle w:val="Compact"/>
              <w:jc w:val="left"/>
            </w:pPr>
            <w:r>
              <w:t xml:space="preserve">Unemployed</w:t>
            </w:r>
          </w:p>
        </w:tc>
        <w:tc>
          <w:tcPr/>
          <w:p>
            <w:pPr>
              <w:pStyle w:val="Compact"/>
              <w:jc w:val="right"/>
            </w:pPr>
            <w:r>
              <w:t xml:space="preserve">0.0355675</w:t>
            </w:r>
          </w:p>
        </w:tc>
        <w:tc>
          <w:tcPr/>
          <w:p>
            <w:pPr>
              <w:pStyle w:val="Compact"/>
              <w:jc w:val="right"/>
            </w:pPr>
            <w:r>
              <w:t xml:space="preserve">0.0000375</w:t>
            </w:r>
          </w:p>
        </w:tc>
      </w:tr>
      <w:tr>
        <w:tc>
          <w:tcPr/>
          <w:p>
            <w:pPr>
              <w:pStyle w:val="Compact"/>
              <w:jc w:val="right"/>
            </w:pPr>
            <w:r>
              <w:t xml:space="preserve">4</w:t>
            </w:r>
          </w:p>
        </w:tc>
        <w:tc>
          <w:tcPr/>
          <w:p>
            <w:pPr>
              <w:pStyle w:val="Compact"/>
              <w:jc w:val="left"/>
            </w:pPr>
            <w:r>
              <w:t xml:space="preserve">Inactive</w:t>
            </w:r>
          </w:p>
        </w:tc>
        <w:tc>
          <w:tcPr/>
          <w:p>
            <w:pPr>
              <w:pStyle w:val="Compact"/>
              <w:jc w:val="right"/>
            </w:pPr>
            <w:r>
              <w:t xml:space="preserve">0.3549487</w:t>
            </w:r>
          </w:p>
        </w:tc>
        <w:tc>
          <w:tcPr/>
          <w:p>
            <w:pPr>
              <w:pStyle w:val="Compact"/>
              <w:jc w:val="right"/>
            </w:pPr>
            <w:r>
              <w:t xml:space="preserve">0.0001915</w:t>
            </w:r>
          </w:p>
        </w:tc>
      </w:tr>
      <w:tr>
        <w:tc>
          <w:tcPr/>
          <w:p>
            <w:pPr>
              <w:pStyle w:val="Compact"/>
              <w:jc w:val="right"/>
            </w:pPr>
            <w:r>
              <w:t xml:space="preserve">4</w:t>
            </w:r>
          </w:p>
        </w:tc>
        <w:tc>
          <w:tcPr/>
          <w:p>
            <w:pPr>
              <w:pStyle w:val="Compact"/>
              <w:jc w:val="left"/>
            </w:pPr>
            <w:r>
              <w:t xml:space="preserve">Employed</w:t>
            </w:r>
          </w:p>
        </w:tc>
        <w:tc>
          <w:tcPr/>
          <w:p>
            <w:pPr>
              <w:pStyle w:val="Compact"/>
              <w:jc w:val="right"/>
            </w:pPr>
            <w:r>
              <w:t xml:space="preserve">0.6094838</w:t>
            </w:r>
          </w:p>
        </w:tc>
        <w:tc>
          <w:tcPr/>
          <w:p>
            <w:pPr>
              <w:pStyle w:val="Compact"/>
              <w:jc w:val="right"/>
            </w:pPr>
            <w:r>
              <w:t xml:space="preserve">0.0001524</w:t>
            </w:r>
          </w:p>
        </w:tc>
      </w:tr>
    </w:tbl>
    <w:p>
      <w:pPr>
        <w:pStyle w:val="BodyText"/>
      </w:pPr>
      <w:r>
        <w:t xml:space="preserve">Por último, utilizando las ecuaciones de Rubin se obtiene la varianza estimada:</w:t>
      </w:r>
    </w:p>
    <w:p>
      <w:pPr>
        <w:pStyle w:val="SourceCode"/>
      </w:pPr>
      <w:r>
        <w:rPr>
          <w:rStyle w:val="NormalTok"/>
        </w:rPr>
        <w:t xml:space="preserve">resultado </w:t>
      </w:r>
      <w:r>
        <w:rPr>
          <w:rStyle w:val="OtherTok"/>
        </w:rPr>
        <w:t xml:space="preserve">=</w:t>
      </w:r>
      <w:r>
        <w:rPr>
          <w:rStyle w:val="NormalTok"/>
        </w:rPr>
        <w:t xml:space="preserve"> estimacion_prop_vp </w:t>
      </w:r>
      <w:r>
        <w:rPr>
          <w:rStyle w:val="SpecialCharTok"/>
        </w:rPr>
        <w:t xml:space="preserve">%&gt;%</w:t>
      </w:r>
      <w:r>
        <w:rPr>
          <w:rStyle w:val="NormalTok"/>
        </w:rPr>
        <w:t xml:space="preserve"> </w:t>
      </w:r>
      <w:r>
        <w:br/>
      </w:r>
      <w:r>
        <w:rPr>
          <w:rStyle w:val="NormalTok"/>
        </w:rPr>
        <w:t xml:space="preserve">  </w:t>
      </w:r>
      <w:r>
        <w:rPr>
          <w:rStyle w:val="FunctionTok"/>
        </w:rPr>
        <w:t xml:space="preserve">group_by</w:t>
      </w:r>
      <w:r>
        <w:rPr>
          <w:rStyle w:val="NormalTok"/>
        </w:rPr>
        <w:t xml:space="preserve">(Employment) </w:t>
      </w:r>
      <w:r>
        <w:rPr>
          <w:rStyle w:val="SpecialCharTok"/>
        </w:rPr>
        <w:t xml:space="preserve">%&gt;%</w:t>
      </w:r>
      <w:r>
        <w:rPr>
          <w:rStyle w:val="NormalTok"/>
        </w:rPr>
        <w:t xml:space="preserve"> </w:t>
      </w:r>
      <w:r>
        <w:br/>
      </w:r>
      <w:r>
        <w:rPr>
          <w:rStyle w:val="NormalTok"/>
        </w:rPr>
        <w:t xml:space="preserve">  </w:t>
      </w:r>
      <w:r>
        <w:rPr>
          <w:rStyle w:val="FunctionTok"/>
        </w:rPr>
        <w:t xml:space="preserve">summarise</w:t>
      </w:r>
      <w:r>
        <w:rPr>
          <w:rStyle w:val="NormalTok"/>
        </w:rPr>
        <w:t xml:space="preserve">(</w:t>
      </w:r>
      <w:r>
        <w:rPr>
          <w:rStyle w:val="AttributeTok"/>
        </w:rPr>
        <w:t xml:space="preserve">prop_pv =</w:t>
      </w:r>
      <w:r>
        <w:rPr>
          <w:rStyle w:val="NormalTok"/>
        </w:rPr>
        <w:t xml:space="preserve"> </w:t>
      </w:r>
      <w:r>
        <w:rPr>
          <w:rStyle w:val="FunctionTok"/>
        </w:rPr>
        <w:t xml:space="preserve">mean</w:t>
      </w:r>
      <w:r>
        <w:rPr>
          <w:rStyle w:val="NormalTok"/>
        </w:rPr>
        <w:t xml:space="preserve">(prop),</w:t>
      </w:r>
      <w:r>
        <w:br/>
      </w:r>
      <w:r>
        <w:rPr>
          <w:rStyle w:val="NormalTok"/>
        </w:rPr>
        <w:t xml:space="preserve">            </w:t>
      </w:r>
      <w:r>
        <w:rPr>
          <w:rStyle w:val="AttributeTok"/>
        </w:rPr>
        <w:t xml:space="preserve">Ubar =</w:t>
      </w:r>
      <w:r>
        <w:rPr>
          <w:rStyle w:val="NormalTok"/>
        </w:rPr>
        <w:t xml:space="preserve"> </w:t>
      </w:r>
      <w:r>
        <w:rPr>
          <w:rStyle w:val="FunctionTok"/>
        </w:rPr>
        <w:t xml:space="preserve">mean</w:t>
      </w:r>
      <w:r>
        <w:rPr>
          <w:rStyle w:val="NormalTok"/>
        </w:rPr>
        <w:t xml:space="preserve">(prop_var),</w:t>
      </w:r>
      <w:r>
        <w:br/>
      </w:r>
      <w:r>
        <w:rPr>
          <w:rStyle w:val="NormalTok"/>
        </w:rPr>
        <w:t xml:space="preserve">            </w:t>
      </w:r>
      <w:r>
        <w:rPr>
          <w:rStyle w:val="AttributeTok"/>
        </w:rPr>
        <w:t xml:space="preserve">B =</w:t>
      </w:r>
      <w:r>
        <w:rPr>
          <w:rStyle w:val="NormalTok"/>
        </w:rPr>
        <w:t xml:space="preserve"> </w:t>
      </w:r>
      <w:r>
        <w:rPr>
          <w:rStyle w:val="FunctionTok"/>
        </w:rPr>
        <w:t xml:space="preserve">var</w:t>
      </w:r>
      <w:r>
        <w:rPr>
          <w:rStyle w:val="NormalTok"/>
        </w:rPr>
        <w:t xml:space="preserve">(prop))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prop_pv_var =</w:t>
      </w:r>
      <w:r>
        <w:rPr>
          <w:rStyle w:val="NormalTok"/>
        </w:rPr>
        <w:t xml:space="preserve"> Ubar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M)</w:t>
      </w:r>
      <w:r>
        <w:rPr>
          <w:rStyle w:val="SpecialCharTok"/>
        </w:rPr>
        <w:t xml:space="preserve">*</w:t>
      </w:r>
      <w:r>
        <w:rPr>
          <w:rStyle w:val="NormalTok"/>
        </w:rPr>
        <w:t xml:space="preserve">B)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(Employment, prop_pv, prop_pv_var)</w:t>
      </w:r>
      <w:r>
        <w:br/>
      </w:r>
      <w:r>
        <w:rPr>
          <w:rStyle w:val="NormalTok"/>
        </w:rPr>
        <w:t xml:space="preserve">resultado</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jc w:val="left"/>
            </w:pPr>
            <w:r>
              <w:t xml:space="preserve">Employment</w:t>
            </w:r>
          </w:p>
        </w:tc>
        <w:tc>
          <w:tcPr/>
          <w:p>
            <w:pPr>
              <w:pStyle w:val="Compact"/>
              <w:jc w:val="right"/>
            </w:pPr>
            <w:r>
              <w:t xml:space="preserve">prop_pv</w:t>
            </w:r>
          </w:p>
        </w:tc>
        <w:tc>
          <w:tcPr/>
          <w:p>
            <w:pPr>
              <w:pStyle w:val="Compact"/>
              <w:jc w:val="right"/>
            </w:pPr>
            <w:r>
              <w:t xml:space="preserve">prop_pv_var</w:t>
            </w:r>
          </w:p>
        </w:tc>
      </w:tr>
      <w:tr>
        <w:tc>
          <w:tcPr/>
          <w:p>
            <w:pPr>
              <w:pStyle w:val="Compact"/>
              <w:jc w:val="left"/>
            </w:pPr>
            <w:r>
              <w:t xml:space="preserve">Unemployed</w:t>
            </w:r>
          </w:p>
        </w:tc>
        <w:tc>
          <w:tcPr/>
          <w:p>
            <w:pPr>
              <w:pStyle w:val="Compact"/>
              <w:jc w:val="right"/>
            </w:pPr>
            <w:r>
              <w:t xml:space="preserve">0.0355675</w:t>
            </w:r>
          </w:p>
        </w:tc>
        <w:tc>
          <w:tcPr/>
          <w:p>
            <w:pPr>
              <w:pStyle w:val="Compact"/>
              <w:jc w:val="right"/>
            </w:pPr>
            <w:r>
              <w:t xml:space="preserve">0.0000375</w:t>
            </w:r>
          </w:p>
        </w:tc>
      </w:tr>
      <w:tr>
        <w:tc>
          <w:tcPr/>
          <w:p>
            <w:pPr>
              <w:pStyle w:val="Compact"/>
              <w:jc w:val="left"/>
            </w:pPr>
            <w:r>
              <w:t xml:space="preserve">Inactive</w:t>
            </w:r>
          </w:p>
        </w:tc>
        <w:tc>
          <w:tcPr/>
          <w:p>
            <w:pPr>
              <w:pStyle w:val="Compact"/>
              <w:jc w:val="right"/>
            </w:pPr>
            <w:r>
              <w:t xml:space="preserve">0.3868270</w:t>
            </w:r>
          </w:p>
        </w:tc>
        <w:tc>
          <w:tcPr/>
          <w:p>
            <w:pPr>
              <w:pStyle w:val="Compact"/>
              <w:jc w:val="right"/>
            </w:pPr>
            <w:r>
              <w:t xml:space="preserve">0.0004665</w:t>
            </w:r>
          </w:p>
        </w:tc>
      </w:tr>
      <w:tr>
        <w:tc>
          <w:tcPr/>
          <w:p>
            <w:pPr>
              <w:pStyle w:val="Compact"/>
              <w:jc w:val="left"/>
            </w:pPr>
            <w:r>
              <w:t xml:space="preserve">Employed</w:t>
            </w:r>
          </w:p>
        </w:tc>
        <w:tc>
          <w:tcPr/>
          <w:p>
            <w:pPr>
              <w:pStyle w:val="Compact"/>
              <w:jc w:val="right"/>
            </w:pPr>
            <w:r>
              <w:t xml:space="preserve">0.5776055</w:t>
            </w:r>
          </w:p>
        </w:tc>
        <w:tc>
          <w:tcPr/>
          <w:p>
            <w:pPr>
              <w:pStyle w:val="Compact"/>
              <w:jc w:val="right"/>
            </w:pPr>
            <w:r>
              <w:t xml:space="preserve">0.0004328</w:t>
            </w:r>
          </w:p>
        </w:tc>
      </w:tr>
    </w:tbl>
    <w:bookmarkEnd w:id="488"/>
    <w:bookmarkEnd w:id="489"/>
    <w:bookmarkStart w:id="491" w:name="referencias"/>
    <w:p>
      <w:pPr>
        <w:pStyle w:val="Heading1"/>
      </w:pPr>
      <w:r>
        <w:rPr>
          <w:rStyle w:val="SectionNumber"/>
        </w:rPr>
        <w:t xml:space="preserve">11</w:t>
      </w:r>
      <w:r>
        <w:tab/>
      </w:r>
      <w:r>
        <w:t xml:space="preserve">Referencias</w:t>
      </w:r>
    </w:p>
    <w:p>
      <w:pPr>
        <w:numPr>
          <w:ilvl w:val="0"/>
          <w:numId w:val="1078"/>
        </w:numPr>
      </w:pPr>
      <w:r>
        <w:t xml:space="preserve">Asparouhov, T., &amp; Muthen, B. (2006, August). Multilevel modeling of complex survey data. In Proceedings of the joint statistical meeting in Seattle (pp. 2718-2726).</w:t>
      </w:r>
    </w:p>
    <w:p>
      <w:pPr>
        <w:numPr>
          <w:ilvl w:val="0"/>
          <w:numId w:val="1078"/>
        </w:numPr>
      </w:pPr>
      <w:r>
        <w:t xml:space="preserve">Asparouhov, T. (2006). General multi-level modeling with sampling weights. Communications in Statistics—Theory and Methods, 35(3), 439-460.</w:t>
      </w:r>
    </w:p>
    <w:p>
      <w:pPr>
        <w:numPr>
          <w:ilvl w:val="0"/>
          <w:numId w:val="1078"/>
        </w:numPr>
      </w:pPr>
      <w:r>
        <w:t xml:space="preserve">Pfeffermann, D., Skinner, C. J., Holmes, D. J., Goldstein, H., &amp; Rasbash, J. (1998). Weighting for unequal selection probabilities in multilevel models. Journal of the Royal Statistical Society: series B (statistical methodology), 60(1), 23-40.</w:t>
      </w:r>
    </w:p>
    <w:p>
      <w:pPr>
        <w:numPr>
          <w:ilvl w:val="0"/>
          <w:numId w:val="1078"/>
        </w:numPr>
      </w:pPr>
      <w:r>
        <w:t xml:space="preserve">Cai, T. (2013). Investigation of ways to handle sampling weights for multilevel model analyses. Sociological Methodology, 43(1), 178-219.</w:t>
      </w:r>
    </w:p>
    <w:p>
      <w:pPr>
        <w:numPr>
          <w:ilvl w:val="0"/>
          <w:numId w:val="1078"/>
        </w:numPr>
      </w:pPr>
      <w:r>
        <w:t xml:space="preserve">Finch, W. H., Bolin, J. E., &amp; Kelley, K. (2019). Multilevel modeling using R. Crc Press.</w:t>
      </w:r>
    </w:p>
    <w:p>
      <w:pPr>
        <w:numPr>
          <w:ilvl w:val="0"/>
          <w:numId w:val="1078"/>
        </w:numPr>
      </w:pPr>
      <w:r>
        <w:t xml:space="preserve">Merlo, J., Chaix, B., Ohlsson, H., Beckman, A., Johnell, K., Hjerpe, P., … &amp; Larsen, K. (2006). A brief conceptual tutorial of multilevel analysis in social epidemiology: using measures of clustering in multilevel logistic regression to investigate contextual phenomena. Journal of Epidemiology &amp; Community Health, 60(4), 290-297.</w:t>
      </w:r>
    </w:p>
    <w:p>
      <w:pPr>
        <w:numPr>
          <w:ilvl w:val="0"/>
          <w:numId w:val="1078"/>
        </w:numPr>
      </w:pPr>
      <w:r>
        <w:t xml:space="preserve">Sarndal, C., Swensson, B. &amp;Wretman, J. (1992), Model Assisted Survey Sampling, Springer, New York.</w:t>
      </w:r>
    </w:p>
    <w:p>
      <w:pPr>
        <w:numPr>
          <w:ilvl w:val="0"/>
          <w:numId w:val="1078"/>
        </w:numPr>
      </w:pPr>
      <w:r>
        <w:t xml:space="preserve">Rojas, H. A. G. (2016). Estrategias de muestreo: diseño de encuestas y estimación de parámetros. Ediciones de la U.</w:t>
      </w:r>
    </w:p>
    <w:p>
      <w:pPr>
        <w:numPr>
          <w:ilvl w:val="0"/>
          <w:numId w:val="1078"/>
        </w:numPr>
      </w:pPr>
      <w:r>
        <w:t xml:space="preserve">Santana Sepúlveda, S., &amp; Mateos Farfán, E. (2014). El arte de programar en R: un lenguaje para la estadística.</w:t>
      </w:r>
    </w:p>
    <w:p>
      <w:pPr>
        <w:numPr>
          <w:ilvl w:val="0"/>
          <w:numId w:val="1078"/>
        </w:numPr>
      </w:pPr>
      <w:r>
        <w:t xml:space="preserve">Lumley, T. (2011). Complex surveys: a guide to analysis using R. John Wiley &amp; Sons.</w:t>
      </w:r>
    </w:p>
    <w:p>
      <w:pPr>
        <w:numPr>
          <w:ilvl w:val="0"/>
          <w:numId w:val="1078"/>
        </w:numPr>
      </w:pPr>
      <w:r>
        <w:t xml:space="preserve">Bache, S. M., Wickham, H., Henry, L., &amp; Henry, M. L. (2022). Package</w:t>
      </w:r>
      <w:r>
        <w:t xml:space="preserve"> </w:t>
      </w:r>
      <w:r>
        <w:t xml:space="preserve">‘magrittr’</w:t>
      </w:r>
      <w:r>
        <w:t xml:space="preserve">.</w:t>
      </w:r>
    </w:p>
    <w:p>
      <w:pPr>
        <w:numPr>
          <w:ilvl w:val="0"/>
          <w:numId w:val="1078"/>
        </w:numPr>
      </w:pPr>
      <w:r>
        <w:t xml:space="preserve">Tellez Piñerez, C. F., &amp; Lemus Polanía, D. F. (2015). Estadística Descriptiva y Probabilidad con aplicaciones en R. Fundación Universitaria Los Libertadore.</w:t>
      </w:r>
    </w:p>
    <w:p>
      <w:pPr>
        <w:numPr>
          <w:ilvl w:val="0"/>
          <w:numId w:val="1078"/>
        </w:numPr>
      </w:pPr>
      <w:r>
        <w:t xml:space="preserve">Groves, R. M., Fowler Jr, F. J., Couper, M. P., Lepkowski, J. M., Singer, E., &amp; Tourangeau, R. (2011). Survey methodology. John Wiley &amp; Sons.</w:t>
      </w:r>
    </w:p>
    <w:p>
      <w:pPr>
        <w:numPr>
          <w:ilvl w:val="0"/>
          <w:numId w:val="1078"/>
        </w:numPr>
      </w:pPr>
      <w:r>
        <w:t xml:space="preserve">Tille, Y. &amp; Ardilly, P. (2006), Sampling Methods: Exercises and Solutions, Springer.</w:t>
      </w:r>
    </w:p>
    <w:p>
      <w:pPr>
        <w:numPr>
          <w:ilvl w:val="0"/>
          <w:numId w:val="1078"/>
        </w:numPr>
      </w:pPr>
      <w:r>
        <w:t xml:space="preserve">Gambino, J. G., &amp; do Nascimento Silva, P. L. (2009). Sampling and estimation in household surveys. In Handbook of Statistics (Vol. 29, pp. 407-439). Elsevier.</w:t>
      </w:r>
    </w:p>
    <w:p>
      <w:pPr>
        <w:numPr>
          <w:ilvl w:val="0"/>
          <w:numId w:val="1078"/>
        </w:numPr>
      </w:pPr>
      <w:r>
        <w:t xml:space="preserve">Cochran, W. G. (1977)</w:t>
      </w:r>
      <w:r>
        <w:t xml:space="preserve"> </w:t>
      </w:r>
      <w:r>
        <w:rPr>
          <w:i/>
          <w:iCs/>
        </w:rPr>
        <w:t xml:space="preserve">Sampling Techniques</w:t>
      </w:r>
      <w:r>
        <w:t xml:space="preserve">. John Wiley and Sons.</w:t>
      </w:r>
    </w:p>
    <w:p>
      <w:pPr>
        <w:numPr>
          <w:ilvl w:val="0"/>
          <w:numId w:val="1078"/>
        </w:numPr>
      </w:pPr>
      <w:r>
        <w:t xml:space="preserve">Gutiérrez, H. A. (2017)</w:t>
      </w:r>
      <w:r>
        <w:t xml:space="preserve"> </w:t>
      </w:r>
      <w:r>
        <w:rPr>
          <w:rStyle w:val="VerbatimChar"/>
        </w:rPr>
        <w:t xml:space="preserve">TeachingSampling</w:t>
      </w:r>
      <w:r>
        <w:t xml:space="preserve">.</w:t>
      </w:r>
      <w:r>
        <w:t xml:space="preserve"> </w:t>
      </w:r>
      <w:r>
        <w:rPr>
          <w:i/>
          <w:iCs/>
        </w:rPr>
        <w:t xml:space="preserve">R package</w:t>
      </w:r>
      <w:r>
        <w:t xml:space="preserve">.</w:t>
      </w:r>
    </w:p>
    <w:p>
      <w:pPr>
        <w:numPr>
          <w:ilvl w:val="0"/>
          <w:numId w:val="1078"/>
        </w:numPr>
      </w:pPr>
      <w:r>
        <w:t xml:space="preserve">Wickham, H., Chang, W., &amp; Wickham, M. H. (2016). Package</w:t>
      </w:r>
      <w:r>
        <w:t xml:space="preserve"> </w:t>
      </w:r>
      <w:r>
        <w:t xml:space="preserve">‘ggplot2’</w:t>
      </w:r>
      <w:r>
        <w:t xml:space="preserve">. Create elegant data visualisations using the grammar of graphics. Version, 2(1), 1-189.</w:t>
      </w:r>
    </w:p>
    <w:p>
      <w:pPr>
        <w:numPr>
          <w:ilvl w:val="0"/>
          <w:numId w:val="1078"/>
        </w:numPr>
      </w:pPr>
      <w:r>
        <w:t xml:space="preserve">Lumley, T. (2020). Package</w:t>
      </w:r>
      <w:r>
        <w:t xml:space="preserve"> </w:t>
      </w:r>
      <w:r>
        <w:t xml:space="preserve">‘survey’</w:t>
      </w:r>
      <w:r>
        <w:t xml:space="preserve">. Available at the following link:</w:t>
      </w:r>
      <w:r>
        <w:t xml:space="preserve"> </w:t>
      </w:r>
      <w:hyperlink r:id="rId490">
        <w:r>
          <w:rPr>
            <w:rStyle w:val="Hyperlink"/>
          </w:rPr>
          <w:t xml:space="preserve">https://cran</w:t>
        </w:r>
      </w:hyperlink>
      <w:r>
        <w:t xml:space="preserve">. r-project. org.</w:t>
      </w:r>
    </w:p>
    <w:p>
      <w:pPr>
        <w:numPr>
          <w:ilvl w:val="0"/>
          <w:numId w:val="1078"/>
        </w:numPr>
      </w:pPr>
      <w:r>
        <w:t xml:space="preserve">Hansen, M. H., &amp; Steinberg, J. (1956). Control of errors in surveys. Biometrics, 12(4), 462-474.</w:t>
      </w:r>
    </w:p>
    <w:p>
      <w:pPr>
        <w:numPr>
          <w:ilvl w:val="0"/>
          <w:numId w:val="1078"/>
        </w:numPr>
      </w:pPr>
      <w:r>
        <w:t xml:space="preserve">Heeringa, S. G., West, B. T., &amp; Berglund, P. A. (2017). Applied survey data analysis. chapman and hall/CRC.</w:t>
      </w:r>
    </w:p>
    <w:p>
      <w:pPr>
        <w:numPr>
          <w:ilvl w:val="0"/>
          <w:numId w:val="1078"/>
        </w:numPr>
      </w:pPr>
      <w:r>
        <w:t xml:space="preserve">Valliant, R., Dever, J.A., and Kreuter, F., Practical Tools for Designing and Weighting Survey Samples, Springer, New York, 2013.</w:t>
      </w:r>
    </w:p>
    <w:p>
      <w:pPr>
        <w:numPr>
          <w:ilvl w:val="0"/>
          <w:numId w:val="1078"/>
        </w:numPr>
      </w:pPr>
      <w:r>
        <w:t xml:space="preserve">Valliant, R., Dorfman, A.H., and Royall, R.M., Finite Population Sampling and Inference: A Prediction Approach, John Wiley &amp; Sons, New York, 2000.</w:t>
      </w:r>
    </w:p>
    <w:p>
      <w:pPr>
        <w:numPr>
          <w:ilvl w:val="0"/>
          <w:numId w:val="1078"/>
        </w:numPr>
      </w:pPr>
      <w:r>
        <w:t xml:space="preserve">Loomis, D., Richardson, D.B., and Elliott, L., Poisson regression analysis of ungrouped data, Occupational and Environmental Medicine, 62, 325–329, 2005.</w:t>
      </w:r>
    </w:p>
    <w:p>
      <w:pPr>
        <w:numPr>
          <w:ilvl w:val="0"/>
          <w:numId w:val="1078"/>
        </w:numPr>
      </w:pPr>
      <w:r>
        <w:t xml:space="preserve">Kovar, J.G., Rao, J.N.K., and Wu, C.F.J., Bootstrap and other methods to measure errors in survey estimates, Canadian Journal of Statistics, 16(Suppl.), 25–45, 1988.</w:t>
      </w:r>
    </w:p>
    <w:p>
      <w:pPr>
        <w:numPr>
          <w:ilvl w:val="0"/>
          <w:numId w:val="1078"/>
        </w:numPr>
      </w:pPr>
      <w:r>
        <w:t xml:space="preserve">Binder, D.A. and Kovacevic, M.S., Estimating some measures of income inequality from survey data: An application of the estimating equations approach, Survey Methodology, 21(2), 137–145, 1995.</w:t>
      </w:r>
    </w:p>
    <w:p>
      <w:pPr>
        <w:numPr>
          <w:ilvl w:val="0"/>
          <w:numId w:val="1078"/>
        </w:numPr>
      </w:pPr>
      <w:r>
        <w:t xml:space="preserve">Kovacevic, M. S., &amp; Binder, D. A. (1997). Variance estimation for measures of income inequality and polarization-the estimating equations approach. Journal of Official Statistics, 13(1), 41.</w:t>
      </w:r>
    </w:p>
    <w:p>
      <w:pPr>
        <w:numPr>
          <w:ilvl w:val="0"/>
          <w:numId w:val="1078"/>
        </w:numPr>
      </w:pPr>
      <w:r>
        <w:t xml:space="preserve">Bautista, J. (1998), Diseños de muestreo estadístico, Universidad Nacional de Colombia.</w:t>
      </w:r>
    </w:p>
    <w:p>
      <w:pPr>
        <w:numPr>
          <w:ilvl w:val="0"/>
          <w:numId w:val="1078"/>
        </w:numPr>
      </w:pPr>
      <w:r>
        <w:t xml:space="preserve">Monroy, L. G. D., Rivera, M. A. M., &amp; Dávila, L. R. L. (2018). Análisis estadístico de datos categóricos. Universidad Nacional de Colombia.</w:t>
      </w:r>
    </w:p>
    <w:p>
      <w:pPr>
        <w:numPr>
          <w:ilvl w:val="0"/>
          <w:numId w:val="1078"/>
        </w:numPr>
      </w:pPr>
      <w:r>
        <w:t xml:space="preserve">Kish, L. and Frankel, M.R., Inference from complex samples, Journal of the Royal Statistical Society, Series B, 36, 1–37, 1974.</w:t>
      </w:r>
    </w:p>
    <w:p>
      <w:pPr>
        <w:numPr>
          <w:ilvl w:val="0"/>
          <w:numId w:val="1078"/>
        </w:numPr>
      </w:pPr>
      <w:r>
        <w:t xml:space="preserve">Fuller, W.A., Regression analysis for sample survey, Sankyha, Series C, 37, 117–132, 1975.</w:t>
      </w:r>
    </w:p>
    <w:p>
      <w:pPr>
        <w:numPr>
          <w:ilvl w:val="0"/>
          <w:numId w:val="1078"/>
        </w:numPr>
      </w:pPr>
      <w:r>
        <w:t xml:space="preserve">Shah, B.V., Holt, M.M., and Folsom, R.F., Inference about regression models from sample survey data, Bulletin of the International Statistical Institute, 41(3), 43–57, 1977.</w:t>
      </w:r>
    </w:p>
    <w:p>
      <w:pPr>
        <w:numPr>
          <w:ilvl w:val="0"/>
          <w:numId w:val="1078"/>
        </w:numPr>
      </w:pPr>
      <w:r>
        <w:t xml:space="preserve">Skinner, C.J., Holt, D., and Smith, T.M.F., Analysis of Complex Surveys, John Wiley &amp; Sons, New York, 1989.</w:t>
      </w:r>
    </w:p>
    <w:p>
      <w:pPr>
        <w:numPr>
          <w:ilvl w:val="0"/>
          <w:numId w:val="1078"/>
        </w:numPr>
      </w:pPr>
      <w:r>
        <w:t xml:space="preserve">Binder, D.A., On the variances of asymptotically normal estimators from complex surveys, International Statistical Review, 51, 279–292, 1983.</w:t>
      </w:r>
    </w:p>
    <w:p>
      <w:pPr>
        <w:numPr>
          <w:ilvl w:val="0"/>
          <w:numId w:val="1078"/>
        </w:numPr>
      </w:pPr>
      <w:r>
        <w:t xml:space="preserve">Fuller, W.A., Regression estimation for survey samples (with discussion), Survey Methodology, 28(1), 5–23, 2002.</w:t>
      </w:r>
    </w:p>
    <w:p>
      <w:pPr>
        <w:numPr>
          <w:ilvl w:val="0"/>
          <w:numId w:val="1078"/>
        </w:numPr>
      </w:pPr>
      <w:r>
        <w:t xml:space="preserve">Pfeffermann, D., Modelling of complex survey data: Why model? Why is it a problem? How can we approach it? Survey Methodology, 37(2), 115–136, 2011.</w:t>
      </w:r>
    </w:p>
    <w:p>
      <w:pPr>
        <w:numPr>
          <w:ilvl w:val="0"/>
          <w:numId w:val="1078"/>
        </w:numPr>
      </w:pPr>
      <w:r>
        <w:t xml:space="preserve">Wolter, K.M., Introduction to Variance Estimation (2nd ed.), Springer-Verlag, New York, 2007.</w:t>
      </w:r>
    </w:p>
    <w:p>
      <w:pPr>
        <w:numPr>
          <w:ilvl w:val="0"/>
          <w:numId w:val="1078"/>
        </w:numPr>
      </w:pPr>
      <w:r>
        <w:t xml:space="preserve">Tellez, C. F., &amp; Morales, M. A. (2016). Modelos Estadísticos lineales con aplicaciones en R. Ediciones de la U.</w:t>
      </w:r>
    </w:p>
    <w:p>
      <w:pPr>
        <w:numPr>
          <w:ilvl w:val="0"/>
          <w:numId w:val="1078"/>
        </w:numPr>
      </w:pPr>
      <w:r>
        <w:t xml:space="preserve">Fay, R.E., On adjusting the Pearson Chi-square statistic for cluster sampling, In Proceedings of the Social Statistics Section, American Statistical Association, Washington, DC, 402–405, 1979.</w:t>
      </w:r>
    </w:p>
    <w:p>
      <w:pPr>
        <w:numPr>
          <w:ilvl w:val="0"/>
          <w:numId w:val="1078"/>
        </w:numPr>
      </w:pPr>
      <w:r>
        <w:t xml:space="preserve">Fay, R.E., A jack-knifed chi-squared test for complex samples, Journal of the American Statistical Association, 80, 148–157, 1985.</w:t>
      </w:r>
    </w:p>
    <w:p>
      <w:pPr>
        <w:numPr>
          <w:ilvl w:val="0"/>
          <w:numId w:val="1078"/>
        </w:numPr>
      </w:pPr>
      <w:r>
        <w:t xml:space="preserve">Fellegi, I.P., Approximate tests of independence and goodness of fit based on stratified multistage samples, Journal of the American Statistical Association, 75, 261–268, 1980.</w:t>
      </w:r>
    </w:p>
    <w:p>
      <w:pPr>
        <w:numPr>
          <w:ilvl w:val="0"/>
          <w:numId w:val="1078"/>
        </w:numPr>
      </w:pPr>
      <w:r>
        <w:t xml:space="preserve">Thomas, D.R. and Rao, J.N.K., Small-sample comparisons of level and power for simple goodness-of-fit statistics under cluster sampling, Journal of the American Statistical Association, 82, 630–636, 1987.</w:t>
      </w:r>
    </w:p>
    <w:p>
      <w:pPr>
        <w:numPr>
          <w:ilvl w:val="0"/>
          <w:numId w:val="1078"/>
        </w:numPr>
      </w:pPr>
      <w:r>
        <w:t xml:space="preserve">Rao, J.N.K. and Scott, A.J., On chi-squared test for multiway contingency tables with cell proportions estimated from survey data, The Annals of Statistics, 12, 46–60, 1984.</w:t>
      </w:r>
    </w:p>
    <w:p>
      <w:pPr>
        <w:numPr>
          <w:ilvl w:val="0"/>
          <w:numId w:val="1078"/>
        </w:numPr>
      </w:pPr>
      <w:r>
        <w:t xml:space="preserve">Van Buuren, S., Flexible Imputation of Missing Data, Chapman &amp; Hall, Boca Raton, FL, 2012.</w:t>
      </w:r>
    </w:p>
    <w:p>
      <w:pPr>
        <w:numPr>
          <w:ilvl w:val="0"/>
          <w:numId w:val="1078"/>
        </w:numPr>
      </w:pPr>
      <w:r>
        <w:t xml:space="preserve">Carpenter, J.R. and Kenward, M.G., Multiple Imputation and Its Application, John Wiley &amp; Sons, Chichester, West Sussex, UK, 2013.</w:t>
      </w:r>
    </w:p>
    <w:p>
      <w:pPr>
        <w:numPr>
          <w:ilvl w:val="0"/>
          <w:numId w:val="1078"/>
        </w:numPr>
      </w:pPr>
      <w:r>
        <w:t xml:space="preserve">Berglund, P.A. and Heeringa, S.G., Multiple Imputation of Missing Data Using SAS®, SAS Institute Inc., Cary, NC, 2014.</w:t>
      </w:r>
    </w:p>
    <w:p>
      <w:pPr>
        <w:numPr>
          <w:ilvl w:val="0"/>
          <w:numId w:val="1078"/>
        </w:numPr>
      </w:pPr>
      <w:r>
        <w:t xml:space="preserve">Chambers, R.L., Steel, D.G., Wang, S., and Welsh, A.H., Maximum Likelihood Estimation for Sample Surveys, Chapman &amp; Hall, Boca Raton, FL, 2012.</w:t>
      </w:r>
    </w:p>
    <w:p>
      <w:pPr>
        <w:numPr>
          <w:ilvl w:val="0"/>
          <w:numId w:val="1078"/>
        </w:numPr>
      </w:pPr>
      <w:r>
        <w:t xml:space="preserve">Zhou, H., Elliott, M.R., and Raghunathan, T.E., Multiple imputation in two-stage cluster samples using the weighted finite population Bayesian Bootstrap, Journal of Survey Statistics and Methodology, 4, 139–170, 2016a.</w:t>
      </w:r>
    </w:p>
    <w:p>
      <w:pPr>
        <w:numPr>
          <w:ilvl w:val="0"/>
          <w:numId w:val="1078"/>
        </w:numPr>
      </w:pPr>
      <w:r>
        <w:t xml:space="preserve">Zhou, H., Elliott, M.R., and Raghunathan, T.E., Synthetic multiple-imputation procedure for multistage complex samples, Journal of Official Statistics, 32(1), 231–256, 2016b.</w:t>
      </w:r>
    </w:p>
    <w:p>
      <w:pPr>
        <w:numPr>
          <w:ilvl w:val="0"/>
          <w:numId w:val="1078"/>
        </w:numPr>
      </w:pPr>
      <w:r>
        <w:t xml:space="preserve">Kim, J.K. and Shao, J., Statistical Methods for Handling Incomplete Data, Chapman &amp; Hall, Boca Raton, FL, 2014.</w:t>
      </w:r>
    </w:p>
    <w:p>
      <w:pPr>
        <w:numPr>
          <w:ilvl w:val="0"/>
          <w:numId w:val="1078"/>
        </w:numPr>
      </w:pPr>
      <w:r>
        <w:t xml:space="preserve">Kim, J.K. and Fuller, W.A., Fractional Hotdeck imputation, Biometrika, 89, 470–477, 2004.</w:t>
      </w:r>
    </w:p>
    <w:p>
      <w:pPr>
        <w:numPr>
          <w:ilvl w:val="0"/>
          <w:numId w:val="1078"/>
        </w:numPr>
      </w:pPr>
      <w:r>
        <w:t xml:space="preserve">StataCorp., Release 14, P Manual, STATA Survey Data Manual, Stata Press, College Station, TX, 2015.</w:t>
      </w:r>
    </w:p>
    <w:p>
      <w:pPr>
        <w:numPr>
          <w:ilvl w:val="0"/>
          <w:numId w:val="1078"/>
        </w:numPr>
      </w:pPr>
      <w:r>
        <w:t xml:space="preserve">Raghunathan, T.E., Missing Data Analysis in Practice, Chapman &amp; Hall/CRC Interdisciplinary Statistics, Boca Raton, FL, 2016.</w:t>
      </w:r>
    </w:p>
    <w:p>
      <w:pPr>
        <w:numPr>
          <w:ilvl w:val="0"/>
          <w:numId w:val="1078"/>
        </w:numPr>
      </w:pPr>
      <w:r>
        <w:t xml:space="preserve">Rubin, D. B. (1987). Multiple imputation for survey nonresponse.</w:t>
      </w:r>
    </w:p>
    <w:p>
      <w:pPr>
        <w:numPr>
          <w:ilvl w:val="0"/>
          <w:numId w:val="1078"/>
        </w:numPr>
      </w:pPr>
      <w:r>
        <w:t xml:space="preserve">Goldstein, H. (2011). Multilevel statistical models (Vol. 922). John Wiley &amp; Sons.</w:t>
      </w:r>
    </w:p>
    <w:p>
      <w:pPr>
        <w:numPr>
          <w:ilvl w:val="0"/>
          <w:numId w:val="1078"/>
        </w:numPr>
      </w:pPr>
      <w:r>
        <w:t xml:space="preserve">Data analysis using regression and multilevel/hierarchical models” de Andrew Gelman y Jennifer Hill (2006)</w:t>
      </w:r>
    </w:p>
    <w:p>
      <w:pPr>
        <w:numPr>
          <w:ilvl w:val="0"/>
          <w:numId w:val="1078"/>
        </w:numPr>
      </w:pPr>
      <w:r>
        <w:t xml:space="preserve">Sophia, R. H., &amp; Skrondal, A. (2012). Multilevel and longitudinal modeling using Stata. STATA press.</w:t>
      </w:r>
    </w:p>
    <w:p>
      <w:pPr>
        <w:numPr>
          <w:ilvl w:val="0"/>
          <w:numId w:val="1078"/>
        </w:numPr>
      </w:pPr>
      <w:r>
        <w:t xml:space="preserve">Browne, W. J., &amp; Draper, D. (2006). A comparison of Bayesian and likelihood-based methods for fitting multilevel models.</w:t>
      </w:r>
    </w:p>
    <w:bookmarkEnd w:id="491"/>
    <w:sectPr>
      <w:footnotePr>
        <w:numRestart w:val="eachSect"/>
      </w:footnotePr>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0">
    <w:p>
      <w:pPr>
        <w:pStyle w:val="FootnoteText"/>
      </w:pPr>
      <w:r>
        <w:rPr>
          <w:rStyle w:val="FootnoteReference"/>
        </w:rPr>
        <w:footnoteRef/>
      </w:r>
      <w:r>
        <w:t xml:space="preserve"> </w:t>
      </w:r>
      <w:r>
        <w:t xml:space="preserve">Experto Regional en Estadísticas Sociales - Comisión Económica para América Latina y el Caribe (CEPAL) -</w:t>
      </w:r>
      <w:r>
        <w:t xml:space="preserve"> </w:t>
      </w:r>
      <w:hyperlink r:id="rId21">
        <w:r>
          <w:rPr>
            <w:rStyle w:val="Hyperlink"/>
          </w:rPr>
          <w:t xml:space="preserve">andres.gutierrez@cepal.org</w:t>
        </w:r>
      </w:hyperlink>
    </w:p>
  </w:footnote>
  <w:footnote w:id="22">
    <w:p>
      <w:pPr>
        <w:pStyle w:val="FootnoteText"/>
      </w:pPr>
      <w:r>
        <w:rPr>
          <w:rStyle w:val="FootnoteReference"/>
        </w:rPr>
        <w:footnoteRef/>
      </w:r>
      <w:r>
        <w:t xml:space="preserve"> </w:t>
      </w:r>
      <w:r>
        <w:t xml:space="preserve">Consultor - Comisión Económica para América Latina y el Caribe (CEPAL),</w:t>
      </w:r>
      <w:r>
        <w:t xml:space="preserve"> </w:t>
      </w:r>
      <w:hyperlink r:id="rId23">
        <w:r>
          <w:rPr>
            <w:rStyle w:val="Hyperlink"/>
          </w:rPr>
          <w:t xml:space="preserve">guerrerostalyn@gmail.com</w:t>
        </w:r>
      </w:hyperlink>
    </w:p>
  </w:footnote>
  <w:footnote w:id="24">
    <w:p>
      <w:pPr>
        <w:pStyle w:val="FootnoteText"/>
      </w:pPr>
      <w:r>
        <w:rPr>
          <w:rStyle w:val="FootnoteReference"/>
        </w:rPr>
        <w:footnoteRef/>
      </w:r>
      <w:r>
        <w:t xml:space="preserve"> </w:t>
      </w:r>
      <w:r>
        <w:t xml:space="preserve">Consultor - Comisión Económica para América Latina y el Caribe (CEPAL),</w:t>
      </w:r>
      <w:r>
        <w:t xml:space="preserve"> </w:t>
      </w:r>
      <w:hyperlink r:id="rId25">
        <w:r>
          <w:rPr>
            <w:rStyle w:val="Hyperlink"/>
          </w:rPr>
          <w:t xml:space="preserve">cftellezp@unal.edu.co</w:t>
        </w:r>
      </w:hyperlink>
    </w:p>
  </w:footnote>
  <w:footnote w:id="26">
    <w:p>
      <w:pPr>
        <w:pStyle w:val="FootnoteText"/>
      </w:pPr>
      <w:r>
        <w:rPr>
          <w:rStyle w:val="FootnoteReference"/>
        </w:rPr>
        <w:footnoteRef/>
      </w:r>
      <w:r>
        <w:t xml:space="preserve"> </w:t>
      </w:r>
      <w:r>
        <w:t xml:space="preserve">Consultor - Comisión Económica para América Latina y el Caribe (CEPAL),</w:t>
      </w:r>
      <w:r>
        <w:t xml:space="preserve"> </w:t>
      </w:r>
      <w:hyperlink r:id="rId27">
        <w:r>
          <w:rPr>
            <w:rStyle w:val="Hyperlink"/>
          </w:rPr>
          <w:t xml:space="preserve">gbabativam@gmail.com</w:t>
        </w:r>
      </w:hyperlink>
    </w:p>
  </w:footnote>
  <w:footnote w:id="341">
    <w:p>
      <w:pPr>
        <w:pStyle w:val="FootnoteText"/>
      </w:pPr>
      <w:r>
        <w:rPr>
          <w:rStyle w:val="FootnoteReference"/>
        </w:rPr>
        <w:footnoteRef/>
      </w:r>
      <w:r>
        <w:t xml:space="preserve"> </w:t>
      </w:r>
      <w:hyperlink r:id="rId342">
        <w:r>
          <w:rPr>
            <w:rStyle w:val="Hyperlink"/>
          </w:rPr>
          <w:t xml:space="preserve">https://tech.popdata.org/pma-data-hub/posts/2021-08-15-covid-analysis/</w:t>
        </w:r>
      </w:hyperlink>
    </w:p>
  </w:footnote>
  <w:footnote w:id="357">
    <w:p>
      <w:pPr>
        <w:pStyle w:val="FootnoteText"/>
      </w:pPr>
      <w:r>
        <w:rPr>
          <w:rStyle w:val="FootnoteReference"/>
        </w:rPr>
        <w:footnoteRef/>
      </w:r>
      <w:r>
        <w:t xml:space="preserve"> </w:t>
      </w:r>
      <w:r>
        <w:t xml:space="preserve">Cai, T. (2013). Investigation of ways to handle sampling weights for multilevel model analyses. Sociological Methodology, 43(1), 178-219.</w:t>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421">
    <w:nsid w:val="00A9942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1"/>
  </w:num>
  <w:num w:numId="1013">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5">
    <w:abstractNumId w:val="991"/>
  </w:num>
  <w:num w:numId="105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basedOn w:val="Title"/>
    <w:next w:val="BodyText"/>
    <w:qFormat/>
    <w:pPr>
      <w:keepNext/>
      <w:keepLines/>
    </w:pPr>
    <w:rPr>
      <w:sz w:val="24"/>
      <w:szCs w:val="24"/>
    </w:rPr>
  </w:style>
  <w:style w:styleId="Date" w:type="paragraph">
    <w:name w:val="Date"/>
    <w:basedOn w:val="Title"/>
    <w:next w:val="BodyText"/>
    <w:qFormat/>
    <w:pPr>
      <w:keepNext/>
      <w:keepLines/>
    </w:pPr>
    <w:rPr>
      <w:sz w:val="24"/>
      <w:szCs w:val="24"/>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b/>
      <w:color w:val="204a87"/>
      <w:shd w:val="clear" w:fill="f8f8f8"/>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b/>
      <w:color w:val="ce5c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i/>
      <w:color w:val="8f5902"/>
      <w:shd w:val="clear" w:fill="f8f8f8"/>
    </w:rPr>
  </w:style>
  <w:style w:type="character" w:customStyle="1" w:styleId="DocumentationTok">
    <w:name w:val="DocumentationTok"/>
    <w:basedOn w:val="VerbatimChar"/>
    <w:rPr>
      <w:b/>
      <w:i/>
      <w:color w:val="8f5902"/>
      <w:shd w:val="clear" w:fill="f8f8f8"/>
    </w:rPr>
  </w:style>
  <w:style w:type="character" w:customStyle="1" w:styleId="AnnotationTok">
    <w:name w:val="AnnotationTok"/>
    <w:basedOn w:val="VerbatimChar"/>
    <w:rPr>
      <w:b/>
      <w:i/>
      <w:color w:val="8f5902"/>
      <w:shd w:val="clear" w:fill="f8f8f8"/>
    </w:rPr>
  </w:style>
  <w:style w:type="character" w:customStyle="1" w:styleId="CommentVarTok">
    <w:name w:val="CommentVarTok"/>
    <w:basedOn w:val="VerbatimChar"/>
    <w:rPr>
      <w:b/>
      <w:i/>
      <w:color w:val="8f5902"/>
      <w:shd w:val="clear" w:fill="f8f8f8"/>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b/>
      <w:color w:val="204a87"/>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b/>
      <w:color w:val="204a87"/>
      <w:shd w:val="clear" w:fill="f8f8f8"/>
    </w:rPr>
  </w:style>
  <w:style w:type="character" w:customStyle="1" w:styleId="OperatorTok">
    <w:name w:val="OperatorTok"/>
    <w:basedOn w:val="VerbatimChar"/>
    <w:rPr>
      <w:b/>
      <w:color w:val="ce5c00"/>
      <w:shd w:val="clear" w:fill="f8f8f8"/>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i/>
      <w:color w:val="8f5902"/>
      <w:shd w:val="clear" w:fill="f8f8f8"/>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b/>
      <w:i/>
      <w:color w:val="8f5902"/>
      <w:shd w:val="clear" w:fill="f8f8f8"/>
    </w:rPr>
  </w:style>
  <w:style w:type="character" w:customStyle="1" w:styleId="WarningTok">
    <w:name w:val="WarningTok"/>
    <w:basedOn w:val="VerbatimChar"/>
    <w:rPr>
      <w:b/>
      <w:i/>
      <w:color w:val="8f5902"/>
      <w:shd w:val="clear" w:fill="f8f8f8"/>
    </w:rPr>
  </w:style>
  <w:style w:type="character" w:customStyle="1" w:styleId="AlertTok">
    <w:name w:val="AlertTok"/>
    <w:basedOn w:val="VerbatimChar"/>
    <w:rPr>
      <w:color w:val="ef2929"/>
      <w:shd w:val="clear" w:fill="f8f8f8"/>
    </w:rPr>
  </w:style>
  <w:style w:type="character" w:customStyle="1" w:styleId="ErrorTok">
    <w:name w:val="ErrorTok"/>
    <w:basedOn w:val="VerbatimChar"/>
    <w:rPr>
      <w:b/>
      <w:color w:val="a40000"/>
      <w:shd w:val="clear" w:fill="f8f8f8"/>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8" Target="media/rId48.png" /><Relationship Type="http://schemas.openxmlformats.org/officeDocument/2006/relationships/image" Id="rId51" Target="media/rId51.png" /><Relationship Type="http://schemas.openxmlformats.org/officeDocument/2006/relationships/image" Id="rId95" Target="media/rId95.png" /><Relationship Type="http://schemas.openxmlformats.org/officeDocument/2006/relationships/image" Id="rId86" Target="media/rId86.png" /><Relationship Type="http://schemas.openxmlformats.org/officeDocument/2006/relationships/image" Id="rId89" Target="media/rId89.png" /><Relationship Type="http://schemas.openxmlformats.org/officeDocument/2006/relationships/image" Id="rId108" Target="media/rId108.png" /><Relationship Type="http://schemas.openxmlformats.org/officeDocument/2006/relationships/image" Id="rId92" Target="media/rId92.png" /><Relationship Type="http://schemas.openxmlformats.org/officeDocument/2006/relationships/image" Id="rId172" Target="media/rId172.png" /><Relationship Type="http://schemas.openxmlformats.org/officeDocument/2006/relationships/image" Id="rId148" Target="media/rId148.png" /><Relationship Type="http://schemas.openxmlformats.org/officeDocument/2006/relationships/image" Id="rId151" Target="media/rId151.png" /><Relationship Type="http://schemas.openxmlformats.org/officeDocument/2006/relationships/image" Id="rId154" Target="media/rId154.png" /><Relationship Type="http://schemas.openxmlformats.org/officeDocument/2006/relationships/image" Id="rId157" Target="media/rId157.png" /><Relationship Type="http://schemas.openxmlformats.org/officeDocument/2006/relationships/image" Id="rId169" Target="media/rId169.png" /><Relationship Type="http://schemas.openxmlformats.org/officeDocument/2006/relationships/image" Id="rId181" Target="media/rId181.png" /><Relationship Type="http://schemas.openxmlformats.org/officeDocument/2006/relationships/image" Id="rId269" Target="media/rId269.png" /><Relationship Type="http://schemas.openxmlformats.org/officeDocument/2006/relationships/image" Id="rId184" Target="media/rId184.png" /><Relationship Type="http://schemas.openxmlformats.org/officeDocument/2006/relationships/image" Id="rId187" Target="media/rId187.png" /><Relationship Type="http://schemas.openxmlformats.org/officeDocument/2006/relationships/image" Id="rId190" Target="media/rId190.png" /><Relationship Type="http://schemas.openxmlformats.org/officeDocument/2006/relationships/image" Id="rId308" Target="media/rId308.png" /><Relationship Type="http://schemas.openxmlformats.org/officeDocument/2006/relationships/image" Id="rId193" Target="media/rId193.png" /><Relationship Type="http://schemas.openxmlformats.org/officeDocument/2006/relationships/image" Id="rId196" Target="media/rId196.png" /><Relationship Type="http://schemas.openxmlformats.org/officeDocument/2006/relationships/image" Id="rId317" Target="media/rId317.png" /><Relationship Type="http://schemas.openxmlformats.org/officeDocument/2006/relationships/image" Id="rId199" Target="media/rId199.png" /><Relationship Type="http://schemas.openxmlformats.org/officeDocument/2006/relationships/image" Id="rId211" Target="media/rId211.png" /><Relationship Type="http://schemas.openxmlformats.org/officeDocument/2006/relationships/image" Id="rId214" Target="media/rId214.png" /><Relationship Type="http://schemas.openxmlformats.org/officeDocument/2006/relationships/image" Id="rId217" Target="media/rId217.png" /><Relationship Type="http://schemas.openxmlformats.org/officeDocument/2006/relationships/image" Id="rId220" Target="media/rId220.png" /><Relationship Type="http://schemas.openxmlformats.org/officeDocument/2006/relationships/image" Id="rId223" Target="media/rId223.png" /><Relationship Type="http://schemas.openxmlformats.org/officeDocument/2006/relationships/image" Id="rId226" Target="media/rId226.png" /><Relationship Type="http://schemas.openxmlformats.org/officeDocument/2006/relationships/image" Id="rId232" Target="media/rId232.png" /><Relationship Type="http://schemas.openxmlformats.org/officeDocument/2006/relationships/image" Id="rId235" Target="media/rId235.png" /><Relationship Type="http://schemas.openxmlformats.org/officeDocument/2006/relationships/image" Id="rId238" Target="media/rId238.png" /><Relationship Type="http://schemas.openxmlformats.org/officeDocument/2006/relationships/image" Id="rId241" Target="media/rId241.png" /><Relationship Type="http://schemas.openxmlformats.org/officeDocument/2006/relationships/image" Id="rId244" Target="media/rId244.png" /><Relationship Type="http://schemas.openxmlformats.org/officeDocument/2006/relationships/image" Id="rId247" Target="media/rId247.png" /><Relationship Type="http://schemas.openxmlformats.org/officeDocument/2006/relationships/image" Id="rId250" Target="media/rId250.png" /><Relationship Type="http://schemas.openxmlformats.org/officeDocument/2006/relationships/image" Id="rId253" Target="media/rId253.png" /><Relationship Type="http://schemas.openxmlformats.org/officeDocument/2006/relationships/image" Id="rId256" Target="media/rId256.png" /><Relationship Type="http://schemas.openxmlformats.org/officeDocument/2006/relationships/image" Id="rId259" Target="media/rId259.png" /><Relationship Type="http://schemas.openxmlformats.org/officeDocument/2006/relationships/image" Id="rId262" Target="media/rId262.png" /><Relationship Type="http://schemas.openxmlformats.org/officeDocument/2006/relationships/image" Id="rId266" Target="media/rId266.png" /><Relationship Type="http://schemas.openxmlformats.org/officeDocument/2006/relationships/image" Id="rId272" Target="media/rId272.png" /><Relationship Type="http://schemas.openxmlformats.org/officeDocument/2006/relationships/image" Id="rId275" Target="media/rId275.png" /><Relationship Type="http://schemas.openxmlformats.org/officeDocument/2006/relationships/image" Id="rId278" Target="media/rId278.png" /><Relationship Type="http://schemas.openxmlformats.org/officeDocument/2006/relationships/image" Id="rId281" Target="media/rId281.png" /><Relationship Type="http://schemas.openxmlformats.org/officeDocument/2006/relationships/image" Id="rId285" Target="media/rId285.png" /><Relationship Type="http://schemas.openxmlformats.org/officeDocument/2006/relationships/image" Id="rId288" Target="media/rId288.png" /><Relationship Type="http://schemas.openxmlformats.org/officeDocument/2006/relationships/image" Id="rId291" Target="media/rId291.png" /><Relationship Type="http://schemas.openxmlformats.org/officeDocument/2006/relationships/image" Id="rId294" Target="media/rId294.png" /><Relationship Type="http://schemas.openxmlformats.org/officeDocument/2006/relationships/image" Id="rId297" Target="media/rId297.png" /><Relationship Type="http://schemas.openxmlformats.org/officeDocument/2006/relationships/image" Id="rId302" Target="media/rId302.png" /><Relationship Type="http://schemas.openxmlformats.org/officeDocument/2006/relationships/image" Id="rId305" Target="media/rId305.png" /><Relationship Type="http://schemas.openxmlformats.org/officeDocument/2006/relationships/image" Id="rId311" Target="media/rId311.png" /><Relationship Type="http://schemas.openxmlformats.org/officeDocument/2006/relationships/image" Id="rId314" Target="media/rId314.png" /><Relationship Type="http://schemas.openxmlformats.org/officeDocument/2006/relationships/image" Id="rId202" Target="media/rId202.png" /><Relationship Type="http://schemas.openxmlformats.org/officeDocument/2006/relationships/image" Id="rId205" Target="media/rId205.png" /><Relationship Type="http://schemas.openxmlformats.org/officeDocument/2006/relationships/image" Id="rId208" Target="media/rId208.png" /><Relationship Type="http://schemas.openxmlformats.org/officeDocument/2006/relationships/image" Id="rId324" Target="media/rId324.png" /><Relationship Type="http://schemas.openxmlformats.org/officeDocument/2006/relationships/image" Id="rId327" Target="media/rId327.png" /><Relationship Type="http://schemas.openxmlformats.org/officeDocument/2006/relationships/image" Id="rId330" Target="media/rId330.png" /><Relationship Type="http://schemas.openxmlformats.org/officeDocument/2006/relationships/image" Id="rId337" Target="media/rId337.png" /><Relationship Type="http://schemas.openxmlformats.org/officeDocument/2006/relationships/image" Id="rId384" Target="media/rId384.png" /><Relationship Type="http://schemas.openxmlformats.org/officeDocument/2006/relationships/image" Id="rId387" Target="media/rId387.png" /><Relationship Type="http://schemas.openxmlformats.org/officeDocument/2006/relationships/image" Id="rId390" Target="media/rId390.png" /><Relationship Type="http://schemas.openxmlformats.org/officeDocument/2006/relationships/image" Id="rId396" Target="media/rId396.png" /><Relationship Type="http://schemas.openxmlformats.org/officeDocument/2006/relationships/image" Id="rId393" Target="media/rId393.png" /><Relationship Type="http://schemas.openxmlformats.org/officeDocument/2006/relationships/image" Id="rId380" Target="media/rId380.png" /><Relationship Type="http://schemas.openxmlformats.org/officeDocument/2006/relationships/image" Id="rId354" Target="media/rId354.png" /><Relationship Type="http://schemas.openxmlformats.org/officeDocument/2006/relationships/image" Id="rId359" Target="media/rId359.png" /><Relationship Type="http://schemas.openxmlformats.org/officeDocument/2006/relationships/image" Id="rId362" Target="media/rId362.png" /><Relationship Type="http://schemas.openxmlformats.org/officeDocument/2006/relationships/image" Id="rId365" Target="media/rId365.png" /><Relationship Type="http://schemas.openxmlformats.org/officeDocument/2006/relationships/image" Id="rId368" Target="media/rId368.png" /><Relationship Type="http://schemas.openxmlformats.org/officeDocument/2006/relationships/image" Id="rId371" Target="media/rId371.png" /><Relationship Type="http://schemas.openxmlformats.org/officeDocument/2006/relationships/image" Id="rId374" Target="media/rId374.png" /><Relationship Type="http://schemas.openxmlformats.org/officeDocument/2006/relationships/image" Id="rId377" Target="media/rId377.png" /><Relationship Type="http://schemas.openxmlformats.org/officeDocument/2006/relationships/image" Id="rId345" Target="media/rId345.png" /><Relationship Type="http://schemas.openxmlformats.org/officeDocument/2006/relationships/image" Id="rId348" Target="media/rId348.png" /><Relationship Type="http://schemas.openxmlformats.org/officeDocument/2006/relationships/image" Id="rId351" Target="media/rId351.png" /><Relationship Type="http://schemas.openxmlformats.org/officeDocument/2006/relationships/image" Id="rId482" Target="media/rId482.png" /><Relationship Type="http://schemas.openxmlformats.org/officeDocument/2006/relationships/image" Id="rId485" Target="media/rId485.png" /><Relationship Type="http://schemas.openxmlformats.org/officeDocument/2006/relationships/image" Id="rId419" Target="media/rId419.png" /><Relationship Type="http://schemas.openxmlformats.org/officeDocument/2006/relationships/image" Id="rId422" Target="media/rId422.png" /><Relationship Type="http://schemas.openxmlformats.org/officeDocument/2006/relationships/image" Id="rId425" Target="media/rId425.png" /><Relationship Type="http://schemas.openxmlformats.org/officeDocument/2006/relationships/image" Id="rId428" Target="media/rId428.png" /><Relationship Type="http://schemas.openxmlformats.org/officeDocument/2006/relationships/image" Id="rId431" Target="media/rId431.png" /><Relationship Type="http://schemas.openxmlformats.org/officeDocument/2006/relationships/image" Id="rId434" Target="media/rId434.png" /><Relationship Type="http://schemas.openxmlformats.org/officeDocument/2006/relationships/image" Id="rId462" Target="media/rId462.png" /><Relationship Type="http://schemas.openxmlformats.org/officeDocument/2006/relationships/image" Id="rId465" Target="media/rId465.png" /><Relationship Type="http://schemas.openxmlformats.org/officeDocument/2006/relationships/image" Id="rId448" Target="media/rId448.png" /><Relationship Type="http://schemas.openxmlformats.org/officeDocument/2006/relationships/image" Id="rId458" Target="media/rId458.png" /><Relationship Type="http://schemas.openxmlformats.org/officeDocument/2006/relationships/image" Id="rId416" Target="media/rId416.png" /><Relationship Type="http://schemas.openxmlformats.org/officeDocument/2006/relationships/image" Id="rId437" Target="media/rId437.png" /><Relationship Type="http://schemas.openxmlformats.org/officeDocument/2006/relationships/image" Id="rId441" Target="media/rId441.png" /><Relationship Type="http://schemas.openxmlformats.org/officeDocument/2006/relationships/image" Id="rId444" Target="media/rId444.png" /><Relationship Type="http://schemas.openxmlformats.org/officeDocument/2006/relationships/image" Id="rId451" Target="media/rId451.png" /><Relationship Type="http://schemas.openxmlformats.org/officeDocument/2006/relationships/image" Id="rId455" Target="media/rId455.png" /><Relationship Type="http://schemas.openxmlformats.org/officeDocument/2006/relationships/image" Id="rId407" Target="media/rId407.png" /><Relationship Type="http://schemas.openxmlformats.org/officeDocument/2006/relationships/image" Id="rId469" Target="media/rId469.png" /><Relationship Type="http://schemas.openxmlformats.org/officeDocument/2006/relationships/image" Id="rId472" Target="media/rId472.png" /><Relationship Type="http://schemas.openxmlformats.org/officeDocument/2006/relationships/image" Id="rId476" Target="media/rId476.png" /><Relationship Type="http://schemas.openxmlformats.org/officeDocument/2006/relationships/image" Id="rId479" Target="media/rId479.png" /><Relationship Type="http://schemas.openxmlformats.org/officeDocument/2006/relationships/image" Id="rId410" Target="media/rId410.png" /><Relationship Type="http://schemas.openxmlformats.org/officeDocument/2006/relationships/image" Id="rId413" Target="media/rId413.png" /><Relationship Type="http://schemas.openxmlformats.org/officeDocument/2006/relationships/image" Id="rId72" Target="media/rId72.png" /><Relationship Type="http://schemas.openxmlformats.org/officeDocument/2006/relationships/image" Id="rId59" Target="media/rId59.png" /><Relationship Type="http://schemas.openxmlformats.org/officeDocument/2006/relationships/image" Id="rId62" Target="media/rId62.png" /><Relationship Type="http://schemas.openxmlformats.org/officeDocument/2006/relationships/image" Id="rId65" Target="media/rId65.png" /><Relationship Type="http://schemas.openxmlformats.org/officeDocument/2006/relationships/image" Id="rId68" Target="media/rId68.png" /><Relationship Type="http://schemas.openxmlformats.org/officeDocument/2006/relationships/image" Id="rId401" Target="media/rId401.png" /><Relationship Type="http://schemas.openxmlformats.org/officeDocument/2006/relationships/image" Id="rId404" Target="media/rId404.png" /><Relationship Type="http://schemas.openxmlformats.org/officeDocument/2006/relationships/hyperlink" Id="rId28" Target="http://creativecommons.org/licenses/by-nc-sa/4.0/" TargetMode="External" /><Relationship Type="http://schemas.openxmlformats.org/officeDocument/2006/relationships/hyperlink" Id="rId301" Target="http://www.diva-gis.org/gdata" TargetMode="External" /><Relationship Type="http://schemas.openxmlformats.org/officeDocument/2006/relationships/hyperlink" Id="rId490" Target="https://cran" TargetMode="External" /><Relationship Type="http://schemas.openxmlformats.org/officeDocument/2006/relationships/hyperlink" Id="rId342" Target="https://tech.popdata.org/pma-data-hub/posts/2021-08-15-covid-analysis/" TargetMode="External" /><Relationship Type="http://schemas.openxmlformats.org/officeDocument/2006/relationships/hyperlink" Id="rId56" Target="https://www.r-project.org" TargetMode="External" /><Relationship Type="http://schemas.openxmlformats.org/officeDocument/2006/relationships/hyperlink" Id="rId21" Target="mailto:andres.gutierrez@cepal.org" TargetMode="External" /><Relationship Type="http://schemas.openxmlformats.org/officeDocument/2006/relationships/hyperlink" Id="rId25" Target="mailto:cftellezp@unal.edu.co" TargetMode="External" /><Relationship Type="http://schemas.openxmlformats.org/officeDocument/2006/relationships/hyperlink" Id="rId27" Target="mailto:gbabativam@gmail.com" TargetMode="External" /><Relationship Type="http://schemas.openxmlformats.org/officeDocument/2006/relationships/hyperlink" Id="rId23" Target="mailto:guerrerostalyn@gmail.com" TargetMode="External" /></Relationships>
</file>

<file path=word/_rels/footnotes.xml.rels><?xml version="1.0" encoding="UTF-8"?><Relationships xmlns="http://schemas.openxmlformats.org/package/2006/relationships"><Relationship Type="http://schemas.openxmlformats.org/officeDocument/2006/relationships/hyperlink" Id="rId28" Target="http://creativecommons.org/licenses/by-nc-sa/4.0/" TargetMode="External" /><Relationship Type="http://schemas.openxmlformats.org/officeDocument/2006/relationships/hyperlink" Id="rId301" Target="http://www.diva-gis.org/gdata" TargetMode="External" /><Relationship Type="http://schemas.openxmlformats.org/officeDocument/2006/relationships/hyperlink" Id="rId490" Target="https://cran" TargetMode="External" /><Relationship Type="http://schemas.openxmlformats.org/officeDocument/2006/relationships/hyperlink" Id="rId342" Target="https://tech.popdata.org/pma-data-hub/posts/2021-08-15-covid-analysis/" TargetMode="External" /><Relationship Type="http://schemas.openxmlformats.org/officeDocument/2006/relationships/hyperlink" Id="rId56" Target="https://www.r-project.org" TargetMode="External" /><Relationship Type="http://schemas.openxmlformats.org/officeDocument/2006/relationships/hyperlink" Id="rId21" Target="mailto:andres.gutierrez@cepal.org" TargetMode="External" /><Relationship Type="http://schemas.openxmlformats.org/officeDocument/2006/relationships/hyperlink" Id="rId25" Target="mailto:cftellezp@unal.edu.co" TargetMode="External" /><Relationship Type="http://schemas.openxmlformats.org/officeDocument/2006/relationships/hyperlink" Id="rId27" Target="mailto:gbabativam@gmail.com" TargetMode="External" /><Relationship Type="http://schemas.openxmlformats.org/officeDocument/2006/relationships/hyperlink" Id="rId23" Target="mailto:guerrerostalyn@gmail.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Análisis de encuestas con R</dc:title>
  <dc:creator>Andrés Gutiérrez,Stalyn Guerrero, Cristian Téllez, Giovany Babativa</dc:creator>
  <dc:description>Este es el repositorio del libro Análisis de encuestas con R.</dc:description>
  <dc:language>es</dc:language>
  <cp:keywords/>
  <dcterms:created xsi:type="dcterms:W3CDTF">2025-09-29T14:02:50Z</dcterms:created>
  <dcterms:modified xsi:type="dcterms:W3CDTF">2025-09-29T14:02:50Z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ookdown">
    <vt:lpwstr/>
  </property>
  <property fmtid="{D5CDD505-2E9C-101B-9397-08002B2CF9AE}" pid="4" name="colorlinks">
    <vt:lpwstr>True</vt:lpwstr>
  </property>
  <property fmtid="{D5CDD505-2E9C-101B-9397-08002B2CF9AE}" pid="5" name="date">
    <vt:lpwstr>2025-09-29</vt:lpwstr>
  </property>
  <property fmtid="{D5CDD505-2E9C-101B-9397-08002B2CF9AE}" pid="6" name="documentclass">
    <vt:lpwstr>book</vt:lpwstr>
  </property>
  <property fmtid="{D5CDD505-2E9C-101B-9397-08002B2CF9AE}" pid="7" name="fontsize">
    <vt:lpwstr>12pt</vt:lpwstr>
  </property>
  <property fmtid="{D5CDD505-2E9C-101B-9397-08002B2CF9AE}" pid="8" name="geometry">
    <vt:lpwstr>margin = 3cm</vt:lpwstr>
  </property>
  <property fmtid="{D5CDD505-2E9C-101B-9397-08002B2CF9AE}" pid="9" name="github-repo">
    <vt:lpwstr>psirusteam/2021ASDA</vt:lpwstr>
  </property>
  <property fmtid="{D5CDD505-2E9C-101B-9397-08002B2CF9AE}" pid="10" name="header-includes">
    <vt:lpwstr/>
  </property>
  <property fmtid="{D5CDD505-2E9C-101B-9397-08002B2CF9AE}" pid="11" name="knit">
    <vt:lpwstr>bookdown::render_book</vt:lpwstr>
  </property>
  <property fmtid="{D5CDD505-2E9C-101B-9397-08002B2CF9AE}" pid="12" name="link-citations">
    <vt:lpwstr>True</vt:lpwstr>
  </property>
  <property fmtid="{D5CDD505-2E9C-101B-9397-08002B2CF9AE}" pid="13" name="linkcolor">
    <vt:lpwstr>blue</vt:lpwstr>
  </property>
  <property fmtid="{D5CDD505-2E9C-101B-9397-08002B2CF9AE}" pid="14" name="lof">
    <vt:lpwstr>True</vt:lpwstr>
  </property>
  <property fmtid="{D5CDD505-2E9C-101B-9397-08002B2CF9AE}" pid="15" name="lot">
    <vt:lpwstr>True</vt:lpwstr>
  </property>
  <property fmtid="{D5CDD505-2E9C-101B-9397-08002B2CF9AE}" pid="16" name="output">
    <vt:lpwstr/>
  </property>
</Properties>
</file>